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54C9BA97"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3803EA">
        <w:rPr>
          <w:b/>
          <w:bCs/>
          <w:i/>
          <w:iCs/>
          <w:sz w:val="24"/>
          <w:szCs w:val="24"/>
        </w:rPr>
        <w:t>зубной пасты</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7E14BADC"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3803EA">
        <w:rPr>
          <w:rFonts w:asciiTheme="majorBidi" w:hAnsiTheme="majorBidi" w:cstheme="majorBidi"/>
          <w:b/>
          <w:bCs/>
          <w:i/>
          <w:iCs/>
          <w:sz w:val="22"/>
          <w:szCs w:val="22"/>
        </w:rPr>
        <w:t>49 932</w:t>
      </w:r>
      <w:r w:rsidR="00A20128" w:rsidRPr="007D5E9B">
        <w:rPr>
          <w:b/>
          <w:i/>
          <w:sz w:val="24"/>
          <w:szCs w:val="24"/>
        </w:rPr>
        <w:t xml:space="preserve"> </w:t>
      </w:r>
      <w:r w:rsidR="00703D33" w:rsidRPr="007D5E9B">
        <w:rPr>
          <w:b/>
          <w:i/>
          <w:sz w:val="24"/>
          <w:szCs w:val="24"/>
        </w:rPr>
        <w:t>(</w:t>
      </w:r>
      <w:r w:rsidR="003803EA">
        <w:rPr>
          <w:b/>
          <w:i/>
          <w:sz w:val="24"/>
          <w:szCs w:val="24"/>
        </w:rPr>
        <w:t>сорок девять тысяч девятьсот тридцать два</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803EA">
        <w:rPr>
          <w:b/>
          <w:i/>
          <w:sz w:val="24"/>
          <w:szCs w:val="24"/>
        </w:rPr>
        <w:t>я</w:t>
      </w:r>
      <w:r w:rsidR="006E23E5" w:rsidRPr="007D5E9B">
        <w:rPr>
          <w:b/>
          <w:i/>
          <w:sz w:val="24"/>
          <w:szCs w:val="24"/>
        </w:rPr>
        <w:t xml:space="preserve"> </w:t>
      </w:r>
      <w:r w:rsidR="0006665B">
        <w:rPr>
          <w:b/>
          <w:i/>
          <w:sz w:val="24"/>
          <w:szCs w:val="24"/>
        </w:rPr>
        <w:t>00</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48B834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460F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3903721E"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3803EA">
        <w:rPr>
          <w:sz w:val="24"/>
          <w:szCs w:val="24"/>
        </w:rPr>
        <w:t>21</w:t>
      </w:r>
      <w:r w:rsidR="00E047B8" w:rsidRPr="00D80235">
        <w:rPr>
          <w:sz w:val="24"/>
          <w:szCs w:val="24"/>
        </w:rPr>
        <w:t>.</w:t>
      </w:r>
      <w:r w:rsidR="00460F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6D4CDE11"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06665B">
        <w:rPr>
          <w:sz w:val="24"/>
          <w:szCs w:val="24"/>
        </w:rPr>
        <w:t>2</w:t>
      </w:r>
      <w:r w:rsidR="00C70FC8">
        <w:rPr>
          <w:sz w:val="24"/>
          <w:szCs w:val="24"/>
        </w:rPr>
        <w:t>6</w:t>
      </w:r>
      <w:r w:rsidR="00F3581B" w:rsidRPr="00D80235">
        <w:rPr>
          <w:sz w:val="24"/>
          <w:szCs w:val="24"/>
        </w:rPr>
        <w:t>.</w:t>
      </w:r>
      <w:r w:rsidR="00460F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1865"/>
        <w:gridCol w:w="3969"/>
        <w:gridCol w:w="851"/>
        <w:gridCol w:w="850"/>
        <w:gridCol w:w="992"/>
        <w:gridCol w:w="1418"/>
      </w:tblGrid>
      <w:tr w:rsidR="00F41BB2" w14:paraId="7B7FF275" w14:textId="77777777" w:rsidTr="00705713">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186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3969" w:type="dxa"/>
          </w:tcPr>
          <w:p w14:paraId="45603632" w14:textId="2AD0BC4D" w:rsidR="00AD0043" w:rsidRPr="00AD0043" w:rsidRDefault="00AD0043" w:rsidP="007B6766">
            <w:pPr>
              <w:jc w:val="center"/>
              <w:rPr>
                <w:bCs/>
                <w:sz w:val="24"/>
                <w:szCs w:val="24"/>
              </w:rPr>
            </w:pPr>
            <w:r>
              <w:rPr>
                <w:bCs/>
                <w:sz w:val="24"/>
                <w:szCs w:val="24"/>
              </w:rPr>
              <w:t>Описание</w:t>
            </w:r>
          </w:p>
        </w:tc>
        <w:tc>
          <w:tcPr>
            <w:tcW w:w="851" w:type="dxa"/>
          </w:tcPr>
          <w:p w14:paraId="170BFCE6" w14:textId="2C91290C" w:rsidR="00AD0043" w:rsidRPr="00AD0043" w:rsidRDefault="00AD0043" w:rsidP="007B6766">
            <w:pPr>
              <w:jc w:val="center"/>
              <w:rPr>
                <w:bCs/>
                <w:sz w:val="24"/>
                <w:szCs w:val="24"/>
              </w:rPr>
            </w:pPr>
            <w:r>
              <w:rPr>
                <w:bCs/>
                <w:sz w:val="24"/>
                <w:szCs w:val="24"/>
              </w:rPr>
              <w:t>Кол-во</w:t>
            </w:r>
          </w:p>
        </w:tc>
        <w:tc>
          <w:tcPr>
            <w:tcW w:w="850"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992"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418"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5CDC9389" w14:textId="77777777" w:rsidTr="00705713">
        <w:tc>
          <w:tcPr>
            <w:tcW w:w="540" w:type="dxa"/>
          </w:tcPr>
          <w:p w14:paraId="280337EA" w14:textId="58C989B4" w:rsidR="00AD0043" w:rsidRPr="00AD0043" w:rsidRDefault="003803EA" w:rsidP="007B6766">
            <w:pPr>
              <w:jc w:val="center"/>
              <w:rPr>
                <w:bCs/>
                <w:sz w:val="24"/>
                <w:szCs w:val="24"/>
              </w:rPr>
            </w:pPr>
            <w:r>
              <w:rPr>
                <w:bCs/>
                <w:sz w:val="24"/>
                <w:szCs w:val="24"/>
              </w:rPr>
              <w:t>1</w:t>
            </w:r>
          </w:p>
        </w:tc>
        <w:tc>
          <w:tcPr>
            <w:tcW w:w="1865" w:type="dxa"/>
          </w:tcPr>
          <w:p w14:paraId="4D021B74" w14:textId="77777777" w:rsidR="00AD0043" w:rsidRDefault="00AD0043" w:rsidP="007B6766">
            <w:pPr>
              <w:jc w:val="center"/>
              <w:rPr>
                <w:bCs/>
                <w:sz w:val="24"/>
                <w:szCs w:val="24"/>
              </w:rPr>
            </w:pPr>
          </w:p>
          <w:p w14:paraId="4D1C565B" w14:textId="77777777" w:rsidR="00141F71" w:rsidRDefault="00141F71" w:rsidP="00141F71">
            <w:pPr>
              <w:jc w:val="center"/>
              <w:rPr>
                <w:rFonts w:asciiTheme="majorBidi" w:hAnsiTheme="majorBidi" w:cstheme="majorBidi"/>
                <w:sz w:val="22"/>
                <w:szCs w:val="22"/>
              </w:rPr>
            </w:pPr>
            <w:r>
              <w:rPr>
                <w:rFonts w:asciiTheme="majorBidi" w:hAnsiTheme="majorBidi" w:cstheme="majorBidi"/>
                <w:sz w:val="22"/>
                <w:szCs w:val="22"/>
              </w:rPr>
              <w:t>Зубная паста</w:t>
            </w:r>
          </w:p>
          <w:p w14:paraId="5329CA55" w14:textId="77777777" w:rsidR="00141F71" w:rsidRDefault="00141F71" w:rsidP="00141F71">
            <w:pPr>
              <w:jc w:val="center"/>
              <w:rPr>
                <w:rFonts w:asciiTheme="majorBidi" w:hAnsiTheme="majorBidi" w:cstheme="majorBidi"/>
                <w:sz w:val="22"/>
                <w:szCs w:val="22"/>
              </w:rPr>
            </w:pPr>
            <w:r>
              <w:rPr>
                <w:rFonts w:asciiTheme="majorBidi" w:hAnsiTheme="majorBidi" w:cstheme="majorBidi"/>
                <w:sz w:val="22"/>
                <w:szCs w:val="22"/>
              </w:rPr>
              <w:t>20.42.18.111</w:t>
            </w:r>
          </w:p>
          <w:p w14:paraId="1E84E267" w14:textId="464AAF76" w:rsidR="003D5FB5" w:rsidRPr="00AD0043" w:rsidRDefault="003D5FB5" w:rsidP="007B6766">
            <w:pPr>
              <w:jc w:val="center"/>
              <w:rPr>
                <w:bCs/>
                <w:sz w:val="24"/>
                <w:szCs w:val="24"/>
              </w:rPr>
            </w:pPr>
          </w:p>
        </w:tc>
        <w:tc>
          <w:tcPr>
            <w:tcW w:w="3969" w:type="dxa"/>
          </w:tcPr>
          <w:p w14:paraId="218097F4" w14:textId="77777777" w:rsidR="00141F71" w:rsidRPr="00D447D2" w:rsidRDefault="00141F71" w:rsidP="00141F71">
            <w:pPr>
              <w:widowControl/>
              <w:shd w:val="clear" w:color="auto" w:fill="FFFFFF"/>
              <w:autoSpaceDE/>
              <w:autoSpaceDN/>
              <w:adjustRightInd/>
              <w:rPr>
                <w:rFonts w:asciiTheme="majorBidi" w:hAnsiTheme="majorBidi" w:cstheme="majorBidi"/>
                <w:b/>
                <w:bCs/>
                <w:sz w:val="22"/>
                <w:szCs w:val="22"/>
              </w:rPr>
            </w:pPr>
            <w:r w:rsidRPr="00D447D2">
              <w:rPr>
                <w:rFonts w:asciiTheme="majorBidi" w:hAnsiTheme="majorBidi" w:cstheme="majorBidi"/>
                <w:b/>
                <w:bCs/>
                <w:sz w:val="22"/>
                <w:szCs w:val="22"/>
              </w:rPr>
              <w:t>Зубная паста Новый жемчуг Фтор 125 мл</w:t>
            </w:r>
          </w:p>
          <w:p w14:paraId="5D524182" w14:textId="77777777" w:rsidR="00141F71" w:rsidRPr="00D447D2" w:rsidRDefault="00141F71" w:rsidP="00141F71">
            <w:pPr>
              <w:widowControl/>
              <w:shd w:val="clear" w:color="auto" w:fill="FFFFFF"/>
              <w:autoSpaceDE/>
              <w:autoSpaceDN/>
              <w:adjustRightInd/>
              <w:rPr>
                <w:rFonts w:asciiTheme="majorBidi" w:hAnsiTheme="majorBidi" w:cstheme="majorBidi"/>
                <w:sz w:val="22"/>
                <w:szCs w:val="22"/>
              </w:rPr>
            </w:pPr>
            <w:r w:rsidRPr="00D447D2">
              <w:rPr>
                <w:rFonts w:asciiTheme="majorBidi" w:hAnsiTheme="majorBidi" w:cstheme="majorBidi"/>
                <w:sz w:val="22"/>
                <w:szCs w:val="22"/>
              </w:rPr>
              <w:t>Тип</w:t>
            </w:r>
            <w:r>
              <w:rPr>
                <w:rFonts w:asciiTheme="majorBidi" w:hAnsiTheme="majorBidi" w:cstheme="majorBidi"/>
                <w:sz w:val="22"/>
                <w:szCs w:val="22"/>
              </w:rPr>
              <w:t xml:space="preserve">: </w:t>
            </w:r>
            <w:r w:rsidRPr="00D447D2">
              <w:rPr>
                <w:rFonts w:asciiTheme="majorBidi" w:hAnsiTheme="majorBidi" w:cstheme="majorBidi"/>
                <w:sz w:val="22"/>
                <w:szCs w:val="22"/>
              </w:rPr>
              <w:t>зубная паста</w:t>
            </w:r>
          </w:p>
          <w:p w14:paraId="37A7F836" w14:textId="77777777" w:rsidR="00141F71" w:rsidRPr="00D447D2" w:rsidRDefault="00141F71" w:rsidP="00141F71">
            <w:pPr>
              <w:widowControl/>
              <w:shd w:val="clear" w:color="auto" w:fill="FFFFFF"/>
              <w:autoSpaceDE/>
              <w:autoSpaceDN/>
              <w:adjustRightInd/>
              <w:rPr>
                <w:rFonts w:asciiTheme="majorBidi" w:hAnsiTheme="majorBidi" w:cstheme="majorBidi"/>
                <w:sz w:val="22"/>
                <w:szCs w:val="22"/>
              </w:rPr>
            </w:pPr>
            <w:r w:rsidRPr="00D447D2">
              <w:rPr>
                <w:rFonts w:asciiTheme="majorBidi" w:hAnsiTheme="majorBidi" w:cstheme="majorBidi"/>
                <w:sz w:val="22"/>
                <w:szCs w:val="22"/>
              </w:rPr>
              <w:t>Возрастная категория</w:t>
            </w:r>
            <w:r>
              <w:rPr>
                <w:rFonts w:asciiTheme="majorBidi" w:hAnsiTheme="majorBidi" w:cstheme="majorBidi"/>
                <w:sz w:val="22"/>
                <w:szCs w:val="22"/>
              </w:rPr>
              <w:t xml:space="preserve">: </w:t>
            </w:r>
            <w:r w:rsidRPr="00D447D2">
              <w:rPr>
                <w:rFonts w:asciiTheme="majorBidi" w:hAnsiTheme="majorBidi" w:cstheme="majorBidi"/>
                <w:sz w:val="22"/>
                <w:szCs w:val="22"/>
              </w:rPr>
              <w:t xml:space="preserve">для взрослых </w:t>
            </w:r>
          </w:p>
          <w:p w14:paraId="41E9FD3E" w14:textId="77777777" w:rsidR="00141F71" w:rsidRPr="00D447D2" w:rsidRDefault="00141F71" w:rsidP="00141F71">
            <w:pPr>
              <w:widowControl/>
              <w:shd w:val="clear" w:color="auto" w:fill="FFFFFF"/>
              <w:autoSpaceDE/>
              <w:autoSpaceDN/>
              <w:adjustRightInd/>
              <w:rPr>
                <w:rFonts w:asciiTheme="majorBidi" w:hAnsiTheme="majorBidi" w:cstheme="majorBidi"/>
                <w:sz w:val="22"/>
                <w:szCs w:val="22"/>
              </w:rPr>
            </w:pPr>
            <w:r w:rsidRPr="00D447D2">
              <w:rPr>
                <w:rFonts w:asciiTheme="majorBidi" w:hAnsiTheme="majorBidi" w:cstheme="majorBidi"/>
                <w:sz w:val="22"/>
                <w:szCs w:val="22"/>
              </w:rPr>
              <w:t>Эффект от использования</w:t>
            </w:r>
            <w:r>
              <w:rPr>
                <w:rFonts w:asciiTheme="majorBidi" w:hAnsiTheme="majorBidi" w:cstheme="majorBidi"/>
                <w:sz w:val="22"/>
                <w:szCs w:val="22"/>
              </w:rPr>
              <w:t xml:space="preserve">: </w:t>
            </w:r>
            <w:r w:rsidRPr="00D447D2">
              <w:rPr>
                <w:rFonts w:asciiTheme="majorBidi" w:hAnsiTheme="majorBidi" w:cstheme="majorBidi"/>
                <w:sz w:val="22"/>
                <w:szCs w:val="22"/>
              </w:rPr>
              <w:t>очищение, против кариеса</w:t>
            </w:r>
          </w:p>
          <w:p w14:paraId="48A51441" w14:textId="77777777" w:rsidR="00141F71" w:rsidRPr="00D447D2" w:rsidRDefault="00141F71" w:rsidP="00141F71">
            <w:pPr>
              <w:widowControl/>
              <w:shd w:val="clear" w:color="auto" w:fill="FFFFFF"/>
              <w:autoSpaceDE/>
              <w:autoSpaceDN/>
              <w:adjustRightInd/>
              <w:rPr>
                <w:rFonts w:asciiTheme="majorBidi" w:hAnsiTheme="majorBidi" w:cstheme="majorBidi"/>
                <w:sz w:val="22"/>
                <w:szCs w:val="22"/>
              </w:rPr>
            </w:pPr>
            <w:r w:rsidRPr="00D447D2">
              <w:rPr>
                <w:rFonts w:asciiTheme="majorBidi" w:hAnsiTheme="majorBidi" w:cstheme="majorBidi"/>
                <w:sz w:val="22"/>
                <w:szCs w:val="22"/>
              </w:rPr>
              <w:t>Объем (мл)</w:t>
            </w:r>
            <w:r>
              <w:rPr>
                <w:rFonts w:asciiTheme="majorBidi" w:hAnsiTheme="majorBidi" w:cstheme="majorBidi"/>
                <w:sz w:val="22"/>
                <w:szCs w:val="22"/>
              </w:rPr>
              <w:t xml:space="preserve">: </w:t>
            </w:r>
            <w:r w:rsidRPr="00D447D2">
              <w:rPr>
                <w:rFonts w:asciiTheme="majorBidi" w:hAnsiTheme="majorBidi" w:cstheme="majorBidi"/>
                <w:sz w:val="22"/>
                <w:szCs w:val="22"/>
              </w:rPr>
              <w:t>125</w:t>
            </w:r>
          </w:p>
          <w:p w14:paraId="0006EE90" w14:textId="77777777" w:rsidR="00141F71" w:rsidRPr="00D447D2" w:rsidRDefault="00141F71" w:rsidP="00141F71">
            <w:pPr>
              <w:widowControl/>
              <w:shd w:val="clear" w:color="auto" w:fill="FFFFFF"/>
              <w:autoSpaceDE/>
              <w:autoSpaceDN/>
              <w:adjustRightInd/>
              <w:rPr>
                <w:rFonts w:asciiTheme="majorBidi" w:hAnsiTheme="majorBidi" w:cstheme="majorBidi"/>
                <w:sz w:val="22"/>
                <w:szCs w:val="22"/>
              </w:rPr>
            </w:pPr>
            <w:r w:rsidRPr="00D447D2">
              <w:rPr>
                <w:rFonts w:asciiTheme="majorBidi" w:hAnsiTheme="majorBidi" w:cstheme="majorBidi"/>
                <w:sz w:val="22"/>
                <w:szCs w:val="22"/>
              </w:rPr>
              <w:t>Вес (г)</w:t>
            </w:r>
            <w:r>
              <w:rPr>
                <w:rFonts w:asciiTheme="majorBidi" w:hAnsiTheme="majorBidi" w:cstheme="majorBidi"/>
                <w:sz w:val="22"/>
                <w:szCs w:val="22"/>
              </w:rPr>
              <w:t xml:space="preserve">: </w:t>
            </w:r>
            <w:r w:rsidRPr="00D447D2">
              <w:rPr>
                <w:rFonts w:asciiTheme="majorBidi" w:hAnsiTheme="majorBidi" w:cstheme="majorBidi"/>
                <w:sz w:val="22"/>
                <w:szCs w:val="22"/>
              </w:rPr>
              <w:t>125</w:t>
            </w:r>
          </w:p>
          <w:p w14:paraId="24FAC1D6" w14:textId="77777777" w:rsidR="00141F71" w:rsidRPr="00D447D2" w:rsidRDefault="00141F71" w:rsidP="00141F71">
            <w:pPr>
              <w:widowControl/>
              <w:shd w:val="clear" w:color="auto" w:fill="FFFFFF"/>
              <w:autoSpaceDE/>
              <w:autoSpaceDN/>
              <w:adjustRightInd/>
              <w:rPr>
                <w:rFonts w:asciiTheme="majorBidi" w:hAnsiTheme="majorBidi" w:cstheme="majorBidi"/>
                <w:sz w:val="22"/>
                <w:szCs w:val="22"/>
              </w:rPr>
            </w:pPr>
            <w:r w:rsidRPr="00D447D2">
              <w:rPr>
                <w:rFonts w:asciiTheme="majorBidi" w:hAnsiTheme="majorBidi" w:cstheme="majorBidi"/>
                <w:sz w:val="22"/>
                <w:szCs w:val="22"/>
              </w:rPr>
              <w:t>Без фтора</w:t>
            </w:r>
            <w:r>
              <w:rPr>
                <w:rFonts w:asciiTheme="majorBidi" w:hAnsiTheme="majorBidi" w:cstheme="majorBidi"/>
                <w:sz w:val="22"/>
                <w:szCs w:val="22"/>
              </w:rPr>
              <w:t xml:space="preserve">: </w:t>
            </w:r>
            <w:r w:rsidRPr="00D447D2">
              <w:rPr>
                <w:rFonts w:asciiTheme="majorBidi" w:hAnsiTheme="majorBidi" w:cstheme="majorBidi"/>
                <w:sz w:val="22"/>
                <w:szCs w:val="22"/>
              </w:rPr>
              <w:t>Нет</w:t>
            </w:r>
          </w:p>
          <w:p w14:paraId="201AD560" w14:textId="77777777" w:rsidR="003D5FB5" w:rsidRDefault="003D5FB5" w:rsidP="00AD0043">
            <w:pPr>
              <w:widowControl/>
              <w:shd w:val="clear" w:color="auto" w:fill="FFFFFF"/>
              <w:autoSpaceDE/>
              <w:autoSpaceDN/>
              <w:adjustRightInd/>
              <w:rPr>
                <w:rFonts w:asciiTheme="majorBidi" w:hAnsiTheme="majorBidi" w:cstheme="majorBidi"/>
                <w:sz w:val="22"/>
                <w:szCs w:val="22"/>
              </w:rPr>
            </w:pPr>
          </w:p>
          <w:p w14:paraId="6AEE4D73" w14:textId="673FBF7B" w:rsidR="00AD0043" w:rsidRPr="00141F71" w:rsidRDefault="004A7FE9" w:rsidP="00141F71">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851" w:type="dxa"/>
          </w:tcPr>
          <w:p w14:paraId="531E3248" w14:textId="59B77E64" w:rsidR="00AD0043" w:rsidRPr="00AD0043" w:rsidRDefault="00141F71" w:rsidP="007B6766">
            <w:pPr>
              <w:jc w:val="center"/>
              <w:rPr>
                <w:bCs/>
                <w:sz w:val="24"/>
                <w:szCs w:val="24"/>
              </w:rPr>
            </w:pPr>
            <w:r>
              <w:rPr>
                <w:bCs/>
                <w:sz w:val="24"/>
                <w:szCs w:val="24"/>
              </w:rPr>
              <w:t>400</w:t>
            </w:r>
          </w:p>
        </w:tc>
        <w:tc>
          <w:tcPr>
            <w:tcW w:w="850" w:type="dxa"/>
          </w:tcPr>
          <w:p w14:paraId="487BD796" w14:textId="5A86155E" w:rsidR="00AD0043" w:rsidRPr="00AD0043" w:rsidRDefault="003D5FB5" w:rsidP="007B6766">
            <w:pPr>
              <w:jc w:val="center"/>
              <w:rPr>
                <w:bCs/>
                <w:sz w:val="24"/>
                <w:szCs w:val="24"/>
              </w:rPr>
            </w:pPr>
            <w:r>
              <w:rPr>
                <w:bCs/>
                <w:sz w:val="24"/>
                <w:szCs w:val="24"/>
              </w:rPr>
              <w:t>шт.</w:t>
            </w:r>
          </w:p>
        </w:tc>
        <w:tc>
          <w:tcPr>
            <w:tcW w:w="992" w:type="dxa"/>
          </w:tcPr>
          <w:p w14:paraId="520A70C1" w14:textId="77EFE025" w:rsidR="00AD0043" w:rsidRPr="00AD0043" w:rsidRDefault="00705713" w:rsidP="007B6766">
            <w:pPr>
              <w:jc w:val="center"/>
              <w:rPr>
                <w:bCs/>
                <w:sz w:val="24"/>
                <w:szCs w:val="24"/>
              </w:rPr>
            </w:pPr>
            <w:r>
              <w:rPr>
                <w:bCs/>
                <w:sz w:val="24"/>
                <w:szCs w:val="24"/>
              </w:rPr>
              <w:t>124,83</w:t>
            </w:r>
          </w:p>
        </w:tc>
        <w:tc>
          <w:tcPr>
            <w:tcW w:w="1418" w:type="dxa"/>
          </w:tcPr>
          <w:p w14:paraId="75947F17" w14:textId="2FF271B9" w:rsidR="00AD0043" w:rsidRPr="00AD0043" w:rsidRDefault="00705713" w:rsidP="007B6766">
            <w:pPr>
              <w:jc w:val="center"/>
              <w:rPr>
                <w:bCs/>
                <w:sz w:val="24"/>
                <w:szCs w:val="24"/>
              </w:rPr>
            </w:pPr>
            <w:r>
              <w:rPr>
                <w:bCs/>
                <w:sz w:val="24"/>
                <w:szCs w:val="24"/>
              </w:rPr>
              <w:t>49 932,00</w:t>
            </w:r>
          </w:p>
        </w:tc>
      </w:tr>
      <w:tr w:rsidR="003D5FB5" w14:paraId="00245991" w14:textId="77777777" w:rsidTr="00705713">
        <w:tc>
          <w:tcPr>
            <w:tcW w:w="9067"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418" w:type="dxa"/>
          </w:tcPr>
          <w:p w14:paraId="1E06A63E" w14:textId="09C512F9" w:rsidR="00AD0043" w:rsidRPr="002E03F9" w:rsidRDefault="003803EA" w:rsidP="007B6766">
            <w:pPr>
              <w:jc w:val="center"/>
              <w:rPr>
                <w:b/>
                <w:sz w:val="24"/>
                <w:szCs w:val="24"/>
              </w:rPr>
            </w:pPr>
            <w:r>
              <w:rPr>
                <w:b/>
                <w:sz w:val="24"/>
                <w:szCs w:val="24"/>
              </w:rPr>
              <w:t>49 932,00</w:t>
            </w:r>
          </w:p>
        </w:tc>
      </w:tr>
    </w:tbl>
    <w:p w14:paraId="6CA9A48A" w14:textId="77777777" w:rsidR="00705713" w:rsidRDefault="00705713" w:rsidP="00705713">
      <w:pPr>
        <w:textAlignment w:val="center"/>
        <w:rPr>
          <w:sz w:val="24"/>
          <w:szCs w:val="24"/>
        </w:rPr>
      </w:pPr>
    </w:p>
    <w:p w14:paraId="032B36F3" w14:textId="26177329" w:rsidR="00705713" w:rsidRPr="00F03C65" w:rsidRDefault="00705713" w:rsidP="00705713">
      <w:pPr>
        <w:textAlignment w:val="center"/>
        <w:rPr>
          <w:sz w:val="24"/>
          <w:szCs w:val="24"/>
        </w:rPr>
      </w:pPr>
      <w:r w:rsidRPr="00F03C65">
        <w:rPr>
          <w:sz w:val="24"/>
          <w:szCs w:val="24"/>
        </w:rPr>
        <w:t>Остаточный срок годности на момент поставки товара не менее 80%.</w:t>
      </w:r>
    </w:p>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034C9176" w14:textId="77777777" w:rsidR="007B75DB" w:rsidRDefault="007B75DB" w:rsidP="000F563D">
      <w:pPr>
        <w:jc w:val="right"/>
        <w:rPr>
          <w:sz w:val="24"/>
          <w:szCs w:val="24"/>
        </w:rPr>
      </w:pPr>
    </w:p>
    <w:p w14:paraId="4402DE58" w14:textId="77777777" w:rsidR="007B75DB" w:rsidRDefault="007B75DB" w:rsidP="000F563D">
      <w:pPr>
        <w:jc w:val="right"/>
        <w:rPr>
          <w:sz w:val="24"/>
          <w:szCs w:val="24"/>
        </w:rPr>
      </w:pPr>
    </w:p>
    <w:p w14:paraId="11979490"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01EF6EB2" w14:textId="77777777" w:rsidR="003803EA" w:rsidRDefault="003803EA" w:rsidP="000F563D">
      <w:pPr>
        <w:jc w:val="right"/>
        <w:rPr>
          <w:sz w:val="24"/>
          <w:szCs w:val="24"/>
        </w:rPr>
      </w:pPr>
    </w:p>
    <w:p w14:paraId="2DDBBD59" w14:textId="77777777" w:rsidR="003803EA" w:rsidRDefault="003803EA" w:rsidP="000F563D">
      <w:pPr>
        <w:jc w:val="right"/>
        <w:rPr>
          <w:sz w:val="24"/>
          <w:szCs w:val="24"/>
        </w:rPr>
      </w:pPr>
    </w:p>
    <w:p w14:paraId="10DC374E" w14:textId="77777777" w:rsidR="003803EA" w:rsidRDefault="003803EA" w:rsidP="000F563D">
      <w:pPr>
        <w:jc w:val="right"/>
        <w:rPr>
          <w:sz w:val="24"/>
          <w:szCs w:val="24"/>
        </w:rPr>
      </w:pPr>
    </w:p>
    <w:p w14:paraId="6C75A0A5" w14:textId="77777777" w:rsidR="003803EA" w:rsidRDefault="003803EA" w:rsidP="000F563D">
      <w:pPr>
        <w:jc w:val="right"/>
        <w:rPr>
          <w:sz w:val="24"/>
          <w:szCs w:val="24"/>
        </w:rPr>
      </w:pPr>
    </w:p>
    <w:p w14:paraId="6FF79988" w14:textId="77777777" w:rsidR="003803EA" w:rsidRDefault="003803EA" w:rsidP="000F563D">
      <w:pPr>
        <w:jc w:val="right"/>
        <w:rPr>
          <w:sz w:val="24"/>
          <w:szCs w:val="24"/>
        </w:rPr>
      </w:pPr>
    </w:p>
    <w:p w14:paraId="45AD9FF0" w14:textId="77777777" w:rsidR="003803EA" w:rsidRDefault="003803EA" w:rsidP="000F563D">
      <w:pPr>
        <w:jc w:val="right"/>
        <w:rPr>
          <w:sz w:val="24"/>
          <w:szCs w:val="24"/>
        </w:rPr>
      </w:pPr>
    </w:p>
    <w:p w14:paraId="3FDDBE35" w14:textId="77777777" w:rsidR="003803EA" w:rsidRDefault="003803EA" w:rsidP="000F563D">
      <w:pPr>
        <w:jc w:val="right"/>
        <w:rPr>
          <w:sz w:val="24"/>
          <w:szCs w:val="24"/>
        </w:rPr>
      </w:pPr>
    </w:p>
    <w:p w14:paraId="22294E06" w14:textId="77777777" w:rsidR="003803EA" w:rsidRDefault="003803EA" w:rsidP="000F563D">
      <w:pPr>
        <w:jc w:val="right"/>
        <w:rPr>
          <w:sz w:val="24"/>
          <w:szCs w:val="24"/>
        </w:rPr>
      </w:pPr>
    </w:p>
    <w:p w14:paraId="7B573D95" w14:textId="77777777" w:rsidR="003803EA" w:rsidRDefault="003803EA" w:rsidP="000F563D">
      <w:pPr>
        <w:jc w:val="right"/>
        <w:rPr>
          <w:sz w:val="24"/>
          <w:szCs w:val="24"/>
        </w:rPr>
      </w:pPr>
    </w:p>
    <w:p w14:paraId="76316B98" w14:textId="77777777" w:rsidR="003803EA" w:rsidRDefault="003803EA" w:rsidP="000F563D">
      <w:pPr>
        <w:jc w:val="right"/>
        <w:rPr>
          <w:sz w:val="24"/>
          <w:szCs w:val="24"/>
        </w:rPr>
      </w:pPr>
    </w:p>
    <w:p w14:paraId="625E86FB" w14:textId="77777777" w:rsidR="003803EA" w:rsidRDefault="003803EA" w:rsidP="000F563D">
      <w:pPr>
        <w:jc w:val="right"/>
        <w:rPr>
          <w:sz w:val="24"/>
          <w:szCs w:val="24"/>
        </w:rPr>
      </w:pPr>
    </w:p>
    <w:p w14:paraId="7A7CB9FA" w14:textId="77777777" w:rsidR="003803EA" w:rsidRDefault="003803EA" w:rsidP="000F563D">
      <w:pPr>
        <w:jc w:val="right"/>
        <w:rPr>
          <w:sz w:val="24"/>
          <w:szCs w:val="24"/>
        </w:rPr>
      </w:pPr>
    </w:p>
    <w:p w14:paraId="3F75AC09" w14:textId="77777777" w:rsidR="003803EA" w:rsidRDefault="003803EA" w:rsidP="000F563D">
      <w:pPr>
        <w:jc w:val="right"/>
        <w:rPr>
          <w:sz w:val="24"/>
          <w:szCs w:val="24"/>
        </w:rPr>
      </w:pPr>
    </w:p>
    <w:p w14:paraId="129BB1CE" w14:textId="77777777" w:rsidR="003803EA" w:rsidRDefault="003803EA"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1"/>
      <w:footerReference w:type="even" r:id="rId12"/>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9293F" w14:textId="77777777" w:rsidR="00D336B0" w:rsidRDefault="00D336B0">
      <w:r>
        <w:separator/>
      </w:r>
    </w:p>
  </w:endnote>
  <w:endnote w:type="continuationSeparator" w:id="0">
    <w:p w14:paraId="5C6DD8FD" w14:textId="77777777" w:rsidR="00D336B0" w:rsidRDefault="00D33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03C9F" w14:textId="77777777" w:rsidR="00D336B0" w:rsidRDefault="00D336B0">
      <w:r>
        <w:separator/>
      </w:r>
    </w:p>
  </w:footnote>
  <w:footnote w:type="continuationSeparator" w:id="0">
    <w:p w14:paraId="547637D8" w14:textId="77777777" w:rsidR="00D336B0" w:rsidRDefault="00D33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665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71"/>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092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05F"/>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03EA"/>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29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0F69"/>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3B73"/>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5713"/>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05545"/>
    <w:rsid w:val="008113B5"/>
    <w:rsid w:val="00811438"/>
    <w:rsid w:val="008131A3"/>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0AD8"/>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0FC8"/>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6B0"/>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36A"/>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223A"/>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1942</TotalTime>
  <Pages>13</Pages>
  <Words>5723</Words>
  <Characters>32625</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38272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129</cp:revision>
  <cp:lastPrinted>2026-10-16T05:54:00Z</cp:lastPrinted>
  <dcterms:created xsi:type="dcterms:W3CDTF">2025-02-28T05:54:00Z</dcterms:created>
  <dcterms:modified xsi:type="dcterms:W3CDTF">2026-10-21T05:09:00Z</dcterms:modified>
</cp:coreProperties>
</file>