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110C4CB0"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1A5B7971" w14:textId="7E3F8FD0"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w:t>
      </w:r>
      <w:r w:rsidR="008A30CC">
        <w:rPr>
          <w:b/>
          <w:bCs/>
          <w:sz w:val="24"/>
          <w:szCs w:val="24"/>
          <w:u w:val="single"/>
        </w:rPr>
        <w:t>возможностью</w:t>
      </w:r>
      <w:r w:rsidR="000F563D" w:rsidRPr="000F563D">
        <w:rPr>
          <w:b/>
          <w:bCs/>
          <w:sz w:val="24"/>
          <w:szCs w:val="24"/>
          <w:u w:val="single"/>
        </w:rPr>
        <w:t xml:space="preserve">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поставку</w:t>
      </w:r>
      <w:r w:rsidR="003F4A55">
        <w:rPr>
          <w:b/>
          <w:i/>
          <w:sz w:val="24"/>
          <w:szCs w:val="24"/>
        </w:rPr>
        <w:t xml:space="preserve"> </w:t>
      </w:r>
      <w:r w:rsidR="008A30CC">
        <w:rPr>
          <w:b/>
          <w:i/>
          <w:sz w:val="24"/>
          <w:szCs w:val="24"/>
        </w:rPr>
        <w:t>теплицы стеклянной из усиленного алюминиевого профиля</w:t>
      </w:r>
      <w:r w:rsidR="00F211F3">
        <w:rPr>
          <w:b/>
          <w:i/>
          <w:sz w:val="24"/>
          <w:szCs w:val="24"/>
        </w:rPr>
        <w:t xml:space="preserve"> </w:t>
      </w:r>
      <w:r w:rsidR="000F582A">
        <w:rPr>
          <w:b/>
          <w:i/>
          <w:sz w:val="24"/>
          <w:szCs w:val="24"/>
        </w:rPr>
        <w:t>для</w:t>
      </w:r>
      <w:r w:rsidR="009D47AB">
        <w:rPr>
          <w:b/>
          <w:i/>
          <w:sz w:val="24"/>
          <w:szCs w:val="24"/>
        </w:rPr>
        <w:t xml:space="preserve"> нужд 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5B79A317"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092469">
        <w:rPr>
          <w:b/>
          <w:sz w:val="24"/>
          <w:szCs w:val="24"/>
        </w:rPr>
        <w:t>:</w:t>
      </w:r>
      <w:r w:rsidR="00991B43" w:rsidRPr="0060685F">
        <w:rPr>
          <w:b/>
          <w:bCs/>
          <w:i/>
          <w:iCs/>
          <w:sz w:val="24"/>
          <w:szCs w:val="24"/>
        </w:rPr>
        <w:t xml:space="preserve"> </w:t>
      </w:r>
      <w:r w:rsidR="008A30CC">
        <w:rPr>
          <w:b/>
          <w:bCs/>
          <w:i/>
          <w:iCs/>
          <w:sz w:val="24"/>
          <w:szCs w:val="24"/>
        </w:rPr>
        <w:t>599 000</w:t>
      </w:r>
      <w:r w:rsidR="00A20128" w:rsidRPr="00CE67D9">
        <w:rPr>
          <w:b/>
          <w:bCs/>
          <w:i/>
          <w:iCs/>
          <w:sz w:val="24"/>
          <w:szCs w:val="24"/>
        </w:rPr>
        <w:t xml:space="preserve"> </w:t>
      </w:r>
      <w:r w:rsidR="00703D33" w:rsidRPr="00B56D3A">
        <w:rPr>
          <w:b/>
          <w:i/>
          <w:sz w:val="24"/>
          <w:szCs w:val="24"/>
        </w:rPr>
        <w:t>(</w:t>
      </w:r>
      <w:r w:rsidR="008A30CC">
        <w:rPr>
          <w:b/>
          <w:i/>
          <w:sz w:val="24"/>
          <w:szCs w:val="24"/>
        </w:rPr>
        <w:t>пятьсот девяносто девять</w:t>
      </w:r>
      <w:r w:rsidR="0060685F">
        <w:rPr>
          <w:b/>
          <w:i/>
          <w:sz w:val="24"/>
          <w:szCs w:val="24"/>
        </w:rPr>
        <w:t xml:space="preserve"> </w:t>
      </w:r>
      <w:r w:rsidR="00A95B56">
        <w:rPr>
          <w:b/>
          <w:i/>
          <w:sz w:val="24"/>
          <w:szCs w:val="24"/>
        </w:rPr>
        <w:t>тысяч</w:t>
      </w:r>
      <w:r w:rsidR="00F31D82" w:rsidRPr="0027402F">
        <w:rPr>
          <w:b/>
          <w:i/>
          <w:sz w:val="24"/>
          <w:szCs w:val="24"/>
        </w:rPr>
        <w:t>)</w:t>
      </w:r>
      <w:r w:rsidR="00222A84" w:rsidRPr="0027402F">
        <w:rPr>
          <w:b/>
          <w:i/>
          <w:sz w:val="24"/>
          <w:szCs w:val="24"/>
        </w:rPr>
        <w:t xml:space="preserve"> </w:t>
      </w:r>
      <w:r w:rsidRPr="0027402F">
        <w:rPr>
          <w:b/>
          <w:i/>
          <w:sz w:val="24"/>
          <w:szCs w:val="24"/>
        </w:rPr>
        <w:t>руб</w:t>
      </w:r>
      <w:r w:rsidR="000F7C3A" w:rsidRPr="0027402F">
        <w:rPr>
          <w:b/>
          <w:i/>
          <w:sz w:val="24"/>
          <w:szCs w:val="24"/>
        </w:rPr>
        <w:t>л</w:t>
      </w:r>
      <w:r w:rsidR="002964F6">
        <w:rPr>
          <w:b/>
          <w:i/>
          <w:sz w:val="24"/>
          <w:szCs w:val="24"/>
        </w:rPr>
        <w:t>ей</w:t>
      </w:r>
      <w:r w:rsidR="006E23E5" w:rsidRPr="0027402F">
        <w:rPr>
          <w:b/>
          <w:i/>
          <w:sz w:val="24"/>
          <w:szCs w:val="24"/>
        </w:rPr>
        <w:t xml:space="preserve"> </w:t>
      </w:r>
      <w:r w:rsidR="008A30CC">
        <w:rPr>
          <w:b/>
          <w:i/>
          <w:sz w:val="24"/>
          <w:szCs w:val="24"/>
        </w:rPr>
        <w:t>00</w:t>
      </w:r>
      <w:r w:rsidR="000F7C3A" w:rsidRPr="0027402F">
        <w:rPr>
          <w:b/>
          <w:i/>
          <w:sz w:val="24"/>
          <w:szCs w:val="24"/>
        </w:rPr>
        <w:t xml:space="preserve"> копе</w:t>
      </w:r>
      <w:r w:rsidR="00955A0E">
        <w:rPr>
          <w:b/>
          <w:i/>
          <w:sz w:val="24"/>
          <w:szCs w:val="24"/>
        </w:rPr>
        <w:t>ек</w:t>
      </w:r>
      <w:r w:rsidR="000F7C3A" w:rsidRPr="0027402F">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5CA8BBA5"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8A30CC">
        <w:rPr>
          <w:b/>
          <w:i/>
          <w:sz w:val="24"/>
          <w:szCs w:val="24"/>
        </w:rPr>
        <w:t>октябрь</w:t>
      </w:r>
      <w:r w:rsidRPr="006E23E5">
        <w:rPr>
          <w:b/>
          <w:i/>
          <w:sz w:val="24"/>
          <w:szCs w:val="24"/>
        </w:rPr>
        <w:t>202</w:t>
      </w:r>
      <w:r w:rsidR="008A5084">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22A9F1FF" w14:textId="6E78C3FD"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8A30CC">
        <w:rPr>
          <w:b/>
          <w:i/>
          <w:sz w:val="24"/>
          <w:szCs w:val="24"/>
        </w:rPr>
        <w:t>40</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4F7BA066"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с</w:t>
      </w:r>
      <w:r w:rsidR="00F211F3">
        <w:rPr>
          <w:sz w:val="24"/>
          <w:szCs w:val="24"/>
        </w:rPr>
        <w:t xml:space="preserve"> </w:t>
      </w:r>
      <w:r w:rsidR="008A30CC">
        <w:rPr>
          <w:sz w:val="24"/>
          <w:szCs w:val="24"/>
        </w:rPr>
        <w:t>09</w:t>
      </w:r>
      <w:r w:rsidR="00E047B8">
        <w:rPr>
          <w:sz w:val="24"/>
          <w:szCs w:val="24"/>
        </w:rPr>
        <w:t>.</w:t>
      </w:r>
      <w:r w:rsidR="008A5084">
        <w:rPr>
          <w:sz w:val="24"/>
          <w:szCs w:val="24"/>
        </w:rPr>
        <w:t>1</w:t>
      </w:r>
      <w:r w:rsidR="008A30CC">
        <w:rPr>
          <w:sz w:val="24"/>
          <w:szCs w:val="24"/>
        </w:rPr>
        <w:t>0</w:t>
      </w:r>
      <w:r w:rsidR="00E047B8">
        <w:rPr>
          <w:sz w:val="24"/>
          <w:szCs w:val="24"/>
        </w:rPr>
        <w:t>.</w:t>
      </w:r>
      <w:r w:rsidR="00530C20" w:rsidRPr="006E23E5">
        <w:rPr>
          <w:sz w:val="24"/>
          <w:szCs w:val="24"/>
        </w:rPr>
        <w:t>20</w:t>
      </w:r>
      <w:r w:rsidR="006E23E5">
        <w:rPr>
          <w:sz w:val="24"/>
          <w:szCs w:val="24"/>
        </w:rPr>
        <w:t>2</w:t>
      </w:r>
      <w:r w:rsidR="008A5084">
        <w:rPr>
          <w:sz w:val="24"/>
          <w:szCs w:val="24"/>
        </w:rPr>
        <w:t>6</w:t>
      </w:r>
      <w:r w:rsidR="006E23E5">
        <w:rPr>
          <w:sz w:val="24"/>
          <w:szCs w:val="24"/>
        </w:rPr>
        <w:t xml:space="preserve"> г</w:t>
      </w:r>
      <w:r w:rsidR="00530C20" w:rsidRPr="006E23E5">
        <w:rPr>
          <w:sz w:val="24"/>
          <w:szCs w:val="24"/>
        </w:rPr>
        <w:t xml:space="preserve">.  </w:t>
      </w:r>
    </w:p>
    <w:p w14:paraId="3B54D573" w14:textId="40E7F3B1"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w:t>
      </w:r>
      <w:r w:rsidR="00346D56">
        <w:rPr>
          <w:sz w:val="24"/>
          <w:szCs w:val="24"/>
        </w:rPr>
        <w:t>Д</w:t>
      </w:r>
      <w:r w:rsidR="00F3581B">
        <w:rPr>
          <w:sz w:val="24"/>
          <w:szCs w:val="24"/>
        </w:rPr>
        <w:t>о</w:t>
      </w:r>
      <w:r w:rsidR="00346D56">
        <w:rPr>
          <w:sz w:val="24"/>
          <w:szCs w:val="24"/>
        </w:rPr>
        <w:t xml:space="preserve"> </w:t>
      </w:r>
      <w:r w:rsidR="008A30CC">
        <w:rPr>
          <w:sz w:val="24"/>
          <w:szCs w:val="24"/>
        </w:rPr>
        <w:t>1</w:t>
      </w:r>
      <w:r w:rsidR="00690863">
        <w:rPr>
          <w:sz w:val="24"/>
          <w:szCs w:val="24"/>
        </w:rPr>
        <w:t>3</w:t>
      </w:r>
      <w:r w:rsidR="002964F6">
        <w:rPr>
          <w:sz w:val="24"/>
          <w:szCs w:val="24"/>
        </w:rPr>
        <w:t>.</w:t>
      </w:r>
      <w:r w:rsidR="008A30CC">
        <w:rPr>
          <w:sz w:val="24"/>
          <w:szCs w:val="24"/>
        </w:rPr>
        <w:t>10</w:t>
      </w:r>
      <w:r w:rsidRPr="006E23E5">
        <w:rPr>
          <w:sz w:val="24"/>
          <w:szCs w:val="24"/>
        </w:rPr>
        <w:t>.20</w:t>
      </w:r>
      <w:r w:rsidR="006E23E5">
        <w:rPr>
          <w:sz w:val="24"/>
          <w:szCs w:val="24"/>
        </w:rPr>
        <w:t>2</w:t>
      </w:r>
      <w:r w:rsidR="008A5084">
        <w:rPr>
          <w:sz w:val="24"/>
          <w:szCs w:val="24"/>
        </w:rPr>
        <w:t>6</w:t>
      </w:r>
      <w:r w:rsidR="006E23E5">
        <w:rPr>
          <w:sz w:val="24"/>
          <w:szCs w:val="24"/>
        </w:rPr>
        <w:t xml:space="preserve"> г.</w:t>
      </w:r>
      <w:r w:rsidRPr="006E23E5">
        <w:rPr>
          <w:sz w:val="24"/>
          <w:szCs w:val="24"/>
        </w:rPr>
        <w:t xml:space="preserve"> </w:t>
      </w:r>
      <w:r w:rsidR="007338D3">
        <w:rPr>
          <w:sz w:val="24"/>
          <w:szCs w:val="24"/>
        </w:rPr>
        <w:t>1</w:t>
      </w:r>
      <w:r w:rsidR="00597EE2">
        <w:rPr>
          <w:sz w:val="24"/>
          <w:szCs w:val="24"/>
        </w:rPr>
        <w:t>0</w:t>
      </w:r>
      <w:r w:rsidR="007338D3">
        <w:rPr>
          <w:sz w:val="24"/>
          <w:szCs w:val="24"/>
        </w:rPr>
        <w:t xml:space="preserve"> </w:t>
      </w:r>
      <w:r w:rsidRPr="006E23E5">
        <w:rPr>
          <w:sz w:val="24"/>
          <w:szCs w:val="24"/>
        </w:rPr>
        <w:t xml:space="preserve">ч. </w:t>
      </w:r>
      <w:r w:rsidR="00657C03">
        <w:rPr>
          <w:sz w:val="24"/>
          <w:szCs w:val="24"/>
        </w:rPr>
        <w:t>00</w:t>
      </w:r>
      <w:r w:rsidRPr="006E23E5">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505A4ED2"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 xml:space="preserve">с </w:t>
      </w:r>
      <w:r w:rsidR="00EA464B">
        <w:rPr>
          <w:b/>
          <w:sz w:val="24"/>
          <w:szCs w:val="24"/>
        </w:rPr>
        <w:t>возможностью</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457F7D78" w:rsidR="002264F6" w:rsidRDefault="00954600"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w:t>
      </w:r>
      <w:r>
        <w:rPr>
          <w:sz w:val="24"/>
        </w:rPr>
        <w:lastRenderedPageBreak/>
        <w:t>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lastRenderedPageBreak/>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1"/>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1"/>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6F5C9A18" w14:textId="1F0A21CB" w:rsidR="005C6864" w:rsidRDefault="00942C64" w:rsidP="0060685F">
      <w:pPr>
        <w:widowControl/>
        <w:ind w:firstLine="567"/>
        <w:rPr>
          <w:b/>
          <w:sz w:val="24"/>
          <w:szCs w:val="24"/>
        </w:rPr>
      </w:pPr>
      <w:r w:rsidRPr="004856F6">
        <w:rPr>
          <w:b/>
          <w:sz w:val="24"/>
          <w:szCs w:val="24"/>
        </w:rPr>
        <w:t xml:space="preserve">            </w:t>
      </w:r>
    </w:p>
    <w:p w14:paraId="4194305B" w14:textId="519F8275" w:rsidR="002264F6" w:rsidRPr="002264F6" w:rsidRDefault="00942C64" w:rsidP="008B4C15">
      <w:pPr>
        <w:widowControl/>
        <w:ind w:firstLine="567"/>
        <w:rPr>
          <w:bCs/>
          <w:sz w:val="24"/>
          <w:szCs w:val="24"/>
        </w:rPr>
      </w:pPr>
      <w:r w:rsidRPr="002264F6">
        <w:rPr>
          <w:bCs/>
          <w:sz w:val="24"/>
          <w:szCs w:val="24"/>
        </w:rPr>
        <w:t xml:space="preserve">Ответственный: </w:t>
      </w:r>
    </w:p>
    <w:p w14:paraId="7DC47F1A" w14:textId="507B9932" w:rsidR="00AB135E"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DC65BD">
        <w:rPr>
          <w:i/>
          <w:sz w:val="24"/>
          <w:szCs w:val="24"/>
        </w:rPr>
        <w:t>Муравьёва Анна Вячеславовна</w:t>
      </w:r>
    </w:p>
    <w:p w14:paraId="764D03C6" w14:textId="051EC87B" w:rsidR="00083E04" w:rsidRPr="004856F6" w:rsidRDefault="00942C64" w:rsidP="008B4C15">
      <w:pPr>
        <w:widowControl/>
        <w:ind w:firstLine="567"/>
        <w:rPr>
          <w:i/>
          <w:sz w:val="24"/>
          <w:szCs w:val="24"/>
          <w:u w:val="single"/>
        </w:rPr>
      </w:pPr>
      <w:r w:rsidRPr="004856F6">
        <w:rPr>
          <w:i/>
          <w:sz w:val="24"/>
          <w:szCs w:val="24"/>
        </w:rPr>
        <w:t xml:space="preserve">тел. </w:t>
      </w:r>
      <w:r w:rsidR="00975951" w:rsidRPr="004856F6">
        <w:rPr>
          <w:i/>
          <w:sz w:val="24"/>
          <w:szCs w:val="24"/>
        </w:rPr>
        <w:t>8(</w:t>
      </w:r>
      <w:r w:rsidR="00AB135E">
        <w:rPr>
          <w:i/>
          <w:sz w:val="24"/>
          <w:szCs w:val="24"/>
        </w:rPr>
        <w:t>49</w:t>
      </w:r>
      <w:r w:rsidR="00675020">
        <w:rPr>
          <w:i/>
          <w:sz w:val="24"/>
          <w:szCs w:val="24"/>
        </w:rPr>
        <w:t>22</w:t>
      </w:r>
      <w:r w:rsidR="002402AC" w:rsidRPr="004856F6">
        <w:rPr>
          <w:i/>
          <w:sz w:val="24"/>
          <w:szCs w:val="24"/>
        </w:rPr>
        <w:t>)</w:t>
      </w:r>
      <w:r w:rsidR="00675020">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2A71E0B5" w14:textId="556284F0" w:rsidR="00C1380F" w:rsidRDefault="0095087F" w:rsidP="008B4C15">
      <w:pPr>
        <w:widowControl/>
        <w:autoSpaceDE/>
        <w:autoSpaceDN/>
        <w:adjustRightInd/>
        <w:ind w:firstLine="567"/>
        <w:rPr>
          <w:sz w:val="24"/>
          <w:szCs w:val="24"/>
        </w:rPr>
      </w:pPr>
      <w:r>
        <w:rPr>
          <w:sz w:val="24"/>
          <w:szCs w:val="24"/>
        </w:rPr>
        <w:t>2.           Проект договора (Приложение № 2)</w:t>
      </w:r>
    </w:p>
    <w:p w14:paraId="4AC35EEC" w14:textId="77777777" w:rsidR="00675020" w:rsidRDefault="00675020" w:rsidP="008B4C15">
      <w:pPr>
        <w:widowControl/>
        <w:autoSpaceDE/>
        <w:autoSpaceDN/>
        <w:adjustRightInd/>
        <w:ind w:firstLine="567"/>
        <w:rPr>
          <w:sz w:val="24"/>
          <w:szCs w:val="24"/>
        </w:rPr>
      </w:pPr>
    </w:p>
    <w:p w14:paraId="3D621E01" w14:textId="77777777" w:rsidR="00675020" w:rsidRDefault="00675020" w:rsidP="008B4C15">
      <w:pPr>
        <w:widowControl/>
        <w:autoSpaceDE/>
        <w:autoSpaceDN/>
        <w:adjustRightInd/>
        <w:ind w:firstLine="567"/>
        <w:rPr>
          <w:sz w:val="24"/>
          <w:szCs w:val="24"/>
        </w:rPr>
      </w:pP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2B8A9C03" w:rsidR="00ED2A4B" w:rsidRPr="004856F6" w:rsidRDefault="0042482F" w:rsidP="008A19EF">
            <w:pPr>
              <w:widowControl/>
              <w:autoSpaceDE/>
              <w:autoSpaceDN/>
              <w:adjustRightInd/>
              <w:ind w:right="493" w:firstLine="567"/>
              <w:jc w:val="center"/>
              <w:rPr>
                <w:i/>
                <w:sz w:val="24"/>
                <w:szCs w:val="24"/>
              </w:rPr>
            </w:pPr>
            <w:r>
              <w:rPr>
                <w:sz w:val="22"/>
                <w:szCs w:val="22"/>
              </w:rPr>
              <w:t>Д</w:t>
            </w:r>
            <w:r w:rsidR="00ED2A4B">
              <w:rPr>
                <w:sz w:val="22"/>
                <w:szCs w:val="22"/>
              </w:rPr>
              <w:t>иректор ГБУСВО «Владимирский дом социального обслуживания</w:t>
            </w:r>
            <w:r w:rsidR="00ED2A4B" w:rsidRPr="00675020">
              <w:rPr>
                <w:sz w:val="22"/>
                <w:szCs w:val="22"/>
              </w:rPr>
              <w:t xml:space="preserve">» </w:t>
            </w:r>
            <w:r w:rsidR="00ED2A4B">
              <w:rPr>
                <w:sz w:val="22"/>
                <w:szCs w:val="22"/>
              </w:rPr>
              <w:t xml:space="preserve">                                                     </w:t>
            </w:r>
          </w:p>
        </w:tc>
        <w:tc>
          <w:tcPr>
            <w:tcW w:w="5076" w:type="dxa"/>
          </w:tcPr>
          <w:p w14:paraId="4FCE2CE0" w14:textId="2DAA764D" w:rsidR="00ED2A4B" w:rsidRDefault="0042482F" w:rsidP="00ED2A4B">
            <w:pPr>
              <w:widowControl/>
              <w:autoSpaceDE/>
              <w:autoSpaceDN/>
              <w:adjustRightInd/>
              <w:ind w:right="493" w:firstLine="567"/>
              <w:jc w:val="right"/>
              <w:rPr>
                <w:sz w:val="22"/>
                <w:szCs w:val="22"/>
              </w:rPr>
            </w:pPr>
            <w:r>
              <w:rPr>
                <w:sz w:val="22"/>
                <w:szCs w:val="22"/>
              </w:rPr>
              <w:t>И</w:t>
            </w:r>
            <w:r w:rsidR="00ED2A4B" w:rsidRPr="00675020">
              <w:rPr>
                <w:sz w:val="22"/>
                <w:szCs w:val="22"/>
              </w:rPr>
              <w:t xml:space="preserve">. В. </w:t>
            </w:r>
            <w:r>
              <w:rPr>
                <w:sz w:val="22"/>
                <w:szCs w:val="22"/>
              </w:rPr>
              <w:t>Морозова</w:t>
            </w:r>
          </w:p>
        </w:tc>
      </w:tr>
    </w:tbl>
    <w:p w14:paraId="511D061D" w14:textId="77777777" w:rsidR="008F5451" w:rsidRPr="004856F6" w:rsidRDefault="008F5451" w:rsidP="008B4C15">
      <w:pPr>
        <w:ind w:firstLine="567"/>
        <w:rPr>
          <w:sz w:val="24"/>
          <w:szCs w:val="24"/>
        </w:rPr>
      </w:pPr>
    </w:p>
    <w:p w14:paraId="61806B2A" w14:textId="77777777" w:rsidR="004472DE" w:rsidRPr="004856F6" w:rsidRDefault="004472DE" w:rsidP="001308F4">
      <w:pPr>
        <w:jc w:val="right"/>
        <w:rPr>
          <w:sz w:val="24"/>
          <w:szCs w:val="24"/>
        </w:rPr>
      </w:pPr>
    </w:p>
    <w:p w14:paraId="6A87202B" w14:textId="77777777" w:rsidR="00FF2265" w:rsidRDefault="00FF2265">
      <w:pPr>
        <w:widowControl/>
        <w:autoSpaceDE/>
        <w:autoSpaceDN/>
        <w:adjustRightInd/>
        <w:rPr>
          <w:sz w:val="24"/>
          <w:szCs w:val="24"/>
        </w:rPr>
      </w:pPr>
      <w:bookmarkStart w:id="0" w:name="_Hlk161653402"/>
      <w:r>
        <w:rPr>
          <w:sz w:val="24"/>
          <w:szCs w:val="24"/>
        </w:rPr>
        <w:br w:type="page"/>
      </w:r>
    </w:p>
    <w:p w14:paraId="2A35326B" w14:textId="7A31FB6B"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r w:rsidRPr="004856F6">
        <w:rPr>
          <w:sz w:val="24"/>
          <w:szCs w:val="24"/>
        </w:rPr>
        <w:t>mail:</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Pr="007B6766" w:rsidRDefault="007B6766" w:rsidP="007B6766">
      <w:pPr>
        <w:jc w:val="center"/>
        <w:rPr>
          <w:b/>
          <w:sz w:val="28"/>
          <w:szCs w:val="28"/>
        </w:rPr>
      </w:pPr>
      <w:r w:rsidRPr="007B6766">
        <w:rPr>
          <w:b/>
          <w:sz w:val="28"/>
          <w:szCs w:val="28"/>
        </w:rPr>
        <w:lastRenderedPageBreak/>
        <w:t>Спецификация</w:t>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574"/>
        <w:gridCol w:w="5359"/>
        <w:gridCol w:w="687"/>
        <w:gridCol w:w="1175"/>
        <w:gridCol w:w="1174"/>
      </w:tblGrid>
      <w:tr w:rsidR="00352BCC" w:rsidRPr="009A0429" w14:paraId="077B3D6D" w14:textId="77777777" w:rsidTr="00352BCC">
        <w:trPr>
          <w:trHeight w:val="550"/>
        </w:trPr>
        <w:tc>
          <w:tcPr>
            <w:tcW w:w="536" w:type="dxa"/>
            <w:vAlign w:val="center"/>
          </w:tcPr>
          <w:p w14:paraId="189FE232" w14:textId="77777777" w:rsidR="000E4676" w:rsidRPr="009A0429" w:rsidRDefault="000E4676" w:rsidP="00962B52">
            <w:pPr>
              <w:jc w:val="center"/>
            </w:pPr>
            <w:r w:rsidRPr="009A0429">
              <w:t>№ п/п</w:t>
            </w:r>
          </w:p>
        </w:tc>
        <w:tc>
          <w:tcPr>
            <w:tcW w:w="1619" w:type="dxa"/>
            <w:vAlign w:val="center"/>
          </w:tcPr>
          <w:p w14:paraId="48B568B6" w14:textId="77777777" w:rsidR="000E4676" w:rsidRPr="009A0429" w:rsidRDefault="000E4676" w:rsidP="00962B52">
            <w:pPr>
              <w:jc w:val="center"/>
            </w:pPr>
            <w:r w:rsidRPr="009A0429">
              <w:t>Наименование</w:t>
            </w:r>
          </w:p>
        </w:tc>
        <w:tc>
          <w:tcPr>
            <w:tcW w:w="5177" w:type="dxa"/>
            <w:vAlign w:val="center"/>
          </w:tcPr>
          <w:p w14:paraId="727EF212" w14:textId="77777777" w:rsidR="000E4676" w:rsidRPr="009A0429" w:rsidRDefault="000E4676" w:rsidP="00962B52">
            <w:pPr>
              <w:jc w:val="center"/>
            </w:pPr>
            <w:r w:rsidRPr="009A0429">
              <w:t>Описание</w:t>
            </w:r>
          </w:p>
        </w:tc>
        <w:tc>
          <w:tcPr>
            <w:tcW w:w="717" w:type="dxa"/>
            <w:vAlign w:val="center"/>
          </w:tcPr>
          <w:p w14:paraId="0B198238" w14:textId="77777777" w:rsidR="000E4676" w:rsidRPr="009A0429" w:rsidRDefault="000E4676" w:rsidP="00962B52">
            <w:pPr>
              <w:jc w:val="center"/>
            </w:pPr>
            <w:r w:rsidRPr="009A0429">
              <w:t>Кол-во</w:t>
            </w:r>
          </w:p>
        </w:tc>
        <w:tc>
          <w:tcPr>
            <w:tcW w:w="1221" w:type="dxa"/>
            <w:vAlign w:val="center"/>
          </w:tcPr>
          <w:p w14:paraId="6CA5648D" w14:textId="77777777" w:rsidR="000E4676" w:rsidRPr="009A0429" w:rsidRDefault="000E4676" w:rsidP="00962B52">
            <w:pPr>
              <w:jc w:val="center"/>
            </w:pPr>
            <w:r w:rsidRPr="009A0429">
              <w:t>Цена за ед.</w:t>
            </w:r>
          </w:p>
        </w:tc>
        <w:tc>
          <w:tcPr>
            <w:tcW w:w="1220" w:type="dxa"/>
            <w:vAlign w:val="center"/>
          </w:tcPr>
          <w:p w14:paraId="200F56A2" w14:textId="77777777" w:rsidR="000E4676" w:rsidRPr="009A0429" w:rsidRDefault="000E4676" w:rsidP="00962B52">
            <w:pPr>
              <w:jc w:val="center"/>
            </w:pPr>
            <w:r w:rsidRPr="009A0429">
              <w:t>Общая сумма</w:t>
            </w:r>
          </w:p>
        </w:tc>
      </w:tr>
      <w:tr w:rsidR="00352BCC" w:rsidRPr="009A0429" w14:paraId="2A56987E" w14:textId="77777777" w:rsidTr="00352BCC">
        <w:trPr>
          <w:trHeight w:val="9463"/>
        </w:trPr>
        <w:tc>
          <w:tcPr>
            <w:tcW w:w="536" w:type="dxa"/>
            <w:vAlign w:val="center"/>
          </w:tcPr>
          <w:p w14:paraId="1DF03765" w14:textId="77777777" w:rsidR="005D1ACB" w:rsidRPr="009A0429" w:rsidRDefault="005D1ACB" w:rsidP="005D1ACB">
            <w:pPr>
              <w:jc w:val="center"/>
            </w:pPr>
            <w:r w:rsidRPr="009A0429">
              <w:t>1</w:t>
            </w:r>
          </w:p>
        </w:tc>
        <w:tc>
          <w:tcPr>
            <w:tcW w:w="1619" w:type="dxa"/>
            <w:vAlign w:val="center"/>
          </w:tcPr>
          <w:p w14:paraId="1062AF16" w14:textId="77777777" w:rsidR="008A30CC" w:rsidRPr="009A0429" w:rsidRDefault="008A30CC" w:rsidP="00597EE2">
            <w:pPr>
              <w:jc w:val="center"/>
            </w:pPr>
            <w:r w:rsidRPr="009A0429">
              <w:t>Теплица стеклянная из усиленного алюминиевого профиля</w:t>
            </w:r>
          </w:p>
          <w:p w14:paraId="3BDA000E" w14:textId="77777777" w:rsidR="008A30CC" w:rsidRPr="009A0429" w:rsidRDefault="008A30CC" w:rsidP="008A30CC">
            <w:pPr>
              <w:jc w:val="center"/>
            </w:pPr>
          </w:p>
          <w:p w14:paraId="7D184307" w14:textId="6A67CFBF" w:rsidR="00597EE2" w:rsidRPr="009A0429" w:rsidRDefault="008A30CC" w:rsidP="008A30CC">
            <w:pPr>
              <w:jc w:val="center"/>
            </w:pPr>
            <w:r w:rsidRPr="009A0429">
              <w:t xml:space="preserve">ОКПД2: </w:t>
            </w:r>
            <w:r w:rsidRPr="009A0429">
              <w:br/>
              <w:t>25.11.23.120</w:t>
            </w:r>
          </w:p>
        </w:tc>
        <w:tc>
          <w:tcPr>
            <w:tcW w:w="5177" w:type="dxa"/>
          </w:tcPr>
          <w:tbl>
            <w:tblPr>
              <w:tblStyle w:val="TableNormal"/>
              <w:tblW w:w="5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8"/>
              <w:gridCol w:w="2425"/>
            </w:tblGrid>
            <w:tr w:rsidR="00352BCC" w:rsidRPr="009A0429" w14:paraId="2670936D" w14:textId="77777777" w:rsidTr="001A38DB">
              <w:trPr>
                <w:trHeight w:val="255"/>
              </w:trPr>
              <w:tc>
                <w:tcPr>
                  <w:tcW w:w="2708" w:type="dxa"/>
                </w:tcPr>
                <w:p w14:paraId="23C56412"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bookmarkStart w:id="1" w:name="_Hlk242368511"/>
                  <w:r w:rsidRPr="009A0429">
                    <w:rPr>
                      <w:rFonts w:ascii="Times New Roman" w:eastAsia="Times New Roman" w:hAnsi="Times New Roman" w:cs="Times New Roman"/>
                      <w:sz w:val="20"/>
                      <w:szCs w:val="20"/>
                      <w:lang w:val="ru-RU" w:eastAsia="ru-RU"/>
                    </w:rPr>
                    <w:t>Каркас теплицы</w:t>
                  </w:r>
                </w:p>
              </w:tc>
              <w:tc>
                <w:tcPr>
                  <w:tcW w:w="2425" w:type="dxa"/>
                </w:tcPr>
                <w:p w14:paraId="669CBFA2"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Профиль алюминиевый, усиленный</w:t>
                  </w:r>
                </w:p>
              </w:tc>
            </w:tr>
            <w:tr w:rsidR="00352BCC" w:rsidRPr="009A0429" w14:paraId="08BEE0A4" w14:textId="77777777" w:rsidTr="001A38DB">
              <w:trPr>
                <w:trHeight w:val="514"/>
              </w:trPr>
              <w:tc>
                <w:tcPr>
                  <w:tcW w:w="2708" w:type="dxa"/>
                </w:tcPr>
                <w:p w14:paraId="47D493D0" w14:textId="77777777" w:rsidR="00352BCC" w:rsidRPr="009A0429" w:rsidRDefault="00352BCC" w:rsidP="00352BCC">
                  <w:pPr>
                    <w:pStyle w:val="TableParagraph"/>
                    <w:spacing w:before="6"/>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Покрытие, цвет</w:t>
                  </w:r>
                </w:p>
              </w:tc>
              <w:tc>
                <w:tcPr>
                  <w:tcW w:w="2425" w:type="dxa"/>
                </w:tcPr>
                <w:p w14:paraId="41377CE3" w14:textId="03361751" w:rsidR="00352BCC" w:rsidRPr="009A0429" w:rsidRDefault="00352BCC" w:rsidP="00352BCC">
                  <w:pPr>
                    <w:pStyle w:val="TableParagraph"/>
                    <w:spacing w:line="250" w:lineRule="atLeast"/>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 xml:space="preserve">Порошковая краска RAL </w:t>
                  </w:r>
                  <w:r w:rsidR="005738D1">
                    <w:rPr>
                      <w:rFonts w:ascii="Times New Roman" w:eastAsia="Times New Roman" w:hAnsi="Times New Roman" w:cs="Times New Roman"/>
                      <w:sz w:val="20"/>
                      <w:szCs w:val="20"/>
                      <w:lang w:val="ru-RU" w:eastAsia="ru-RU"/>
                    </w:rPr>
                    <w:t xml:space="preserve">9016 </w:t>
                  </w:r>
                  <w:r w:rsidRPr="009A0429">
                    <w:rPr>
                      <w:rFonts w:ascii="Times New Roman" w:eastAsia="Times New Roman" w:hAnsi="Times New Roman" w:cs="Times New Roman"/>
                      <w:sz w:val="20"/>
                      <w:szCs w:val="20"/>
                      <w:lang w:val="ru-RU" w:eastAsia="ru-RU"/>
                    </w:rPr>
                    <w:t>(</w:t>
                  </w:r>
                  <w:r w:rsidR="005738D1">
                    <w:rPr>
                      <w:rFonts w:ascii="Times New Roman" w:eastAsia="Times New Roman" w:hAnsi="Times New Roman" w:cs="Times New Roman"/>
                      <w:sz w:val="20"/>
                      <w:szCs w:val="20"/>
                      <w:lang w:val="ru-RU" w:eastAsia="ru-RU"/>
                    </w:rPr>
                    <w:t>белая</w:t>
                  </w:r>
                  <w:r w:rsidRPr="009A0429">
                    <w:rPr>
                      <w:rFonts w:ascii="Times New Roman" w:eastAsia="Times New Roman" w:hAnsi="Times New Roman" w:cs="Times New Roman"/>
                      <w:sz w:val="20"/>
                      <w:szCs w:val="20"/>
                      <w:lang w:val="ru-RU" w:eastAsia="ru-RU"/>
                    </w:rPr>
                    <w:t xml:space="preserve">) </w:t>
                  </w:r>
                </w:p>
              </w:tc>
            </w:tr>
            <w:tr w:rsidR="00352BCC" w:rsidRPr="009A0429" w14:paraId="45CA54F7" w14:textId="77777777" w:rsidTr="001A38DB">
              <w:trPr>
                <w:trHeight w:val="255"/>
              </w:trPr>
              <w:tc>
                <w:tcPr>
                  <w:tcW w:w="2708" w:type="dxa"/>
                </w:tcPr>
                <w:p w14:paraId="1DBCB4B1"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Заполнение в скатах кровли</w:t>
                  </w:r>
                </w:p>
              </w:tc>
              <w:tc>
                <w:tcPr>
                  <w:tcW w:w="2425" w:type="dxa"/>
                </w:tcPr>
                <w:p w14:paraId="6B6CBE38"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Стекло тепличное М1 - 4мм.</w:t>
                  </w:r>
                </w:p>
              </w:tc>
            </w:tr>
            <w:tr w:rsidR="00352BCC" w:rsidRPr="009A0429" w14:paraId="702EDFFA" w14:textId="77777777" w:rsidTr="001A38DB">
              <w:trPr>
                <w:trHeight w:val="255"/>
              </w:trPr>
              <w:tc>
                <w:tcPr>
                  <w:tcW w:w="2708" w:type="dxa"/>
                </w:tcPr>
                <w:p w14:paraId="7E2A73D9"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Заполнение в вертикальном остеклении</w:t>
                  </w:r>
                </w:p>
              </w:tc>
              <w:tc>
                <w:tcPr>
                  <w:tcW w:w="2425" w:type="dxa"/>
                </w:tcPr>
                <w:p w14:paraId="3DAB5028"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Стекло тепличное М1 - 4мм.</w:t>
                  </w:r>
                </w:p>
              </w:tc>
            </w:tr>
            <w:tr w:rsidR="00352BCC" w:rsidRPr="009A0429" w14:paraId="3591A67D" w14:textId="77777777" w:rsidTr="001A38DB">
              <w:trPr>
                <w:trHeight w:val="257"/>
              </w:trPr>
              <w:tc>
                <w:tcPr>
                  <w:tcW w:w="2708" w:type="dxa"/>
                </w:tcPr>
                <w:p w14:paraId="515364AB" w14:textId="77777777" w:rsidR="00352BCC" w:rsidRPr="009A0429" w:rsidRDefault="00352BCC" w:rsidP="00352BCC">
                  <w:pPr>
                    <w:pStyle w:val="TableParagraph"/>
                    <w:spacing w:line="230" w:lineRule="exact"/>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Высота стенки остекления</w:t>
                  </w:r>
                </w:p>
              </w:tc>
              <w:tc>
                <w:tcPr>
                  <w:tcW w:w="2425" w:type="dxa"/>
                </w:tcPr>
                <w:p w14:paraId="0749CEDD" w14:textId="77777777" w:rsidR="00352BCC" w:rsidRPr="009A0429" w:rsidRDefault="00352BCC" w:rsidP="00352BCC">
                  <w:pPr>
                    <w:pStyle w:val="TableParagraph"/>
                    <w:spacing w:line="230" w:lineRule="exact"/>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1400 мм</w:t>
                  </w:r>
                </w:p>
              </w:tc>
            </w:tr>
            <w:tr w:rsidR="00352BCC" w:rsidRPr="009A0429" w14:paraId="5EBD86F6" w14:textId="77777777" w:rsidTr="001A38DB">
              <w:trPr>
                <w:trHeight w:val="255"/>
              </w:trPr>
              <w:tc>
                <w:tcPr>
                  <w:tcW w:w="2708" w:type="dxa"/>
                </w:tcPr>
                <w:p w14:paraId="2FACD7B6"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Размер общий по осям конструкции</w:t>
                  </w:r>
                </w:p>
              </w:tc>
              <w:tc>
                <w:tcPr>
                  <w:tcW w:w="2425" w:type="dxa"/>
                </w:tcPr>
                <w:p w14:paraId="14DC33D7"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3500 × 6000 мм</w:t>
                  </w:r>
                </w:p>
              </w:tc>
            </w:tr>
            <w:tr w:rsidR="00352BCC" w:rsidRPr="009A0429" w14:paraId="1F4917AA" w14:textId="77777777" w:rsidTr="001A38DB">
              <w:trPr>
                <w:trHeight w:val="255"/>
              </w:trPr>
              <w:tc>
                <w:tcPr>
                  <w:tcW w:w="2708" w:type="dxa"/>
                </w:tcPr>
                <w:p w14:paraId="27EF6CA0"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Размер дверного проема в цоколе</w:t>
                  </w:r>
                </w:p>
              </w:tc>
              <w:tc>
                <w:tcPr>
                  <w:tcW w:w="2425" w:type="dxa"/>
                </w:tcPr>
                <w:p w14:paraId="27270720"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550×1400 мм</w:t>
                  </w:r>
                </w:p>
              </w:tc>
            </w:tr>
            <w:tr w:rsidR="00352BCC" w:rsidRPr="009A0429" w14:paraId="62E172CF" w14:textId="77777777" w:rsidTr="001A38DB">
              <w:trPr>
                <w:trHeight w:val="258"/>
              </w:trPr>
              <w:tc>
                <w:tcPr>
                  <w:tcW w:w="2708" w:type="dxa"/>
                </w:tcPr>
                <w:p w14:paraId="521DA1B5" w14:textId="77777777" w:rsidR="00352BCC" w:rsidRPr="009A0429" w:rsidRDefault="00352BCC" w:rsidP="00352BCC">
                  <w:pPr>
                    <w:pStyle w:val="TableParagraph"/>
                    <w:spacing w:before="6"/>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Высота в коньке</w:t>
                  </w:r>
                </w:p>
              </w:tc>
              <w:tc>
                <w:tcPr>
                  <w:tcW w:w="2425" w:type="dxa"/>
                </w:tcPr>
                <w:p w14:paraId="55D18B7F" w14:textId="77777777" w:rsidR="00352BCC" w:rsidRPr="009A0429" w:rsidRDefault="00352BCC" w:rsidP="00352BCC">
                  <w:pPr>
                    <w:pStyle w:val="TableParagraph"/>
                    <w:spacing w:before="6"/>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3.7 м</w:t>
                  </w:r>
                </w:p>
              </w:tc>
            </w:tr>
            <w:tr w:rsidR="00352BCC" w:rsidRPr="009A0429" w14:paraId="0F5800D2" w14:textId="77777777" w:rsidTr="001A38DB">
              <w:trPr>
                <w:trHeight w:val="255"/>
              </w:trPr>
              <w:tc>
                <w:tcPr>
                  <w:tcW w:w="2708" w:type="dxa"/>
                </w:tcPr>
                <w:p w14:paraId="7DFE49B6"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Перегородка внутри с дверью</w:t>
                  </w:r>
                </w:p>
              </w:tc>
              <w:tc>
                <w:tcPr>
                  <w:tcW w:w="2425" w:type="dxa"/>
                </w:tcPr>
                <w:p w14:paraId="1F5EB525"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Нет</w:t>
                  </w:r>
                </w:p>
              </w:tc>
            </w:tr>
            <w:tr w:rsidR="00352BCC" w:rsidRPr="009A0429" w14:paraId="7D19959F" w14:textId="77777777" w:rsidTr="001A38DB">
              <w:trPr>
                <w:trHeight w:val="258"/>
              </w:trPr>
              <w:tc>
                <w:tcPr>
                  <w:tcW w:w="2708" w:type="dxa"/>
                </w:tcPr>
                <w:p w14:paraId="3E242A7E" w14:textId="77777777" w:rsidR="00352BCC" w:rsidRPr="009A0429" w:rsidRDefault="00352BCC" w:rsidP="00352BCC">
                  <w:pPr>
                    <w:pStyle w:val="TableParagraph"/>
                    <w:spacing w:before="6"/>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Дверь с ручками</w:t>
                  </w:r>
                </w:p>
              </w:tc>
              <w:tc>
                <w:tcPr>
                  <w:tcW w:w="2425" w:type="dxa"/>
                </w:tcPr>
                <w:p w14:paraId="0C7EF214" w14:textId="77777777" w:rsidR="00352BCC" w:rsidRPr="009A0429" w:rsidRDefault="00352BCC" w:rsidP="00352BCC">
                  <w:pPr>
                    <w:pStyle w:val="TableParagraph"/>
                    <w:spacing w:before="6"/>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2</w:t>
                  </w:r>
                </w:p>
              </w:tc>
            </w:tr>
            <w:tr w:rsidR="00352BCC" w:rsidRPr="009A0429" w14:paraId="296CD7EC" w14:textId="77777777" w:rsidTr="001A38DB">
              <w:trPr>
                <w:trHeight w:val="255"/>
              </w:trPr>
              <w:tc>
                <w:tcPr>
                  <w:tcW w:w="2708" w:type="dxa"/>
                </w:tcPr>
                <w:p w14:paraId="598DE2FB"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Доводчики для двери с фиксацией</w:t>
                  </w:r>
                </w:p>
              </w:tc>
              <w:tc>
                <w:tcPr>
                  <w:tcW w:w="2425" w:type="dxa"/>
                </w:tcPr>
                <w:p w14:paraId="33499884"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2</w:t>
                  </w:r>
                </w:p>
              </w:tc>
            </w:tr>
            <w:tr w:rsidR="00352BCC" w:rsidRPr="009A0429" w14:paraId="63513F7E" w14:textId="77777777" w:rsidTr="001A38DB">
              <w:trPr>
                <w:trHeight w:val="255"/>
              </w:trPr>
              <w:tc>
                <w:tcPr>
                  <w:tcW w:w="2708" w:type="dxa"/>
                </w:tcPr>
                <w:p w14:paraId="4FA435A7"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Открывание двери петли</w:t>
                  </w:r>
                </w:p>
              </w:tc>
              <w:tc>
                <w:tcPr>
                  <w:tcW w:w="2425" w:type="dxa"/>
                </w:tcPr>
                <w:p w14:paraId="69AB14FE"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Справа, слева</w:t>
                  </w:r>
                </w:p>
              </w:tc>
            </w:tr>
            <w:tr w:rsidR="00352BCC" w:rsidRPr="009A0429" w14:paraId="0DD97936" w14:textId="77777777" w:rsidTr="001A38DB">
              <w:trPr>
                <w:trHeight w:val="257"/>
              </w:trPr>
              <w:tc>
                <w:tcPr>
                  <w:tcW w:w="2708" w:type="dxa"/>
                </w:tcPr>
                <w:p w14:paraId="3EFDC234" w14:textId="77777777" w:rsidR="00352BCC" w:rsidRPr="009A0429" w:rsidRDefault="00352BCC" w:rsidP="00352BCC">
                  <w:pPr>
                    <w:pStyle w:val="TableParagraph"/>
                    <w:spacing w:before="6"/>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Форточки в скатах кровли</w:t>
                  </w:r>
                </w:p>
              </w:tc>
              <w:tc>
                <w:tcPr>
                  <w:tcW w:w="2425" w:type="dxa"/>
                </w:tcPr>
                <w:p w14:paraId="28102147" w14:textId="77777777" w:rsidR="00352BCC" w:rsidRPr="009A0429" w:rsidRDefault="00352BCC" w:rsidP="00352BCC">
                  <w:pPr>
                    <w:pStyle w:val="TableParagraph"/>
                    <w:spacing w:before="6"/>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4</w:t>
                  </w:r>
                </w:p>
              </w:tc>
            </w:tr>
            <w:tr w:rsidR="00352BCC" w:rsidRPr="009A0429" w14:paraId="70173D0F" w14:textId="77777777" w:rsidTr="001A38DB">
              <w:trPr>
                <w:trHeight w:val="255"/>
              </w:trPr>
              <w:tc>
                <w:tcPr>
                  <w:tcW w:w="2708" w:type="dxa"/>
                </w:tcPr>
                <w:p w14:paraId="6B0BCCFA"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Термоприводы для форточек в скатах кровли</w:t>
                  </w:r>
                </w:p>
              </w:tc>
              <w:tc>
                <w:tcPr>
                  <w:tcW w:w="2425" w:type="dxa"/>
                </w:tcPr>
                <w:p w14:paraId="3EC39426"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4</w:t>
                  </w:r>
                </w:p>
              </w:tc>
            </w:tr>
            <w:tr w:rsidR="00352BCC" w:rsidRPr="009A0429" w14:paraId="6BF1BF47" w14:textId="77777777" w:rsidTr="001A38DB">
              <w:trPr>
                <w:trHeight w:val="255"/>
              </w:trPr>
              <w:tc>
                <w:tcPr>
                  <w:tcW w:w="2708" w:type="dxa"/>
                </w:tcPr>
                <w:p w14:paraId="468E5EB0"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Форточки в торцах</w:t>
                  </w:r>
                </w:p>
              </w:tc>
              <w:tc>
                <w:tcPr>
                  <w:tcW w:w="2425" w:type="dxa"/>
                </w:tcPr>
                <w:p w14:paraId="5ED351B0"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2</w:t>
                  </w:r>
                </w:p>
              </w:tc>
            </w:tr>
            <w:tr w:rsidR="00352BCC" w:rsidRPr="009A0429" w14:paraId="3CB347AA" w14:textId="77777777" w:rsidTr="001A38DB">
              <w:trPr>
                <w:trHeight w:val="258"/>
              </w:trPr>
              <w:tc>
                <w:tcPr>
                  <w:tcW w:w="2708" w:type="dxa"/>
                </w:tcPr>
                <w:p w14:paraId="3443E7AD" w14:textId="77777777" w:rsidR="00352BCC" w:rsidRPr="009A0429" w:rsidRDefault="00352BCC" w:rsidP="00352BCC">
                  <w:pPr>
                    <w:pStyle w:val="TableParagraph"/>
                    <w:spacing w:before="6"/>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Термоприводы для форточек в торце</w:t>
                  </w:r>
                </w:p>
              </w:tc>
              <w:tc>
                <w:tcPr>
                  <w:tcW w:w="2425" w:type="dxa"/>
                </w:tcPr>
                <w:p w14:paraId="2C1BAC71" w14:textId="77777777" w:rsidR="00352BCC" w:rsidRPr="009A0429" w:rsidRDefault="00352BCC" w:rsidP="00352BCC">
                  <w:pPr>
                    <w:pStyle w:val="TableParagraph"/>
                    <w:spacing w:before="6"/>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2</w:t>
                  </w:r>
                </w:p>
              </w:tc>
            </w:tr>
            <w:tr w:rsidR="00352BCC" w:rsidRPr="009A0429" w14:paraId="05734B8F" w14:textId="77777777" w:rsidTr="001A38DB">
              <w:trPr>
                <w:trHeight w:val="255"/>
              </w:trPr>
              <w:tc>
                <w:tcPr>
                  <w:tcW w:w="2708" w:type="dxa"/>
                </w:tcPr>
                <w:p w14:paraId="44D10BB7"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Отливы по периметру</w:t>
                  </w:r>
                </w:p>
              </w:tc>
              <w:tc>
                <w:tcPr>
                  <w:tcW w:w="2425" w:type="dxa"/>
                </w:tcPr>
                <w:p w14:paraId="22BB45D9"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Есть</w:t>
                  </w:r>
                </w:p>
              </w:tc>
            </w:tr>
            <w:tr w:rsidR="00352BCC" w:rsidRPr="009A0429" w14:paraId="05C1C83B" w14:textId="77777777" w:rsidTr="001A38DB">
              <w:trPr>
                <w:trHeight w:val="258"/>
              </w:trPr>
              <w:tc>
                <w:tcPr>
                  <w:tcW w:w="2708" w:type="dxa"/>
                </w:tcPr>
                <w:p w14:paraId="3326697E" w14:textId="77777777" w:rsidR="00352BCC" w:rsidRPr="009A0429" w:rsidRDefault="00352BCC" w:rsidP="00352BCC">
                  <w:pPr>
                    <w:pStyle w:val="TableParagraph"/>
                    <w:spacing w:line="230" w:lineRule="exact"/>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Шпалеры для подвязки растений (штапик узкий)</w:t>
                  </w:r>
                </w:p>
              </w:tc>
              <w:tc>
                <w:tcPr>
                  <w:tcW w:w="2425" w:type="dxa"/>
                </w:tcPr>
                <w:p w14:paraId="63A9D79F" w14:textId="77777777" w:rsidR="00352BCC" w:rsidRPr="009A0429" w:rsidRDefault="00352BCC" w:rsidP="00352BCC">
                  <w:pPr>
                    <w:pStyle w:val="TableParagraph"/>
                    <w:spacing w:line="230" w:lineRule="exact"/>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Есть</w:t>
                  </w:r>
                </w:p>
              </w:tc>
            </w:tr>
            <w:tr w:rsidR="00352BCC" w:rsidRPr="009A0429" w14:paraId="561EE598" w14:textId="77777777" w:rsidTr="001A38DB">
              <w:trPr>
                <w:trHeight w:val="512"/>
              </w:trPr>
              <w:tc>
                <w:tcPr>
                  <w:tcW w:w="2708" w:type="dxa"/>
                </w:tcPr>
                <w:p w14:paraId="762B2E43" w14:textId="2702A712" w:rsidR="00352BCC" w:rsidRPr="005738D1" w:rsidRDefault="00352BCC" w:rsidP="00352BCC">
                  <w:pPr>
                    <w:pStyle w:val="TableParagraph"/>
                    <w:rPr>
                      <w:rFonts w:ascii="Times New Roman" w:eastAsia="Times New Roman" w:hAnsi="Times New Roman" w:cs="Times New Roman"/>
                      <w:b/>
                      <w:bCs/>
                      <w:sz w:val="20"/>
                      <w:szCs w:val="20"/>
                      <w:lang w:val="ru-RU" w:eastAsia="ru-RU"/>
                    </w:rPr>
                  </w:pPr>
                  <w:r w:rsidRPr="005738D1">
                    <w:rPr>
                      <w:rFonts w:ascii="Times New Roman" w:eastAsia="Times New Roman" w:hAnsi="Times New Roman" w:cs="Times New Roman"/>
                      <w:b/>
                      <w:bCs/>
                      <w:sz w:val="20"/>
                      <w:szCs w:val="20"/>
                      <w:lang w:val="ru-RU" w:eastAsia="ru-RU"/>
                    </w:rPr>
                    <w:t>Доставка и монтаж за счет поставщика</w:t>
                  </w:r>
                </w:p>
              </w:tc>
              <w:tc>
                <w:tcPr>
                  <w:tcW w:w="2425" w:type="dxa"/>
                </w:tcPr>
                <w:p w14:paraId="719AAE55" w14:textId="77777777" w:rsidR="00352BCC" w:rsidRPr="009A0429" w:rsidRDefault="00352BCC" w:rsidP="00352BCC">
                  <w:pPr>
                    <w:pStyle w:val="TableParagraph"/>
                    <w:spacing w:line="250" w:lineRule="atLeast"/>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На территории Заказчика г. Владимир ул. Чапаева д.4</w:t>
                  </w:r>
                </w:p>
              </w:tc>
            </w:tr>
            <w:tr w:rsidR="00352BCC" w:rsidRPr="009A0429" w14:paraId="259D688E" w14:textId="77777777" w:rsidTr="001A38DB">
              <w:trPr>
                <w:trHeight w:val="255"/>
              </w:trPr>
              <w:tc>
                <w:tcPr>
                  <w:tcW w:w="2708" w:type="dxa"/>
                </w:tcPr>
                <w:p w14:paraId="7A5AD5A7"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Срок изготовления и поставки</w:t>
                  </w:r>
                </w:p>
              </w:tc>
              <w:tc>
                <w:tcPr>
                  <w:tcW w:w="2425" w:type="dxa"/>
                </w:tcPr>
                <w:p w14:paraId="09C354EB" w14:textId="609D5BD4" w:rsidR="00352BCC" w:rsidRPr="009A0429" w:rsidRDefault="00954600" w:rsidP="00352BCC">
                  <w:pPr>
                    <w:pStyle w:val="TableParagraph"/>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 xml:space="preserve">Не более </w:t>
                  </w:r>
                  <w:r w:rsidR="00352BCC" w:rsidRPr="009A0429">
                    <w:rPr>
                      <w:rFonts w:ascii="Times New Roman" w:eastAsia="Times New Roman" w:hAnsi="Times New Roman" w:cs="Times New Roman"/>
                      <w:sz w:val="20"/>
                      <w:szCs w:val="20"/>
                      <w:lang w:val="ru-RU" w:eastAsia="ru-RU"/>
                    </w:rPr>
                    <w:t>40 рабочих дней</w:t>
                  </w:r>
                </w:p>
              </w:tc>
            </w:tr>
            <w:tr w:rsidR="001A38DB" w:rsidRPr="009A0429" w14:paraId="42B1D69F" w14:textId="77777777" w:rsidTr="001A38DB">
              <w:trPr>
                <w:trHeight w:val="255"/>
              </w:trPr>
              <w:tc>
                <w:tcPr>
                  <w:tcW w:w="2708" w:type="dxa"/>
                </w:tcPr>
                <w:p w14:paraId="5DDDD5B3" w14:textId="22CDAD3D" w:rsidR="001A38DB" w:rsidRPr="001A38DB" w:rsidRDefault="001A38DB" w:rsidP="00352BCC">
                  <w:pPr>
                    <w:pStyle w:val="TableParagraph"/>
                    <w:rPr>
                      <w:rFonts w:ascii="Times New Roman" w:eastAsia="Times New Roman" w:hAnsi="Times New Roman" w:cs="Times New Roman"/>
                      <w:sz w:val="20"/>
                      <w:szCs w:val="20"/>
                      <w:lang w:val="ru-RU" w:eastAsia="ru-RU"/>
                    </w:rPr>
                  </w:pPr>
                  <w:r>
                    <w:rPr>
                      <w:rFonts w:ascii="Times New Roman" w:eastAsia="Times New Roman" w:hAnsi="Times New Roman" w:cs="Times New Roman"/>
                      <w:sz w:val="20"/>
                      <w:szCs w:val="20"/>
                      <w:lang w:val="ru-RU" w:eastAsia="ru-RU"/>
                    </w:rPr>
                    <w:t>Вход в теплицу</w:t>
                  </w:r>
                </w:p>
              </w:tc>
              <w:tc>
                <w:tcPr>
                  <w:tcW w:w="2425" w:type="dxa"/>
                </w:tcPr>
                <w:p w14:paraId="225C1C2E" w14:textId="4EC8C851" w:rsidR="001A38DB" w:rsidRPr="009A0429" w:rsidRDefault="001A38DB" w:rsidP="001A38DB">
                  <w:pPr>
                    <w:pStyle w:val="TableParagraph"/>
                    <w:rPr>
                      <w:rFonts w:ascii="Times New Roman" w:eastAsia="Times New Roman" w:hAnsi="Times New Roman" w:cs="Times New Roman"/>
                      <w:sz w:val="20"/>
                      <w:szCs w:val="20"/>
                      <w:lang w:val="ru-RU" w:eastAsia="ru-RU"/>
                    </w:rPr>
                  </w:pPr>
                  <w:r w:rsidRPr="001A38DB">
                    <w:rPr>
                      <w:rFonts w:ascii="Times New Roman" w:eastAsia="Times New Roman" w:hAnsi="Times New Roman" w:cs="Times New Roman"/>
                      <w:sz w:val="20"/>
                      <w:szCs w:val="20"/>
                      <w:lang w:val="ru-RU" w:eastAsia="ru-RU"/>
                    </w:rPr>
                    <w:t>по длинной стороне</w:t>
                  </w:r>
                </w:p>
              </w:tc>
            </w:tr>
            <w:tr w:rsidR="00352BCC" w:rsidRPr="009A0429" w14:paraId="04AA9CCF" w14:textId="77777777" w:rsidTr="001A38DB">
              <w:trPr>
                <w:trHeight w:val="258"/>
              </w:trPr>
              <w:tc>
                <w:tcPr>
                  <w:tcW w:w="2708" w:type="dxa"/>
                </w:tcPr>
                <w:p w14:paraId="22C0D75F" w14:textId="77777777" w:rsidR="00352BCC" w:rsidRPr="009A0429" w:rsidRDefault="00352BCC" w:rsidP="00352BCC">
                  <w:pPr>
                    <w:pStyle w:val="TableParagraph"/>
                    <w:spacing w:line="230" w:lineRule="exact"/>
                    <w:rPr>
                      <w:rFonts w:ascii="Times New Roman" w:eastAsia="Times New Roman" w:hAnsi="Times New Roman" w:cs="Times New Roman"/>
                      <w:sz w:val="20"/>
                      <w:szCs w:val="20"/>
                      <w:lang w:val="ru-RU" w:eastAsia="ru-RU"/>
                    </w:rPr>
                  </w:pPr>
                  <w:r w:rsidRPr="009A0429">
                    <w:rPr>
                      <w:rFonts w:ascii="Times New Roman" w:eastAsia="Times New Roman" w:hAnsi="Times New Roman" w:cs="Times New Roman"/>
                      <w:sz w:val="20"/>
                      <w:szCs w:val="20"/>
                      <w:lang w:val="ru-RU" w:eastAsia="ru-RU"/>
                    </w:rPr>
                    <w:t>Фундамент в сумму договора не входит</w:t>
                  </w:r>
                </w:p>
              </w:tc>
              <w:tc>
                <w:tcPr>
                  <w:tcW w:w="2425" w:type="dxa"/>
                </w:tcPr>
                <w:p w14:paraId="5B130B70" w14:textId="77777777" w:rsidR="00352BCC" w:rsidRPr="009A0429" w:rsidRDefault="00352BCC" w:rsidP="00352BCC">
                  <w:pPr>
                    <w:pStyle w:val="TableParagraph"/>
                    <w:rPr>
                      <w:rFonts w:ascii="Times New Roman" w:eastAsia="Times New Roman" w:hAnsi="Times New Roman" w:cs="Times New Roman"/>
                      <w:sz w:val="20"/>
                      <w:szCs w:val="20"/>
                      <w:lang w:val="ru-RU" w:eastAsia="ru-RU"/>
                    </w:rPr>
                  </w:pPr>
                </w:p>
              </w:tc>
            </w:tr>
          </w:tbl>
          <w:bookmarkEnd w:id="1"/>
          <w:p w14:paraId="4600F679" w14:textId="2B99CB2C" w:rsidR="005D1ACB" w:rsidRPr="009A0429" w:rsidRDefault="001A38DB" w:rsidP="00597EE2">
            <w:pPr>
              <w:widowControl/>
              <w:shd w:val="clear" w:color="auto" w:fill="FFFFFF"/>
              <w:autoSpaceDE/>
              <w:autoSpaceDN/>
              <w:adjustRightInd/>
            </w:pPr>
            <w:r w:rsidRPr="009A0429">
              <w:rPr>
                <w:noProof/>
              </w:rPr>
              <w:drawing>
                <wp:inline distT="0" distB="0" distL="0" distR="0" wp14:anchorId="46142955" wp14:editId="0714208B">
                  <wp:extent cx="3028950" cy="2654461"/>
                  <wp:effectExtent l="0" t="0" r="0" b="0"/>
                  <wp:docPr id="15370415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041528" name=""/>
                          <pic:cNvPicPr/>
                        </pic:nvPicPr>
                        <pic:blipFill>
                          <a:blip r:embed="rId11"/>
                          <a:stretch>
                            <a:fillRect/>
                          </a:stretch>
                        </pic:blipFill>
                        <pic:spPr>
                          <a:xfrm>
                            <a:off x="0" y="0"/>
                            <a:ext cx="3077397" cy="2696919"/>
                          </a:xfrm>
                          <a:prstGeom prst="rect">
                            <a:avLst/>
                          </a:prstGeom>
                        </pic:spPr>
                      </pic:pic>
                    </a:graphicData>
                  </a:graphic>
                </wp:inline>
              </w:drawing>
            </w:r>
          </w:p>
        </w:tc>
        <w:tc>
          <w:tcPr>
            <w:tcW w:w="717" w:type="dxa"/>
            <w:vAlign w:val="center"/>
          </w:tcPr>
          <w:p w14:paraId="2DFC4C76" w14:textId="77645A86" w:rsidR="005D1ACB" w:rsidRPr="009A0429" w:rsidRDefault="00352BCC" w:rsidP="005D1ACB">
            <w:pPr>
              <w:jc w:val="center"/>
              <w:textAlignment w:val="center"/>
            </w:pPr>
            <w:r w:rsidRPr="009A0429">
              <w:t>1 шт.</w:t>
            </w:r>
          </w:p>
        </w:tc>
        <w:tc>
          <w:tcPr>
            <w:tcW w:w="1221" w:type="dxa"/>
            <w:vAlign w:val="center"/>
          </w:tcPr>
          <w:p w14:paraId="430E0FCD" w14:textId="02D8CCA2" w:rsidR="005D1ACB" w:rsidRPr="009A0429" w:rsidRDefault="00352BCC" w:rsidP="005D1ACB">
            <w:pPr>
              <w:jc w:val="center"/>
              <w:textAlignment w:val="center"/>
            </w:pPr>
            <w:r w:rsidRPr="009A0429">
              <w:t>599000,00</w:t>
            </w:r>
          </w:p>
        </w:tc>
        <w:tc>
          <w:tcPr>
            <w:tcW w:w="1220" w:type="dxa"/>
            <w:vAlign w:val="center"/>
          </w:tcPr>
          <w:p w14:paraId="0D810983" w14:textId="2D9B34EA" w:rsidR="005D1ACB" w:rsidRPr="009A0429" w:rsidRDefault="00352BCC" w:rsidP="005D1ACB">
            <w:pPr>
              <w:jc w:val="center"/>
              <w:textAlignment w:val="center"/>
            </w:pPr>
            <w:r w:rsidRPr="009A0429">
              <w:t>599000,00</w:t>
            </w:r>
          </w:p>
        </w:tc>
      </w:tr>
      <w:tr w:rsidR="000E4676" w:rsidRPr="009A0429" w14:paraId="072EE62B" w14:textId="77777777" w:rsidTr="00352BCC">
        <w:trPr>
          <w:trHeight w:val="300"/>
        </w:trPr>
        <w:tc>
          <w:tcPr>
            <w:tcW w:w="9270" w:type="dxa"/>
            <w:gridSpan w:val="5"/>
            <w:vAlign w:val="center"/>
          </w:tcPr>
          <w:p w14:paraId="0BF9C8A4" w14:textId="6F04D115" w:rsidR="000E4676" w:rsidRPr="009A0429" w:rsidRDefault="000E4676" w:rsidP="00962B52">
            <w:pPr>
              <w:textAlignment w:val="center"/>
            </w:pPr>
            <w:r w:rsidRPr="009A0429">
              <w:t>ИТОГО</w:t>
            </w:r>
            <w:r w:rsidR="008A30CC" w:rsidRPr="009A0429">
              <w:t>:</w:t>
            </w:r>
          </w:p>
        </w:tc>
        <w:tc>
          <w:tcPr>
            <w:tcW w:w="1220" w:type="dxa"/>
            <w:vAlign w:val="center"/>
          </w:tcPr>
          <w:p w14:paraId="0892EA30" w14:textId="13853CCF" w:rsidR="000E4676" w:rsidRPr="009A0429" w:rsidRDefault="008A30CC" w:rsidP="00962B52">
            <w:pPr>
              <w:jc w:val="center"/>
              <w:textAlignment w:val="center"/>
            </w:pPr>
            <w:r w:rsidRPr="009A0429">
              <w:t>599000,00</w:t>
            </w:r>
          </w:p>
        </w:tc>
      </w:tr>
    </w:tbl>
    <w:p w14:paraId="6AFC8799" w14:textId="2B149048" w:rsidR="00B56D3A" w:rsidRDefault="00B56D3A">
      <w:pPr>
        <w:widowControl/>
        <w:autoSpaceDE/>
        <w:autoSpaceDN/>
        <w:adjustRightInd/>
        <w:rPr>
          <w:sz w:val="24"/>
          <w:szCs w:val="24"/>
        </w:rPr>
      </w:pPr>
    </w:p>
    <w:p w14:paraId="1DC2CFE6" w14:textId="77777777" w:rsidR="002D6ACE" w:rsidRDefault="002D6ACE" w:rsidP="002D6ACE">
      <w:pPr>
        <w:tabs>
          <w:tab w:val="left" w:pos="375"/>
        </w:tabs>
        <w:rPr>
          <w:sz w:val="24"/>
          <w:szCs w:val="24"/>
        </w:rPr>
      </w:pPr>
      <w:r>
        <w:rPr>
          <w:sz w:val="24"/>
          <w:szCs w:val="24"/>
        </w:rPr>
        <w:tab/>
      </w:r>
    </w:p>
    <w:p w14:paraId="75B65619" w14:textId="5422EF39" w:rsidR="002D6ACE" w:rsidRDefault="002D6ACE" w:rsidP="002D6ACE">
      <w:pPr>
        <w:tabs>
          <w:tab w:val="left" w:pos="375"/>
        </w:tabs>
        <w:rPr>
          <w:sz w:val="24"/>
          <w:szCs w:val="24"/>
        </w:rPr>
      </w:pPr>
    </w:p>
    <w:p w14:paraId="3EC97F6F" w14:textId="110486DC" w:rsidR="008A5084" w:rsidRPr="00005A54" w:rsidRDefault="00DF0DE2" w:rsidP="008A5084">
      <w:pPr>
        <w:jc w:val="right"/>
        <w:rPr>
          <w:rFonts w:asciiTheme="majorBidi" w:hAnsiTheme="majorBidi" w:cstheme="majorBidi"/>
          <w:sz w:val="22"/>
          <w:szCs w:val="22"/>
        </w:rPr>
      </w:pPr>
      <w:r w:rsidRPr="002D6ACE">
        <w:rPr>
          <w:sz w:val="24"/>
          <w:szCs w:val="24"/>
        </w:rPr>
        <w:br w:type="page"/>
      </w:r>
      <w:r w:rsidR="008A5084" w:rsidRPr="00005A54">
        <w:rPr>
          <w:rFonts w:asciiTheme="majorBidi" w:hAnsiTheme="majorBidi" w:cstheme="majorBidi"/>
          <w:sz w:val="22"/>
          <w:szCs w:val="22"/>
        </w:rPr>
        <w:lastRenderedPageBreak/>
        <w:t>Приложение № 2 к запросу</w:t>
      </w:r>
    </w:p>
    <w:p w14:paraId="720FE691" w14:textId="7FEB9501" w:rsidR="005738D1" w:rsidRPr="005738D1" w:rsidRDefault="008A5084" w:rsidP="005738D1">
      <w:pPr>
        <w:jc w:val="both"/>
        <w:rPr>
          <w:rFonts w:asciiTheme="majorBidi" w:hAnsiTheme="majorBidi" w:cstheme="majorBidi"/>
          <w:bCs/>
        </w:rPr>
      </w:pPr>
      <w:r w:rsidRPr="00005A54">
        <w:rPr>
          <w:rFonts w:asciiTheme="majorBidi" w:hAnsiTheme="majorBidi" w:cstheme="majorBidi"/>
          <w:sz w:val="22"/>
          <w:szCs w:val="22"/>
        </w:rPr>
        <w:t xml:space="preserve"> </w:t>
      </w:r>
      <w:bookmarkStart w:id="2" w:name="_docStart_1"/>
      <w:bookmarkStart w:id="3" w:name="_docEnd_1"/>
      <w:bookmarkEnd w:id="2"/>
      <w:bookmarkEnd w:id="3"/>
    </w:p>
    <w:p w14:paraId="299FEC71" w14:textId="77777777" w:rsidR="005738D1" w:rsidRPr="005738D1" w:rsidRDefault="005738D1" w:rsidP="005738D1">
      <w:pPr>
        <w:keepNext/>
        <w:keepLines/>
        <w:widowControl/>
        <w:autoSpaceDE/>
        <w:autoSpaceDN/>
        <w:adjustRightInd/>
        <w:contextualSpacing/>
        <w:jc w:val="center"/>
        <w:outlineLvl w:val="0"/>
        <w:rPr>
          <w:rFonts w:asciiTheme="majorBidi" w:hAnsiTheme="majorBidi" w:cstheme="majorBidi"/>
          <w:b/>
          <w:spacing w:val="5"/>
          <w:kern w:val="28"/>
          <w:sz w:val="22"/>
          <w:szCs w:val="22"/>
          <w:lang w:bidi="ru-RU"/>
        </w:rPr>
      </w:pPr>
      <w:bookmarkStart w:id="4" w:name="_ref_2_c751df2f"/>
      <w:bookmarkStart w:id="5" w:name="_title_1"/>
      <w:r w:rsidRPr="005738D1">
        <w:rPr>
          <w:rFonts w:asciiTheme="majorBidi" w:hAnsiTheme="majorBidi" w:cstheme="majorBidi"/>
          <w:b/>
          <w:spacing w:val="5"/>
          <w:kern w:val="28"/>
          <w:sz w:val="22"/>
          <w:szCs w:val="22"/>
          <w:lang w:bidi="ru-RU"/>
        </w:rPr>
        <w:t xml:space="preserve">Договор поставки и монтажа № </w:t>
      </w:r>
      <w:r w:rsidRPr="005738D1">
        <w:rPr>
          <w:rFonts w:asciiTheme="majorBidi" w:hAnsiTheme="majorBidi" w:cstheme="majorBidi"/>
          <w:b/>
          <w:spacing w:val="5"/>
          <w:kern w:val="28"/>
          <w:sz w:val="22"/>
          <w:szCs w:val="22"/>
          <w:u w:val="single"/>
          <w:lang w:bidi="ru-RU"/>
        </w:rPr>
        <w:t>        </w:t>
      </w:r>
      <w:bookmarkEnd w:id="4"/>
      <w:bookmarkEnd w:id="5"/>
      <w:r w:rsidRPr="005738D1">
        <w:rPr>
          <w:rFonts w:asciiTheme="majorBidi" w:hAnsiTheme="majorBidi" w:cstheme="majorBidi"/>
          <w:b/>
          <w:spacing w:val="5"/>
          <w:kern w:val="28"/>
          <w:sz w:val="22"/>
          <w:szCs w:val="22"/>
          <w:u w:val="single"/>
          <w:lang w:bidi="ru-RU"/>
        </w:rPr>
        <w:t>/223</w:t>
      </w:r>
    </w:p>
    <w:tbl>
      <w:tblPr>
        <w:tblW w:w="5000" w:type="pct"/>
        <w:tblLook w:val="04A0" w:firstRow="1" w:lastRow="0" w:firstColumn="1" w:lastColumn="0" w:noHBand="0" w:noVBand="1"/>
      </w:tblPr>
      <w:tblGrid>
        <w:gridCol w:w="5024"/>
        <w:gridCol w:w="5443"/>
      </w:tblGrid>
      <w:tr w:rsidR="005738D1" w:rsidRPr="005738D1" w14:paraId="55A37DDA" w14:textId="77777777" w:rsidTr="00330FB2">
        <w:tc>
          <w:tcPr>
            <w:tcW w:w="2400" w:type="pct"/>
          </w:tcPr>
          <w:p w14:paraId="773E8663" w14:textId="77777777" w:rsidR="005738D1" w:rsidRPr="005738D1" w:rsidRDefault="005738D1" w:rsidP="005738D1">
            <w:pPr>
              <w:keepNext/>
              <w:widowControl/>
              <w:autoSpaceDE/>
              <w:autoSpaceDN/>
              <w:adjustRightInd/>
              <w:rPr>
                <w:rFonts w:asciiTheme="majorBidi" w:hAnsiTheme="majorBidi" w:cstheme="majorBidi"/>
                <w:sz w:val="22"/>
                <w:szCs w:val="22"/>
                <w:lang w:bidi="ru-RU"/>
              </w:rPr>
            </w:pPr>
            <w:r w:rsidRPr="005738D1">
              <w:rPr>
                <w:rFonts w:asciiTheme="majorBidi" w:hAnsiTheme="majorBidi" w:cstheme="majorBidi"/>
                <w:sz w:val="22"/>
                <w:szCs w:val="22"/>
                <w:lang w:bidi="ru-RU"/>
              </w:rPr>
              <w:t xml:space="preserve">г. </w:t>
            </w:r>
            <w:r w:rsidRPr="005738D1">
              <w:rPr>
                <w:rFonts w:asciiTheme="majorBidi" w:hAnsiTheme="majorBidi" w:cstheme="majorBidi"/>
                <w:sz w:val="22"/>
                <w:szCs w:val="22"/>
                <w:u w:val="single"/>
                <w:lang w:bidi="ru-RU"/>
              </w:rPr>
              <w:t>Владимир </w:t>
            </w:r>
          </w:p>
        </w:tc>
        <w:tc>
          <w:tcPr>
            <w:tcW w:w="2600" w:type="pct"/>
          </w:tcPr>
          <w:p w14:paraId="34B66DEA" w14:textId="77777777" w:rsidR="005738D1" w:rsidRPr="005738D1" w:rsidRDefault="005738D1" w:rsidP="005738D1">
            <w:pPr>
              <w:keepNext/>
              <w:widowControl/>
              <w:autoSpaceDE/>
              <w:autoSpaceDN/>
              <w:adjustRightInd/>
              <w:jc w:val="right"/>
              <w:rPr>
                <w:rFonts w:asciiTheme="majorBidi" w:hAnsiTheme="majorBidi" w:cstheme="majorBidi"/>
                <w:sz w:val="22"/>
                <w:szCs w:val="22"/>
                <w:lang w:bidi="ru-RU"/>
              </w:rPr>
            </w:pPr>
            <w:r w:rsidRPr="005738D1">
              <w:rPr>
                <w:rFonts w:asciiTheme="majorBidi" w:hAnsiTheme="majorBidi" w:cstheme="majorBidi"/>
                <w:sz w:val="22"/>
                <w:szCs w:val="22"/>
                <w:lang w:bidi="ru-RU"/>
              </w:rPr>
              <w:t>"</w:t>
            </w:r>
            <w:r w:rsidRPr="005738D1">
              <w:rPr>
                <w:rFonts w:asciiTheme="majorBidi" w:hAnsiTheme="majorBidi" w:cstheme="majorBidi"/>
                <w:sz w:val="22"/>
                <w:szCs w:val="22"/>
                <w:u w:val="single"/>
                <w:lang w:bidi="ru-RU"/>
              </w:rPr>
              <w:t>       </w:t>
            </w:r>
            <w:r w:rsidRPr="005738D1">
              <w:rPr>
                <w:rFonts w:asciiTheme="majorBidi" w:hAnsiTheme="majorBidi" w:cstheme="majorBidi"/>
                <w:sz w:val="22"/>
                <w:szCs w:val="22"/>
                <w:lang w:bidi="ru-RU"/>
              </w:rPr>
              <w:t xml:space="preserve">" </w:t>
            </w:r>
            <w:r w:rsidRPr="005738D1">
              <w:rPr>
                <w:rFonts w:asciiTheme="majorBidi" w:hAnsiTheme="majorBidi" w:cstheme="majorBidi"/>
                <w:sz w:val="22"/>
                <w:szCs w:val="22"/>
                <w:u w:val="single"/>
                <w:lang w:bidi="ru-RU"/>
              </w:rPr>
              <w:t>октября 2026</w:t>
            </w:r>
          </w:p>
        </w:tc>
      </w:tr>
    </w:tbl>
    <w:p w14:paraId="7C1FF7D9"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Государственное бюджетное учреждение социального обслуживания Владимирской области «Владимирский дом социального обслуживания» (ГБУСОВО «Владимирский дом социального обслуживания», далее именуем «Покупатель», в директора Морозовой Ирины Владимировны, действующего на основании Устава и приказа ДСЗН от 30.11.2011 № 352 л/с, с одной стороны и                                              , далее именуем        «Поставщик», в лице                 (должность)                                                 (Ф.И.О.)                                , действующего в соответствии с     (наименование документа, подтверждающего полномочия)     №                      от  "        "                           г. и на основании Устава, с другой стороны, совместно именуемые стороны, руководствуясь Федеральным законом от 18.07.2011 № 223-ФЗ «О закупках товаров, работ, услуг отдельными видами юридических лиц», заключили настоящий договор (далее - Договор), о нижеследующем:</w:t>
      </w:r>
    </w:p>
    <w:p w14:paraId="71742FFF" w14:textId="77777777" w:rsidR="005738D1" w:rsidRPr="005738D1" w:rsidRDefault="005738D1" w:rsidP="005738D1">
      <w:pPr>
        <w:keepNext/>
        <w:keepLines/>
        <w:widowControl/>
        <w:autoSpaceDE/>
        <w:autoSpaceDN/>
        <w:adjustRightInd/>
        <w:jc w:val="center"/>
        <w:outlineLvl w:val="0"/>
        <w:rPr>
          <w:rFonts w:asciiTheme="majorBidi" w:hAnsiTheme="majorBidi" w:cstheme="majorBidi"/>
          <w:b/>
          <w:bCs/>
          <w:sz w:val="22"/>
          <w:szCs w:val="22"/>
          <w:lang w:bidi="ru-RU"/>
        </w:rPr>
      </w:pPr>
      <w:bookmarkStart w:id="6" w:name="_ref_2_9ea9ca45"/>
      <w:r w:rsidRPr="005738D1">
        <w:rPr>
          <w:rFonts w:asciiTheme="majorBidi" w:hAnsiTheme="majorBidi" w:cstheme="majorBidi"/>
          <w:b/>
          <w:bCs/>
          <w:sz w:val="22"/>
          <w:szCs w:val="22"/>
          <w:lang w:bidi="ru-RU"/>
        </w:rPr>
        <w:t>Предмет договора</w:t>
      </w:r>
      <w:bookmarkEnd w:id="6"/>
    </w:p>
    <w:p w14:paraId="116246B2"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7" w:name="_ref_2_59f5a894"/>
      <w:r w:rsidRPr="005738D1">
        <w:rPr>
          <w:rFonts w:asciiTheme="majorBidi" w:hAnsiTheme="majorBidi" w:cstheme="majorBidi"/>
          <w:bCs/>
          <w:sz w:val="22"/>
          <w:szCs w:val="22"/>
          <w:lang w:bidi="ru-RU"/>
        </w:rPr>
        <w:t>Поставщик обязуется передать в собственность Покупателя теплицу стеклянную из усиленного алюминиевого профиля (далее- Товар), а также в рамках договора осуществить ее монтаж.</w:t>
      </w:r>
    </w:p>
    <w:p w14:paraId="023ED44A"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r w:rsidRPr="005738D1">
        <w:rPr>
          <w:rFonts w:asciiTheme="majorBidi" w:hAnsiTheme="majorBidi" w:cstheme="majorBidi"/>
          <w:bCs/>
          <w:sz w:val="22"/>
          <w:szCs w:val="22"/>
          <w:lang w:bidi="ru-RU"/>
        </w:rPr>
        <w:t>Покупатель обязуется принять и оплатить товар</w:t>
      </w:r>
      <w:bookmarkEnd w:id="7"/>
      <w:r w:rsidRPr="005738D1">
        <w:rPr>
          <w:rFonts w:asciiTheme="majorBidi" w:hAnsiTheme="majorBidi" w:cstheme="majorBidi"/>
          <w:bCs/>
          <w:sz w:val="22"/>
          <w:szCs w:val="22"/>
          <w:lang w:bidi="ru-RU"/>
        </w:rPr>
        <w:t xml:space="preserve"> после осуществления его монтажа.</w:t>
      </w:r>
    </w:p>
    <w:p w14:paraId="3F62C225"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 xml:space="preserve">1.2. Наименование, описание характеристик товара, количество и цена товара согласовывается сторонами и указывается в спецификации (Приложение № 1), товарных накладных и счетах-фактурах. </w:t>
      </w:r>
    </w:p>
    <w:p w14:paraId="4ABEE62D" w14:textId="77777777" w:rsidR="005738D1" w:rsidRPr="005738D1" w:rsidRDefault="005738D1" w:rsidP="005738D1">
      <w:pPr>
        <w:widowControl/>
        <w:suppressAutoHyphens/>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1.3. 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189129F0"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p>
    <w:p w14:paraId="14028AA5" w14:textId="77777777" w:rsidR="005738D1" w:rsidRPr="005738D1" w:rsidRDefault="005738D1" w:rsidP="005738D1">
      <w:pPr>
        <w:keepNext/>
        <w:keepLines/>
        <w:widowControl/>
        <w:autoSpaceDE/>
        <w:autoSpaceDN/>
        <w:adjustRightInd/>
        <w:jc w:val="center"/>
        <w:outlineLvl w:val="0"/>
        <w:rPr>
          <w:rFonts w:asciiTheme="majorBidi" w:hAnsiTheme="majorBidi" w:cstheme="majorBidi"/>
          <w:b/>
          <w:bCs/>
          <w:sz w:val="22"/>
          <w:szCs w:val="22"/>
          <w:lang w:bidi="ru-RU"/>
        </w:rPr>
      </w:pPr>
      <w:bookmarkStart w:id="8" w:name="_ref_2_6f925aae"/>
      <w:r w:rsidRPr="005738D1">
        <w:rPr>
          <w:rFonts w:asciiTheme="majorBidi" w:hAnsiTheme="majorBidi" w:cstheme="majorBidi"/>
          <w:b/>
          <w:bCs/>
          <w:sz w:val="22"/>
          <w:szCs w:val="22"/>
          <w:lang w:bidi="ru-RU"/>
        </w:rPr>
        <w:t>Комплектность и документы на товар</w:t>
      </w:r>
      <w:bookmarkEnd w:id="8"/>
    </w:p>
    <w:p w14:paraId="408DA718" w14:textId="5C132886"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9" w:name="_ref_2_8d573993"/>
      <w:r w:rsidRPr="005738D1">
        <w:rPr>
          <w:rFonts w:asciiTheme="majorBidi" w:hAnsiTheme="majorBidi" w:cstheme="majorBidi"/>
          <w:bCs/>
          <w:sz w:val="22"/>
          <w:szCs w:val="22"/>
          <w:lang w:bidi="ru-RU"/>
        </w:rPr>
        <w:t xml:space="preserve">Комплектность товара указана в Приложении № </w:t>
      </w:r>
      <w:r w:rsidRPr="005738D1">
        <w:rPr>
          <w:rFonts w:asciiTheme="majorBidi" w:hAnsiTheme="majorBidi" w:cstheme="majorBidi"/>
          <w:bCs/>
          <w:sz w:val="22"/>
          <w:szCs w:val="22"/>
          <w:lang w:bidi="ru-RU"/>
        </w:rPr>
        <w:fldChar w:fldCharType="begin" w:fldLock="1"/>
      </w:r>
      <w:r w:rsidRPr="005738D1">
        <w:rPr>
          <w:rFonts w:asciiTheme="majorBidi" w:hAnsiTheme="majorBidi" w:cstheme="majorBidi"/>
          <w:bCs/>
          <w:sz w:val="22"/>
          <w:szCs w:val="22"/>
          <w:lang w:bidi="ru-RU"/>
        </w:rPr>
        <w:instrText xml:space="preserve">REF _ref_2_36aaed2b \h \n \! \* MERGEFORMAT </w:instrText>
      </w:r>
      <w:r w:rsidRPr="005738D1">
        <w:rPr>
          <w:rFonts w:asciiTheme="majorBidi" w:hAnsiTheme="majorBidi" w:cstheme="majorBidi"/>
          <w:bCs/>
          <w:sz w:val="22"/>
          <w:szCs w:val="22"/>
          <w:lang w:bidi="ru-RU"/>
        </w:rPr>
      </w:r>
      <w:r w:rsidRPr="005738D1">
        <w:rPr>
          <w:rFonts w:asciiTheme="majorBidi" w:hAnsiTheme="majorBidi" w:cstheme="majorBidi"/>
          <w:bCs/>
          <w:sz w:val="22"/>
          <w:szCs w:val="22"/>
          <w:lang w:bidi="ru-RU"/>
        </w:rPr>
        <w:fldChar w:fldCharType="separate"/>
      </w:r>
      <w:r w:rsidRPr="005738D1">
        <w:rPr>
          <w:rFonts w:asciiTheme="majorBidi" w:hAnsiTheme="majorBidi" w:cstheme="majorBidi"/>
          <w:bCs/>
          <w:sz w:val="22"/>
          <w:szCs w:val="22"/>
          <w:lang w:bidi="ru-RU"/>
        </w:rPr>
        <w:t>1</w:t>
      </w:r>
      <w:r w:rsidRPr="005738D1">
        <w:rPr>
          <w:rFonts w:asciiTheme="majorBidi" w:hAnsiTheme="majorBidi" w:cstheme="majorBidi"/>
          <w:bCs/>
          <w:sz w:val="22"/>
          <w:szCs w:val="22"/>
          <w:lang w:bidi="ru-RU"/>
        </w:rPr>
        <w:fldChar w:fldCharType="end"/>
      </w:r>
      <w:r w:rsidRPr="005738D1">
        <w:rPr>
          <w:rFonts w:asciiTheme="majorBidi" w:hAnsiTheme="majorBidi" w:cstheme="majorBidi"/>
          <w:bCs/>
          <w:sz w:val="22"/>
          <w:szCs w:val="22"/>
          <w:lang w:bidi="ru-RU"/>
        </w:rPr>
        <w:t xml:space="preserve"> к Договору ("Спецификация товара").</w:t>
      </w:r>
      <w:bookmarkEnd w:id="9"/>
    </w:p>
    <w:p w14:paraId="155024AE"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 xml:space="preserve">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08.00 до 15.00 с даты заключения договора в течение 40 рабочих дней. </w:t>
      </w:r>
    </w:p>
    <w:p w14:paraId="3E9BDC56"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10" w:name="_ref_2_a0ff1c70"/>
      <w:r w:rsidRPr="005738D1">
        <w:rPr>
          <w:rFonts w:asciiTheme="majorBidi" w:hAnsiTheme="majorBidi" w:cstheme="majorBidi"/>
          <w:bCs/>
          <w:sz w:val="22"/>
          <w:szCs w:val="22"/>
          <w:lang w:bidi="ru-RU"/>
        </w:rPr>
        <w:t>Передача некомплектного товара</w:t>
      </w:r>
      <w:bookmarkEnd w:id="10"/>
    </w:p>
    <w:p w14:paraId="7C60A0C3"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11" w:name="_ref_2_2999334c"/>
      <w:r w:rsidRPr="005738D1">
        <w:rPr>
          <w:rFonts w:asciiTheme="majorBidi" w:hAnsiTheme="majorBidi" w:cstheme="majorBidi"/>
          <w:bCs/>
          <w:sz w:val="22"/>
          <w:szCs w:val="22"/>
          <w:lang w:bidi="ru-RU"/>
        </w:rPr>
        <w:t>Покупатель, которому поставлены товары с нарушением условий Договора поставки, требований закона, иных правовых актов либо обычно предъявляемых требований к комплектности, вправе предъявить Поставщику требования, предусмотренные ст. 480 ГК РФ, за исключением случая, когда Поставщик, получивший уведомление покупателя о некомплектности поставленных товаров, без промедления доукомплектует товары либо заменит их комплектными.</w:t>
      </w:r>
      <w:bookmarkEnd w:id="11"/>
    </w:p>
    <w:p w14:paraId="22044AA8"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12" w:name="_ref_2_81c293e5"/>
      <w:r w:rsidRPr="005738D1">
        <w:rPr>
          <w:rFonts w:asciiTheme="majorBidi" w:hAnsiTheme="majorBidi" w:cstheme="majorBidi"/>
          <w:bCs/>
          <w:sz w:val="22"/>
          <w:szCs w:val="22"/>
          <w:lang w:bidi="ru-RU"/>
        </w:rPr>
        <w:t>В случае передачи некомплектного товара (ст. 478 ГК РФ) Покупатель вправе по своему выбору потребовать от Поставщика</w:t>
      </w:r>
      <w:bookmarkEnd w:id="12"/>
      <w:r w:rsidRPr="005738D1">
        <w:rPr>
          <w:rFonts w:asciiTheme="majorBidi" w:hAnsiTheme="majorBidi" w:cstheme="majorBidi"/>
          <w:bCs/>
          <w:sz w:val="22"/>
          <w:szCs w:val="22"/>
          <w:lang w:bidi="ru-RU"/>
        </w:rPr>
        <w:t xml:space="preserve"> доукомплектования товара в разумный срок.</w:t>
      </w:r>
    </w:p>
    <w:p w14:paraId="19B0E593"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Если Поставщик в разумный срок не выполнил требования Покупателя о доукомплектовании товара, Покупатель вправе по своему выбору:</w:t>
      </w:r>
    </w:p>
    <w:p w14:paraId="32640A60"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 потребовать замены некомплектного товара на комплектный;</w:t>
      </w:r>
    </w:p>
    <w:p w14:paraId="42EED3C6"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 отказаться от исполнения Договора.</w:t>
      </w:r>
    </w:p>
    <w:p w14:paraId="5F3F3708"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13" w:name="_ref_2_e4770034"/>
      <w:r w:rsidRPr="005738D1">
        <w:rPr>
          <w:rFonts w:asciiTheme="majorBidi" w:hAnsiTheme="majorBidi" w:cstheme="majorBidi"/>
          <w:bCs/>
          <w:sz w:val="22"/>
          <w:szCs w:val="22"/>
          <w:lang w:bidi="ru-RU"/>
        </w:rPr>
        <w:t>Документы, передаваемые Покупателю</w:t>
      </w:r>
      <w:bookmarkEnd w:id="13"/>
    </w:p>
    <w:p w14:paraId="172F2186"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14" w:name="_ref_2_ffb34eb7"/>
      <w:r w:rsidRPr="005738D1">
        <w:rPr>
          <w:rFonts w:asciiTheme="majorBidi" w:hAnsiTheme="majorBidi" w:cstheme="majorBidi"/>
          <w:bCs/>
          <w:sz w:val="22"/>
          <w:szCs w:val="22"/>
          <w:lang w:bidi="ru-RU"/>
        </w:rPr>
        <w:t>Передача Покупателю товара оформляется товарной накладной, в двух экземплярах (один экземпляр возвращается Поставщику после подписания Покупателем).</w:t>
      </w:r>
      <w:bookmarkEnd w:id="14"/>
    </w:p>
    <w:p w14:paraId="0625CF93"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Поставщик также обязан передать Покупателю все необходимые документы, относящиеся к товару, одновременно с товаром.</w:t>
      </w:r>
    </w:p>
    <w:p w14:paraId="7398EF39" w14:textId="77777777" w:rsidR="005738D1" w:rsidRPr="005738D1" w:rsidRDefault="005738D1" w:rsidP="005738D1">
      <w:pPr>
        <w:widowControl/>
        <w:suppressAutoHyphens/>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eastAsia="ar-SA"/>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4D1E6015"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15" w:name="_ref_2_80d18e2b"/>
      <w:r w:rsidRPr="005738D1">
        <w:rPr>
          <w:rFonts w:asciiTheme="majorBidi" w:hAnsiTheme="majorBidi" w:cstheme="majorBidi"/>
          <w:bCs/>
          <w:sz w:val="22"/>
          <w:szCs w:val="22"/>
          <w:lang w:bidi="ru-RU"/>
        </w:rPr>
        <w:t>Товарная накладная подлежит передаче Покупателю одновременно с товаром.</w:t>
      </w:r>
      <w:bookmarkEnd w:id="15"/>
    </w:p>
    <w:p w14:paraId="2158E191" w14:textId="77777777" w:rsidR="005738D1" w:rsidRPr="005738D1" w:rsidRDefault="005738D1" w:rsidP="005738D1">
      <w:pPr>
        <w:keepNext/>
        <w:keepLines/>
        <w:widowControl/>
        <w:autoSpaceDE/>
        <w:autoSpaceDN/>
        <w:adjustRightInd/>
        <w:jc w:val="center"/>
        <w:outlineLvl w:val="0"/>
        <w:rPr>
          <w:rFonts w:asciiTheme="majorBidi" w:hAnsiTheme="majorBidi" w:cstheme="majorBidi"/>
          <w:b/>
          <w:bCs/>
          <w:sz w:val="22"/>
          <w:szCs w:val="22"/>
          <w:lang w:bidi="ru-RU"/>
        </w:rPr>
      </w:pPr>
      <w:bookmarkStart w:id="16" w:name="_ref_2_9d53c294"/>
      <w:r w:rsidRPr="005738D1">
        <w:rPr>
          <w:rFonts w:asciiTheme="majorBidi" w:hAnsiTheme="majorBidi" w:cstheme="majorBidi"/>
          <w:b/>
          <w:bCs/>
          <w:sz w:val="22"/>
          <w:szCs w:val="22"/>
          <w:lang w:bidi="ru-RU"/>
        </w:rPr>
        <w:t>Качество и гарантийный срок</w:t>
      </w:r>
      <w:bookmarkEnd w:id="16"/>
    </w:p>
    <w:p w14:paraId="69D24CA4"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17" w:name="_ref_2_1cbee7c2"/>
      <w:r w:rsidRPr="005738D1">
        <w:rPr>
          <w:rFonts w:asciiTheme="majorBidi" w:hAnsiTheme="majorBidi" w:cstheme="majorBidi"/>
          <w:bCs/>
          <w:sz w:val="22"/>
          <w:szCs w:val="22"/>
          <w:lang w:bidi="ru-RU"/>
        </w:rPr>
        <w:t>Качество товара</w:t>
      </w:r>
      <w:bookmarkEnd w:id="17"/>
    </w:p>
    <w:p w14:paraId="43D32F08"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18" w:name="_ref_2_956687b1"/>
      <w:r w:rsidRPr="005738D1">
        <w:rPr>
          <w:rFonts w:asciiTheme="majorBidi" w:hAnsiTheme="majorBidi" w:cstheme="majorBidi"/>
          <w:bCs/>
          <w:sz w:val="22"/>
          <w:szCs w:val="22"/>
          <w:lang w:bidi="ru-RU"/>
        </w:rPr>
        <w:t xml:space="preserve">Передаваемый по Договору товар </w:t>
      </w:r>
      <w:bookmarkEnd w:id="18"/>
      <w:r w:rsidRPr="005738D1">
        <w:rPr>
          <w:rFonts w:asciiTheme="majorBidi" w:hAnsiTheme="majorBidi" w:cstheme="majorBidi"/>
          <w:bCs/>
          <w:sz w:val="22"/>
          <w:szCs w:val="22"/>
          <w:lang w:bidi="ru-RU"/>
        </w:rPr>
        <w:t xml:space="preserve">должен быть новым, не бывшем в употреблении, не подвергавшимся ремонту, переустройству, переделке или иному воздействию. Товар должен быть свободным от прав и притязаний третьих лиц. </w:t>
      </w:r>
    </w:p>
    <w:p w14:paraId="17C01EA0"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19" w:name="_ref_2_1ef27ecb"/>
      <w:r w:rsidRPr="005738D1">
        <w:rPr>
          <w:rFonts w:asciiTheme="majorBidi" w:hAnsiTheme="majorBidi" w:cstheme="majorBidi"/>
          <w:bCs/>
          <w:sz w:val="22"/>
          <w:szCs w:val="22"/>
          <w:lang w:bidi="ru-RU"/>
        </w:rPr>
        <w:lastRenderedPageBreak/>
        <w:t xml:space="preserve">Качество товара должно соответствовать обязательным требованиям, установленным действующим законодательством РФ, требованиям, установленным действующим ГОСТам и строительным нормам и правилам. </w:t>
      </w:r>
      <w:bookmarkEnd w:id="19"/>
    </w:p>
    <w:p w14:paraId="40639600"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20" w:name="_ref_2_d8cd79e4"/>
      <w:r w:rsidRPr="005738D1">
        <w:rPr>
          <w:rFonts w:asciiTheme="majorBidi" w:hAnsiTheme="majorBidi" w:cstheme="majorBidi"/>
          <w:bCs/>
          <w:sz w:val="22"/>
          <w:szCs w:val="22"/>
          <w:lang w:bidi="ru-RU"/>
        </w:rPr>
        <w:t>На установленный товар устанавливается гарантийный срок продолжительностью не менее 12 месяцев, исчисляемый с момента ввода товара в эксплуатацию.</w:t>
      </w:r>
      <w:bookmarkEnd w:id="20"/>
    </w:p>
    <w:p w14:paraId="477E487B"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21" w:name="_ref_2_3dd200ab"/>
      <w:r w:rsidRPr="005738D1">
        <w:rPr>
          <w:rFonts w:asciiTheme="majorBidi" w:hAnsiTheme="majorBidi" w:cstheme="majorBidi"/>
          <w:bCs/>
          <w:sz w:val="22"/>
          <w:szCs w:val="22"/>
          <w:lang w:bidi="ru-RU"/>
        </w:rPr>
        <w:t>Передача товара ненадлежащего качества</w:t>
      </w:r>
      <w:bookmarkEnd w:id="21"/>
    </w:p>
    <w:p w14:paraId="52AF5F4A"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22" w:name="_ref_2_315e5d0a"/>
      <w:r w:rsidRPr="005738D1">
        <w:rPr>
          <w:rFonts w:asciiTheme="majorBidi" w:hAnsiTheme="majorBidi" w:cstheme="majorBidi"/>
          <w:bCs/>
          <w:sz w:val="22"/>
          <w:szCs w:val="22"/>
          <w:lang w:bidi="ru-RU"/>
        </w:rPr>
        <w:t>Поставщик отвечает за недостатки товара, на который предоставил гарантию качества, если не докажет, что они возникли после передачи товара Покупателю вследствие нарушения правил пользования товаром или либо действий третьих лиц, либо непреодолимой силы.</w:t>
      </w:r>
      <w:bookmarkEnd w:id="22"/>
    </w:p>
    <w:p w14:paraId="2CE77419"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23" w:name="_ref_2_81a046a1"/>
      <w:r w:rsidRPr="005738D1">
        <w:rPr>
          <w:rFonts w:asciiTheme="majorBidi" w:hAnsiTheme="majorBidi" w:cstheme="majorBidi"/>
          <w:bCs/>
          <w:sz w:val="22"/>
          <w:szCs w:val="22"/>
          <w:lang w:bidi="ru-RU"/>
        </w:rPr>
        <w:t>Если недостатки товара не были оговорены Поставщиком, Покупатель, которому передан товар ненадлежащего качества, вправе по своему выбору потребовать от Поставщика:</w:t>
      </w:r>
      <w:bookmarkEnd w:id="23"/>
    </w:p>
    <w:p w14:paraId="465DB13B"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 соразмерного уменьшения покупной цены;</w:t>
      </w:r>
    </w:p>
    <w:p w14:paraId="13650F96"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 безвозмездного устранения недостатков товара в срок, указанный в Договоре;</w:t>
      </w:r>
    </w:p>
    <w:p w14:paraId="2713973B"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 возмещения расходов на устранение недостатков товара;</w:t>
      </w:r>
    </w:p>
    <w:p w14:paraId="359D6C94"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В случае существенного нарушения требований к качеству товара Покупатель вправе по своему выбору:</w:t>
      </w:r>
    </w:p>
    <w:p w14:paraId="735B41CE"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 отказаться от исполнения Договора и потребовать возврата уплаченной за товар денежной суммы;</w:t>
      </w:r>
    </w:p>
    <w:p w14:paraId="0EF86616"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 потребовать замены товара ненадлежащего качества на товар, соответствующий Договору;</w:t>
      </w:r>
    </w:p>
    <w:p w14:paraId="6A712358"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 компенсацию расходов Покупателя, в случае если недостатки устранены за счет Покупателя.</w:t>
      </w:r>
    </w:p>
    <w:p w14:paraId="1165E081"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24" w:name="_ref_2_d9a0a5e8"/>
      <w:r w:rsidRPr="005738D1">
        <w:rPr>
          <w:rFonts w:asciiTheme="majorBidi" w:hAnsiTheme="majorBidi" w:cstheme="majorBidi"/>
          <w:bCs/>
          <w:sz w:val="22"/>
          <w:szCs w:val="22"/>
          <w:lang w:bidi="ru-RU"/>
        </w:rPr>
        <w:t>Стороны установили, что существенным нарушением требований к качеству товара является поставка товара с таким недостатком (существенным недостатком), который имеет хотя бы один из следующих признаков:</w:t>
      </w:r>
      <w:bookmarkEnd w:id="24"/>
    </w:p>
    <w:p w14:paraId="0C62802B" w14:textId="77777777" w:rsidR="005738D1" w:rsidRPr="005738D1" w:rsidRDefault="005738D1" w:rsidP="005738D1">
      <w:pPr>
        <w:widowControl/>
        <w:numPr>
          <w:ilvl w:val="0"/>
          <w:numId w:val="48"/>
        </w:numPr>
        <w:autoSpaceDE/>
        <w:autoSpaceDN/>
        <w:adjustRightInd/>
        <w:spacing w:before="120" w:after="120" w:line="276" w:lineRule="auto"/>
        <w:contextualSpacing/>
        <w:jc w:val="both"/>
        <w:rPr>
          <w:rFonts w:asciiTheme="majorBidi" w:hAnsiTheme="majorBidi" w:cstheme="majorBidi"/>
          <w:sz w:val="22"/>
          <w:szCs w:val="22"/>
          <w:lang w:bidi="ru-RU"/>
        </w:rPr>
      </w:pPr>
      <w:r w:rsidRPr="005738D1">
        <w:rPr>
          <w:rFonts w:asciiTheme="majorBidi" w:hAnsiTheme="majorBidi" w:cstheme="majorBidi"/>
          <w:sz w:val="22"/>
          <w:szCs w:val="22"/>
          <w:lang w:bidi="ru-RU"/>
        </w:rPr>
        <w:t>является неустранимым;</w:t>
      </w:r>
    </w:p>
    <w:p w14:paraId="39DBBA27" w14:textId="77777777" w:rsidR="005738D1" w:rsidRPr="005738D1" w:rsidRDefault="005738D1" w:rsidP="005738D1">
      <w:pPr>
        <w:widowControl/>
        <w:numPr>
          <w:ilvl w:val="0"/>
          <w:numId w:val="48"/>
        </w:numPr>
        <w:autoSpaceDE/>
        <w:autoSpaceDN/>
        <w:adjustRightInd/>
        <w:spacing w:before="120" w:after="120" w:line="276" w:lineRule="auto"/>
        <w:contextualSpacing/>
        <w:jc w:val="both"/>
        <w:rPr>
          <w:rFonts w:asciiTheme="majorBidi" w:hAnsiTheme="majorBidi" w:cstheme="majorBidi"/>
          <w:sz w:val="22"/>
          <w:szCs w:val="22"/>
          <w:lang w:bidi="ru-RU"/>
        </w:rPr>
      </w:pPr>
      <w:r w:rsidRPr="005738D1">
        <w:rPr>
          <w:rFonts w:asciiTheme="majorBidi" w:hAnsiTheme="majorBidi" w:cstheme="majorBidi"/>
          <w:sz w:val="22"/>
          <w:szCs w:val="22"/>
          <w:lang w:bidi="ru-RU"/>
        </w:rPr>
        <w:t>не может быть устранен без несоразмерных расходов или затрат времени;</w:t>
      </w:r>
    </w:p>
    <w:p w14:paraId="3D813D6A" w14:textId="77777777" w:rsidR="005738D1" w:rsidRPr="005738D1" w:rsidRDefault="005738D1" w:rsidP="005738D1">
      <w:pPr>
        <w:widowControl/>
        <w:numPr>
          <w:ilvl w:val="0"/>
          <w:numId w:val="48"/>
        </w:numPr>
        <w:autoSpaceDE/>
        <w:autoSpaceDN/>
        <w:adjustRightInd/>
        <w:spacing w:before="120" w:after="120" w:line="276" w:lineRule="auto"/>
        <w:contextualSpacing/>
        <w:jc w:val="both"/>
        <w:rPr>
          <w:rFonts w:asciiTheme="majorBidi" w:hAnsiTheme="majorBidi" w:cstheme="majorBidi"/>
          <w:sz w:val="22"/>
          <w:szCs w:val="22"/>
          <w:lang w:bidi="ru-RU"/>
        </w:rPr>
      </w:pPr>
      <w:r w:rsidRPr="005738D1">
        <w:rPr>
          <w:rFonts w:asciiTheme="majorBidi" w:hAnsiTheme="majorBidi" w:cstheme="majorBidi"/>
          <w:sz w:val="22"/>
          <w:szCs w:val="22"/>
          <w:lang w:bidi="ru-RU"/>
        </w:rPr>
        <w:t>выявляется неоднократно либо проявляется вновь после устранения.</w:t>
      </w:r>
    </w:p>
    <w:p w14:paraId="221DDDC8"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25" w:name="_ref_2_ff9f95ba"/>
      <w:r w:rsidRPr="005738D1">
        <w:rPr>
          <w:rFonts w:asciiTheme="majorBidi" w:hAnsiTheme="majorBidi" w:cstheme="majorBidi"/>
          <w:bCs/>
          <w:sz w:val="22"/>
          <w:szCs w:val="22"/>
          <w:lang w:bidi="ru-RU"/>
        </w:rPr>
        <w:t>Если Покупатель предъявил требование о безвозмездном устранении недостатков товара согласно п. 1 ст. 518, п. 1 ст. 475 ГК РФ, Поставщик должен исполнить его не позднее 5 рабочих дней с момента его получения.</w:t>
      </w:r>
      <w:bookmarkEnd w:id="25"/>
    </w:p>
    <w:p w14:paraId="6ED20610" w14:textId="77777777" w:rsidR="005738D1" w:rsidRPr="005738D1" w:rsidRDefault="005738D1" w:rsidP="005738D1">
      <w:pPr>
        <w:keepNext/>
        <w:keepLines/>
        <w:widowControl/>
        <w:autoSpaceDE/>
        <w:autoSpaceDN/>
        <w:adjustRightInd/>
        <w:jc w:val="center"/>
        <w:outlineLvl w:val="0"/>
        <w:rPr>
          <w:rFonts w:asciiTheme="majorBidi" w:hAnsiTheme="majorBidi" w:cstheme="majorBidi"/>
          <w:b/>
          <w:bCs/>
          <w:sz w:val="22"/>
          <w:szCs w:val="22"/>
          <w:lang w:bidi="ru-RU"/>
        </w:rPr>
      </w:pPr>
      <w:bookmarkStart w:id="26" w:name="_ref_2_ae0802c8"/>
      <w:r w:rsidRPr="005738D1">
        <w:rPr>
          <w:rFonts w:asciiTheme="majorBidi" w:hAnsiTheme="majorBidi" w:cstheme="majorBidi"/>
          <w:b/>
          <w:bCs/>
          <w:sz w:val="22"/>
          <w:szCs w:val="22"/>
          <w:lang w:bidi="ru-RU"/>
        </w:rPr>
        <w:t>Цена и порядок оплаты</w:t>
      </w:r>
      <w:bookmarkEnd w:id="26"/>
    </w:p>
    <w:p w14:paraId="0A3F8DCD" w14:textId="77777777" w:rsidR="005738D1" w:rsidRPr="005738D1" w:rsidRDefault="005738D1" w:rsidP="005738D1">
      <w:pPr>
        <w:widowControl/>
        <w:numPr>
          <w:ilvl w:val="1"/>
          <w:numId w:val="0"/>
        </w:numPr>
        <w:autoSpaceDE/>
        <w:autoSpaceDN/>
        <w:adjustRightInd/>
        <w:ind w:firstLine="426"/>
        <w:jc w:val="both"/>
        <w:outlineLvl w:val="1"/>
        <w:rPr>
          <w:rFonts w:asciiTheme="majorBidi" w:hAnsiTheme="majorBidi" w:cstheme="majorBidi"/>
          <w:bCs/>
          <w:sz w:val="22"/>
          <w:szCs w:val="22"/>
          <w:lang w:bidi="ru-RU"/>
        </w:rPr>
      </w:pPr>
      <w:bookmarkStart w:id="27" w:name="_ref_2_72e5e96a"/>
      <w:r w:rsidRPr="005738D1">
        <w:rPr>
          <w:rFonts w:asciiTheme="majorBidi" w:hAnsiTheme="majorBidi" w:cstheme="majorBidi"/>
          <w:bCs/>
          <w:sz w:val="22"/>
          <w:szCs w:val="22"/>
          <w:lang w:bidi="ru-RU"/>
        </w:rPr>
        <w:t>Цена товара составляет  </w:t>
      </w:r>
      <w:r w:rsidRPr="005738D1">
        <w:rPr>
          <w:rFonts w:asciiTheme="majorBidi" w:hAnsiTheme="majorBidi" w:cstheme="majorBidi"/>
          <w:bCs/>
          <w:sz w:val="22"/>
          <w:szCs w:val="22"/>
          <w:u w:val="single"/>
          <w:lang w:bidi="ru-RU"/>
        </w:rPr>
        <w:t>                     </w:t>
      </w:r>
      <w:r w:rsidRPr="005738D1">
        <w:rPr>
          <w:rFonts w:asciiTheme="majorBidi" w:hAnsiTheme="majorBidi" w:cstheme="majorBidi"/>
          <w:bCs/>
          <w:sz w:val="22"/>
          <w:szCs w:val="22"/>
          <w:lang w:bidi="ru-RU"/>
        </w:rPr>
        <w:t xml:space="preserve"> (</w:t>
      </w:r>
      <w:r w:rsidRPr="005738D1">
        <w:rPr>
          <w:rFonts w:asciiTheme="majorBidi" w:hAnsiTheme="majorBidi" w:cstheme="majorBidi"/>
          <w:bCs/>
          <w:sz w:val="22"/>
          <w:szCs w:val="22"/>
          <w:u w:val="single"/>
          <w:lang w:bidi="ru-RU"/>
        </w:rPr>
        <w:t>                     </w:t>
      </w:r>
      <w:r w:rsidRPr="005738D1">
        <w:rPr>
          <w:rFonts w:asciiTheme="majorBidi" w:hAnsiTheme="majorBidi" w:cstheme="majorBidi"/>
          <w:bCs/>
          <w:sz w:val="22"/>
          <w:szCs w:val="22"/>
          <w:lang w:bidi="ru-RU"/>
        </w:rPr>
        <w:t>) рублей, включая НДС (</w:t>
      </w:r>
      <w:r w:rsidRPr="005738D1">
        <w:rPr>
          <w:rFonts w:asciiTheme="majorBidi" w:hAnsiTheme="majorBidi" w:cstheme="majorBidi"/>
          <w:bCs/>
          <w:sz w:val="22"/>
          <w:szCs w:val="22"/>
          <w:u w:val="single"/>
          <w:lang w:bidi="ru-RU"/>
        </w:rPr>
        <w:t>       </w:t>
      </w:r>
      <w:r w:rsidRPr="005738D1">
        <w:rPr>
          <w:rFonts w:asciiTheme="majorBidi" w:hAnsiTheme="majorBidi" w:cstheme="majorBidi"/>
          <w:bCs/>
          <w:sz w:val="22"/>
          <w:szCs w:val="22"/>
          <w:lang w:bidi="ru-RU"/>
        </w:rPr>
        <w:t>%) в сумме </w:t>
      </w:r>
      <w:r w:rsidRPr="005738D1">
        <w:rPr>
          <w:rFonts w:asciiTheme="majorBidi" w:hAnsiTheme="majorBidi" w:cstheme="majorBidi"/>
          <w:bCs/>
          <w:sz w:val="22"/>
          <w:szCs w:val="22"/>
          <w:u w:val="single"/>
          <w:lang w:bidi="ru-RU"/>
        </w:rPr>
        <w:t>               </w:t>
      </w:r>
      <w:r w:rsidRPr="005738D1">
        <w:rPr>
          <w:rFonts w:asciiTheme="majorBidi" w:hAnsiTheme="majorBidi" w:cstheme="majorBidi"/>
          <w:bCs/>
          <w:sz w:val="22"/>
          <w:szCs w:val="22"/>
          <w:lang w:bidi="ru-RU"/>
        </w:rPr>
        <w:t xml:space="preserve"> (</w:t>
      </w:r>
      <w:r w:rsidRPr="005738D1">
        <w:rPr>
          <w:rFonts w:asciiTheme="majorBidi" w:hAnsiTheme="majorBidi" w:cstheme="majorBidi"/>
          <w:bCs/>
          <w:sz w:val="22"/>
          <w:szCs w:val="22"/>
          <w:u w:val="single"/>
          <w:lang w:bidi="ru-RU"/>
        </w:rPr>
        <w:t>                       </w:t>
      </w:r>
      <w:r w:rsidRPr="005738D1">
        <w:rPr>
          <w:rFonts w:asciiTheme="majorBidi" w:hAnsiTheme="majorBidi" w:cstheme="majorBidi"/>
          <w:bCs/>
          <w:sz w:val="22"/>
          <w:szCs w:val="22"/>
          <w:lang w:bidi="ru-RU"/>
        </w:rPr>
        <w:t>) рублей.  </w:t>
      </w:r>
      <w:bookmarkEnd w:id="27"/>
    </w:p>
    <w:p w14:paraId="432F99DC" w14:textId="77777777" w:rsidR="005738D1" w:rsidRPr="005738D1" w:rsidRDefault="005738D1" w:rsidP="005738D1">
      <w:pPr>
        <w:widowControl/>
        <w:numPr>
          <w:ilvl w:val="1"/>
          <w:numId w:val="0"/>
        </w:numPr>
        <w:autoSpaceDE/>
        <w:autoSpaceDN/>
        <w:adjustRightInd/>
        <w:ind w:firstLine="426"/>
        <w:jc w:val="both"/>
        <w:outlineLvl w:val="1"/>
        <w:rPr>
          <w:rFonts w:asciiTheme="majorBidi" w:hAnsiTheme="majorBidi" w:cstheme="majorBidi"/>
          <w:bCs/>
          <w:sz w:val="22"/>
          <w:szCs w:val="22"/>
          <w:lang w:bidi="ru-RU"/>
        </w:rPr>
      </w:pPr>
      <w:bookmarkStart w:id="28" w:name="_ref_2_7666c233"/>
      <w:r w:rsidRPr="005738D1">
        <w:rPr>
          <w:rFonts w:asciiTheme="majorBidi" w:hAnsiTheme="majorBidi" w:cstheme="majorBidi"/>
          <w:bCs/>
          <w:sz w:val="22"/>
          <w:szCs w:val="22"/>
          <w:lang w:bidi="ru-RU"/>
        </w:rPr>
        <w:t>Работы по сборке и установке учтены в цене товара и отдельно не оплачиваются.</w:t>
      </w:r>
      <w:bookmarkEnd w:id="28"/>
    </w:p>
    <w:p w14:paraId="142E6318" w14:textId="77777777" w:rsidR="005738D1" w:rsidRPr="005738D1" w:rsidRDefault="005738D1" w:rsidP="005738D1">
      <w:pPr>
        <w:widowControl/>
        <w:autoSpaceDE/>
        <w:autoSpaceDN/>
        <w:adjustRightInd/>
        <w:ind w:firstLine="426"/>
        <w:jc w:val="both"/>
        <w:rPr>
          <w:rFonts w:asciiTheme="majorBidi" w:hAnsiTheme="majorBidi" w:cstheme="majorBidi"/>
          <w:sz w:val="22"/>
          <w:szCs w:val="22"/>
          <w:lang w:bidi="ru-RU"/>
        </w:rPr>
      </w:pPr>
      <w:r w:rsidRPr="005738D1">
        <w:rPr>
          <w:rFonts w:asciiTheme="majorBidi" w:hAnsiTheme="majorBidi" w:cstheme="majorBidi"/>
          <w:sz w:val="22"/>
          <w:szCs w:val="22"/>
          <w:lang w:bidi="ru-RU"/>
        </w:rPr>
        <w:t>4.3. 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529C3ED9" w14:textId="77777777" w:rsidR="005738D1" w:rsidRPr="005738D1" w:rsidRDefault="005738D1" w:rsidP="005738D1">
      <w:pPr>
        <w:widowControl/>
        <w:numPr>
          <w:ilvl w:val="1"/>
          <w:numId w:val="0"/>
        </w:numPr>
        <w:autoSpaceDE/>
        <w:autoSpaceDN/>
        <w:adjustRightInd/>
        <w:ind w:firstLine="426"/>
        <w:jc w:val="both"/>
        <w:outlineLvl w:val="1"/>
        <w:rPr>
          <w:rFonts w:asciiTheme="majorBidi" w:hAnsiTheme="majorBidi" w:cstheme="majorBidi"/>
          <w:bCs/>
          <w:sz w:val="22"/>
          <w:szCs w:val="22"/>
          <w:lang w:bidi="ru-RU"/>
        </w:rPr>
      </w:pPr>
      <w:bookmarkStart w:id="29" w:name="_ref_2_6a8edfc8"/>
      <w:r w:rsidRPr="005738D1">
        <w:rPr>
          <w:rFonts w:asciiTheme="majorBidi" w:hAnsiTheme="majorBidi" w:cstheme="majorBidi"/>
          <w:bCs/>
          <w:sz w:val="22"/>
          <w:szCs w:val="22"/>
          <w:lang w:bidi="ru-RU"/>
        </w:rPr>
        <w:t>Обязательство Покупателя по оплате считается исполненным в момент списания денежных средств с корреспондентского счета банка Покупателя .</w:t>
      </w:r>
      <w:bookmarkEnd w:id="29"/>
    </w:p>
    <w:p w14:paraId="4F23EE56" w14:textId="77777777" w:rsidR="005738D1" w:rsidRPr="005738D1" w:rsidRDefault="005738D1" w:rsidP="005738D1">
      <w:pPr>
        <w:widowControl/>
        <w:autoSpaceDE/>
        <w:autoSpaceDN/>
        <w:adjustRightInd/>
        <w:ind w:firstLine="426"/>
        <w:jc w:val="both"/>
        <w:rPr>
          <w:rFonts w:asciiTheme="majorBidi" w:hAnsiTheme="majorBidi" w:cstheme="majorBidi"/>
          <w:sz w:val="22"/>
          <w:szCs w:val="22"/>
          <w:lang w:bidi="ru-RU"/>
        </w:rPr>
      </w:pPr>
      <w:r w:rsidRPr="005738D1">
        <w:rPr>
          <w:rFonts w:asciiTheme="majorBidi" w:hAnsiTheme="majorBidi" w:cstheme="majorBidi"/>
          <w:sz w:val="22"/>
          <w:szCs w:val="22"/>
          <w:lang w:bidi="ru-RU"/>
        </w:rPr>
        <w:t>4.4. Источник финансирования: средства бюджетных учреждений (внебюджетные средства).</w:t>
      </w:r>
    </w:p>
    <w:p w14:paraId="307B3B79"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p>
    <w:p w14:paraId="02A56FD2" w14:textId="77777777" w:rsidR="005738D1" w:rsidRPr="005738D1" w:rsidRDefault="005738D1" w:rsidP="005738D1">
      <w:pPr>
        <w:keepNext/>
        <w:keepLines/>
        <w:widowControl/>
        <w:autoSpaceDE/>
        <w:autoSpaceDN/>
        <w:adjustRightInd/>
        <w:jc w:val="center"/>
        <w:outlineLvl w:val="0"/>
        <w:rPr>
          <w:rFonts w:asciiTheme="majorBidi" w:hAnsiTheme="majorBidi" w:cstheme="majorBidi"/>
          <w:b/>
          <w:bCs/>
          <w:sz w:val="22"/>
          <w:szCs w:val="22"/>
          <w:lang w:bidi="ru-RU"/>
        </w:rPr>
      </w:pPr>
      <w:bookmarkStart w:id="30" w:name="_ref_2_271e1f76"/>
      <w:r w:rsidRPr="005738D1">
        <w:rPr>
          <w:rFonts w:asciiTheme="majorBidi" w:hAnsiTheme="majorBidi" w:cstheme="majorBidi"/>
          <w:b/>
          <w:bCs/>
          <w:sz w:val="22"/>
          <w:szCs w:val="22"/>
          <w:lang w:bidi="ru-RU"/>
        </w:rPr>
        <w:t>Срок и условия поставки товара</w:t>
      </w:r>
      <w:bookmarkEnd w:id="30"/>
    </w:p>
    <w:p w14:paraId="1FBF7D1E"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31" w:name="_ref_2_e8ecb640"/>
      <w:r w:rsidRPr="005738D1">
        <w:rPr>
          <w:rFonts w:asciiTheme="majorBidi" w:hAnsiTheme="majorBidi" w:cstheme="majorBidi"/>
          <w:bCs/>
          <w:sz w:val="22"/>
          <w:szCs w:val="22"/>
          <w:lang w:bidi="ru-RU"/>
        </w:rPr>
        <w:t xml:space="preserve">Поставка осуществляется путем доставки товара по месту нахождения покупателя по адресу: </w:t>
      </w:r>
      <w:r w:rsidRPr="005738D1">
        <w:rPr>
          <w:rFonts w:asciiTheme="majorBidi" w:hAnsiTheme="majorBidi" w:cstheme="majorBidi"/>
          <w:bCs/>
          <w:sz w:val="22"/>
          <w:szCs w:val="22"/>
          <w:u w:val="single"/>
          <w:lang w:bidi="ru-RU"/>
        </w:rPr>
        <w:t> </w:t>
      </w:r>
      <w:bookmarkEnd w:id="31"/>
      <w:r w:rsidRPr="005738D1">
        <w:rPr>
          <w:rFonts w:asciiTheme="majorBidi" w:hAnsiTheme="majorBidi" w:cstheme="majorBidi"/>
          <w:bCs/>
          <w:sz w:val="22"/>
          <w:szCs w:val="22"/>
          <w:u w:val="single"/>
          <w:lang w:bidi="ru-RU"/>
        </w:rPr>
        <w:t xml:space="preserve">г. Владимир, ул. Чапаева, д. 4. </w:t>
      </w:r>
    </w:p>
    <w:p w14:paraId="102FB9BA"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32" w:name="_ref_2_98ae6aa0"/>
      <w:r w:rsidRPr="005738D1">
        <w:rPr>
          <w:rFonts w:asciiTheme="majorBidi" w:hAnsiTheme="majorBidi" w:cstheme="majorBidi"/>
          <w:bCs/>
          <w:sz w:val="22"/>
          <w:szCs w:val="22"/>
          <w:lang w:bidi="ru-RU"/>
        </w:rPr>
        <w:t>Доставка товара осуществляется силами и за счет Поставщика.</w:t>
      </w:r>
      <w:bookmarkEnd w:id="32"/>
    </w:p>
    <w:p w14:paraId="11F4C62D"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33" w:name="_ref_2_019dda7d"/>
      <w:r w:rsidRPr="005738D1">
        <w:rPr>
          <w:rFonts w:asciiTheme="majorBidi" w:hAnsiTheme="majorBidi" w:cstheme="majorBidi"/>
          <w:bCs/>
          <w:sz w:val="22"/>
          <w:szCs w:val="22"/>
          <w:lang w:bidi="ru-RU"/>
        </w:rPr>
        <w:t>Выгрузка товара с транспорта Поставщика осуществляется силами и за счет Поставщика.</w:t>
      </w:r>
      <w:bookmarkEnd w:id="33"/>
    </w:p>
    <w:p w14:paraId="76636943"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34" w:name="_ref_2_d53be159"/>
      <w:r w:rsidRPr="005738D1">
        <w:rPr>
          <w:rFonts w:asciiTheme="majorBidi" w:hAnsiTheme="majorBidi" w:cstheme="majorBidi"/>
          <w:bCs/>
          <w:sz w:val="22"/>
          <w:szCs w:val="22"/>
          <w:lang w:bidi="ru-RU"/>
        </w:rPr>
        <w:t>Если Поставщик не выполнил требования Покупателя о замене недоброкачественных товаров или о доукомплектовании товаров в установленный срок, Покупатель вправе приобрести непоставленные товары у других лиц с отнесением на Поставщика всех необходимых и разумных расходов на их приобретение.</w:t>
      </w:r>
      <w:bookmarkEnd w:id="34"/>
    </w:p>
    <w:p w14:paraId="5ECA2307"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Исчисление расходов Покупателя на приобретение товаров у других лиц в случаях их недопоставки Поставщиком или невыполнения требований Покупателя об устранении недостатков товаров либо о доукомплектовании товаров производится по правилам, предусмотренным п. 1 ст. 524 ГК РФ.</w:t>
      </w:r>
    </w:p>
    <w:p w14:paraId="0BAEAEC5"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Покупатель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w:t>
      </w:r>
    </w:p>
    <w:p w14:paraId="47736C45"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35" w:name="_ref_2_30dedec1"/>
      <w:r w:rsidRPr="005738D1">
        <w:rPr>
          <w:rFonts w:asciiTheme="majorBidi" w:hAnsiTheme="majorBidi" w:cstheme="majorBidi"/>
          <w:bCs/>
          <w:sz w:val="22"/>
          <w:szCs w:val="22"/>
          <w:lang w:bidi="ru-RU"/>
        </w:rPr>
        <w:t>Тара (упаковка)</w:t>
      </w:r>
      <w:bookmarkEnd w:id="35"/>
    </w:p>
    <w:p w14:paraId="320D6F74"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36" w:name="_ref_2_53e0c53e"/>
      <w:r w:rsidRPr="005738D1">
        <w:rPr>
          <w:rFonts w:asciiTheme="majorBidi" w:hAnsiTheme="majorBidi" w:cstheme="majorBidi"/>
          <w:bCs/>
          <w:sz w:val="22"/>
          <w:szCs w:val="22"/>
          <w:lang w:bidi="ru-RU"/>
        </w:rPr>
        <w:t>Поставляемый товар должен быть затарен (упакован) в обычно применяемую для него тару (упаковку).</w:t>
      </w:r>
      <w:bookmarkEnd w:id="36"/>
    </w:p>
    <w:p w14:paraId="48798D8E"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37" w:name="_ref_2_b7375047"/>
      <w:r w:rsidRPr="005738D1">
        <w:rPr>
          <w:rFonts w:asciiTheme="majorBidi" w:hAnsiTheme="majorBidi" w:cstheme="majorBidi"/>
          <w:bCs/>
          <w:sz w:val="22"/>
          <w:szCs w:val="22"/>
          <w:lang w:bidi="ru-RU"/>
        </w:rPr>
        <w:t>Тара (упаковка) должна соответствовать обычным требованиям: обеспечивать сохранность товара и предотвращать его повреждение при транспортировке и хранении.</w:t>
      </w:r>
      <w:bookmarkEnd w:id="37"/>
    </w:p>
    <w:p w14:paraId="7A38674F"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38" w:name="_ref_2_bdade989"/>
      <w:r w:rsidRPr="005738D1">
        <w:rPr>
          <w:rFonts w:asciiTheme="majorBidi" w:hAnsiTheme="majorBidi" w:cstheme="majorBidi"/>
          <w:bCs/>
          <w:sz w:val="22"/>
          <w:szCs w:val="22"/>
          <w:lang w:bidi="ru-RU"/>
        </w:rPr>
        <w:t>Тара (упаковка) является одноразовой, возврату Поставщику не подлежит.</w:t>
      </w:r>
      <w:bookmarkEnd w:id="38"/>
    </w:p>
    <w:p w14:paraId="60E04306"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Стоимость тары (упаковки) товара входит в цену товара и отдельно не оплачивается.</w:t>
      </w:r>
    </w:p>
    <w:p w14:paraId="16782ACD"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39" w:name="_ref_2_b95b3904"/>
      <w:r w:rsidRPr="005738D1">
        <w:rPr>
          <w:rFonts w:asciiTheme="majorBidi" w:hAnsiTheme="majorBidi" w:cstheme="majorBidi"/>
          <w:bCs/>
          <w:sz w:val="22"/>
          <w:szCs w:val="22"/>
          <w:lang w:bidi="ru-RU"/>
        </w:rPr>
        <w:lastRenderedPageBreak/>
        <w:t>Маркировка товара должна соответствовать требованиям </w:t>
      </w:r>
      <w:bookmarkEnd w:id="39"/>
      <w:r w:rsidRPr="005738D1">
        <w:rPr>
          <w:rFonts w:asciiTheme="majorBidi" w:hAnsiTheme="majorBidi" w:cstheme="majorBidi"/>
          <w:bCs/>
          <w:sz w:val="22"/>
          <w:szCs w:val="22"/>
          <w:lang w:bidi="ru-RU"/>
        </w:rPr>
        <w:t xml:space="preserve">действующего законодательства, в том числе Распоряжение Правительства РФ от 28.04.2018 N 792-р. </w:t>
      </w:r>
    </w:p>
    <w:p w14:paraId="1B0ECA59"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40" w:name="_ref_2_192e40b5"/>
      <w:r w:rsidRPr="005738D1">
        <w:rPr>
          <w:rFonts w:asciiTheme="majorBidi" w:hAnsiTheme="majorBidi" w:cstheme="majorBidi"/>
          <w:bCs/>
          <w:sz w:val="22"/>
          <w:szCs w:val="22"/>
          <w:lang w:bidi="ru-RU"/>
        </w:rPr>
        <w:t>Право собственности на товар переходит к Покупателю в момент передачи товара и подписания акта приема-передачи.</w:t>
      </w:r>
      <w:bookmarkEnd w:id="40"/>
    </w:p>
    <w:p w14:paraId="217583F0"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41" w:name="_ref_2_bdda4e43"/>
      <w:r w:rsidRPr="005738D1">
        <w:rPr>
          <w:rFonts w:asciiTheme="majorBidi" w:hAnsiTheme="majorBidi" w:cstheme="majorBidi"/>
          <w:bCs/>
          <w:sz w:val="22"/>
          <w:szCs w:val="22"/>
          <w:lang w:bidi="ru-RU"/>
        </w:rPr>
        <w:t>Риски случайной гибели и случайного повреждения товара переходят к Покупателю с момента вручения ему товара.</w:t>
      </w:r>
      <w:bookmarkEnd w:id="41"/>
    </w:p>
    <w:p w14:paraId="34534C3B" w14:textId="77777777" w:rsidR="005738D1" w:rsidRPr="005738D1" w:rsidRDefault="005738D1" w:rsidP="005738D1">
      <w:pPr>
        <w:keepNext/>
        <w:keepLines/>
        <w:widowControl/>
        <w:autoSpaceDE/>
        <w:autoSpaceDN/>
        <w:adjustRightInd/>
        <w:jc w:val="center"/>
        <w:outlineLvl w:val="0"/>
        <w:rPr>
          <w:rFonts w:asciiTheme="majorBidi" w:hAnsiTheme="majorBidi" w:cstheme="majorBidi"/>
          <w:b/>
          <w:bCs/>
          <w:sz w:val="22"/>
          <w:szCs w:val="22"/>
          <w:lang w:bidi="ru-RU"/>
        </w:rPr>
      </w:pPr>
      <w:bookmarkStart w:id="42" w:name="_ref_2_3c61574e"/>
      <w:r w:rsidRPr="005738D1">
        <w:rPr>
          <w:rFonts w:asciiTheme="majorBidi" w:hAnsiTheme="majorBidi" w:cstheme="majorBidi"/>
          <w:b/>
          <w:bCs/>
          <w:sz w:val="22"/>
          <w:szCs w:val="22"/>
          <w:lang w:bidi="ru-RU"/>
        </w:rPr>
        <w:t>Проверка товара</w:t>
      </w:r>
      <w:bookmarkEnd w:id="42"/>
    </w:p>
    <w:p w14:paraId="7AA03631"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43" w:name="_ref_2_04fcb22f"/>
      <w:r w:rsidRPr="005738D1">
        <w:rPr>
          <w:rFonts w:asciiTheme="majorBidi" w:hAnsiTheme="majorBidi" w:cstheme="majorBidi"/>
          <w:bCs/>
          <w:sz w:val="22"/>
          <w:szCs w:val="22"/>
          <w:lang w:bidi="ru-RU"/>
        </w:rPr>
        <w:t>Покупатель обязан осмотреть поставленный товар</w:t>
      </w:r>
      <w:bookmarkEnd w:id="43"/>
      <w:r w:rsidRPr="005738D1">
        <w:rPr>
          <w:rFonts w:asciiTheme="majorBidi" w:hAnsiTheme="majorBidi" w:cstheme="majorBidi"/>
          <w:bCs/>
          <w:sz w:val="22"/>
          <w:szCs w:val="22"/>
          <w:lang w:bidi="ru-RU"/>
        </w:rPr>
        <w:t>.</w:t>
      </w:r>
    </w:p>
    <w:p w14:paraId="6F4BEFEE"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44" w:name="_ref_2_c982f575"/>
      <w:r w:rsidRPr="005738D1">
        <w:rPr>
          <w:rFonts w:asciiTheme="majorBidi" w:hAnsiTheme="majorBidi" w:cstheme="majorBidi"/>
          <w:bCs/>
          <w:sz w:val="22"/>
          <w:szCs w:val="22"/>
          <w:lang w:bidi="ru-RU"/>
        </w:rPr>
        <w:t>Осмотр осуществляют</w:t>
      </w:r>
      <w:bookmarkEnd w:id="44"/>
      <w:r w:rsidRPr="005738D1">
        <w:rPr>
          <w:rFonts w:asciiTheme="majorBidi" w:hAnsiTheme="majorBidi" w:cstheme="majorBidi"/>
          <w:bCs/>
          <w:sz w:val="22"/>
          <w:szCs w:val="22"/>
          <w:lang w:bidi="ru-RU"/>
        </w:rPr>
        <w:t xml:space="preserve"> стороны в присутствии представителя Покупателя и Поставщика в соответствии с товарными накладными. </w:t>
      </w:r>
    </w:p>
    <w:p w14:paraId="4F4080A9"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45" w:name="_ref_2_32a9528c"/>
      <w:r w:rsidRPr="005738D1">
        <w:rPr>
          <w:rFonts w:asciiTheme="majorBidi" w:hAnsiTheme="majorBidi" w:cstheme="majorBidi"/>
          <w:bCs/>
          <w:sz w:val="22"/>
          <w:szCs w:val="22"/>
          <w:lang w:bidi="ru-RU"/>
        </w:rPr>
        <w:t>Осмотр товара и проверка его количества, качества и соответствие условиям договора Покупатель производит в момент его получения по месту получения товара от Поставщика</w:t>
      </w:r>
      <w:bookmarkEnd w:id="45"/>
      <w:r w:rsidRPr="005738D1">
        <w:rPr>
          <w:rFonts w:asciiTheme="majorBidi" w:hAnsiTheme="majorBidi" w:cstheme="majorBidi"/>
          <w:bCs/>
          <w:sz w:val="22"/>
          <w:szCs w:val="22"/>
          <w:lang w:bidi="ru-RU"/>
        </w:rPr>
        <w:t xml:space="preserve">, и включает проверку целостности упаковки, проверку правильности и полноты предоставленных сопровождающих документов на товар, в течение 2 рабочих дней с момента поставки товара. </w:t>
      </w:r>
    </w:p>
    <w:p w14:paraId="7894AF54" w14:textId="77777777" w:rsidR="005738D1" w:rsidRPr="005738D1" w:rsidRDefault="005738D1" w:rsidP="005738D1">
      <w:pPr>
        <w:widowControl/>
        <w:autoSpaceDE/>
        <w:autoSpaceDN/>
        <w:adjustRightInd/>
        <w:spacing w:before="120" w:after="120" w:line="276" w:lineRule="auto"/>
        <w:ind w:firstLine="482"/>
        <w:jc w:val="both"/>
        <w:rPr>
          <w:rFonts w:asciiTheme="majorBidi" w:hAnsiTheme="majorBidi" w:cstheme="majorBidi"/>
          <w:sz w:val="22"/>
          <w:szCs w:val="22"/>
          <w:lang w:bidi="ru-RU"/>
        </w:rPr>
      </w:pPr>
    </w:p>
    <w:p w14:paraId="7B1724D8" w14:textId="77777777" w:rsidR="005738D1" w:rsidRPr="005738D1" w:rsidRDefault="005738D1" w:rsidP="005738D1">
      <w:pPr>
        <w:keepNext/>
        <w:keepLines/>
        <w:widowControl/>
        <w:autoSpaceDE/>
        <w:autoSpaceDN/>
        <w:adjustRightInd/>
        <w:jc w:val="center"/>
        <w:outlineLvl w:val="0"/>
        <w:rPr>
          <w:rFonts w:asciiTheme="majorBidi" w:hAnsiTheme="majorBidi" w:cstheme="majorBidi"/>
          <w:b/>
          <w:bCs/>
          <w:sz w:val="22"/>
          <w:szCs w:val="22"/>
          <w:lang w:bidi="ru-RU"/>
        </w:rPr>
      </w:pPr>
      <w:bookmarkStart w:id="46" w:name="_ref_2_ed214ab8"/>
      <w:r w:rsidRPr="005738D1">
        <w:rPr>
          <w:rFonts w:asciiTheme="majorBidi" w:hAnsiTheme="majorBidi" w:cstheme="majorBidi"/>
          <w:b/>
          <w:bCs/>
          <w:sz w:val="22"/>
          <w:szCs w:val="22"/>
          <w:lang w:bidi="ru-RU"/>
        </w:rPr>
        <w:t xml:space="preserve">Срок и порядок монтажа поставленного товара. Приемка </w:t>
      </w:r>
      <w:bookmarkEnd w:id="46"/>
      <w:r w:rsidRPr="005738D1">
        <w:rPr>
          <w:rFonts w:asciiTheme="majorBidi" w:hAnsiTheme="majorBidi" w:cstheme="majorBidi"/>
          <w:b/>
          <w:bCs/>
          <w:sz w:val="22"/>
          <w:szCs w:val="22"/>
          <w:lang w:bidi="ru-RU"/>
        </w:rPr>
        <w:t>установленного товара</w:t>
      </w:r>
    </w:p>
    <w:p w14:paraId="41ED7212"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47" w:name="_ref_2_abce928a"/>
      <w:r w:rsidRPr="005738D1">
        <w:rPr>
          <w:rFonts w:asciiTheme="majorBidi" w:hAnsiTheme="majorBidi" w:cstheme="majorBidi"/>
          <w:bCs/>
          <w:sz w:val="22"/>
          <w:szCs w:val="22"/>
          <w:lang w:bidi="ru-RU"/>
        </w:rPr>
        <w:t xml:space="preserve">Поставщик обязуется приступить к сборке и установке поставленного товара с момента </w:t>
      </w:r>
      <w:bookmarkEnd w:id="47"/>
      <w:r w:rsidRPr="005738D1">
        <w:rPr>
          <w:rFonts w:asciiTheme="majorBidi" w:hAnsiTheme="majorBidi" w:cstheme="majorBidi"/>
          <w:bCs/>
          <w:sz w:val="22"/>
          <w:szCs w:val="22"/>
          <w:lang w:bidi="ru-RU"/>
        </w:rPr>
        <w:t>его проверки Покупателем согласно п.6 Договора.</w:t>
      </w:r>
    </w:p>
    <w:p w14:paraId="4D3E0344"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48" w:name="_ref_2_b6b0c5ca"/>
      <w:r w:rsidRPr="005738D1">
        <w:rPr>
          <w:rFonts w:asciiTheme="majorBidi" w:hAnsiTheme="majorBidi" w:cstheme="majorBidi"/>
          <w:bCs/>
          <w:sz w:val="22"/>
          <w:szCs w:val="22"/>
          <w:lang w:bidi="ru-RU"/>
        </w:rPr>
        <w:t>Предоставление материалов и оборудования</w:t>
      </w:r>
      <w:bookmarkEnd w:id="48"/>
      <w:r w:rsidRPr="005738D1">
        <w:rPr>
          <w:rFonts w:asciiTheme="majorBidi" w:hAnsiTheme="majorBidi" w:cstheme="majorBidi"/>
          <w:bCs/>
          <w:sz w:val="22"/>
          <w:szCs w:val="22"/>
          <w:lang w:bidi="ru-RU"/>
        </w:rPr>
        <w:t>.</w:t>
      </w:r>
    </w:p>
    <w:p w14:paraId="5F1022AA"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49" w:name="_ref_2_59b55c9d"/>
      <w:r w:rsidRPr="005738D1">
        <w:rPr>
          <w:rFonts w:asciiTheme="majorBidi" w:hAnsiTheme="majorBidi" w:cstheme="majorBidi"/>
          <w:bCs/>
          <w:sz w:val="22"/>
          <w:szCs w:val="22"/>
          <w:lang w:bidi="ru-RU"/>
        </w:rPr>
        <w:t>Поставщик обязуется предоставить все материалы и оборудование, необходимые для выполнения работ по монтажу товара.</w:t>
      </w:r>
      <w:bookmarkEnd w:id="49"/>
    </w:p>
    <w:p w14:paraId="090EC13B"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50" w:name="_ref_2_eb939579"/>
      <w:r w:rsidRPr="005738D1">
        <w:rPr>
          <w:rFonts w:asciiTheme="majorBidi" w:hAnsiTheme="majorBidi" w:cstheme="majorBidi"/>
          <w:bCs/>
          <w:sz w:val="22"/>
          <w:szCs w:val="22"/>
          <w:lang w:bidi="ru-RU"/>
        </w:rPr>
        <w:t>Поставщик обязан немедленно предупредить Покупателя и до получения от него указаний приостановить выполнение работ по монтажу товара при обнаружении:</w:t>
      </w:r>
      <w:bookmarkEnd w:id="50"/>
    </w:p>
    <w:p w14:paraId="1617B660"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 непригодности или недоброкачественности предоставленных Покупателем технической документации или товара;</w:t>
      </w:r>
    </w:p>
    <w:p w14:paraId="26BC2E5C"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 возможных неблагоприятных для Покупателя последствий выполнения его указаний о способе исполнения работ;</w:t>
      </w:r>
    </w:p>
    <w:p w14:paraId="1C4B3CB7"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 иных не зависящих от Поставщика обстоятельств, которые грозят годности или прочности результатов выполняемой работы, либо создают невозможность ее завершения в срок.</w:t>
      </w:r>
    </w:p>
    <w:p w14:paraId="0D65024A"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51" w:name="_ref_2_723c6f4a"/>
      <w:r w:rsidRPr="005738D1">
        <w:rPr>
          <w:rFonts w:asciiTheme="majorBidi" w:hAnsiTheme="majorBidi" w:cstheme="majorBidi"/>
          <w:bCs/>
          <w:sz w:val="22"/>
          <w:szCs w:val="22"/>
          <w:lang w:bidi="ru-RU"/>
        </w:rPr>
        <w:t>Контроль за выполнением работ</w:t>
      </w:r>
      <w:bookmarkEnd w:id="51"/>
      <w:r w:rsidRPr="005738D1">
        <w:rPr>
          <w:rFonts w:asciiTheme="majorBidi" w:hAnsiTheme="majorBidi" w:cstheme="majorBidi"/>
          <w:bCs/>
          <w:sz w:val="22"/>
          <w:szCs w:val="22"/>
          <w:lang w:bidi="ru-RU"/>
        </w:rPr>
        <w:t xml:space="preserve"> по монтажу товара</w:t>
      </w:r>
    </w:p>
    <w:p w14:paraId="77158122"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52" w:name="_ref_2_bc715418"/>
      <w:r w:rsidRPr="005738D1">
        <w:rPr>
          <w:rFonts w:asciiTheme="majorBidi" w:hAnsiTheme="majorBidi" w:cstheme="majorBidi"/>
          <w:bCs/>
          <w:sz w:val="22"/>
          <w:szCs w:val="22"/>
          <w:lang w:bidi="ru-RU"/>
        </w:rPr>
        <w:t>В соответствии со ст. 715 ГК РФ Покупатель вправе в любое время проверять ход и качество выполнения работ по монтажу товара Поставщиком, не вмешиваясь в его деятельность. Данный контроль может осуществляться в следующих формах:</w:t>
      </w:r>
      <w:bookmarkEnd w:id="52"/>
    </w:p>
    <w:p w14:paraId="0F07F4A8"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 посредством запроса у Поставщика сведений и документов;</w:t>
      </w:r>
    </w:p>
    <w:p w14:paraId="3F419BE3"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 путем непосредственного осмотра (наблюдения) и проверки выполняемых работ по монтажу товара.</w:t>
      </w:r>
    </w:p>
    <w:p w14:paraId="5306188C"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53" w:name="_ref_2_0abf3237"/>
      <w:r w:rsidRPr="005738D1">
        <w:rPr>
          <w:rFonts w:asciiTheme="majorBidi" w:hAnsiTheme="majorBidi" w:cstheme="majorBidi"/>
          <w:bCs/>
          <w:sz w:val="22"/>
          <w:szCs w:val="22"/>
          <w:lang w:bidi="ru-RU"/>
        </w:rPr>
        <w:t>Если при проведении осмотра (наблюдения) и проверки выполняемой работы по монтажу Покупатель выявит нарушения, стороны составляют и подписывают акт, в котором отражают эти нарушения.</w:t>
      </w:r>
      <w:bookmarkEnd w:id="53"/>
    </w:p>
    <w:p w14:paraId="2BE89ED5"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Все запросы, ответы, извещения, уведомления должны быть составлены в письменной форме.</w:t>
      </w:r>
    </w:p>
    <w:p w14:paraId="16222168"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54" w:name="_ref_2_1ab630c0"/>
      <w:r w:rsidRPr="005738D1">
        <w:rPr>
          <w:rFonts w:asciiTheme="majorBidi" w:hAnsiTheme="majorBidi" w:cstheme="majorBidi"/>
          <w:bCs/>
          <w:sz w:val="22"/>
          <w:szCs w:val="22"/>
          <w:lang w:bidi="ru-RU"/>
        </w:rPr>
        <w:t>При просрочке передачи или приемки собранного и установленного товара риски случайной гибели или случайного повреждения товара, несет сторона, допустившая просрочку.</w:t>
      </w:r>
      <w:bookmarkEnd w:id="54"/>
    </w:p>
    <w:p w14:paraId="366845F5"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55" w:name="_ref_2_3ecb1308"/>
      <w:r w:rsidRPr="005738D1">
        <w:rPr>
          <w:rFonts w:asciiTheme="majorBidi" w:hAnsiTheme="majorBidi" w:cstheme="majorBidi"/>
          <w:bCs/>
          <w:sz w:val="22"/>
          <w:szCs w:val="22"/>
          <w:lang w:bidi="ru-RU"/>
        </w:rPr>
        <w:t>Поставщик вправе выполнять все предусмотренные Договором работы лично или с привлечением третьих лиц, предварительно уведомив покупателя.</w:t>
      </w:r>
      <w:bookmarkEnd w:id="55"/>
    </w:p>
    <w:p w14:paraId="5950A42A" w14:textId="77777777" w:rsidR="005738D1" w:rsidRPr="005738D1" w:rsidRDefault="005738D1" w:rsidP="005738D1">
      <w:pPr>
        <w:widowControl/>
        <w:numPr>
          <w:ilvl w:val="1"/>
          <w:numId w:val="0"/>
        </w:numPr>
        <w:autoSpaceDE/>
        <w:autoSpaceDN/>
        <w:adjustRightInd/>
        <w:spacing w:before="120" w:after="120" w:line="276" w:lineRule="auto"/>
        <w:ind w:firstLine="482"/>
        <w:jc w:val="both"/>
        <w:outlineLvl w:val="1"/>
        <w:rPr>
          <w:rFonts w:asciiTheme="majorBidi" w:hAnsiTheme="majorBidi" w:cstheme="majorBidi"/>
          <w:bCs/>
          <w:sz w:val="22"/>
          <w:szCs w:val="22"/>
          <w:lang w:bidi="ru-RU"/>
        </w:rPr>
      </w:pPr>
      <w:r w:rsidRPr="005738D1">
        <w:rPr>
          <w:rFonts w:asciiTheme="majorBidi" w:hAnsiTheme="majorBidi" w:cstheme="majorBidi"/>
          <w:bCs/>
          <w:sz w:val="22"/>
          <w:szCs w:val="22"/>
          <w:lang w:bidi="ru-RU"/>
        </w:rPr>
        <w:t>Поставщик после завершения работ по монтажу в течение 2 рабочих дней должен уведомить покупателя в готовности товара к приемке.</w:t>
      </w:r>
    </w:p>
    <w:p w14:paraId="05B6C923"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56" w:name="_ref_2_40347162"/>
      <w:r w:rsidRPr="005738D1">
        <w:rPr>
          <w:rFonts w:asciiTheme="majorBidi" w:hAnsiTheme="majorBidi" w:cstheme="majorBidi"/>
          <w:bCs/>
          <w:sz w:val="22"/>
          <w:szCs w:val="22"/>
          <w:lang w:bidi="ru-RU"/>
        </w:rPr>
        <w:t>Приемка выполненных работ</w:t>
      </w:r>
      <w:bookmarkEnd w:id="56"/>
      <w:r w:rsidRPr="005738D1">
        <w:rPr>
          <w:rFonts w:asciiTheme="majorBidi" w:hAnsiTheme="majorBidi" w:cstheme="majorBidi"/>
          <w:bCs/>
          <w:sz w:val="22"/>
          <w:szCs w:val="22"/>
          <w:lang w:bidi="ru-RU"/>
        </w:rPr>
        <w:t xml:space="preserve"> по монтажу товара</w:t>
      </w:r>
    </w:p>
    <w:p w14:paraId="504EEA14"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57" w:name="_ref_2_c198fbd7"/>
      <w:r w:rsidRPr="005738D1">
        <w:rPr>
          <w:rFonts w:asciiTheme="majorBidi" w:hAnsiTheme="majorBidi" w:cstheme="majorBidi"/>
          <w:bCs/>
          <w:sz w:val="22"/>
          <w:szCs w:val="22"/>
          <w:lang w:bidi="ru-RU"/>
        </w:rPr>
        <w:t>Покупатель обязан в сроки и в порядке, которые предусмотрены Договором, с участием Поставщика осмотреть и принять выполненные работы (их результат), а при обнаружении отступлений от Договора, ухудшающих результат работ, или иных недостатков в работах немедленно заявить об этом Поставщику.</w:t>
      </w:r>
      <w:bookmarkEnd w:id="57"/>
    </w:p>
    <w:p w14:paraId="7E76DB1A"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58" w:name="_ref_2_bab03bd3"/>
      <w:r w:rsidRPr="005738D1">
        <w:rPr>
          <w:rFonts w:asciiTheme="majorBidi" w:hAnsiTheme="majorBidi" w:cstheme="majorBidi"/>
          <w:bCs/>
          <w:sz w:val="22"/>
          <w:szCs w:val="22"/>
          <w:lang w:bidi="ru-RU"/>
        </w:rPr>
        <w:t xml:space="preserve">Приемка и качество товара в собранном и установленном виде, проводится в течение 7 рабочих дней. В приемке принимают участие представители покупателя и поставщика. </w:t>
      </w:r>
      <w:bookmarkEnd w:id="58"/>
    </w:p>
    <w:p w14:paraId="30C06C7B"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Приемка включает</w:t>
      </w:r>
    </w:p>
    <w:p w14:paraId="610E8439"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 xml:space="preserve">- проверку комплектности и номенклатуры товара; </w:t>
      </w:r>
    </w:p>
    <w:p w14:paraId="04F35ADF"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 xml:space="preserve">- проверку соответствия наименования и характеристик товара и его комплектующих требованиям договора; </w:t>
      </w:r>
    </w:p>
    <w:p w14:paraId="06F1E087"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 xml:space="preserve">- проверку на наличие повреждений, брака, признаков вторичной эксплуатации. </w:t>
      </w:r>
    </w:p>
    <w:p w14:paraId="083F4169"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lastRenderedPageBreak/>
        <w:t xml:space="preserve">- Проверку качества монтажа в соответствии со строительными нормами и правилами, в том числе: СП 128.13330.2016 «Алюминиевые конструкции», СП 521.1325800.2023 «Конструкции из многослойного стекла. Правила проектирования», СП 107.13330.2012 «Теплицы и парники». </w:t>
      </w:r>
    </w:p>
    <w:p w14:paraId="7DBD0C9E"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59" w:name="_ref_2_cb12dbe4"/>
      <w:r w:rsidRPr="005738D1">
        <w:rPr>
          <w:rFonts w:asciiTheme="majorBidi" w:hAnsiTheme="majorBidi" w:cstheme="majorBidi"/>
          <w:bCs/>
          <w:sz w:val="22"/>
          <w:szCs w:val="22"/>
          <w:lang w:bidi="ru-RU"/>
        </w:rPr>
        <w:t xml:space="preserve">При возникновении между Покупателем и Поставщиком спора по поводу недостатков товара любая из сторон вправе провести экспертизу. </w:t>
      </w:r>
      <w:bookmarkEnd w:id="59"/>
    </w:p>
    <w:p w14:paraId="589A016F" w14:textId="77777777" w:rsidR="005738D1" w:rsidRPr="005738D1" w:rsidRDefault="005738D1" w:rsidP="005738D1">
      <w:pPr>
        <w:widowControl/>
        <w:numPr>
          <w:ilvl w:val="2"/>
          <w:numId w:val="0"/>
        </w:numPr>
        <w:autoSpaceDE/>
        <w:autoSpaceDN/>
        <w:adjustRightInd/>
        <w:ind w:firstLine="482"/>
        <w:jc w:val="both"/>
        <w:outlineLvl w:val="2"/>
        <w:rPr>
          <w:rFonts w:asciiTheme="majorBidi" w:hAnsiTheme="majorBidi" w:cstheme="majorBidi"/>
          <w:bCs/>
          <w:sz w:val="22"/>
          <w:szCs w:val="22"/>
          <w:lang w:bidi="ru-RU"/>
        </w:rPr>
      </w:pPr>
      <w:bookmarkStart w:id="60" w:name="_ref_2_abaa3228"/>
      <w:r w:rsidRPr="005738D1">
        <w:rPr>
          <w:rFonts w:asciiTheme="majorBidi" w:hAnsiTheme="majorBidi" w:cstheme="majorBidi"/>
          <w:bCs/>
          <w:sz w:val="22"/>
          <w:szCs w:val="22"/>
          <w:lang w:bidi="ru-RU"/>
        </w:rPr>
        <w:t>При обнаружении недостатков товара составляется акт о недостатках, подписываемый обеими сторонами. В акте должны быть указаны перечень выявленных недостатков и сроки их устранения.</w:t>
      </w:r>
      <w:bookmarkEnd w:id="60"/>
    </w:p>
    <w:p w14:paraId="2735D8DE"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 xml:space="preserve">7.8. Гарантийный срок на товар составляет не менее 12 месяцев с даты ввода в эксплуатацию готового установленного товара. </w:t>
      </w:r>
    </w:p>
    <w:p w14:paraId="57CD7272" w14:textId="77777777" w:rsidR="005738D1" w:rsidRPr="005738D1" w:rsidRDefault="005738D1" w:rsidP="005738D1">
      <w:pPr>
        <w:widowControl/>
        <w:autoSpaceDE/>
        <w:autoSpaceDN/>
        <w:adjustRightInd/>
        <w:ind w:firstLine="426"/>
        <w:jc w:val="both"/>
        <w:outlineLvl w:val="1"/>
        <w:rPr>
          <w:rFonts w:asciiTheme="majorBidi" w:hAnsiTheme="majorBidi" w:cstheme="majorBidi"/>
          <w:bCs/>
          <w:sz w:val="22"/>
          <w:szCs w:val="22"/>
          <w:lang w:bidi="ru-RU"/>
        </w:rPr>
      </w:pPr>
      <w:bookmarkStart w:id="61" w:name="_ref_1_8bf79551"/>
      <w:r w:rsidRPr="005738D1">
        <w:rPr>
          <w:rFonts w:asciiTheme="majorBidi" w:hAnsiTheme="majorBidi" w:cstheme="majorBidi"/>
          <w:bCs/>
          <w:sz w:val="22"/>
          <w:szCs w:val="22"/>
          <w:lang w:bidi="ru-RU"/>
        </w:rPr>
        <w:t>7.8.1. Качество услуг должно соответствовать обязательным требованиям, установленным законом или иным нормативным актом.</w:t>
      </w:r>
      <w:bookmarkEnd w:id="61"/>
    </w:p>
    <w:p w14:paraId="7FAC6949" w14:textId="77777777" w:rsidR="005738D1" w:rsidRPr="005738D1" w:rsidRDefault="005738D1" w:rsidP="005738D1">
      <w:pPr>
        <w:widowControl/>
        <w:autoSpaceDE/>
        <w:autoSpaceDN/>
        <w:adjustRightInd/>
        <w:ind w:firstLine="426"/>
        <w:jc w:val="both"/>
        <w:outlineLvl w:val="1"/>
        <w:rPr>
          <w:rFonts w:asciiTheme="majorBidi" w:hAnsiTheme="majorBidi" w:cstheme="majorBidi"/>
          <w:bCs/>
          <w:sz w:val="22"/>
          <w:szCs w:val="22"/>
          <w:lang w:bidi="ru-RU"/>
        </w:rPr>
      </w:pPr>
      <w:bookmarkStart w:id="62" w:name="_ref_1_bbdfe9bc"/>
      <w:r w:rsidRPr="005738D1">
        <w:rPr>
          <w:rFonts w:asciiTheme="majorBidi" w:hAnsiTheme="majorBidi" w:cstheme="majorBidi"/>
          <w:bCs/>
          <w:sz w:val="22"/>
          <w:szCs w:val="22"/>
          <w:lang w:bidi="ru-RU"/>
        </w:rPr>
        <w:t>7.8.2. В случае предъявления покупателем требования о безвозмездном устранении недостатков собранного и установленного товара поставщик обязан устранить такие недостатки в течение 3 рабочих дней с момента предъявления требования.</w:t>
      </w:r>
      <w:bookmarkEnd w:id="62"/>
    </w:p>
    <w:p w14:paraId="1450089D"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7.8.3. Покупатель вправе устранять недостатки товара самостоятельно или с привлечением третьих лиц и требовать от поставщика возмещения расходов на их устранение.</w:t>
      </w:r>
    </w:p>
    <w:p w14:paraId="5D672282"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7.8.4. Поставщик обязан возместить расходы покупателя на устранение недостатков товара в течение 3 рабочих дней с момента получения требования от покупателя, при условии представления последним документов, подтверждающих расходы.</w:t>
      </w:r>
    </w:p>
    <w:p w14:paraId="58A3CD43"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p>
    <w:p w14:paraId="1F065CBB" w14:textId="77777777" w:rsidR="005738D1" w:rsidRPr="005738D1" w:rsidRDefault="005738D1" w:rsidP="005738D1">
      <w:pPr>
        <w:keepNext/>
        <w:keepLines/>
        <w:widowControl/>
        <w:autoSpaceDE/>
        <w:autoSpaceDN/>
        <w:adjustRightInd/>
        <w:jc w:val="center"/>
        <w:outlineLvl w:val="0"/>
        <w:rPr>
          <w:rFonts w:asciiTheme="majorBidi" w:hAnsiTheme="majorBidi" w:cstheme="majorBidi"/>
          <w:b/>
          <w:bCs/>
          <w:sz w:val="22"/>
          <w:szCs w:val="22"/>
          <w:lang w:bidi="ru-RU"/>
        </w:rPr>
      </w:pPr>
      <w:bookmarkStart w:id="63" w:name="_ref_2_e39b7c70"/>
      <w:r w:rsidRPr="005738D1">
        <w:rPr>
          <w:rFonts w:asciiTheme="majorBidi" w:hAnsiTheme="majorBidi" w:cstheme="majorBidi"/>
          <w:b/>
          <w:bCs/>
          <w:sz w:val="22"/>
          <w:szCs w:val="22"/>
          <w:lang w:bidi="ru-RU"/>
        </w:rPr>
        <w:t>Ответственность сторон</w:t>
      </w:r>
      <w:bookmarkEnd w:id="63"/>
    </w:p>
    <w:p w14:paraId="52204028" w14:textId="77777777" w:rsidR="005738D1" w:rsidRPr="005738D1" w:rsidRDefault="005738D1" w:rsidP="005738D1">
      <w:pPr>
        <w:widowControl/>
        <w:autoSpaceDE/>
        <w:autoSpaceDN/>
        <w:adjustRightInd/>
        <w:ind w:firstLine="709"/>
        <w:jc w:val="both"/>
        <w:rPr>
          <w:rFonts w:asciiTheme="majorBidi" w:hAnsiTheme="majorBidi" w:cstheme="majorBidi"/>
          <w:sz w:val="22"/>
          <w:szCs w:val="22"/>
          <w:lang w:bidi="ru-RU"/>
        </w:rPr>
      </w:pPr>
      <w:r w:rsidRPr="005738D1">
        <w:rPr>
          <w:rFonts w:asciiTheme="majorBidi" w:hAnsiTheme="majorBidi" w:cstheme="majorBidi"/>
          <w:sz w:val="22"/>
          <w:szCs w:val="22"/>
          <w:lang w:bidi="ru-RU"/>
        </w:rPr>
        <w:t>8.1.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3A4A30A6" w14:textId="77777777" w:rsidR="005738D1" w:rsidRPr="005738D1" w:rsidRDefault="005738D1" w:rsidP="005738D1">
      <w:pPr>
        <w:widowControl/>
        <w:autoSpaceDE/>
        <w:autoSpaceDN/>
        <w:adjustRightInd/>
        <w:ind w:firstLine="709"/>
        <w:jc w:val="both"/>
        <w:rPr>
          <w:rFonts w:asciiTheme="majorBidi" w:hAnsiTheme="majorBidi" w:cstheme="majorBidi"/>
          <w:sz w:val="22"/>
          <w:szCs w:val="22"/>
          <w:lang w:bidi="ru-RU"/>
        </w:rPr>
      </w:pPr>
      <w:r w:rsidRPr="005738D1">
        <w:rPr>
          <w:rFonts w:asciiTheme="majorBidi" w:hAnsiTheme="majorBidi" w:cstheme="majorBidi"/>
          <w:sz w:val="22"/>
          <w:szCs w:val="22"/>
          <w:lang w:bidi="ru-RU"/>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4B391C48" w14:textId="77777777" w:rsidR="005738D1" w:rsidRPr="005738D1" w:rsidRDefault="005738D1" w:rsidP="005738D1">
      <w:pPr>
        <w:widowControl/>
        <w:autoSpaceDE/>
        <w:autoSpaceDN/>
        <w:adjustRightInd/>
        <w:ind w:firstLine="709"/>
        <w:jc w:val="both"/>
        <w:rPr>
          <w:rFonts w:asciiTheme="majorBidi" w:hAnsiTheme="majorBidi" w:cstheme="majorBidi"/>
          <w:sz w:val="22"/>
          <w:szCs w:val="22"/>
          <w:lang w:bidi="ru-RU"/>
        </w:rPr>
      </w:pPr>
      <w:r w:rsidRPr="005738D1">
        <w:rPr>
          <w:rFonts w:asciiTheme="majorBidi" w:hAnsiTheme="majorBidi" w:cstheme="majorBidi"/>
          <w:sz w:val="22"/>
          <w:szCs w:val="22"/>
          <w:lang w:bidi="ru-RU"/>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68FED709" w14:textId="77777777" w:rsidR="005738D1" w:rsidRPr="005738D1" w:rsidRDefault="005738D1" w:rsidP="005738D1">
      <w:pPr>
        <w:widowControl/>
        <w:autoSpaceDE/>
        <w:autoSpaceDN/>
        <w:adjustRightInd/>
        <w:ind w:firstLine="709"/>
        <w:jc w:val="both"/>
        <w:rPr>
          <w:rFonts w:asciiTheme="majorBidi" w:hAnsiTheme="majorBidi" w:cstheme="majorBidi"/>
          <w:sz w:val="22"/>
          <w:szCs w:val="22"/>
          <w:lang w:bidi="ru-RU"/>
        </w:rPr>
      </w:pPr>
      <w:r w:rsidRPr="005738D1">
        <w:rPr>
          <w:rFonts w:asciiTheme="majorBidi" w:hAnsiTheme="majorBidi" w:cstheme="majorBidi"/>
          <w:sz w:val="22"/>
          <w:szCs w:val="22"/>
          <w:lang w:bidi="ru-RU"/>
        </w:rPr>
        <w:t>8.2.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138C6F28" w14:textId="77777777" w:rsidR="005738D1" w:rsidRPr="005738D1" w:rsidRDefault="005738D1" w:rsidP="005738D1">
      <w:pPr>
        <w:widowControl/>
        <w:autoSpaceDE/>
        <w:autoSpaceDN/>
        <w:adjustRightInd/>
        <w:ind w:firstLine="709"/>
        <w:jc w:val="both"/>
        <w:rPr>
          <w:rFonts w:asciiTheme="majorBidi" w:hAnsiTheme="majorBidi" w:cstheme="majorBidi"/>
          <w:sz w:val="22"/>
          <w:szCs w:val="22"/>
          <w:lang w:bidi="ru-RU"/>
        </w:rPr>
      </w:pPr>
      <w:r w:rsidRPr="005738D1">
        <w:rPr>
          <w:rFonts w:asciiTheme="majorBidi" w:hAnsiTheme="majorBidi" w:cstheme="majorBidi"/>
          <w:sz w:val="22"/>
          <w:szCs w:val="22"/>
          <w:lang w:bidi="ru-RU"/>
        </w:rPr>
        <w:t>8.3.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0D9100D0" w14:textId="77777777" w:rsidR="005738D1" w:rsidRPr="005738D1" w:rsidRDefault="005738D1" w:rsidP="005738D1">
      <w:pPr>
        <w:widowControl/>
        <w:autoSpaceDE/>
        <w:autoSpaceDN/>
        <w:adjustRightInd/>
        <w:ind w:firstLine="709"/>
        <w:jc w:val="both"/>
        <w:rPr>
          <w:rFonts w:asciiTheme="majorBidi" w:hAnsiTheme="majorBidi" w:cstheme="majorBidi"/>
          <w:sz w:val="22"/>
          <w:szCs w:val="22"/>
          <w:lang w:bidi="ru-RU"/>
        </w:rPr>
      </w:pPr>
      <w:r w:rsidRPr="005738D1">
        <w:rPr>
          <w:rFonts w:asciiTheme="majorBidi" w:hAnsiTheme="majorBidi" w:cstheme="majorBidi"/>
          <w:sz w:val="22"/>
          <w:szCs w:val="22"/>
          <w:lang w:bidi="ru-RU"/>
        </w:rPr>
        <w:t>8.4.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0ED8F6A5" w14:textId="77777777" w:rsidR="005738D1" w:rsidRPr="005738D1" w:rsidRDefault="005738D1" w:rsidP="005738D1">
      <w:pPr>
        <w:widowControl/>
        <w:autoSpaceDE/>
        <w:autoSpaceDN/>
        <w:adjustRightInd/>
        <w:ind w:firstLine="709"/>
        <w:jc w:val="both"/>
        <w:rPr>
          <w:rFonts w:asciiTheme="majorBidi" w:hAnsiTheme="majorBidi" w:cstheme="majorBidi"/>
          <w:sz w:val="22"/>
          <w:szCs w:val="22"/>
          <w:lang w:bidi="ru-RU"/>
        </w:rPr>
      </w:pPr>
      <w:r w:rsidRPr="005738D1">
        <w:rPr>
          <w:rFonts w:asciiTheme="majorBidi" w:hAnsiTheme="majorBidi" w:cstheme="majorBidi"/>
          <w:sz w:val="22"/>
          <w:szCs w:val="22"/>
          <w:lang w:bidi="ru-RU"/>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47ACB91" w14:textId="77777777" w:rsidR="005738D1" w:rsidRPr="005738D1" w:rsidRDefault="005738D1" w:rsidP="005738D1">
      <w:pPr>
        <w:widowControl/>
        <w:autoSpaceDE/>
        <w:autoSpaceDN/>
        <w:adjustRightInd/>
        <w:ind w:firstLine="709"/>
        <w:jc w:val="both"/>
        <w:rPr>
          <w:rFonts w:asciiTheme="majorBidi" w:hAnsiTheme="majorBidi" w:cstheme="majorBidi"/>
          <w:sz w:val="22"/>
          <w:szCs w:val="22"/>
          <w:lang w:bidi="ru-RU"/>
        </w:rPr>
      </w:pPr>
      <w:r w:rsidRPr="005738D1">
        <w:rPr>
          <w:rFonts w:asciiTheme="majorBidi" w:hAnsiTheme="majorBidi" w:cstheme="majorBidi"/>
          <w:sz w:val="22"/>
          <w:szCs w:val="22"/>
          <w:lang w:bidi="ru-RU"/>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65E05948" w14:textId="77777777" w:rsidR="005738D1" w:rsidRPr="005738D1" w:rsidRDefault="005738D1" w:rsidP="005738D1">
      <w:pPr>
        <w:widowControl/>
        <w:autoSpaceDE/>
        <w:autoSpaceDN/>
        <w:adjustRightInd/>
        <w:ind w:firstLine="709"/>
        <w:jc w:val="both"/>
        <w:rPr>
          <w:rFonts w:asciiTheme="majorBidi" w:hAnsiTheme="majorBidi" w:cstheme="majorBidi"/>
          <w:sz w:val="22"/>
          <w:szCs w:val="22"/>
          <w:lang w:bidi="ru-RU"/>
        </w:rPr>
      </w:pPr>
      <w:r w:rsidRPr="005738D1">
        <w:rPr>
          <w:rFonts w:asciiTheme="majorBidi" w:hAnsiTheme="majorBidi" w:cstheme="majorBidi"/>
          <w:sz w:val="22"/>
          <w:szCs w:val="22"/>
          <w:lang w:bidi="ru-RU"/>
        </w:rPr>
        <w:t>8.5.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6ACE16AA"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p>
    <w:p w14:paraId="7F486D18" w14:textId="77777777" w:rsidR="005738D1" w:rsidRPr="005738D1" w:rsidRDefault="005738D1" w:rsidP="005738D1">
      <w:pPr>
        <w:keepNext/>
        <w:keepLines/>
        <w:widowControl/>
        <w:autoSpaceDE/>
        <w:autoSpaceDN/>
        <w:adjustRightInd/>
        <w:jc w:val="center"/>
        <w:outlineLvl w:val="0"/>
        <w:rPr>
          <w:rFonts w:asciiTheme="majorBidi" w:hAnsiTheme="majorBidi" w:cstheme="majorBidi"/>
          <w:b/>
          <w:bCs/>
          <w:sz w:val="22"/>
          <w:szCs w:val="22"/>
          <w:lang w:bidi="ru-RU"/>
        </w:rPr>
      </w:pPr>
      <w:bookmarkStart w:id="64" w:name="_ref_2_47b53f68"/>
      <w:r w:rsidRPr="005738D1">
        <w:rPr>
          <w:rFonts w:asciiTheme="majorBidi" w:hAnsiTheme="majorBidi" w:cstheme="majorBidi"/>
          <w:b/>
          <w:bCs/>
          <w:sz w:val="22"/>
          <w:szCs w:val="22"/>
          <w:lang w:bidi="ru-RU"/>
        </w:rPr>
        <w:lastRenderedPageBreak/>
        <w:t>Расторжение договора</w:t>
      </w:r>
      <w:bookmarkEnd w:id="64"/>
    </w:p>
    <w:p w14:paraId="188E1CF2"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65" w:name="_ref_2_eb858baf"/>
      <w:r w:rsidRPr="005738D1">
        <w:rPr>
          <w:rFonts w:asciiTheme="majorBidi" w:hAnsiTheme="majorBidi" w:cstheme="majorBidi"/>
          <w:bCs/>
          <w:sz w:val="22"/>
          <w:szCs w:val="22"/>
          <w:lang w:bidi="ru-RU"/>
        </w:rPr>
        <w:t>Договор может быть изменен и расторгнут по соглашению сторон.</w:t>
      </w:r>
      <w:bookmarkEnd w:id="65"/>
    </w:p>
    <w:p w14:paraId="1EF920B2"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Сторона, которая получила требование другой стороны об изменении или расторжении Договора, обязана его рассмотреть и направить письменный мотивированный ответ в течение 3 рабочих дней с момента получения указанного требования.</w:t>
      </w:r>
    </w:p>
    <w:p w14:paraId="566809A8"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66" w:name="_ref_2_8865a3e2"/>
      <w:r w:rsidRPr="005738D1">
        <w:rPr>
          <w:rFonts w:asciiTheme="majorBidi" w:hAnsiTheme="majorBidi" w:cstheme="majorBidi"/>
          <w:bCs/>
          <w:sz w:val="22"/>
          <w:szCs w:val="22"/>
          <w:lang w:bidi="ru-RU"/>
        </w:rPr>
        <w:t>По требованию одной из сторон Договор может быть изменен или расторгнут по решению суда только в следующих случаях:</w:t>
      </w:r>
      <w:bookmarkEnd w:id="66"/>
    </w:p>
    <w:p w14:paraId="70474653"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1) при существенном нарушении Договора другой стороной;</w:t>
      </w:r>
    </w:p>
    <w:p w14:paraId="7961C540"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2) в иных случаях, предусмотренных Гражданским кодексом РФ или другими законами.</w:t>
      </w:r>
    </w:p>
    <w:p w14:paraId="36D9260E"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14:paraId="4395C007" w14:textId="77777777" w:rsidR="005738D1" w:rsidRPr="005738D1" w:rsidRDefault="005738D1" w:rsidP="005738D1">
      <w:pPr>
        <w:widowControl/>
        <w:numPr>
          <w:ilvl w:val="1"/>
          <w:numId w:val="0"/>
        </w:numPr>
        <w:autoSpaceDE/>
        <w:autoSpaceDN/>
        <w:adjustRightInd/>
        <w:ind w:firstLine="482"/>
        <w:jc w:val="both"/>
        <w:outlineLvl w:val="1"/>
        <w:rPr>
          <w:rFonts w:asciiTheme="majorBidi" w:hAnsiTheme="majorBidi" w:cstheme="majorBidi"/>
          <w:bCs/>
          <w:sz w:val="22"/>
          <w:szCs w:val="22"/>
          <w:lang w:bidi="ru-RU"/>
        </w:rPr>
      </w:pPr>
      <w:bookmarkStart w:id="67" w:name="_ref_2_3fec2b57"/>
      <w:r w:rsidRPr="005738D1">
        <w:rPr>
          <w:rFonts w:asciiTheme="majorBidi" w:hAnsiTheme="majorBidi" w:cstheme="majorBidi"/>
          <w:bCs/>
          <w:sz w:val="22"/>
          <w:szCs w:val="22"/>
          <w:lang w:bidi="ru-RU"/>
        </w:rPr>
        <w:t>Односторонний отказ от исполнения Договора (полностью или частично) или одностороннее его изменение допускаются в случае существенного нарушения Договора одной из сторон (абз. 4 п. 2 ст. 450 ГК РФ).</w:t>
      </w:r>
      <w:bookmarkEnd w:id="67"/>
    </w:p>
    <w:p w14:paraId="62F49752"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Нарушение Договора Поставщиком предполагается существенным в случаях поставки товаров ненадлежащего качества с недостатками, которые не могут быть устранены в приемлемый для Покупателя срок, или неоднократного нарушения сроков поставки товаров.</w:t>
      </w:r>
    </w:p>
    <w:p w14:paraId="5C5E0944"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r w:rsidRPr="005738D1">
        <w:rPr>
          <w:rFonts w:asciiTheme="majorBidi" w:hAnsiTheme="majorBidi" w:cstheme="majorBidi"/>
          <w:sz w:val="22"/>
          <w:szCs w:val="22"/>
          <w:lang w:bidi="ru-RU"/>
        </w:rPr>
        <w:t>Нарушение Договора Покупателем предполагается существенным в случаях неоднократного нарушения сроков оплаты товаров или неоднократной невыборки товаров.</w:t>
      </w:r>
    </w:p>
    <w:p w14:paraId="1E9665CC"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p>
    <w:p w14:paraId="0ACC12C3" w14:textId="77777777" w:rsidR="005738D1" w:rsidRPr="005738D1" w:rsidRDefault="005738D1" w:rsidP="005738D1">
      <w:pPr>
        <w:widowControl/>
        <w:tabs>
          <w:tab w:val="left" w:pos="426"/>
        </w:tabs>
        <w:autoSpaceDE/>
        <w:autoSpaceDN/>
        <w:adjustRightInd/>
        <w:contextualSpacing/>
        <w:jc w:val="center"/>
        <w:rPr>
          <w:rFonts w:asciiTheme="majorBidi" w:eastAsia="Calibri" w:hAnsiTheme="majorBidi" w:cstheme="majorBidi"/>
          <w:b/>
          <w:sz w:val="22"/>
          <w:szCs w:val="22"/>
          <w:lang w:eastAsia="en-US"/>
        </w:rPr>
      </w:pPr>
      <w:r w:rsidRPr="005738D1">
        <w:rPr>
          <w:rFonts w:asciiTheme="majorBidi" w:eastAsia="Calibri" w:hAnsiTheme="majorBidi" w:cstheme="majorBidi"/>
          <w:b/>
          <w:sz w:val="22"/>
          <w:szCs w:val="22"/>
          <w:lang w:eastAsia="en-US"/>
        </w:rPr>
        <w:t>10. Антикоррупционная оговорка</w:t>
      </w:r>
    </w:p>
    <w:p w14:paraId="51F87989" w14:textId="77777777" w:rsidR="005738D1" w:rsidRPr="005738D1" w:rsidRDefault="005738D1" w:rsidP="005738D1">
      <w:pPr>
        <w:widowControl/>
        <w:suppressAutoHyphens/>
        <w:autoSpaceDE/>
        <w:autoSpaceDN/>
        <w:adjustRightInd/>
        <w:ind w:firstLine="709"/>
        <w:jc w:val="both"/>
        <w:rPr>
          <w:rFonts w:asciiTheme="majorBidi" w:hAnsiTheme="majorBidi" w:cstheme="majorBidi"/>
          <w:sz w:val="22"/>
          <w:szCs w:val="22"/>
          <w:lang w:eastAsia="ar-SA"/>
        </w:rPr>
      </w:pPr>
      <w:r w:rsidRPr="005738D1">
        <w:rPr>
          <w:rFonts w:asciiTheme="majorBidi" w:eastAsia="Calibri" w:hAnsiTheme="majorBidi" w:cstheme="majorBidi"/>
          <w:sz w:val="22"/>
          <w:szCs w:val="22"/>
          <w:lang w:eastAsia="ar-SA"/>
        </w:rPr>
        <w:t xml:space="preserve">10.1. </w:t>
      </w:r>
      <w:r w:rsidRPr="005738D1">
        <w:rPr>
          <w:rFonts w:asciiTheme="majorBidi" w:hAnsiTheme="majorBidi" w:cstheme="majorBidi"/>
          <w:sz w:val="22"/>
          <w:szCs w:val="22"/>
          <w:lang w:eastAsia="ar-SA"/>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445B6D89" w14:textId="77777777" w:rsidR="005738D1" w:rsidRPr="005738D1" w:rsidRDefault="005738D1" w:rsidP="005738D1">
      <w:pPr>
        <w:widowControl/>
        <w:suppressAutoHyphens/>
        <w:autoSpaceDE/>
        <w:autoSpaceDN/>
        <w:adjustRightInd/>
        <w:ind w:firstLine="709"/>
        <w:jc w:val="both"/>
        <w:rPr>
          <w:rFonts w:asciiTheme="majorBidi" w:hAnsiTheme="majorBidi" w:cstheme="majorBidi"/>
          <w:sz w:val="22"/>
          <w:szCs w:val="22"/>
          <w:lang w:eastAsia="ar-SA"/>
        </w:rPr>
      </w:pPr>
      <w:r w:rsidRPr="005738D1">
        <w:rPr>
          <w:rFonts w:asciiTheme="majorBidi" w:hAnsiTheme="majorBidi" w:cstheme="majorBidi"/>
          <w:sz w:val="22"/>
          <w:szCs w:val="22"/>
          <w:lang w:eastAsia="ar-SA"/>
        </w:rPr>
        <w:t>10.2.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028608C6" w14:textId="77777777" w:rsidR="005738D1" w:rsidRPr="005738D1" w:rsidRDefault="005738D1" w:rsidP="005738D1">
      <w:pPr>
        <w:widowControl/>
        <w:suppressAutoHyphens/>
        <w:autoSpaceDE/>
        <w:autoSpaceDN/>
        <w:adjustRightInd/>
        <w:ind w:firstLine="709"/>
        <w:jc w:val="both"/>
        <w:rPr>
          <w:rFonts w:asciiTheme="majorBidi" w:hAnsiTheme="majorBidi" w:cstheme="majorBidi"/>
          <w:sz w:val="22"/>
          <w:szCs w:val="22"/>
          <w:lang w:eastAsia="ar-SA"/>
        </w:rPr>
      </w:pPr>
      <w:r w:rsidRPr="005738D1">
        <w:rPr>
          <w:rFonts w:asciiTheme="majorBidi" w:hAnsiTheme="majorBidi" w:cstheme="majorBidi"/>
          <w:sz w:val="22"/>
          <w:szCs w:val="22"/>
          <w:lang w:eastAsia="ar-SA"/>
        </w:rPr>
        <w:t>10.3.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6B0B4BE6" w14:textId="77777777" w:rsidR="005738D1" w:rsidRPr="005738D1" w:rsidRDefault="005738D1" w:rsidP="005738D1">
      <w:pPr>
        <w:widowControl/>
        <w:suppressAutoHyphens/>
        <w:autoSpaceDE/>
        <w:autoSpaceDN/>
        <w:adjustRightInd/>
        <w:ind w:firstLine="709"/>
        <w:jc w:val="both"/>
        <w:rPr>
          <w:rFonts w:asciiTheme="majorBidi" w:hAnsiTheme="majorBidi" w:cstheme="majorBidi"/>
          <w:sz w:val="22"/>
          <w:szCs w:val="22"/>
          <w:lang w:eastAsia="ar-SA"/>
        </w:rPr>
      </w:pPr>
      <w:r w:rsidRPr="005738D1">
        <w:rPr>
          <w:rFonts w:asciiTheme="majorBidi" w:hAnsiTheme="majorBidi" w:cstheme="majorBidi"/>
          <w:sz w:val="22"/>
          <w:szCs w:val="22"/>
          <w:lang w:eastAsia="ar-SA"/>
        </w:rPr>
        <w:t>10.4.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2B6BAAB3" w14:textId="77777777" w:rsidR="005738D1" w:rsidRPr="005738D1" w:rsidRDefault="005738D1" w:rsidP="005738D1">
      <w:pPr>
        <w:widowControl/>
        <w:autoSpaceDE/>
        <w:autoSpaceDN/>
        <w:adjustRightInd/>
        <w:ind w:firstLine="482"/>
        <w:jc w:val="both"/>
        <w:rPr>
          <w:rFonts w:asciiTheme="majorBidi" w:hAnsiTheme="majorBidi" w:cstheme="majorBidi"/>
          <w:sz w:val="22"/>
          <w:szCs w:val="22"/>
          <w:lang w:bidi="ru-RU"/>
        </w:rPr>
      </w:pPr>
    </w:p>
    <w:p w14:paraId="5C804E0C" w14:textId="77777777" w:rsidR="005738D1" w:rsidRPr="005738D1" w:rsidRDefault="005738D1" w:rsidP="005738D1">
      <w:pPr>
        <w:keepNext/>
        <w:keepLines/>
        <w:widowControl/>
        <w:autoSpaceDE/>
        <w:autoSpaceDN/>
        <w:adjustRightInd/>
        <w:jc w:val="center"/>
        <w:outlineLvl w:val="0"/>
        <w:rPr>
          <w:rFonts w:asciiTheme="majorBidi" w:hAnsiTheme="majorBidi" w:cstheme="majorBidi"/>
          <w:b/>
          <w:bCs/>
          <w:sz w:val="22"/>
          <w:szCs w:val="22"/>
          <w:lang w:bidi="ru-RU"/>
        </w:rPr>
      </w:pPr>
      <w:bookmarkStart w:id="68" w:name="_ref_2_705cbb05"/>
      <w:r w:rsidRPr="005738D1">
        <w:rPr>
          <w:rFonts w:asciiTheme="majorBidi" w:hAnsiTheme="majorBidi" w:cstheme="majorBidi"/>
          <w:b/>
          <w:bCs/>
          <w:sz w:val="22"/>
          <w:szCs w:val="22"/>
          <w:lang w:bidi="ru-RU"/>
        </w:rPr>
        <w:t>11. Разрешение споров</w:t>
      </w:r>
      <w:bookmarkEnd w:id="68"/>
    </w:p>
    <w:p w14:paraId="413F04F7" w14:textId="77777777" w:rsidR="005738D1" w:rsidRPr="005738D1" w:rsidRDefault="005738D1" w:rsidP="005738D1">
      <w:pPr>
        <w:widowControl/>
        <w:tabs>
          <w:tab w:val="left" w:pos="720"/>
        </w:tabs>
        <w:autoSpaceDE/>
        <w:autoSpaceDN/>
        <w:adjustRightInd/>
        <w:ind w:firstLine="709"/>
        <w:jc w:val="both"/>
        <w:rPr>
          <w:rFonts w:asciiTheme="majorBidi" w:hAnsiTheme="majorBidi" w:cstheme="majorBidi"/>
          <w:sz w:val="22"/>
          <w:szCs w:val="22"/>
          <w:lang w:bidi="ru-RU"/>
        </w:rPr>
      </w:pPr>
      <w:r w:rsidRPr="005738D1">
        <w:rPr>
          <w:rFonts w:asciiTheme="majorBidi" w:hAnsiTheme="majorBidi" w:cstheme="majorBidi"/>
          <w:sz w:val="22"/>
          <w:szCs w:val="22"/>
          <w:lang w:bidi="ru-RU"/>
        </w:rPr>
        <w:t>11.1. 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29AE5312" w14:textId="77777777" w:rsidR="005738D1" w:rsidRPr="005738D1" w:rsidRDefault="005738D1" w:rsidP="005738D1">
      <w:pPr>
        <w:widowControl/>
        <w:tabs>
          <w:tab w:val="left" w:pos="720"/>
        </w:tabs>
        <w:autoSpaceDE/>
        <w:autoSpaceDN/>
        <w:adjustRightInd/>
        <w:ind w:firstLine="709"/>
        <w:jc w:val="both"/>
        <w:rPr>
          <w:rFonts w:asciiTheme="majorBidi" w:hAnsiTheme="majorBidi" w:cstheme="majorBidi"/>
          <w:sz w:val="22"/>
          <w:szCs w:val="22"/>
          <w:lang w:bidi="ru-RU"/>
        </w:rPr>
      </w:pPr>
      <w:r w:rsidRPr="005738D1">
        <w:rPr>
          <w:rFonts w:asciiTheme="majorBidi" w:hAnsiTheme="majorBidi" w:cstheme="majorBidi"/>
          <w:sz w:val="22"/>
          <w:szCs w:val="22"/>
          <w:lang w:bidi="ru-RU"/>
        </w:rPr>
        <w:t>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1FB59D20" w14:textId="77777777" w:rsidR="005738D1" w:rsidRPr="005738D1" w:rsidRDefault="005738D1" w:rsidP="005738D1">
      <w:pPr>
        <w:widowControl/>
        <w:tabs>
          <w:tab w:val="left" w:pos="567"/>
        </w:tabs>
        <w:autoSpaceDE/>
        <w:autoSpaceDN/>
        <w:adjustRightInd/>
        <w:ind w:firstLine="567"/>
        <w:jc w:val="both"/>
        <w:rPr>
          <w:rFonts w:asciiTheme="majorBidi" w:hAnsiTheme="majorBidi" w:cstheme="majorBidi"/>
          <w:sz w:val="22"/>
          <w:szCs w:val="22"/>
          <w:lang w:bidi="ru-RU"/>
        </w:rPr>
      </w:pPr>
      <w:r w:rsidRPr="005738D1">
        <w:rPr>
          <w:rFonts w:asciiTheme="majorBidi" w:hAnsiTheme="majorBidi" w:cstheme="majorBidi"/>
          <w:sz w:val="22"/>
          <w:szCs w:val="22"/>
          <w:lang w:bidi="ru-RU"/>
        </w:rPr>
        <w:t>11.2.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1559A853" w14:textId="77777777" w:rsidR="005738D1" w:rsidRPr="005738D1" w:rsidRDefault="005738D1" w:rsidP="005738D1">
      <w:pPr>
        <w:widowControl/>
        <w:autoSpaceDE/>
        <w:autoSpaceDN/>
        <w:adjustRightInd/>
        <w:ind w:firstLine="482"/>
        <w:jc w:val="both"/>
        <w:outlineLvl w:val="1"/>
        <w:rPr>
          <w:rFonts w:asciiTheme="majorBidi" w:hAnsiTheme="majorBidi" w:cstheme="majorBidi"/>
          <w:bCs/>
          <w:sz w:val="22"/>
          <w:szCs w:val="22"/>
          <w:lang w:bidi="ru-RU"/>
        </w:rPr>
      </w:pPr>
      <w:bookmarkStart w:id="69" w:name="_ref_2_ad1c8b20"/>
      <w:r w:rsidRPr="005738D1">
        <w:rPr>
          <w:rFonts w:asciiTheme="majorBidi" w:hAnsiTheme="majorBidi" w:cstheme="majorBidi"/>
          <w:bCs/>
          <w:sz w:val="22"/>
          <w:szCs w:val="22"/>
          <w:lang w:bidi="ru-RU"/>
        </w:rPr>
        <w:lastRenderedPageBreak/>
        <w:t>11.3. Досудебный (претензионный) порядок разрешения споров</w:t>
      </w:r>
      <w:bookmarkEnd w:id="69"/>
    </w:p>
    <w:p w14:paraId="2B9B2782" w14:textId="77777777" w:rsidR="005738D1" w:rsidRPr="005738D1" w:rsidRDefault="005738D1" w:rsidP="005738D1">
      <w:pPr>
        <w:widowControl/>
        <w:autoSpaceDE/>
        <w:autoSpaceDN/>
        <w:adjustRightInd/>
        <w:ind w:firstLine="482"/>
        <w:jc w:val="both"/>
        <w:outlineLvl w:val="2"/>
        <w:rPr>
          <w:rFonts w:asciiTheme="majorBidi" w:hAnsiTheme="majorBidi" w:cstheme="majorBidi"/>
          <w:bCs/>
          <w:sz w:val="22"/>
          <w:szCs w:val="22"/>
          <w:lang w:bidi="ru-RU"/>
        </w:rPr>
      </w:pPr>
      <w:bookmarkStart w:id="70" w:name="_ref_2_46c4af62"/>
      <w:r w:rsidRPr="005738D1">
        <w:rPr>
          <w:rFonts w:asciiTheme="majorBidi" w:hAnsiTheme="majorBidi" w:cstheme="majorBidi"/>
          <w:bCs/>
          <w:sz w:val="22"/>
          <w:szCs w:val="22"/>
          <w:lang w:bidi="ru-RU"/>
        </w:rPr>
        <w:t>11.4. 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w:t>
      </w:r>
      <w:bookmarkEnd w:id="70"/>
    </w:p>
    <w:p w14:paraId="7A477845" w14:textId="77777777" w:rsidR="005738D1" w:rsidRPr="005738D1" w:rsidRDefault="005738D1" w:rsidP="005738D1">
      <w:pPr>
        <w:widowControl/>
        <w:autoSpaceDE/>
        <w:autoSpaceDN/>
        <w:adjustRightInd/>
        <w:jc w:val="both"/>
        <w:outlineLvl w:val="2"/>
        <w:rPr>
          <w:rFonts w:asciiTheme="majorBidi" w:hAnsiTheme="majorBidi" w:cstheme="majorBidi"/>
          <w:bCs/>
          <w:sz w:val="22"/>
          <w:szCs w:val="22"/>
          <w:lang w:bidi="ru-RU"/>
        </w:rPr>
      </w:pPr>
      <w:bookmarkStart w:id="71" w:name="_ref_2_587f7a21"/>
      <w:r w:rsidRPr="005738D1">
        <w:rPr>
          <w:rFonts w:asciiTheme="majorBidi" w:hAnsiTheme="majorBidi" w:cstheme="majorBidi"/>
          <w:bCs/>
          <w:sz w:val="22"/>
          <w:szCs w:val="22"/>
          <w:lang w:bidi="ru-RU"/>
        </w:rPr>
        <w:t>11.5.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71"/>
    </w:p>
    <w:p w14:paraId="22DDEB4D" w14:textId="77777777" w:rsidR="005738D1" w:rsidRPr="005738D1" w:rsidRDefault="005738D1" w:rsidP="005738D1">
      <w:pPr>
        <w:widowControl/>
        <w:autoSpaceDE/>
        <w:autoSpaceDN/>
        <w:adjustRightInd/>
        <w:ind w:firstLine="482"/>
        <w:jc w:val="both"/>
        <w:outlineLvl w:val="2"/>
        <w:rPr>
          <w:rFonts w:asciiTheme="majorBidi" w:hAnsiTheme="majorBidi" w:cstheme="majorBidi"/>
          <w:bCs/>
          <w:sz w:val="22"/>
          <w:szCs w:val="22"/>
          <w:lang w:bidi="ru-RU"/>
        </w:rPr>
      </w:pPr>
      <w:bookmarkStart w:id="72" w:name="_ref_2_f1054773"/>
      <w:r w:rsidRPr="005738D1">
        <w:rPr>
          <w:rFonts w:asciiTheme="majorBidi" w:hAnsiTheme="majorBidi" w:cstheme="majorBidi"/>
          <w:bCs/>
          <w:sz w:val="22"/>
          <w:szCs w:val="22"/>
          <w:lang w:bidi="ru-RU"/>
        </w:rPr>
        <w:t>11.6. Сторона, которая получила претензию, обязана ее рассмотреть и направить письменный мотивированный ответ другой стороне в течение 10 рабочих дней с момента получения претензии.</w:t>
      </w:r>
      <w:bookmarkEnd w:id="72"/>
    </w:p>
    <w:p w14:paraId="3698A2BE" w14:textId="77777777" w:rsidR="005738D1" w:rsidRPr="005738D1" w:rsidRDefault="005738D1" w:rsidP="005738D1">
      <w:pPr>
        <w:widowControl/>
        <w:autoSpaceDE/>
        <w:autoSpaceDN/>
        <w:adjustRightInd/>
        <w:jc w:val="both"/>
        <w:outlineLvl w:val="1"/>
        <w:rPr>
          <w:rFonts w:asciiTheme="majorBidi" w:hAnsiTheme="majorBidi" w:cstheme="majorBidi"/>
          <w:bCs/>
          <w:sz w:val="22"/>
          <w:szCs w:val="22"/>
          <w:lang w:bidi="ru-RU"/>
        </w:rPr>
      </w:pPr>
      <w:bookmarkStart w:id="73" w:name="_ref_2_deb09080"/>
      <w:r w:rsidRPr="005738D1">
        <w:rPr>
          <w:rFonts w:asciiTheme="majorBidi" w:hAnsiTheme="majorBidi" w:cstheme="majorBidi"/>
          <w:bCs/>
          <w:sz w:val="22"/>
          <w:szCs w:val="22"/>
          <w:lang w:bidi="ru-RU"/>
        </w:rPr>
        <w:t>11.7. Споры, возникшие из Договора, разрешаются в соответствии с арбитражным процессуальным законодательством РФ.</w:t>
      </w:r>
      <w:bookmarkEnd w:id="73"/>
    </w:p>
    <w:p w14:paraId="18A82E97" w14:textId="77777777" w:rsidR="005738D1" w:rsidRPr="005738D1" w:rsidRDefault="005738D1" w:rsidP="005738D1">
      <w:pPr>
        <w:widowControl/>
        <w:tabs>
          <w:tab w:val="left" w:pos="720"/>
        </w:tabs>
        <w:autoSpaceDE/>
        <w:autoSpaceDN/>
        <w:adjustRightInd/>
        <w:ind w:firstLine="709"/>
        <w:jc w:val="both"/>
        <w:rPr>
          <w:rFonts w:asciiTheme="majorBidi" w:hAnsiTheme="majorBidi" w:cstheme="majorBidi"/>
          <w:sz w:val="22"/>
          <w:szCs w:val="22"/>
          <w:lang w:bidi="ru-RU"/>
        </w:rPr>
      </w:pPr>
      <w:r w:rsidRPr="005738D1">
        <w:rPr>
          <w:rFonts w:asciiTheme="majorBidi" w:hAnsiTheme="majorBidi" w:cstheme="majorBidi"/>
          <w:sz w:val="22"/>
          <w:szCs w:val="22"/>
          <w:lang w:bidi="ru-RU"/>
        </w:rPr>
        <w:t>11.8.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071008FC" w14:textId="77777777" w:rsidR="005738D1" w:rsidRPr="005738D1" w:rsidRDefault="005738D1" w:rsidP="005738D1">
      <w:pPr>
        <w:widowControl/>
        <w:tabs>
          <w:tab w:val="left" w:pos="567"/>
        </w:tabs>
        <w:autoSpaceDE/>
        <w:autoSpaceDN/>
        <w:adjustRightInd/>
        <w:ind w:firstLine="567"/>
        <w:jc w:val="both"/>
        <w:rPr>
          <w:rFonts w:asciiTheme="majorBidi" w:hAnsiTheme="majorBidi" w:cstheme="majorBidi"/>
          <w:sz w:val="22"/>
          <w:szCs w:val="22"/>
          <w:lang w:bidi="ru-RU"/>
        </w:rPr>
      </w:pPr>
      <w:r w:rsidRPr="005738D1">
        <w:rPr>
          <w:rFonts w:asciiTheme="majorBidi" w:hAnsiTheme="majorBidi" w:cstheme="majorBidi"/>
          <w:sz w:val="22"/>
          <w:szCs w:val="22"/>
          <w:lang w:bidi="ru-RU"/>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0D3572E2" w14:textId="77777777" w:rsidR="005738D1" w:rsidRPr="005738D1" w:rsidRDefault="005738D1" w:rsidP="005738D1">
      <w:pPr>
        <w:widowControl/>
        <w:tabs>
          <w:tab w:val="left" w:pos="720"/>
        </w:tabs>
        <w:autoSpaceDE/>
        <w:autoSpaceDN/>
        <w:adjustRightInd/>
        <w:ind w:firstLine="709"/>
        <w:jc w:val="both"/>
        <w:rPr>
          <w:rFonts w:asciiTheme="majorBidi" w:hAnsiTheme="majorBidi" w:cstheme="majorBidi"/>
          <w:sz w:val="22"/>
          <w:szCs w:val="22"/>
          <w:lang w:bidi="ru-RU"/>
        </w:rPr>
      </w:pPr>
      <w:r w:rsidRPr="005738D1">
        <w:rPr>
          <w:rFonts w:asciiTheme="majorBidi" w:hAnsiTheme="majorBidi" w:cstheme="majorBidi"/>
          <w:sz w:val="22"/>
          <w:szCs w:val="22"/>
          <w:lang w:bidi="ru-RU"/>
        </w:rPr>
        <w:t>11.9. При наступлении обстоятельств, указанных в пункте 7.1 настоящего Договора, сторона должна уведомить о них в письменном виде другую сторону в течение 4 (четырех) рабочих дней.</w:t>
      </w:r>
    </w:p>
    <w:p w14:paraId="5684F894" w14:textId="77777777" w:rsidR="005738D1" w:rsidRPr="005738D1" w:rsidRDefault="005738D1" w:rsidP="005738D1">
      <w:pPr>
        <w:widowControl/>
        <w:tabs>
          <w:tab w:val="left" w:pos="720"/>
        </w:tabs>
        <w:autoSpaceDE/>
        <w:autoSpaceDN/>
        <w:adjustRightInd/>
        <w:ind w:firstLine="709"/>
        <w:jc w:val="both"/>
        <w:rPr>
          <w:rFonts w:asciiTheme="majorBidi" w:hAnsiTheme="majorBidi" w:cstheme="majorBidi"/>
          <w:sz w:val="22"/>
          <w:szCs w:val="22"/>
          <w:lang w:bidi="ru-RU"/>
        </w:rPr>
      </w:pPr>
      <w:r w:rsidRPr="005738D1">
        <w:rPr>
          <w:rFonts w:asciiTheme="majorBidi" w:hAnsiTheme="majorBidi" w:cstheme="majorBidi"/>
          <w:sz w:val="22"/>
          <w:szCs w:val="22"/>
          <w:lang w:bidi="ru-RU"/>
        </w:rPr>
        <w:t>11.10. Извещение должно содержать данные о характере обстоятельств, а также документы, подтверждающие наступление указанных обстоятельств.</w:t>
      </w:r>
    </w:p>
    <w:p w14:paraId="4641339C" w14:textId="77777777" w:rsidR="005738D1" w:rsidRPr="005738D1" w:rsidRDefault="005738D1" w:rsidP="005738D1">
      <w:pPr>
        <w:widowControl/>
        <w:tabs>
          <w:tab w:val="left" w:pos="720"/>
        </w:tabs>
        <w:autoSpaceDE/>
        <w:autoSpaceDN/>
        <w:adjustRightInd/>
        <w:ind w:firstLine="709"/>
        <w:jc w:val="both"/>
        <w:rPr>
          <w:rFonts w:asciiTheme="majorBidi" w:hAnsiTheme="majorBidi" w:cstheme="majorBidi"/>
          <w:sz w:val="22"/>
          <w:szCs w:val="22"/>
          <w:lang w:bidi="ru-RU"/>
        </w:rPr>
      </w:pPr>
      <w:r w:rsidRPr="005738D1">
        <w:rPr>
          <w:rFonts w:asciiTheme="majorBidi" w:hAnsiTheme="majorBidi" w:cstheme="majorBidi"/>
          <w:sz w:val="22"/>
          <w:szCs w:val="22"/>
          <w:lang w:bidi="ru-RU"/>
        </w:rPr>
        <w:t>11.11. В случае наступления обстоятельств, предусмотренных в пункте 7.1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4E65CC73" w14:textId="77777777" w:rsidR="005738D1" w:rsidRPr="005738D1" w:rsidRDefault="005738D1" w:rsidP="005738D1">
      <w:pPr>
        <w:widowControl/>
        <w:tabs>
          <w:tab w:val="left" w:pos="720"/>
        </w:tabs>
        <w:autoSpaceDE/>
        <w:autoSpaceDN/>
        <w:adjustRightInd/>
        <w:ind w:firstLine="709"/>
        <w:jc w:val="both"/>
        <w:rPr>
          <w:rFonts w:asciiTheme="majorBidi" w:hAnsiTheme="majorBidi" w:cstheme="majorBidi"/>
          <w:sz w:val="22"/>
          <w:szCs w:val="22"/>
          <w:lang w:bidi="ru-RU"/>
        </w:rPr>
      </w:pPr>
      <w:r w:rsidRPr="005738D1">
        <w:rPr>
          <w:rFonts w:asciiTheme="majorBidi" w:hAnsiTheme="majorBidi" w:cstheme="majorBidi"/>
          <w:sz w:val="22"/>
          <w:szCs w:val="22"/>
          <w:lang w:bidi="ru-RU"/>
        </w:rPr>
        <w:t>11.12. Если наступившие обстоятельства, перечисленные в пункте 7.1 Договора, и их последствия продолжают действовать более двух месяцев, стороны проводят дополнительные переговоры для выявления альтернативных способов исполнения настоящего Договора.</w:t>
      </w:r>
    </w:p>
    <w:p w14:paraId="32613D62" w14:textId="77777777" w:rsidR="005738D1" w:rsidRPr="005738D1" w:rsidRDefault="005738D1" w:rsidP="005738D1">
      <w:pPr>
        <w:widowControl/>
        <w:tabs>
          <w:tab w:val="left" w:pos="720"/>
        </w:tabs>
        <w:autoSpaceDE/>
        <w:autoSpaceDN/>
        <w:adjustRightInd/>
        <w:ind w:firstLine="709"/>
        <w:jc w:val="both"/>
        <w:rPr>
          <w:rFonts w:asciiTheme="majorBidi" w:hAnsiTheme="majorBidi" w:cstheme="majorBidi"/>
          <w:sz w:val="22"/>
          <w:szCs w:val="22"/>
          <w:lang w:bidi="ru-RU"/>
        </w:rPr>
      </w:pPr>
    </w:p>
    <w:p w14:paraId="577C97C4" w14:textId="77777777" w:rsidR="005738D1" w:rsidRPr="005738D1" w:rsidRDefault="005738D1" w:rsidP="005738D1">
      <w:pPr>
        <w:keepNext/>
        <w:keepLines/>
        <w:widowControl/>
        <w:autoSpaceDE/>
        <w:autoSpaceDN/>
        <w:adjustRightInd/>
        <w:jc w:val="center"/>
        <w:outlineLvl w:val="0"/>
        <w:rPr>
          <w:rFonts w:asciiTheme="majorBidi" w:hAnsiTheme="majorBidi" w:cstheme="majorBidi"/>
          <w:b/>
          <w:bCs/>
          <w:sz w:val="22"/>
          <w:szCs w:val="22"/>
          <w:lang w:bidi="ru-RU"/>
        </w:rPr>
      </w:pPr>
      <w:bookmarkStart w:id="74" w:name="_ref_2_21e90578"/>
      <w:r w:rsidRPr="005738D1">
        <w:rPr>
          <w:rFonts w:asciiTheme="majorBidi" w:hAnsiTheme="majorBidi" w:cstheme="majorBidi"/>
          <w:b/>
          <w:bCs/>
          <w:sz w:val="22"/>
          <w:szCs w:val="22"/>
          <w:lang w:bidi="ru-RU"/>
        </w:rPr>
        <w:t>12. Заключительные положения</w:t>
      </w:r>
      <w:bookmarkEnd w:id="74"/>
    </w:p>
    <w:p w14:paraId="61D718C3" w14:textId="77777777" w:rsidR="005738D1" w:rsidRPr="005738D1" w:rsidRDefault="005738D1" w:rsidP="005738D1">
      <w:pPr>
        <w:widowControl/>
        <w:autoSpaceDE/>
        <w:autoSpaceDN/>
        <w:adjustRightInd/>
        <w:ind w:firstLine="709"/>
        <w:jc w:val="both"/>
        <w:outlineLvl w:val="1"/>
        <w:rPr>
          <w:rFonts w:asciiTheme="majorBidi" w:hAnsiTheme="majorBidi" w:cstheme="majorBidi"/>
          <w:bCs/>
          <w:sz w:val="22"/>
          <w:szCs w:val="22"/>
          <w:lang w:bidi="ru-RU"/>
        </w:rPr>
      </w:pPr>
      <w:bookmarkStart w:id="75" w:name="_ref_2_b9dc204e"/>
      <w:r w:rsidRPr="005738D1">
        <w:rPr>
          <w:rFonts w:asciiTheme="majorBidi" w:hAnsiTheme="majorBidi" w:cstheme="majorBidi"/>
          <w:bCs/>
          <w:sz w:val="22"/>
          <w:szCs w:val="22"/>
          <w:lang w:bidi="ru-RU"/>
        </w:rPr>
        <w:t>12.1. Договор вступает в силу и становится обязательным для сторон с момента его заключения.</w:t>
      </w:r>
      <w:bookmarkEnd w:id="75"/>
    </w:p>
    <w:p w14:paraId="13DDD386" w14:textId="77777777" w:rsidR="005738D1" w:rsidRPr="005738D1" w:rsidRDefault="005738D1" w:rsidP="005738D1">
      <w:pPr>
        <w:widowControl/>
        <w:autoSpaceDE/>
        <w:autoSpaceDN/>
        <w:adjustRightInd/>
        <w:ind w:firstLine="709"/>
        <w:jc w:val="both"/>
        <w:outlineLvl w:val="1"/>
        <w:rPr>
          <w:rFonts w:asciiTheme="majorBidi" w:hAnsiTheme="majorBidi" w:cstheme="majorBidi"/>
          <w:bCs/>
          <w:sz w:val="22"/>
          <w:szCs w:val="22"/>
          <w:lang w:bidi="ru-RU"/>
        </w:rPr>
      </w:pPr>
      <w:bookmarkStart w:id="76" w:name="_ref_2_4bbaeb19"/>
      <w:r w:rsidRPr="005738D1">
        <w:rPr>
          <w:rFonts w:asciiTheme="majorBidi" w:hAnsiTheme="majorBidi" w:cstheme="majorBidi"/>
          <w:bCs/>
          <w:sz w:val="22"/>
          <w:szCs w:val="22"/>
          <w:lang w:bidi="ru-RU"/>
        </w:rPr>
        <w:t xml:space="preserve">12.2. Договор действует </w:t>
      </w:r>
      <w:bookmarkEnd w:id="76"/>
      <w:r w:rsidRPr="005738D1">
        <w:rPr>
          <w:rFonts w:asciiTheme="majorBidi" w:hAnsiTheme="majorBidi" w:cstheme="majorBidi"/>
          <w:bCs/>
          <w:sz w:val="22"/>
          <w:szCs w:val="22"/>
          <w:lang w:bidi="ru-RU"/>
        </w:rPr>
        <w:t xml:space="preserve"> </w:t>
      </w:r>
    </w:p>
    <w:p w14:paraId="4008779F" w14:textId="77777777" w:rsidR="005738D1" w:rsidRPr="005738D1" w:rsidRDefault="005738D1" w:rsidP="005738D1">
      <w:pPr>
        <w:widowControl/>
        <w:autoSpaceDE/>
        <w:autoSpaceDN/>
        <w:adjustRightInd/>
        <w:ind w:firstLine="709"/>
        <w:jc w:val="both"/>
        <w:outlineLvl w:val="1"/>
        <w:rPr>
          <w:rFonts w:asciiTheme="majorBidi" w:hAnsiTheme="majorBidi" w:cstheme="majorBidi"/>
          <w:bCs/>
          <w:sz w:val="22"/>
          <w:szCs w:val="22"/>
          <w:lang w:bidi="ru-RU"/>
        </w:rPr>
      </w:pPr>
      <w:bookmarkStart w:id="77" w:name="_ref_2_cf218ca6"/>
      <w:r w:rsidRPr="005738D1">
        <w:rPr>
          <w:rFonts w:asciiTheme="majorBidi" w:hAnsiTheme="majorBidi" w:cstheme="majorBidi"/>
          <w:bCs/>
          <w:sz w:val="22"/>
          <w:szCs w:val="22"/>
          <w:lang w:bidi="ru-RU"/>
        </w:rPr>
        <w:t>12.3. Если иное не предусмотрено законом, заявления, уведомления, извещения, требования или иные юридически значимые сообщения, с которыми закон или Договор связывает наступление гражданско-правовых последствий для другого лица, влекут наступление таких последствий с момента доставки соответствующего сообщения этому лицу или его представителю.</w:t>
      </w:r>
      <w:bookmarkEnd w:id="77"/>
    </w:p>
    <w:p w14:paraId="1FE1F497" w14:textId="77777777" w:rsidR="005738D1" w:rsidRPr="005738D1" w:rsidRDefault="005738D1" w:rsidP="005738D1">
      <w:pPr>
        <w:widowControl/>
        <w:autoSpaceDE/>
        <w:autoSpaceDN/>
        <w:adjustRightInd/>
        <w:ind w:firstLine="709"/>
        <w:jc w:val="both"/>
        <w:rPr>
          <w:rFonts w:asciiTheme="majorBidi" w:hAnsiTheme="majorBidi" w:cstheme="majorBidi"/>
          <w:sz w:val="22"/>
          <w:szCs w:val="22"/>
          <w:lang w:bidi="ru-RU"/>
        </w:rPr>
      </w:pPr>
      <w:r w:rsidRPr="005738D1">
        <w:rPr>
          <w:rFonts w:asciiTheme="majorBidi" w:hAnsiTheme="majorBidi" w:cstheme="majorBidi"/>
          <w:sz w:val="22"/>
          <w:szCs w:val="22"/>
          <w:lang w:bidi="ru-RU"/>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3A7118ED" w14:textId="77777777" w:rsidR="005738D1" w:rsidRPr="005738D1" w:rsidRDefault="005738D1" w:rsidP="005738D1">
      <w:pPr>
        <w:widowControl/>
        <w:autoSpaceDE/>
        <w:autoSpaceDN/>
        <w:adjustRightInd/>
        <w:ind w:firstLine="709"/>
        <w:jc w:val="both"/>
        <w:outlineLvl w:val="1"/>
        <w:rPr>
          <w:rFonts w:asciiTheme="majorBidi" w:hAnsiTheme="majorBidi" w:cstheme="majorBidi"/>
          <w:bCs/>
          <w:sz w:val="22"/>
          <w:szCs w:val="22"/>
          <w:lang w:bidi="ru-RU"/>
        </w:rPr>
      </w:pPr>
      <w:bookmarkStart w:id="78" w:name="_ref_2_6c83cb8b"/>
      <w:r w:rsidRPr="005738D1">
        <w:rPr>
          <w:rFonts w:asciiTheme="majorBidi" w:hAnsiTheme="majorBidi" w:cstheme="majorBidi"/>
          <w:bCs/>
          <w:sz w:val="22"/>
          <w:szCs w:val="22"/>
          <w:lang w:bidi="ru-RU"/>
        </w:rPr>
        <w:t>12.4. 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bookmarkEnd w:id="78"/>
    </w:p>
    <w:p w14:paraId="1FD60E4C" w14:textId="77777777" w:rsidR="005738D1" w:rsidRPr="005738D1" w:rsidRDefault="005738D1" w:rsidP="005738D1">
      <w:pPr>
        <w:widowControl/>
        <w:autoSpaceDE/>
        <w:autoSpaceDN/>
        <w:adjustRightInd/>
        <w:ind w:firstLine="709"/>
        <w:jc w:val="both"/>
        <w:outlineLvl w:val="1"/>
        <w:rPr>
          <w:rFonts w:asciiTheme="majorBidi" w:hAnsiTheme="majorBidi" w:cstheme="majorBidi"/>
          <w:sz w:val="22"/>
          <w:szCs w:val="22"/>
          <w:lang w:bidi="ru-RU"/>
        </w:rPr>
      </w:pPr>
      <w:bookmarkStart w:id="79" w:name="_ref_2_f1b82456"/>
      <w:r w:rsidRPr="005738D1">
        <w:rPr>
          <w:rFonts w:asciiTheme="majorBidi" w:hAnsiTheme="majorBidi" w:cstheme="majorBidi"/>
          <w:bCs/>
          <w:sz w:val="22"/>
          <w:szCs w:val="22"/>
          <w:lang w:bidi="ru-RU"/>
        </w:rPr>
        <w:t xml:space="preserve">12.5. </w:t>
      </w:r>
      <w:r w:rsidRPr="005738D1">
        <w:rPr>
          <w:rFonts w:asciiTheme="majorBidi" w:hAnsiTheme="majorBidi" w:cstheme="majorBidi"/>
          <w:sz w:val="22"/>
          <w:szCs w:val="22"/>
          <w:lang w:bidi="ru-RU"/>
        </w:rPr>
        <w:t>Договор составлен в двух экземплярах, имеющих одинаковую юридическую силу, по одному для каждой из сторон.</w:t>
      </w:r>
      <w:bookmarkEnd w:id="79"/>
    </w:p>
    <w:p w14:paraId="71EF370C" w14:textId="77777777" w:rsidR="005738D1" w:rsidRPr="005738D1" w:rsidRDefault="005738D1" w:rsidP="005738D1">
      <w:pPr>
        <w:widowControl/>
        <w:autoSpaceDE/>
        <w:autoSpaceDN/>
        <w:adjustRightInd/>
        <w:ind w:firstLine="709"/>
        <w:jc w:val="both"/>
        <w:outlineLvl w:val="1"/>
        <w:rPr>
          <w:rFonts w:asciiTheme="majorBidi" w:hAnsiTheme="majorBidi" w:cstheme="majorBidi"/>
          <w:bCs/>
          <w:sz w:val="22"/>
          <w:szCs w:val="22"/>
          <w:lang w:bidi="ru-RU"/>
        </w:rPr>
      </w:pPr>
      <w:bookmarkStart w:id="80" w:name="_ref_2_9ffd5da5"/>
      <w:r w:rsidRPr="005738D1">
        <w:rPr>
          <w:rFonts w:asciiTheme="majorBidi" w:hAnsiTheme="majorBidi" w:cstheme="majorBidi"/>
          <w:bCs/>
          <w:sz w:val="22"/>
          <w:szCs w:val="22"/>
          <w:lang w:bidi="ru-RU"/>
        </w:rPr>
        <w:t>12.6. Перечень приложений к Договору</w:t>
      </w:r>
      <w:bookmarkEnd w:id="80"/>
    </w:p>
    <w:p w14:paraId="011FC578" w14:textId="6606729F" w:rsidR="005738D1" w:rsidRPr="005738D1" w:rsidRDefault="005738D1" w:rsidP="005738D1">
      <w:pPr>
        <w:widowControl/>
        <w:autoSpaceDE/>
        <w:autoSpaceDN/>
        <w:adjustRightInd/>
        <w:ind w:firstLine="709"/>
        <w:jc w:val="both"/>
        <w:outlineLvl w:val="2"/>
        <w:rPr>
          <w:rFonts w:asciiTheme="majorBidi" w:hAnsiTheme="majorBidi" w:cstheme="majorBidi"/>
          <w:bCs/>
          <w:sz w:val="22"/>
          <w:szCs w:val="22"/>
          <w:lang w:bidi="ru-RU"/>
        </w:rPr>
      </w:pPr>
      <w:bookmarkStart w:id="81" w:name="_ref_2_9e307d3d"/>
      <w:r w:rsidRPr="005738D1">
        <w:rPr>
          <w:rFonts w:asciiTheme="majorBidi" w:hAnsiTheme="majorBidi" w:cstheme="majorBidi"/>
          <w:bCs/>
          <w:sz w:val="22"/>
          <w:szCs w:val="22"/>
          <w:lang w:bidi="ru-RU"/>
        </w:rPr>
        <w:t xml:space="preserve"> Приложение № </w:t>
      </w:r>
      <w:r w:rsidRPr="005738D1">
        <w:rPr>
          <w:rFonts w:asciiTheme="majorBidi" w:hAnsiTheme="majorBidi" w:cstheme="majorBidi"/>
          <w:bCs/>
          <w:sz w:val="22"/>
          <w:szCs w:val="22"/>
          <w:lang w:bidi="ru-RU"/>
        </w:rPr>
        <w:fldChar w:fldCharType="begin" w:fldLock="1"/>
      </w:r>
      <w:r w:rsidRPr="005738D1">
        <w:rPr>
          <w:rFonts w:asciiTheme="majorBidi" w:hAnsiTheme="majorBidi" w:cstheme="majorBidi"/>
          <w:bCs/>
          <w:sz w:val="22"/>
          <w:szCs w:val="22"/>
          <w:lang w:bidi="ru-RU"/>
        </w:rPr>
        <w:instrText xml:space="preserve">REF _ref_2_36aaed2b \h \n \! \* MERGEFORMAT </w:instrText>
      </w:r>
      <w:r w:rsidRPr="005738D1">
        <w:rPr>
          <w:rFonts w:asciiTheme="majorBidi" w:hAnsiTheme="majorBidi" w:cstheme="majorBidi"/>
          <w:bCs/>
          <w:sz w:val="22"/>
          <w:szCs w:val="22"/>
          <w:lang w:bidi="ru-RU"/>
        </w:rPr>
      </w:r>
      <w:r w:rsidRPr="005738D1">
        <w:rPr>
          <w:rFonts w:asciiTheme="majorBidi" w:hAnsiTheme="majorBidi" w:cstheme="majorBidi"/>
          <w:bCs/>
          <w:sz w:val="22"/>
          <w:szCs w:val="22"/>
          <w:lang w:bidi="ru-RU"/>
        </w:rPr>
        <w:fldChar w:fldCharType="separate"/>
      </w:r>
      <w:r w:rsidRPr="005738D1">
        <w:rPr>
          <w:rFonts w:asciiTheme="majorBidi" w:hAnsiTheme="majorBidi" w:cstheme="majorBidi"/>
          <w:bCs/>
          <w:sz w:val="22"/>
          <w:szCs w:val="22"/>
          <w:lang w:bidi="ru-RU"/>
        </w:rPr>
        <w:t>1</w:t>
      </w:r>
      <w:r w:rsidRPr="005738D1">
        <w:rPr>
          <w:rFonts w:asciiTheme="majorBidi" w:hAnsiTheme="majorBidi" w:cstheme="majorBidi"/>
          <w:bCs/>
          <w:sz w:val="22"/>
          <w:szCs w:val="22"/>
          <w:lang w:bidi="ru-RU"/>
        </w:rPr>
        <w:fldChar w:fldCharType="end"/>
      </w:r>
      <w:r w:rsidRPr="005738D1">
        <w:rPr>
          <w:rFonts w:asciiTheme="majorBidi" w:hAnsiTheme="majorBidi" w:cstheme="majorBidi"/>
          <w:bCs/>
          <w:sz w:val="22"/>
          <w:szCs w:val="22"/>
          <w:lang w:bidi="ru-RU"/>
        </w:rPr>
        <w:t> Спецификация товара</w:t>
      </w:r>
      <w:bookmarkEnd w:id="81"/>
    </w:p>
    <w:p w14:paraId="3AE734AE" w14:textId="77777777" w:rsidR="005738D1" w:rsidRPr="005738D1" w:rsidRDefault="005738D1" w:rsidP="005738D1">
      <w:pPr>
        <w:keepNext/>
        <w:keepLines/>
        <w:widowControl/>
        <w:autoSpaceDE/>
        <w:autoSpaceDN/>
        <w:adjustRightInd/>
        <w:jc w:val="center"/>
        <w:outlineLvl w:val="0"/>
        <w:rPr>
          <w:rFonts w:asciiTheme="majorBidi" w:hAnsiTheme="majorBidi" w:cstheme="majorBidi"/>
          <w:b/>
          <w:bCs/>
          <w:sz w:val="22"/>
          <w:szCs w:val="22"/>
          <w:lang w:bidi="ru-RU"/>
        </w:rPr>
      </w:pPr>
      <w:bookmarkStart w:id="82" w:name="_ref_2_0e264aee"/>
      <w:r w:rsidRPr="005738D1">
        <w:rPr>
          <w:rFonts w:asciiTheme="majorBidi" w:hAnsiTheme="majorBidi" w:cstheme="majorBidi"/>
          <w:b/>
          <w:bCs/>
          <w:sz w:val="22"/>
          <w:szCs w:val="22"/>
          <w:lang w:bidi="ru-RU"/>
        </w:rPr>
        <w:t>13. Адреса и реквизиты сторон</w:t>
      </w:r>
      <w:bookmarkEnd w:id="82"/>
    </w:p>
    <w:p w14:paraId="690F5F26" w14:textId="77777777" w:rsidR="005738D1" w:rsidRPr="005738D1" w:rsidRDefault="005738D1" w:rsidP="005738D1">
      <w:pPr>
        <w:rPr>
          <w:rFonts w:asciiTheme="majorBidi" w:hAnsiTheme="majorBidi" w:cstheme="majorBid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5210"/>
      </w:tblGrid>
      <w:tr w:rsidR="005738D1" w:rsidRPr="005738D1" w14:paraId="370D68A3" w14:textId="77777777" w:rsidTr="00330FB2">
        <w:tc>
          <w:tcPr>
            <w:tcW w:w="5210" w:type="dxa"/>
          </w:tcPr>
          <w:p w14:paraId="67CBE871" w14:textId="77777777" w:rsidR="005738D1" w:rsidRPr="005738D1" w:rsidRDefault="005738D1" w:rsidP="00330FB2">
            <w:pPr>
              <w:pStyle w:val="Normalunindented"/>
              <w:keepNext/>
              <w:spacing w:before="0" w:after="0" w:line="240" w:lineRule="auto"/>
              <w:jc w:val="center"/>
              <w:rPr>
                <w:b/>
                <w:bCs/>
                <w:u w:val="single"/>
              </w:rPr>
            </w:pPr>
            <w:r w:rsidRPr="005738D1">
              <w:rPr>
                <w:b/>
                <w:bCs/>
                <w:u w:val="single"/>
              </w:rPr>
              <w:lastRenderedPageBreak/>
              <w:t>Поставщик:</w:t>
            </w:r>
          </w:p>
          <w:p w14:paraId="14A11709" w14:textId="77777777" w:rsidR="005738D1" w:rsidRPr="005738D1" w:rsidRDefault="005738D1" w:rsidP="00330FB2">
            <w:pPr>
              <w:pStyle w:val="310"/>
              <w:ind w:firstLine="0"/>
              <w:rPr>
                <w:sz w:val="22"/>
                <w:szCs w:val="22"/>
              </w:rPr>
            </w:pPr>
          </w:p>
        </w:tc>
        <w:tc>
          <w:tcPr>
            <w:tcW w:w="5210" w:type="dxa"/>
          </w:tcPr>
          <w:p w14:paraId="02FD81E6" w14:textId="77777777" w:rsidR="005738D1" w:rsidRPr="005738D1" w:rsidRDefault="005738D1" w:rsidP="00330FB2">
            <w:pPr>
              <w:pStyle w:val="Normalunindented"/>
              <w:keepNext/>
              <w:spacing w:before="0" w:after="0" w:line="240" w:lineRule="auto"/>
              <w:jc w:val="center"/>
            </w:pPr>
            <w:r w:rsidRPr="005738D1">
              <w:rPr>
                <w:b/>
                <w:bCs/>
                <w:u w:val="single"/>
              </w:rPr>
              <w:t>Покупатель:</w:t>
            </w:r>
          </w:p>
          <w:p w14:paraId="526D0EEC" w14:textId="77777777" w:rsidR="005738D1" w:rsidRPr="005738D1" w:rsidRDefault="005738D1" w:rsidP="00330FB2">
            <w:pPr>
              <w:pStyle w:val="Normalunindented"/>
              <w:keepNext/>
              <w:spacing w:before="0" w:after="0" w:line="240" w:lineRule="auto"/>
              <w:jc w:val="left"/>
            </w:pPr>
            <w:r w:rsidRPr="005738D1">
              <w:t>Государственное бюджетное учреждение              социального обслуживания Владимирской области «Владимирский дом социального обслуживания»</w:t>
            </w:r>
            <w:r w:rsidRPr="005738D1">
              <w:br/>
              <w:t>Юридический адрес: 600024, г. Владимир, ул. Чапаева, д.4</w:t>
            </w:r>
          </w:p>
          <w:p w14:paraId="3CE260AF" w14:textId="77777777" w:rsidR="005738D1" w:rsidRPr="005738D1" w:rsidRDefault="005738D1" w:rsidP="00330FB2">
            <w:pPr>
              <w:pStyle w:val="Normalunindented"/>
              <w:spacing w:before="0" w:after="0" w:line="240" w:lineRule="auto"/>
              <w:jc w:val="left"/>
            </w:pPr>
            <w:r w:rsidRPr="005738D1">
              <w:t>Фактический адрес: 600024, г. Владимир, ул. Чапаева, д.4</w:t>
            </w:r>
          </w:p>
          <w:p w14:paraId="53A3E819" w14:textId="77777777" w:rsidR="005738D1" w:rsidRPr="005738D1" w:rsidRDefault="005738D1" w:rsidP="00330FB2">
            <w:pPr>
              <w:pStyle w:val="Normalunindented"/>
              <w:spacing w:before="0" w:after="0" w:line="240" w:lineRule="auto"/>
              <w:jc w:val="left"/>
            </w:pPr>
            <w:r w:rsidRPr="005738D1">
              <w:t>Телефон (4922) 77-74-96</w:t>
            </w:r>
          </w:p>
          <w:p w14:paraId="520BEEB5" w14:textId="77777777" w:rsidR="005738D1" w:rsidRPr="005738D1" w:rsidRDefault="005738D1" w:rsidP="00330FB2">
            <w:pPr>
              <w:pStyle w:val="Normalunindented"/>
              <w:spacing w:before="0" w:after="0" w:line="240" w:lineRule="auto"/>
              <w:jc w:val="left"/>
            </w:pPr>
            <w:r w:rsidRPr="005738D1">
              <w:t>Факс (4922) 54-56-15</w:t>
            </w:r>
          </w:p>
          <w:p w14:paraId="2ED1779D" w14:textId="77777777" w:rsidR="005738D1" w:rsidRPr="005738D1" w:rsidRDefault="005738D1" w:rsidP="00330FB2">
            <w:pPr>
              <w:rPr>
                <w:sz w:val="22"/>
                <w:szCs w:val="22"/>
              </w:rPr>
            </w:pPr>
            <w:r w:rsidRPr="005738D1">
              <w:rPr>
                <w:sz w:val="22"/>
                <w:szCs w:val="22"/>
              </w:rPr>
              <w:t xml:space="preserve">Электронная почта: </w:t>
            </w:r>
            <w:r w:rsidRPr="005738D1">
              <w:rPr>
                <w:sz w:val="22"/>
                <w:szCs w:val="22"/>
                <w:lang w:val="en-US"/>
              </w:rPr>
              <w:t>dsovladimir</w:t>
            </w:r>
            <w:r w:rsidRPr="005738D1">
              <w:rPr>
                <w:sz w:val="22"/>
                <w:szCs w:val="22"/>
              </w:rPr>
              <w:t>-</w:t>
            </w:r>
            <w:r w:rsidRPr="005738D1">
              <w:rPr>
                <w:sz w:val="22"/>
                <w:szCs w:val="22"/>
                <w:lang w:val="en-US"/>
              </w:rPr>
              <w:t>oks</w:t>
            </w:r>
            <w:r w:rsidRPr="005738D1">
              <w:rPr>
                <w:sz w:val="22"/>
                <w:szCs w:val="22"/>
              </w:rPr>
              <w:t>@</w:t>
            </w:r>
            <w:r w:rsidRPr="005738D1">
              <w:rPr>
                <w:sz w:val="22"/>
                <w:szCs w:val="22"/>
                <w:lang w:val="en-US"/>
              </w:rPr>
              <w:t>yandrx</w:t>
            </w:r>
            <w:r w:rsidRPr="005738D1">
              <w:rPr>
                <w:sz w:val="22"/>
                <w:szCs w:val="22"/>
              </w:rPr>
              <w:t>.</w:t>
            </w:r>
            <w:r w:rsidRPr="005738D1">
              <w:rPr>
                <w:sz w:val="22"/>
                <w:szCs w:val="22"/>
                <w:lang w:val="en-US"/>
              </w:rPr>
              <w:t>ru</w:t>
            </w:r>
            <w:r w:rsidRPr="005738D1">
              <w:rPr>
                <w:sz w:val="22"/>
                <w:szCs w:val="22"/>
              </w:rPr>
              <w:t xml:space="preserve"> </w:t>
            </w:r>
          </w:p>
          <w:p w14:paraId="34E67E0E" w14:textId="77777777" w:rsidR="005738D1" w:rsidRPr="005738D1" w:rsidRDefault="005738D1" w:rsidP="00330FB2">
            <w:pPr>
              <w:rPr>
                <w:sz w:val="22"/>
                <w:szCs w:val="22"/>
              </w:rPr>
            </w:pPr>
            <w:r w:rsidRPr="005738D1">
              <w:rPr>
                <w:sz w:val="22"/>
                <w:szCs w:val="22"/>
              </w:rPr>
              <w:t>ОГРН 1033301819748</w:t>
            </w:r>
            <w:r w:rsidRPr="005738D1">
              <w:rPr>
                <w:sz w:val="22"/>
                <w:szCs w:val="22"/>
              </w:rPr>
              <w:br/>
              <w:t>ИНН 3327102302</w:t>
            </w:r>
            <w:r w:rsidRPr="005738D1">
              <w:rPr>
                <w:sz w:val="22"/>
                <w:szCs w:val="22"/>
              </w:rPr>
              <w:br/>
              <w:t>КПП 332701001</w:t>
            </w:r>
            <w:r w:rsidRPr="005738D1">
              <w:rPr>
                <w:sz w:val="22"/>
                <w:szCs w:val="22"/>
              </w:rPr>
              <w:br/>
              <w:t>МФ ВО (ГБУСОВО «Владимирский дом социального обслуживания»</w:t>
            </w:r>
          </w:p>
          <w:p w14:paraId="097EA586" w14:textId="77777777" w:rsidR="005738D1" w:rsidRPr="005738D1" w:rsidRDefault="005738D1" w:rsidP="00330FB2">
            <w:pPr>
              <w:rPr>
                <w:sz w:val="22"/>
                <w:szCs w:val="22"/>
              </w:rPr>
            </w:pPr>
            <w:r w:rsidRPr="005738D1">
              <w:rPr>
                <w:sz w:val="22"/>
                <w:szCs w:val="22"/>
              </w:rPr>
              <w:t xml:space="preserve">Л/с </w:t>
            </w:r>
            <w:r w:rsidRPr="005738D1">
              <w:rPr>
                <w:color w:val="000000"/>
                <w:sz w:val="22"/>
                <w:szCs w:val="22"/>
              </w:rPr>
              <w:t>802У4585000</w:t>
            </w:r>
            <w:r w:rsidRPr="005738D1">
              <w:rPr>
                <w:sz w:val="22"/>
                <w:szCs w:val="22"/>
              </w:rPr>
              <w:t>)</w:t>
            </w:r>
          </w:p>
          <w:p w14:paraId="5AA0AF43" w14:textId="77777777" w:rsidR="005738D1" w:rsidRPr="005738D1" w:rsidRDefault="005738D1" w:rsidP="00330FB2">
            <w:pPr>
              <w:rPr>
                <w:sz w:val="22"/>
                <w:szCs w:val="22"/>
              </w:rPr>
            </w:pPr>
            <w:r w:rsidRPr="005738D1">
              <w:rPr>
                <w:sz w:val="22"/>
                <w:szCs w:val="22"/>
              </w:rPr>
              <w:t>Р/с 03224643170000003201</w:t>
            </w:r>
          </w:p>
          <w:p w14:paraId="61709646" w14:textId="77777777" w:rsidR="005738D1" w:rsidRPr="005738D1" w:rsidRDefault="005738D1" w:rsidP="00330FB2">
            <w:pPr>
              <w:rPr>
                <w:sz w:val="22"/>
                <w:szCs w:val="22"/>
              </w:rPr>
            </w:pPr>
            <w:r w:rsidRPr="005738D1">
              <w:rPr>
                <w:sz w:val="22"/>
                <w:szCs w:val="22"/>
              </w:rPr>
              <w:t>Реквизиты банка получателя:</w:t>
            </w:r>
          </w:p>
          <w:p w14:paraId="3741DBB7" w14:textId="77777777" w:rsidR="005738D1" w:rsidRPr="005738D1" w:rsidRDefault="005738D1" w:rsidP="00330FB2">
            <w:pPr>
              <w:rPr>
                <w:sz w:val="22"/>
                <w:szCs w:val="22"/>
              </w:rPr>
            </w:pPr>
            <w:r w:rsidRPr="005738D1">
              <w:rPr>
                <w:sz w:val="22"/>
                <w:szCs w:val="22"/>
              </w:rPr>
              <w:t>ОКЦ № 1 ВВГУ Банка России// УФК по Нижегородской области, г. Нижний Новгород</w:t>
            </w:r>
          </w:p>
          <w:p w14:paraId="7496BE9D" w14:textId="77777777" w:rsidR="005738D1" w:rsidRPr="005738D1" w:rsidRDefault="005738D1" w:rsidP="00330FB2">
            <w:pPr>
              <w:rPr>
                <w:sz w:val="22"/>
                <w:szCs w:val="22"/>
              </w:rPr>
            </w:pPr>
            <w:r w:rsidRPr="005738D1">
              <w:rPr>
                <w:sz w:val="22"/>
                <w:szCs w:val="22"/>
              </w:rPr>
              <w:t>кор/сч. 40102810745370000024</w:t>
            </w:r>
          </w:p>
          <w:p w14:paraId="561B83A5" w14:textId="77777777" w:rsidR="005738D1" w:rsidRPr="005738D1" w:rsidRDefault="005738D1" w:rsidP="00330FB2">
            <w:pPr>
              <w:rPr>
                <w:sz w:val="22"/>
                <w:szCs w:val="22"/>
              </w:rPr>
            </w:pPr>
            <w:r w:rsidRPr="005738D1">
              <w:rPr>
                <w:sz w:val="22"/>
                <w:szCs w:val="22"/>
              </w:rPr>
              <w:t>БИК 012202102</w:t>
            </w:r>
          </w:p>
          <w:p w14:paraId="78963F75" w14:textId="77777777" w:rsidR="005738D1" w:rsidRPr="005738D1" w:rsidRDefault="005738D1" w:rsidP="00330FB2">
            <w:pPr>
              <w:tabs>
                <w:tab w:val="left" w:pos="720"/>
              </w:tabs>
              <w:rPr>
                <w:sz w:val="22"/>
                <w:szCs w:val="22"/>
              </w:rPr>
            </w:pPr>
          </w:p>
        </w:tc>
      </w:tr>
      <w:tr w:rsidR="005738D1" w:rsidRPr="005738D1" w14:paraId="6C87C577" w14:textId="77777777" w:rsidTr="00330FB2">
        <w:tc>
          <w:tcPr>
            <w:tcW w:w="5210" w:type="dxa"/>
          </w:tcPr>
          <w:p w14:paraId="1873F5E1" w14:textId="77777777" w:rsidR="005738D1" w:rsidRPr="005738D1" w:rsidRDefault="005738D1" w:rsidP="00330FB2">
            <w:pPr>
              <w:tabs>
                <w:tab w:val="left" w:pos="720"/>
              </w:tabs>
              <w:rPr>
                <w:b/>
                <w:sz w:val="22"/>
                <w:szCs w:val="22"/>
              </w:rPr>
            </w:pPr>
            <w:r w:rsidRPr="005738D1">
              <w:rPr>
                <w:b/>
                <w:sz w:val="22"/>
                <w:szCs w:val="22"/>
              </w:rPr>
              <w:t>От имени Поставщика</w:t>
            </w:r>
          </w:p>
          <w:p w14:paraId="33AC8936" w14:textId="77777777" w:rsidR="005738D1" w:rsidRPr="005738D1" w:rsidRDefault="005738D1" w:rsidP="00330FB2">
            <w:pPr>
              <w:tabs>
                <w:tab w:val="left" w:pos="720"/>
              </w:tabs>
              <w:rPr>
                <w:b/>
                <w:sz w:val="22"/>
                <w:szCs w:val="22"/>
              </w:rPr>
            </w:pPr>
            <w:r w:rsidRPr="005738D1">
              <w:rPr>
                <w:b/>
                <w:sz w:val="22"/>
                <w:szCs w:val="22"/>
              </w:rPr>
              <w:t>____________/                                     /</w:t>
            </w:r>
          </w:p>
          <w:p w14:paraId="7D18B99A" w14:textId="77777777" w:rsidR="005738D1" w:rsidRPr="005738D1" w:rsidRDefault="005738D1" w:rsidP="00330FB2">
            <w:pPr>
              <w:tabs>
                <w:tab w:val="left" w:pos="720"/>
              </w:tabs>
              <w:rPr>
                <w:b/>
                <w:sz w:val="22"/>
                <w:szCs w:val="22"/>
              </w:rPr>
            </w:pPr>
            <w:r w:rsidRPr="005738D1">
              <w:rPr>
                <w:b/>
                <w:sz w:val="22"/>
                <w:szCs w:val="22"/>
              </w:rPr>
              <w:t>М.П.</w:t>
            </w:r>
          </w:p>
          <w:p w14:paraId="389532BF" w14:textId="77777777" w:rsidR="005738D1" w:rsidRPr="005738D1" w:rsidRDefault="005738D1" w:rsidP="00330FB2">
            <w:pPr>
              <w:tabs>
                <w:tab w:val="left" w:pos="720"/>
              </w:tabs>
              <w:jc w:val="center"/>
              <w:rPr>
                <w:b/>
                <w:sz w:val="22"/>
                <w:szCs w:val="22"/>
                <w:u w:val="single"/>
              </w:rPr>
            </w:pPr>
          </w:p>
        </w:tc>
        <w:tc>
          <w:tcPr>
            <w:tcW w:w="5210" w:type="dxa"/>
          </w:tcPr>
          <w:p w14:paraId="4EC88F25" w14:textId="77777777" w:rsidR="005738D1" w:rsidRPr="005738D1" w:rsidRDefault="005738D1" w:rsidP="00330FB2">
            <w:pPr>
              <w:pStyle w:val="Normalunindented"/>
              <w:spacing w:before="0" w:after="0" w:line="240" w:lineRule="auto"/>
              <w:jc w:val="left"/>
              <w:rPr>
                <w:b/>
                <w:bCs/>
              </w:rPr>
            </w:pPr>
            <w:r w:rsidRPr="005738D1">
              <w:rPr>
                <w:b/>
                <w:bCs/>
              </w:rPr>
              <w:t>От имени Покупателя</w:t>
            </w:r>
          </w:p>
          <w:p w14:paraId="7F285C66" w14:textId="77777777" w:rsidR="005738D1" w:rsidRPr="005738D1" w:rsidRDefault="005738D1" w:rsidP="00330FB2">
            <w:pPr>
              <w:pStyle w:val="Normalunindented"/>
              <w:keepNext/>
              <w:spacing w:before="0" w:after="0" w:line="240" w:lineRule="auto"/>
              <w:rPr>
                <w:b/>
              </w:rPr>
            </w:pPr>
            <w:r w:rsidRPr="005738D1">
              <w:rPr>
                <w:b/>
              </w:rPr>
              <w:t>_______________/ Морозова И.В./</w:t>
            </w:r>
          </w:p>
          <w:p w14:paraId="4A6DACB7" w14:textId="77777777" w:rsidR="005738D1" w:rsidRPr="005738D1" w:rsidRDefault="005738D1" w:rsidP="00330FB2">
            <w:pPr>
              <w:pStyle w:val="Normalunindented"/>
              <w:keepNext/>
              <w:spacing w:before="0" w:after="0" w:line="240" w:lineRule="auto"/>
              <w:rPr>
                <w:b/>
                <w:bCs/>
                <w:u w:val="single"/>
              </w:rPr>
            </w:pPr>
            <w:r w:rsidRPr="005738D1">
              <w:rPr>
                <w:b/>
              </w:rPr>
              <w:t>М.П.</w:t>
            </w:r>
          </w:p>
        </w:tc>
      </w:tr>
    </w:tbl>
    <w:p w14:paraId="4EDF1DFA" w14:textId="77777777" w:rsidR="005738D1" w:rsidRDefault="005738D1" w:rsidP="005738D1">
      <w:pPr>
        <w:sectPr w:rsidR="005738D1" w:rsidSect="005738D1">
          <w:headerReference w:type="default" r:id="rId12"/>
          <w:footerReference w:type="default" r:id="rId13"/>
          <w:footerReference w:type="first" r:id="rId14"/>
          <w:footnotePr>
            <w:numRestart w:val="eachSect"/>
          </w:footnotePr>
          <w:type w:val="continuous"/>
          <w:pgSz w:w="11907" w:h="16839" w:code="9"/>
          <w:pgMar w:top="720" w:right="720" w:bottom="720" w:left="720" w:header="720" w:footer="720" w:gutter="0"/>
          <w:pgNumType w:start="1"/>
          <w:cols w:space="720"/>
          <w:titlePg/>
        </w:sectPr>
      </w:pPr>
    </w:p>
    <w:p w14:paraId="608DDB4E" w14:textId="37D56C81" w:rsidR="005738D1" w:rsidRPr="005738D1" w:rsidRDefault="005738D1" w:rsidP="005738D1">
      <w:pPr>
        <w:keepNext/>
        <w:keepLines/>
        <w:jc w:val="right"/>
        <w:rPr>
          <w:sz w:val="22"/>
          <w:szCs w:val="22"/>
        </w:rPr>
      </w:pPr>
      <w:r w:rsidRPr="005738D1">
        <w:rPr>
          <w:sz w:val="22"/>
          <w:szCs w:val="22"/>
        </w:rPr>
        <w:lastRenderedPageBreak/>
        <w:t xml:space="preserve">Приложение № </w:t>
      </w:r>
      <w:r w:rsidRPr="005738D1">
        <w:rPr>
          <w:sz w:val="22"/>
          <w:szCs w:val="22"/>
        </w:rPr>
        <w:fldChar w:fldCharType="begin" w:fldLock="1"/>
      </w:r>
      <w:r w:rsidRPr="005738D1">
        <w:rPr>
          <w:sz w:val="22"/>
          <w:szCs w:val="22"/>
        </w:rPr>
        <w:instrText>REF _ref_2_36aaed2b \h \n \!</w:instrText>
      </w:r>
      <w:r>
        <w:rPr>
          <w:sz w:val="22"/>
          <w:szCs w:val="22"/>
        </w:rPr>
        <w:instrText xml:space="preserve"> \* MERGEFORMAT </w:instrText>
      </w:r>
      <w:r w:rsidRPr="005738D1">
        <w:rPr>
          <w:sz w:val="22"/>
          <w:szCs w:val="22"/>
        </w:rPr>
      </w:r>
      <w:r w:rsidRPr="005738D1">
        <w:rPr>
          <w:sz w:val="22"/>
          <w:szCs w:val="22"/>
        </w:rPr>
        <w:fldChar w:fldCharType="separate"/>
      </w:r>
      <w:r w:rsidRPr="005738D1">
        <w:rPr>
          <w:sz w:val="22"/>
          <w:szCs w:val="22"/>
        </w:rPr>
        <w:t>1</w:t>
      </w:r>
      <w:r w:rsidRPr="005738D1">
        <w:rPr>
          <w:sz w:val="22"/>
          <w:szCs w:val="22"/>
        </w:rPr>
        <w:fldChar w:fldCharType="end"/>
      </w:r>
      <w:r w:rsidRPr="005738D1">
        <w:rPr>
          <w:sz w:val="22"/>
          <w:szCs w:val="22"/>
        </w:rPr>
        <w:br/>
        <w:t xml:space="preserve">к договору поставки и монтажа </w:t>
      </w:r>
      <w:r w:rsidRPr="005738D1">
        <w:rPr>
          <w:sz w:val="22"/>
          <w:szCs w:val="22"/>
        </w:rPr>
        <w:br/>
        <w:t xml:space="preserve">№ </w:t>
      </w:r>
      <w:r w:rsidRPr="005738D1">
        <w:rPr>
          <w:sz w:val="22"/>
          <w:szCs w:val="22"/>
          <w:u w:val="single"/>
        </w:rPr>
        <w:t>          </w:t>
      </w:r>
      <w:r w:rsidRPr="005738D1">
        <w:rPr>
          <w:sz w:val="22"/>
          <w:szCs w:val="22"/>
        </w:rPr>
        <w:t xml:space="preserve"> от "</w:t>
      </w:r>
      <w:r w:rsidRPr="005738D1">
        <w:rPr>
          <w:sz w:val="22"/>
          <w:szCs w:val="22"/>
          <w:u w:val="single"/>
        </w:rPr>
        <w:t>        </w:t>
      </w:r>
      <w:r w:rsidRPr="005738D1">
        <w:rPr>
          <w:sz w:val="22"/>
          <w:szCs w:val="22"/>
        </w:rPr>
        <w:t xml:space="preserve">" </w:t>
      </w:r>
      <w:r w:rsidRPr="005738D1">
        <w:rPr>
          <w:sz w:val="22"/>
          <w:szCs w:val="22"/>
          <w:u w:val="single"/>
        </w:rPr>
        <w:t>                    </w:t>
      </w:r>
      <w:r w:rsidRPr="005738D1">
        <w:rPr>
          <w:sz w:val="22"/>
          <w:szCs w:val="22"/>
        </w:rPr>
        <w:t xml:space="preserve"> 20</w:t>
      </w:r>
      <w:r w:rsidRPr="005738D1">
        <w:rPr>
          <w:sz w:val="22"/>
          <w:szCs w:val="22"/>
          <w:u w:val="single"/>
        </w:rPr>
        <w:t>        </w:t>
      </w:r>
      <w:r w:rsidRPr="005738D1">
        <w:rPr>
          <w:sz w:val="22"/>
          <w:szCs w:val="22"/>
        </w:rPr>
        <w:t xml:space="preserve"> г.</w:t>
      </w:r>
    </w:p>
    <w:p w14:paraId="3D233739" w14:textId="77777777" w:rsidR="005738D1" w:rsidRPr="005738D1" w:rsidRDefault="005738D1" w:rsidP="005738D1">
      <w:pPr>
        <w:pStyle w:val="afd"/>
        <w:spacing w:before="0" w:after="0"/>
        <w:rPr>
          <w:rFonts w:cs="Times New Roman"/>
          <w:sz w:val="22"/>
          <w:szCs w:val="22"/>
        </w:rPr>
      </w:pPr>
      <w:bookmarkStart w:id="83" w:name="_docStart_2"/>
      <w:bookmarkStart w:id="84" w:name="_ref_2_36aaed2b"/>
      <w:bookmarkStart w:id="85" w:name="_title_2"/>
      <w:bookmarkEnd w:id="83"/>
      <w:r w:rsidRPr="005738D1">
        <w:rPr>
          <w:rFonts w:cs="Times New Roman"/>
          <w:sz w:val="22"/>
          <w:szCs w:val="22"/>
        </w:rPr>
        <w:t>Спецификация товара</w:t>
      </w:r>
      <w:bookmarkEnd w:id="84"/>
      <w:bookmarkEnd w:id="85"/>
    </w:p>
    <w:tbl>
      <w:tblPr>
        <w:tblW w:w="5000" w:type="pct"/>
        <w:tblLook w:val="04A0" w:firstRow="1" w:lastRow="0" w:firstColumn="1" w:lastColumn="0" w:noHBand="0" w:noVBand="1"/>
      </w:tblPr>
      <w:tblGrid>
        <w:gridCol w:w="732"/>
        <w:gridCol w:w="3663"/>
        <w:gridCol w:w="2093"/>
        <w:gridCol w:w="3977"/>
      </w:tblGrid>
      <w:tr w:rsidR="005738D1" w:rsidRPr="005738D1" w14:paraId="2F1C1D26" w14:textId="77777777" w:rsidTr="00330FB2">
        <w:tc>
          <w:tcPr>
            <w:tcW w:w="350" w:type="pct"/>
            <w:tcBorders>
              <w:top w:val="single" w:sz="0" w:space="0" w:color="auto"/>
              <w:left w:val="single" w:sz="0" w:space="0" w:color="auto"/>
              <w:bottom w:val="single" w:sz="0" w:space="0" w:color="auto"/>
              <w:right w:val="single" w:sz="0" w:space="0" w:color="auto"/>
            </w:tcBorders>
          </w:tcPr>
          <w:p w14:paraId="0B0A512A" w14:textId="77777777" w:rsidR="005738D1" w:rsidRPr="005738D1" w:rsidRDefault="005738D1" w:rsidP="00330FB2">
            <w:pPr>
              <w:pStyle w:val="Normalunindented"/>
              <w:keepNext/>
              <w:spacing w:before="0" w:after="0" w:line="240" w:lineRule="auto"/>
              <w:jc w:val="center"/>
            </w:pPr>
            <w:r w:rsidRPr="005738D1">
              <w:t>№</w:t>
            </w:r>
          </w:p>
        </w:tc>
        <w:tc>
          <w:tcPr>
            <w:tcW w:w="1750" w:type="pct"/>
            <w:tcBorders>
              <w:top w:val="single" w:sz="0" w:space="0" w:color="auto"/>
              <w:left w:val="single" w:sz="0" w:space="0" w:color="auto"/>
              <w:bottom w:val="single" w:sz="0" w:space="0" w:color="auto"/>
              <w:right w:val="single" w:sz="0" w:space="0" w:color="auto"/>
            </w:tcBorders>
          </w:tcPr>
          <w:p w14:paraId="25D8685D" w14:textId="77777777" w:rsidR="005738D1" w:rsidRPr="005738D1" w:rsidRDefault="005738D1" w:rsidP="00330FB2">
            <w:pPr>
              <w:pStyle w:val="Normalunindented"/>
              <w:keepNext/>
              <w:spacing w:before="0" w:after="0" w:line="240" w:lineRule="auto"/>
              <w:jc w:val="center"/>
            </w:pPr>
            <w:r w:rsidRPr="005738D1">
              <w:t>Наименование товара</w:t>
            </w:r>
          </w:p>
        </w:tc>
        <w:tc>
          <w:tcPr>
            <w:tcW w:w="1000" w:type="pct"/>
            <w:tcBorders>
              <w:top w:val="single" w:sz="0" w:space="0" w:color="auto"/>
              <w:left w:val="single" w:sz="0" w:space="0" w:color="auto"/>
              <w:bottom w:val="single" w:sz="0" w:space="0" w:color="auto"/>
              <w:right w:val="single" w:sz="0" w:space="0" w:color="auto"/>
            </w:tcBorders>
          </w:tcPr>
          <w:p w14:paraId="7A2882C9" w14:textId="77777777" w:rsidR="005738D1" w:rsidRPr="005738D1" w:rsidRDefault="005738D1" w:rsidP="00330FB2">
            <w:pPr>
              <w:pStyle w:val="Normalunindented"/>
              <w:keepNext/>
              <w:spacing w:before="0" w:after="0" w:line="240" w:lineRule="auto"/>
              <w:jc w:val="center"/>
            </w:pPr>
            <w:r w:rsidRPr="005738D1">
              <w:t>Количество товара</w:t>
            </w:r>
          </w:p>
        </w:tc>
        <w:tc>
          <w:tcPr>
            <w:tcW w:w="1900" w:type="pct"/>
            <w:tcBorders>
              <w:top w:val="single" w:sz="0" w:space="0" w:color="auto"/>
              <w:left w:val="single" w:sz="0" w:space="0" w:color="auto"/>
              <w:bottom w:val="single" w:sz="0" w:space="0" w:color="auto"/>
              <w:right w:val="single" w:sz="0" w:space="0" w:color="auto"/>
            </w:tcBorders>
          </w:tcPr>
          <w:p w14:paraId="7F2E5266" w14:textId="77777777" w:rsidR="005738D1" w:rsidRPr="005738D1" w:rsidRDefault="005738D1" w:rsidP="00330FB2">
            <w:pPr>
              <w:pStyle w:val="Normalunindented"/>
              <w:keepNext/>
              <w:spacing w:before="0" w:after="0" w:line="240" w:lineRule="auto"/>
              <w:jc w:val="center"/>
            </w:pPr>
            <w:r w:rsidRPr="005738D1">
              <w:t>Комплектность товара (перечень комплектующих)</w:t>
            </w:r>
          </w:p>
        </w:tc>
      </w:tr>
      <w:tr w:rsidR="005738D1" w:rsidRPr="005738D1" w14:paraId="4CB59820" w14:textId="77777777" w:rsidTr="00330FB2">
        <w:tc>
          <w:tcPr>
            <w:tcW w:w="350" w:type="pct"/>
            <w:tcBorders>
              <w:top w:val="single" w:sz="0" w:space="0" w:color="auto"/>
              <w:left w:val="single" w:sz="0" w:space="0" w:color="auto"/>
              <w:bottom w:val="single" w:sz="0" w:space="0" w:color="auto"/>
              <w:right w:val="single" w:sz="0" w:space="0" w:color="auto"/>
            </w:tcBorders>
          </w:tcPr>
          <w:p w14:paraId="64970BA7" w14:textId="77777777" w:rsidR="005738D1" w:rsidRPr="005738D1" w:rsidRDefault="005738D1" w:rsidP="00330FB2">
            <w:pPr>
              <w:pStyle w:val="Normalunindented"/>
              <w:keepNext/>
              <w:spacing w:before="0" w:after="0" w:line="240" w:lineRule="auto"/>
              <w:jc w:val="left"/>
            </w:pPr>
            <w:r w:rsidRPr="005738D1">
              <w:t> </w:t>
            </w:r>
          </w:p>
        </w:tc>
        <w:tc>
          <w:tcPr>
            <w:tcW w:w="1750" w:type="pct"/>
            <w:tcBorders>
              <w:top w:val="single" w:sz="0" w:space="0" w:color="auto"/>
              <w:left w:val="single" w:sz="0" w:space="0" w:color="auto"/>
              <w:bottom w:val="single" w:sz="0" w:space="0" w:color="auto"/>
              <w:right w:val="single" w:sz="0" w:space="0" w:color="auto"/>
            </w:tcBorders>
          </w:tcPr>
          <w:p w14:paraId="11A6DF23" w14:textId="77777777" w:rsidR="005738D1" w:rsidRPr="005738D1" w:rsidRDefault="005738D1" w:rsidP="00330FB2">
            <w:pPr>
              <w:pStyle w:val="Normalunindented"/>
              <w:keepNext/>
              <w:spacing w:before="0" w:after="0" w:line="240" w:lineRule="auto"/>
              <w:jc w:val="left"/>
            </w:pPr>
            <w:r w:rsidRPr="005738D1">
              <w:t> </w:t>
            </w:r>
          </w:p>
        </w:tc>
        <w:tc>
          <w:tcPr>
            <w:tcW w:w="1000" w:type="pct"/>
            <w:tcBorders>
              <w:top w:val="single" w:sz="0" w:space="0" w:color="auto"/>
              <w:left w:val="single" w:sz="0" w:space="0" w:color="auto"/>
              <w:bottom w:val="single" w:sz="0" w:space="0" w:color="auto"/>
              <w:right w:val="single" w:sz="0" w:space="0" w:color="auto"/>
            </w:tcBorders>
          </w:tcPr>
          <w:p w14:paraId="49CAF08B" w14:textId="77777777" w:rsidR="005738D1" w:rsidRPr="005738D1" w:rsidRDefault="005738D1" w:rsidP="00330FB2">
            <w:pPr>
              <w:pStyle w:val="Normalunindented"/>
              <w:keepNext/>
              <w:spacing w:before="0" w:after="0" w:line="240" w:lineRule="auto"/>
              <w:jc w:val="center"/>
            </w:pPr>
            <w:r w:rsidRPr="005738D1">
              <w:t> </w:t>
            </w:r>
          </w:p>
        </w:tc>
        <w:tc>
          <w:tcPr>
            <w:tcW w:w="1900" w:type="pct"/>
            <w:tcBorders>
              <w:top w:val="single" w:sz="0" w:space="0" w:color="auto"/>
              <w:left w:val="single" w:sz="0" w:space="0" w:color="auto"/>
              <w:bottom w:val="single" w:sz="0" w:space="0" w:color="auto"/>
              <w:right w:val="single" w:sz="0" w:space="0" w:color="auto"/>
            </w:tcBorders>
          </w:tcPr>
          <w:p w14:paraId="097AF27F" w14:textId="77777777" w:rsidR="005738D1" w:rsidRPr="005738D1" w:rsidRDefault="005738D1" w:rsidP="00330FB2">
            <w:pPr>
              <w:keepNext/>
              <w:rPr>
                <w:sz w:val="22"/>
                <w:szCs w:val="22"/>
              </w:rPr>
            </w:pPr>
          </w:p>
        </w:tc>
      </w:tr>
      <w:tr w:rsidR="005738D1" w:rsidRPr="005738D1" w14:paraId="3B3AF216" w14:textId="77777777" w:rsidTr="00330FB2">
        <w:tc>
          <w:tcPr>
            <w:tcW w:w="350" w:type="pct"/>
            <w:tcBorders>
              <w:top w:val="single" w:sz="0" w:space="0" w:color="auto"/>
              <w:left w:val="single" w:sz="0" w:space="0" w:color="auto"/>
              <w:bottom w:val="single" w:sz="0" w:space="0" w:color="auto"/>
              <w:right w:val="single" w:sz="0" w:space="0" w:color="auto"/>
            </w:tcBorders>
          </w:tcPr>
          <w:p w14:paraId="6D99E0FC" w14:textId="77777777" w:rsidR="005738D1" w:rsidRPr="005738D1" w:rsidRDefault="005738D1" w:rsidP="00330FB2">
            <w:pPr>
              <w:pStyle w:val="Normalunindented"/>
              <w:keepNext/>
              <w:spacing w:before="0" w:after="0" w:line="240" w:lineRule="auto"/>
              <w:jc w:val="left"/>
            </w:pPr>
            <w:r w:rsidRPr="005738D1">
              <w:t> </w:t>
            </w:r>
          </w:p>
        </w:tc>
        <w:tc>
          <w:tcPr>
            <w:tcW w:w="1750" w:type="pct"/>
            <w:tcBorders>
              <w:top w:val="single" w:sz="0" w:space="0" w:color="auto"/>
              <w:left w:val="single" w:sz="0" w:space="0" w:color="auto"/>
              <w:bottom w:val="single" w:sz="0" w:space="0" w:color="auto"/>
              <w:right w:val="single" w:sz="0" w:space="0" w:color="auto"/>
            </w:tcBorders>
          </w:tcPr>
          <w:p w14:paraId="435909D3" w14:textId="77777777" w:rsidR="005738D1" w:rsidRPr="005738D1" w:rsidRDefault="005738D1" w:rsidP="00330FB2">
            <w:pPr>
              <w:pStyle w:val="Normalunindented"/>
              <w:keepNext/>
              <w:spacing w:before="0" w:after="0" w:line="240" w:lineRule="auto"/>
              <w:jc w:val="left"/>
            </w:pPr>
            <w:r w:rsidRPr="005738D1">
              <w:t> </w:t>
            </w:r>
          </w:p>
        </w:tc>
        <w:tc>
          <w:tcPr>
            <w:tcW w:w="1000" w:type="pct"/>
            <w:tcBorders>
              <w:top w:val="single" w:sz="0" w:space="0" w:color="auto"/>
              <w:left w:val="single" w:sz="0" w:space="0" w:color="auto"/>
              <w:bottom w:val="single" w:sz="0" w:space="0" w:color="auto"/>
              <w:right w:val="single" w:sz="0" w:space="0" w:color="auto"/>
            </w:tcBorders>
          </w:tcPr>
          <w:p w14:paraId="49DABB3E" w14:textId="77777777" w:rsidR="005738D1" w:rsidRPr="005738D1" w:rsidRDefault="005738D1" w:rsidP="00330FB2">
            <w:pPr>
              <w:pStyle w:val="Normalunindented"/>
              <w:keepNext/>
              <w:spacing w:before="0" w:after="0" w:line="240" w:lineRule="auto"/>
              <w:jc w:val="center"/>
            </w:pPr>
            <w:r w:rsidRPr="005738D1">
              <w:t> </w:t>
            </w:r>
          </w:p>
        </w:tc>
        <w:tc>
          <w:tcPr>
            <w:tcW w:w="1900" w:type="pct"/>
            <w:tcBorders>
              <w:top w:val="single" w:sz="0" w:space="0" w:color="auto"/>
              <w:left w:val="single" w:sz="0" w:space="0" w:color="auto"/>
              <w:bottom w:val="single" w:sz="0" w:space="0" w:color="auto"/>
              <w:right w:val="single" w:sz="0" w:space="0" w:color="auto"/>
            </w:tcBorders>
          </w:tcPr>
          <w:p w14:paraId="674E2053" w14:textId="77777777" w:rsidR="005738D1" w:rsidRPr="005738D1" w:rsidRDefault="005738D1" w:rsidP="00330FB2">
            <w:pPr>
              <w:pStyle w:val="Normalunindented"/>
              <w:keepNext/>
              <w:spacing w:before="0" w:after="0" w:line="240" w:lineRule="auto"/>
              <w:jc w:val="left"/>
            </w:pPr>
            <w:r w:rsidRPr="005738D1">
              <w:t> </w:t>
            </w:r>
          </w:p>
        </w:tc>
      </w:tr>
      <w:tr w:rsidR="005738D1" w:rsidRPr="005738D1" w14:paraId="0A85570D" w14:textId="77777777" w:rsidTr="00330FB2">
        <w:tc>
          <w:tcPr>
            <w:tcW w:w="350" w:type="pct"/>
            <w:tcBorders>
              <w:top w:val="single" w:sz="0" w:space="0" w:color="auto"/>
              <w:left w:val="single" w:sz="0" w:space="0" w:color="auto"/>
              <w:bottom w:val="single" w:sz="0" w:space="0" w:color="auto"/>
              <w:right w:val="single" w:sz="0" w:space="0" w:color="auto"/>
            </w:tcBorders>
          </w:tcPr>
          <w:p w14:paraId="5F65F8FA" w14:textId="77777777" w:rsidR="005738D1" w:rsidRPr="005738D1" w:rsidRDefault="005738D1" w:rsidP="00330FB2">
            <w:pPr>
              <w:pStyle w:val="Normalunindented"/>
              <w:keepNext/>
              <w:spacing w:before="0" w:after="0" w:line="240" w:lineRule="auto"/>
              <w:jc w:val="left"/>
            </w:pPr>
            <w:r w:rsidRPr="005738D1">
              <w:t> </w:t>
            </w:r>
          </w:p>
        </w:tc>
        <w:tc>
          <w:tcPr>
            <w:tcW w:w="1750" w:type="pct"/>
            <w:tcBorders>
              <w:top w:val="single" w:sz="0" w:space="0" w:color="auto"/>
              <w:left w:val="single" w:sz="0" w:space="0" w:color="auto"/>
              <w:bottom w:val="single" w:sz="0" w:space="0" w:color="auto"/>
              <w:right w:val="single" w:sz="0" w:space="0" w:color="auto"/>
            </w:tcBorders>
          </w:tcPr>
          <w:p w14:paraId="660D777E" w14:textId="77777777" w:rsidR="005738D1" w:rsidRPr="005738D1" w:rsidRDefault="005738D1" w:rsidP="00330FB2">
            <w:pPr>
              <w:pStyle w:val="Normalunindented"/>
              <w:keepNext/>
              <w:spacing w:before="0" w:after="0" w:line="240" w:lineRule="auto"/>
              <w:jc w:val="left"/>
            </w:pPr>
            <w:r w:rsidRPr="005738D1">
              <w:t> </w:t>
            </w:r>
          </w:p>
        </w:tc>
        <w:tc>
          <w:tcPr>
            <w:tcW w:w="1000" w:type="pct"/>
            <w:tcBorders>
              <w:top w:val="single" w:sz="0" w:space="0" w:color="auto"/>
              <w:left w:val="single" w:sz="0" w:space="0" w:color="auto"/>
              <w:bottom w:val="single" w:sz="0" w:space="0" w:color="auto"/>
              <w:right w:val="single" w:sz="0" w:space="0" w:color="auto"/>
            </w:tcBorders>
          </w:tcPr>
          <w:p w14:paraId="2DAE1376" w14:textId="77777777" w:rsidR="005738D1" w:rsidRPr="005738D1" w:rsidRDefault="005738D1" w:rsidP="00330FB2">
            <w:pPr>
              <w:pStyle w:val="Normalunindented"/>
              <w:keepNext/>
              <w:spacing w:before="0" w:after="0" w:line="240" w:lineRule="auto"/>
              <w:jc w:val="center"/>
            </w:pPr>
            <w:r w:rsidRPr="005738D1">
              <w:t> </w:t>
            </w:r>
          </w:p>
        </w:tc>
        <w:tc>
          <w:tcPr>
            <w:tcW w:w="1900" w:type="pct"/>
            <w:tcBorders>
              <w:top w:val="single" w:sz="0" w:space="0" w:color="auto"/>
              <w:left w:val="single" w:sz="0" w:space="0" w:color="auto"/>
              <w:bottom w:val="single" w:sz="0" w:space="0" w:color="auto"/>
              <w:right w:val="single" w:sz="0" w:space="0" w:color="auto"/>
            </w:tcBorders>
          </w:tcPr>
          <w:p w14:paraId="0A2D64EC" w14:textId="77777777" w:rsidR="005738D1" w:rsidRPr="005738D1" w:rsidRDefault="005738D1" w:rsidP="00330FB2">
            <w:pPr>
              <w:pStyle w:val="Normalunindented"/>
              <w:keepNext/>
              <w:spacing w:before="0" w:after="0" w:line="240" w:lineRule="auto"/>
              <w:jc w:val="left"/>
            </w:pPr>
            <w:r w:rsidRPr="005738D1">
              <w:t> </w:t>
            </w:r>
          </w:p>
        </w:tc>
      </w:tr>
      <w:tr w:rsidR="005738D1" w:rsidRPr="005738D1" w14:paraId="1E62EAAF" w14:textId="77777777" w:rsidTr="00330FB2">
        <w:tc>
          <w:tcPr>
            <w:tcW w:w="350" w:type="pct"/>
            <w:tcBorders>
              <w:top w:val="single" w:sz="0" w:space="0" w:color="auto"/>
              <w:left w:val="single" w:sz="0" w:space="0" w:color="auto"/>
              <w:bottom w:val="single" w:sz="0" w:space="0" w:color="auto"/>
              <w:right w:val="single" w:sz="0" w:space="0" w:color="auto"/>
            </w:tcBorders>
          </w:tcPr>
          <w:p w14:paraId="386952BB" w14:textId="77777777" w:rsidR="005738D1" w:rsidRPr="005738D1" w:rsidRDefault="005738D1" w:rsidP="00330FB2">
            <w:pPr>
              <w:pStyle w:val="Normalunindented"/>
              <w:keepNext/>
              <w:spacing w:before="0" w:after="0" w:line="240" w:lineRule="auto"/>
              <w:jc w:val="left"/>
            </w:pPr>
            <w:r w:rsidRPr="005738D1">
              <w:t> </w:t>
            </w:r>
          </w:p>
        </w:tc>
        <w:tc>
          <w:tcPr>
            <w:tcW w:w="1750" w:type="pct"/>
            <w:tcBorders>
              <w:top w:val="single" w:sz="0" w:space="0" w:color="auto"/>
              <w:left w:val="single" w:sz="0" w:space="0" w:color="auto"/>
              <w:bottom w:val="single" w:sz="0" w:space="0" w:color="auto"/>
              <w:right w:val="single" w:sz="0" w:space="0" w:color="auto"/>
            </w:tcBorders>
          </w:tcPr>
          <w:p w14:paraId="3B97B4F0" w14:textId="77777777" w:rsidR="005738D1" w:rsidRPr="005738D1" w:rsidRDefault="005738D1" w:rsidP="00330FB2">
            <w:pPr>
              <w:pStyle w:val="Normalunindented"/>
              <w:keepNext/>
              <w:spacing w:before="0" w:after="0" w:line="240" w:lineRule="auto"/>
              <w:jc w:val="left"/>
            </w:pPr>
            <w:r w:rsidRPr="005738D1">
              <w:t> </w:t>
            </w:r>
          </w:p>
        </w:tc>
        <w:tc>
          <w:tcPr>
            <w:tcW w:w="1000" w:type="pct"/>
            <w:tcBorders>
              <w:top w:val="single" w:sz="0" w:space="0" w:color="auto"/>
              <w:left w:val="single" w:sz="0" w:space="0" w:color="auto"/>
              <w:bottom w:val="single" w:sz="0" w:space="0" w:color="auto"/>
              <w:right w:val="single" w:sz="0" w:space="0" w:color="auto"/>
            </w:tcBorders>
          </w:tcPr>
          <w:p w14:paraId="46052F55" w14:textId="77777777" w:rsidR="005738D1" w:rsidRPr="005738D1" w:rsidRDefault="005738D1" w:rsidP="00330FB2">
            <w:pPr>
              <w:pStyle w:val="Normalunindented"/>
              <w:keepNext/>
              <w:spacing w:before="0" w:after="0" w:line="240" w:lineRule="auto"/>
              <w:jc w:val="center"/>
            </w:pPr>
            <w:r w:rsidRPr="005738D1">
              <w:t> </w:t>
            </w:r>
          </w:p>
        </w:tc>
        <w:tc>
          <w:tcPr>
            <w:tcW w:w="1900" w:type="pct"/>
            <w:tcBorders>
              <w:top w:val="single" w:sz="0" w:space="0" w:color="auto"/>
              <w:left w:val="single" w:sz="0" w:space="0" w:color="auto"/>
              <w:bottom w:val="single" w:sz="0" w:space="0" w:color="auto"/>
              <w:right w:val="single" w:sz="0" w:space="0" w:color="auto"/>
            </w:tcBorders>
          </w:tcPr>
          <w:p w14:paraId="4FF5A90B" w14:textId="77777777" w:rsidR="005738D1" w:rsidRPr="005738D1" w:rsidRDefault="005738D1" w:rsidP="00330FB2">
            <w:pPr>
              <w:pStyle w:val="Normalunindented"/>
              <w:keepNext/>
              <w:spacing w:before="0" w:after="0" w:line="240" w:lineRule="auto"/>
              <w:jc w:val="left"/>
            </w:pPr>
            <w:r w:rsidRPr="005738D1">
              <w:t> </w:t>
            </w:r>
          </w:p>
        </w:tc>
      </w:tr>
      <w:tr w:rsidR="005738D1" w:rsidRPr="005738D1" w14:paraId="0D9359D4" w14:textId="77777777" w:rsidTr="00330FB2">
        <w:tc>
          <w:tcPr>
            <w:tcW w:w="350" w:type="pct"/>
            <w:tcBorders>
              <w:top w:val="single" w:sz="0" w:space="0" w:color="auto"/>
              <w:left w:val="single" w:sz="0" w:space="0" w:color="auto"/>
              <w:bottom w:val="single" w:sz="0" w:space="0" w:color="auto"/>
              <w:right w:val="single" w:sz="0" w:space="0" w:color="auto"/>
            </w:tcBorders>
          </w:tcPr>
          <w:p w14:paraId="53D1ED53" w14:textId="77777777" w:rsidR="005738D1" w:rsidRPr="005738D1" w:rsidRDefault="005738D1" w:rsidP="00330FB2">
            <w:pPr>
              <w:pStyle w:val="Normalunindented"/>
              <w:keepNext/>
              <w:spacing w:before="0" w:after="0" w:line="240" w:lineRule="auto"/>
              <w:jc w:val="left"/>
            </w:pPr>
            <w:r w:rsidRPr="005738D1">
              <w:t> </w:t>
            </w:r>
          </w:p>
        </w:tc>
        <w:tc>
          <w:tcPr>
            <w:tcW w:w="1750" w:type="pct"/>
            <w:tcBorders>
              <w:top w:val="single" w:sz="0" w:space="0" w:color="auto"/>
              <w:left w:val="single" w:sz="0" w:space="0" w:color="auto"/>
              <w:bottom w:val="single" w:sz="0" w:space="0" w:color="auto"/>
              <w:right w:val="single" w:sz="0" w:space="0" w:color="auto"/>
            </w:tcBorders>
          </w:tcPr>
          <w:p w14:paraId="378A7A5F" w14:textId="77777777" w:rsidR="005738D1" w:rsidRPr="005738D1" w:rsidRDefault="005738D1" w:rsidP="00330FB2">
            <w:pPr>
              <w:pStyle w:val="Normalunindented"/>
              <w:keepNext/>
              <w:spacing w:before="0" w:after="0" w:line="240" w:lineRule="auto"/>
              <w:jc w:val="left"/>
            </w:pPr>
            <w:r w:rsidRPr="005738D1">
              <w:t> </w:t>
            </w:r>
          </w:p>
        </w:tc>
        <w:tc>
          <w:tcPr>
            <w:tcW w:w="1000" w:type="pct"/>
            <w:tcBorders>
              <w:top w:val="single" w:sz="0" w:space="0" w:color="auto"/>
              <w:left w:val="single" w:sz="0" w:space="0" w:color="auto"/>
              <w:bottom w:val="single" w:sz="0" w:space="0" w:color="auto"/>
              <w:right w:val="single" w:sz="0" w:space="0" w:color="auto"/>
            </w:tcBorders>
          </w:tcPr>
          <w:p w14:paraId="56855398" w14:textId="77777777" w:rsidR="005738D1" w:rsidRPr="005738D1" w:rsidRDefault="005738D1" w:rsidP="00330FB2">
            <w:pPr>
              <w:pStyle w:val="Normalunindented"/>
              <w:keepNext/>
              <w:spacing w:before="0" w:after="0" w:line="240" w:lineRule="auto"/>
              <w:jc w:val="center"/>
            </w:pPr>
            <w:r w:rsidRPr="005738D1">
              <w:t> </w:t>
            </w:r>
          </w:p>
        </w:tc>
        <w:tc>
          <w:tcPr>
            <w:tcW w:w="1900" w:type="pct"/>
            <w:tcBorders>
              <w:top w:val="single" w:sz="0" w:space="0" w:color="auto"/>
              <w:left w:val="single" w:sz="0" w:space="0" w:color="auto"/>
              <w:bottom w:val="single" w:sz="0" w:space="0" w:color="auto"/>
              <w:right w:val="single" w:sz="0" w:space="0" w:color="auto"/>
            </w:tcBorders>
          </w:tcPr>
          <w:p w14:paraId="53E4DA31" w14:textId="77777777" w:rsidR="005738D1" w:rsidRPr="005738D1" w:rsidRDefault="005738D1" w:rsidP="00330FB2">
            <w:pPr>
              <w:pStyle w:val="Normalunindented"/>
              <w:keepNext/>
              <w:spacing w:before="0" w:after="0" w:line="240" w:lineRule="auto"/>
              <w:jc w:val="left"/>
            </w:pPr>
            <w:r w:rsidRPr="005738D1">
              <w:t> </w:t>
            </w:r>
          </w:p>
        </w:tc>
      </w:tr>
      <w:tr w:rsidR="005738D1" w:rsidRPr="005738D1" w14:paraId="7D2246F5" w14:textId="77777777" w:rsidTr="00330FB2">
        <w:tc>
          <w:tcPr>
            <w:tcW w:w="350" w:type="pct"/>
            <w:tcBorders>
              <w:top w:val="single" w:sz="0" w:space="0" w:color="auto"/>
              <w:left w:val="single" w:sz="0" w:space="0" w:color="auto"/>
              <w:bottom w:val="single" w:sz="0" w:space="0" w:color="auto"/>
              <w:right w:val="single" w:sz="0" w:space="0" w:color="auto"/>
            </w:tcBorders>
          </w:tcPr>
          <w:p w14:paraId="68E9CD31" w14:textId="77777777" w:rsidR="005738D1" w:rsidRPr="005738D1" w:rsidRDefault="005738D1" w:rsidP="00330FB2">
            <w:pPr>
              <w:pStyle w:val="Normalunindented"/>
              <w:keepNext/>
              <w:spacing w:before="0" w:after="0" w:line="240" w:lineRule="auto"/>
              <w:jc w:val="left"/>
            </w:pPr>
            <w:r w:rsidRPr="005738D1">
              <w:t> </w:t>
            </w:r>
          </w:p>
        </w:tc>
        <w:tc>
          <w:tcPr>
            <w:tcW w:w="1750" w:type="pct"/>
            <w:tcBorders>
              <w:top w:val="single" w:sz="0" w:space="0" w:color="auto"/>
              <w:left w:val="single" w:sz="0" w:space="0" w:color="auto"/>
              <w:bottom w:val="single" w:sz="0" w:space="0" w:color="auto"/>
              <w:right w:val="single" w:sz="0" w:space="0" w:color="auto"/>
            </w:tcBorders>
          </w:tcPr>
          <w:p w14:paraId="6C71ACF6" w14:textId="77777777" w:rsidR="005738D1" w:rsidRPr="005738D1" w:rsidRDefault="005738D1" w:rsidP="00330FB2">
            <w:pPr>
              <w:pStyle w:val="Normalunindented"/>
              <w:keepNext/>
              <w:spacing w:before="0" w:after="0" w:line="240" w:lineRule="auto"/>
              <w:jc w:val="left"/>
            </w:pPr>
            <w:r w:rsidRPr="005738D1">
              <w:t> </w:t>
            </w:r>
          </w:p>
        </w:tc>
        <w:tc>
          <w:tcPr>
            <w:tcW w:w="1000" w:type="pct"/>
            <w:tcBorders>
              <w:top w:val="single" w:sz="0" w:space="0" w:color="auto"/>
              <w:left w:val="single" w:sz="0" w:space="0" w:color="auto"/>
              <w:bottom w:val="single" w:sz="0" w:space="0" w:color="auto"/>
              <w:right w:val="single" w:sz="0" w:space="0" w:color="auto"/>
            </w:tcBorders>
          </w:tcPr>
          <w:p w14:paraId="6005433D" w14:textId="77777777" w:rsidR="005738D1" w:rsidRPr="005738D1" w:rsidRDefault="005738D1" w:rsidP="00330FB2">
            <w:pPr>
              <w:pStyle w:val="Normalunindented"/>
              <w:keepNext/>
              <w:spacing w:before="0" w:after="0" w:line="240" w:lineRule="auto"/>
              <w:jc w:val="center"/>
            </w:pPr>
            <w:r w:rsidRPr="005738D1">
              <w:t> </w:t>
            </w:r>
          </w:p>
        </w:tc>
        <w:tc>
          <w:tcPr>
            <w:tcW w:w="1900" w:type="pct"/>
            <w:tcBorders>
              <w:top w:val="single" w:sz="0" w:space="0" w:color="auto"/>
              <w:left w:val="single" w:sz="0" w:space="0" w:color="auto"/>
              <w:bottom w:val="single" w:sz="0" w:space="0" w:color="auto"/>
              <w:right w:val="single" w:sz="0" w:space="0" w:color="auto"/>
            </w:tcBorders>
          </w:tcPr>
          <w:p w14:paraId="44F16E53" w14:textId="77777777" w:rsidR="005738D1" w:rsidRPr="005738D1" w:rsidRDefault="005738D1" w:rsidP="00330FB2">
            <w:pPr>
              <w:pStyle w:val="Normalunindented"/>
              <w:keepNext/>
              <w:spacing w:before="0" w:after="0" w:line="240" w:lineRule="auto"/>
              <w:jc w:val="left"/>
            </w:pPr>
            <w:r w:rsidRPr="005738D1">
              <w:t> </w:t>
            </w:r>
          </w:p>
        </w:tc>
      </w:tr>
      <w:tr w:rsidR="005738D1" w:rsidRPr="005738D1" w14:paraId="62ECEE4A" w14:textId="77777777" w:rsidTr="00330FB2">
        <w:tc>
          <w:tcPr>
            <w:tcW w:w="2100" w:type="pct"/>
            <w:gridSpan w:val="2"/>
            <w:tcBorders>
              <w:top w:val="single" w:sz="0" w:space="0" w:color="auto"/>
              <w:left w:val="single" w:sz="0" w:space="0" w:color="auto"/>
              <w:bottom w:val="single" w:sz="0" w:space="0" w:color="auto"/>
              <w:right w:val="single" w:sz="0" w:space="0" w:color="auto"/>
            </w:tcBorders>
          </w:tcPr>
          <w:p w14:paraId="270918EB" w14:textId="77777777" w:rsidR="005738D1" w:rsidRPr="005738D1" w:rsidRDefault="005738D1" w:rsidP="00330FB2">
            <w:pPr>
              <w:pStyle w:val="Normalunindented"/>
              <w:keepNext/>
              <w:spacing w:before="0" w:after="0" w:line="240" w:lineRule="auto"/>
              <w:jc w:val="right"/>
            </w:pPr>
            <w:r w:rsidRPr="005738D1">
              <w:t>Всего товара:</w:t>
            </w:r>
          </w:p>
        </w:tc>
        <w:tc>
          <w:tcPr>
            <w:tcW w:w="2900" w:type="pct"/>
            <w:gridSpan w:val="2"/>
            <w:tcBorders>
              <w:top w:val="single" w:sz="0" w:space="0" w:color="auto"/>
              <w:left w:val="single" w:sz="0" w:space="0" w:color="auto"/>
              <w:bottom w:val="single" w:sz="0" w:space="0" w:color="auto"/>
              <w:right w:val="single" w:sz="0" w:space="0" w:color="auto"/>
            </w:tcBorders>
          </w:tcPr>
          <w:p w14:paraId="230DC936" w14:textId="77777777" w:rsidR="005738D1" w:rsidRPr="005738D1" w:rsidRDefault="005738D1" w:rsidP="00330FB2">
            <w:pPr>
              <w:pStyle w:val="Normalunindented"/>
              <w:keepNext/>
              <w:spacing w:before="0" w:after="0" w:line="240" w:lineRule="auto"/>
              <w:jc w:val="center"/>
            </w:pPr>
            <w:r w:rsidRPr="005738D1">
              <w:t> </w:t>
            </w:r>
          </w:p>
        </w:tc>
      </w:tr>
    </w:tbl>
    <w:p w14:paraId="367E6646" w14:textId="77777777" w:rsidR="005738D1" w:rsidRPr="005738D1" w:rsidRDefault="005738D1" w:rsidP="005738D1">
      <w:pPr>
        <w:pStyle w:val="heading1normal"/>
        <w:numPr>
          <w:ilvl w:val="0"/>
          <w:numId w:val="0"/>
        </w:numPr>
        <w:spacing w:before="0" w:after="0" w:line="240" w:lineRule="auto"/>
        <w:ind w:firstLine="482"/>
        <w:rPr>
          <w:rFonts w:ascii="Times New Roman" w:hAnsi="Times New Roman"/>
        </w:rPr>
      </w:pPr>
      <w:bookmarkStart w:id="86" w:name="_ref_2_e0d2b327"/>
      <w:r w:rsidRPr="005738D1">
        <w:rPr>
          <w:rFonts w:ascii="Times New Roman" w:hAnsi="Times New Roman"/>
        </w:rPr>
        <w:t>Передаваемый по Договору товар в употреблении не был.</w:t>
      </w:r>
      <w:bookmarkEnd w:id="86"/>
    </w:p>
    <w:p w14:paraId="2A2659A8" w14:textId="77777777" w:rsidR="005738D1" w:rsidRPr="005738D1" w:rsidRDefault="005738D1" w:rsidP="005738D1">
      <w:pPr>
        <w:pStyle w:val="heading1normal"/>
        <w:spacing w:before="0" w:after="0" w:line="240" w:lineRule="auto"/>
        <w:ind w:firstLine="482"/>
        <w:rPr>
          <w:rFonts w:ascii="Times New Roman" w:hAnsi="Times New Roman"/>
        </w:rPr>
      </w:pPr>
      <w:bookmarkStart w:id="87" w:name="_ref_2_6341057d"/>
      <w:r w:rsidRPr="005738D1">
        <w:rPr>
          <w:rFonts w:ascii="Times New Roman" w:hAnsi="Times New Roman"/>
        </w:rPr>
        <w:t xml:space="preserve">На товар устанавливается гарантийный срок продолжительностью </w:t>
      </w:r>
      <w:r w:rsidRPr="005738D1">
        <w:rPr>
          <w:rFonts w:ascii="Times New Roman" w:hAnsi="Times New Roman"/>
          <w:u w:val="single"/>
        </w:rPr>
        <w:t>                                   </w:t>
      </w:r>
      <w:r w:rsidRPr="005738D1">
        <w:rPr>
          <w:rFonts w:ascii="Times New Roman" w:hAnsi="Times New Roman"/>
        </w:rPr>
        <w:t>, исчисляемый с момента ввода товара в эксплуатацию.</w:t>
      </w:r>
      <w:bookmarkEnd w:id="87"/>
    </w:p>
    <w:p w14:paraId="1C4A4DC9" w14:textId="77777777" w:rsidR="005738D1" w:rsidRPr="005738D1" w:rsidRDefault="005738D1" w:rsidP="005738D1">
      <w:pPr>
        <w:pStyle w:val="heading1normal"/>
        <w:spacing w:before="0" w:after="0" w:line="240" w:lineRule="auto"/>
        <w:ind w:firstLine="482"/>
        <w:rPr>
          <w:rFonts w:ascii="Times New Roman" w:hAnsi="Times New Roman"/>
        </w:rPr>
      </w:pPr>
      <w:bookmarkStart w:id="88" w:name="_ref_2_1a1193ef"/>
      <w:r w:rsidRPr="005738D1">
        <w:rPr>
          <w:rFonts w:ascii="Times New Roman" w:hAnsi="Times New Roman"/>
        </w:rPr>
        <w:t>Реквизиты сторон:</w:t>
      </w:r>
      <w:bookmarkEnd w:id="88"/>
    </w:p>
    <w:tbl>
      <w:tblPr>
        <w:tblW w:w="5000" w:type="pct"/>
        <w:tblLook w:val="04A0" w:firstRow="1" w:lastRow="0" w:firstColumn="1" w:lastColumn="0" w:noHBand="0" w:noVBand="1"/>
      </w:tblPr>
      <w:tblGrid>
        <w:gridCol w:w="5898"/>
        <w:gridCol w:w="4567"/>
      </w:tblGrid>
      <w:tr w:rsidR="005738D1" w:rsidRPr="005738D1" w14:paraId="3C2958D6" w14:textId="77777777" w:rsidTr="00330FB2">
        <w:tc>
          <w:tcPr>
            <w:tcW w:w="5000" w:type="pct"/>
            <w:tcBorders>
              <w:top w:val="single" w:sz="0" w:space="0" w:color="auto"/>
              <w:left w:val="single" w:sz="0" w:space="0" w:color="auto"/>
              <w:bottom w:val="single" w:sz="0" w:space="0" w:color="auto"/>
              <w:right w:val="single" w:sz="0" w:space="0" w:color="auto"/>
            </w:tcBorders>
          </w:tcPr>
          <w:p w14:paraId="6996E3FF" w14:textId="77777777" w:rsidR="005738D1" w:rsidRPr="005738D1" w:rsidRDefault="005738D1" w:rsidP="00330FB2">
            <w:pPr>
              <w:pStyle w:val="Normalunindented"/>
              <w:keepNext/>
              <w:spacing w:before="0" w:after="0" w:line="240" w:lineRule="auto"/>
              <w:jc w:val="center"/>
            </w:pPr>
            <w:r w:rsidRPr="005738D1">
              <w:rPr>
                <w:b/>
              </w:rPr>
              <w:t>Покупатель</w:t>
            </w:r>
          </w:p>
        </w:tc>
        <w:tc>
          <w:tcPr>
            <w:tcW w:w="4724" w:type="dxa"/>
            <w:tcBorders>
              <w:top w:val="single" w:sz="0" w:space="0" w:color="auto"/>
              <w:left w:val="single" w:sz="0" w:space="0" w:color="auto"/>
              <w:bottom w:val="single" w:sz="0" w:space="0" w:color="auto"/>
              <w:right w:val="single" w:sz="0" w:space="0" w:color="auto"/>
            </w:tcBorders>
          </w:tcPr>
          <w:p w14:paraId="5CB58E84" w14:textId="77777777" w:rsidR="005738D1" w:rsidRPr="005738D1" w:rsidRDefault="005738D1" w:rsidP="00330FB2">
            <w:pPr>
              <w:pStyle w:val="Normalunindented"/>
              <w:keepNext/>
              <w:spacing w:before="0" w:after="0" w:line="240" w:lineRule="auto"/>
              <w:jc w:val="center"/>
            </w:pPr>
            <w:r w:rsidRPr="005738D1">
              <w:rPr>
                <w:b/>
              </w:rPr>
              <w:t>Поставщик</w:t>
            </w:r>
          </w:p>
        </w:tc>
      </w:tr>
      <w:tr w:rsidR="005738D1" w:rsidRPr="005738D1" w14:paraId="655913FC" w14:textId="77777777" w:rsidTr="00330FB2">
        <w:tc>
          <w:tcPr>
            <w:tcW w:w="5000" w:type="pct"/>
            <w:tcBorders>
              <w:top w:val="single" w:sz="0" w:space="0" w:color="auto"/>
              <w:left w:val="single" w:sz="0" w:space="0" w:color="auto"/>
              <w:bottom w:val="single" w:sz="0" w:space="0" w:color="auto"/>
              <w:right w:val="single" w:sz="0" w:space="0" w:color="auto"/>
            </w:tcBorders>
          </w:tcPr>
          <w:p w14:paraId="1941DF63" w14:textId="77777777" w:rsidR="005738D1" w:rsidRPr="005738D1" w:rsidRDefault="005738D1" w:rsidP="00330FB2">
            <w:pPr>
              <w:pStyle w:val="Normalunindented"/>
              <w:keepNext/>
              <w:spacing w:before="0" w:after="0" w:line="240" w:lineRule="auto"/>
              <w:jc w:val="left"/>
            </w:pPr>
            <w:r w:rsidRPr="005738D1">
              <w:t>Наименование:</w:t>
            </w:r>
            <w:r w:rsidRPr="005738D1">
              <w:rPr>
                <w:u w:val="single"/>
              </w:rPr>
              <w:t>                                             </w:t>
            </w:r>
            <w:r w:rsidRPr="005738D1">
              <w:br/>
              <w:t> </w:t>
            </w:r>
            <w:r w:rsidRPr="005738D1">
              <w:br/>
              <w:t>Адрес, указанный в ЕГРЮЛ</w:t>
            </w:r>
            <w:r w:rsidRPr="005738D1">
              <w:br/>
              <w:t> </w:t>
            </w:r>
            <w:r w:rsidRPr="005738D1">
              <w:br/>
              <w:t>Почтовый адрес</w:t>
            </w:r>
            <w:r w:rsidRPr="005738D1">
              <w:br/>
              <w:t> </w:t>
            </w:r>
            <w:r w:rsidRPr="005738D1">
              <w:br/>
              <w:t>ОГРН</w:t>
            </w:r>
            <w:r w:rsidRPr="005738D1">
              <w:br/>
              <w:t>ИНН</w:t>
            </w:r>
          </w:p>
        </w:tc>
        <w:tc>
          <w:tcPr>
            <w:tcW w:w="4724" w:type="dxa"/>
            <w:tcBorders>
              <w:top w:val="single" w:sz="0" w:space="0" w:color="auto"/>
              <w:left w:val="single" w:sz="0" w:space="0" w:color="auto"/>
              <w:bottom w:val="single" w:sz="0" w:space="0" w:color="auto"/>
              <w:right w:val="single" w:sz="0" w:space="0" w:color="auto"/>
            </w:tcBorders>
          </w:tcPr>
          <w:p w14:paraId="0F23A40C" w14:textId="77777777" w:rsidR="005738D1" w:rsidRPr="005738D1" w:rsidRDefault="005738D1" w:rsidP="00330FB2">
            <w:pPr>
              <w:pStyle w:val="Normalunindented"/>
              <w:keepNext/>
              <w:spacing w:before="0" w:after="0" w:line="240" w:lineRule="auto"/>
              <w:jc w:val="left"/>
            </w:pPr>
            <w:r w:rsidRPr="005738D1">
              <w:t>Наименование:</w:t>
            </w:r>
            <w:r w:rsidRPr="005738D1">
              <w:rPr>
                <w:u w:val="single"/>
              </w:rPr>
              <w:t>                                             </w:t>
            </w:r>
            <w:r w:rsidRPr="005738D1">
              <w:br/>
              <w:t> </w:t>
            </w:r>
            <w:r w:rsidRPr="005738D1">
              <w:br/>
              <w:t>Адрес, указанный в ЕГРЮЛ</w:t>
            </w:r>
            <w:r w:rsidRPr="005738D1">
              <w:br/>
              <w:t> </w:t>
            </w:r>
            <w:r w:rsidRPr="005738D1">
              <w:br/>
              <w:t>Почтовый адрес</w:t>
            </w:r>
            <w:r w:rsidRPr="005738D1">
              <w:br/>
              <w:t> </w:t>
            </w:r>
            <w:r w:rsidRPr="005738D1">
              <w:br/>
              <w:t>ОГРН</w:t>
            </w:r>
            <w:r w:rsidRPr="005738D1">
              <w:br/>
              <w:t>ИНН</w:t>
            </w:r>
          </w:p>
        </w:tc>
      </w:tr>
      <w:tr w:rsidR="005738D1" w:rsidRPr="005738D1" w14:paraId="7DA4FFEE" w14:textId="77777777" w:rsidTr="00330FB2">
        <w:tc>
          <w:tcPr>
            <w:tcW w:w="5000" w:type="pct"/>
            <w:tcBorders>
              <w:top w:val="single" w:sz="0" w:space="0" w:color="auto"/>
              <w:left w:val="single" w:sz="0" w:space="0" w:color="auto"/>
              <w:right w:val="single" w:sz="0" w:space="0" w:color="auto"/>
            </w:tcBorders>
          </w:tcPr>
          <w:p w14:paraId="25608A28" w14:textId="77777777" w:rsidR="005738D1" w:rsidRPr="005738D1" w:rsidRDefault="005738D1" w:rsidP="00330FB2">
            <w:pPr>
              <w:pStyle w:val="Normalunindented"/>
              <w:keepNext/>
              <w:spacing w:before="0" w:after="0" w:line="240" w:lineRule="auto"/>
              <w:jc w:val="left"/>
            </w:pPr>
            <w:r w:rsidRPr="005738D1">
              <w:t>от имени Покупателя:</w:t>
            </w:r>
            <w:r w:rsidRPr="005738D1">
              <w:br/>
            </w:r>
            <w:r w:rsidRPr="005738D1">
              <w:rPr>
                <w:u w:val="single"/>
              </w:rPr>
              <w:t>    (должность)    </w:t>
            </w:r>
          </w:p>
          <w:p w14:paraId="03A0F1AF" w14:textId="77777777" w:rsidR="005738D1" w:rsidRPr="005738D1" w:rsidRDefault="005738D1" w:rsidP="00330FB2">
            <w:pPr>
              <w:pStyle w:val="Normalunindented"/>
              <w:keepNext/>
              <w:spacing w:before="0" w:after="0" w:line="240" w:lineRule="auto"/>
            </w:pPr>
            <w:r w:rsidRPr="005738D1">
              <w:rPr>
                <w:u w:val="single"/>
              </w:rPr>
              <w:t>        (</w:t>
            </w:r>
            <w:r w:rsidRPr="005738D1">
              <w:rPr>
                <w:i/>
                <w:u w:val="single"/>
              </w:rPr>
              <w:t>подпись)          </w:t>
            </w:r>
            <w:r w:rsidRPr="005738D1">
              <w:t>/</w:t>
            </w:r>
            <w:r w:rsidRPr="005738D1">
              <w:rPr>
                <w:u w:val="single"/>
              </w:rPr>
              <w:t>              (Ф.И.О.)              </w:t>
            </w:r>
            <w:r w:rsidRPr="005738D1">
              <w:t>/</w:t>
            </w:r>
          </w:p>
        </w:tc>
        <w:tc>
          <w:tcPr>
            <w:tcW w:w="4724" w:type="dxa"/>
            <w:tcBorders>
              <w:top w:val="single" w:sz="0" w:space="0" w:color="auto"/>
              <w:left w:val="single" w:sz="0" w:space="0" w:color="auto"/>
              <w:right w:val="single" w:sz="0" w:space="0" w:color="auto"/>
            </w:tcBorders>
          </w:tcPr>
          <w:p w14:paraId="50646F2F" w14:textId="77777777" w:rsidR="005738D1" w:rsidRPr="005738D1" w:rsidRDefault="005738D1" w:rsidP="00330FB2">
            <w:pPr>
              <w:pStyle w:val="Normalunindented"/>
              <w:keepNext/>
              <w:spacing w:before="0" w:after="0" w:line="240" w:lineRule="auto"/>
              <w:jc w:val="left"/>
            </w:pPr>
            <w:r w:rsidRPr="005738D1">
              <w:t>от имени Поставщика:</w:t>
            </w:r>
            <w:r w:rsidRPr="005738D1">
              <w:br/>
            </w:r>
            <w:r w:rsidRPr="005738D1">
              <w:rPr>
                <w:u w:val="single"/>
              </w:rPr>
              <w:t>    (должность)    </w:t>
            </w:r>
          </w:p>
          <w:p w14:paraId="380A4926" w14:textId="77777777" w:rsidR="005738D1" w:rsidRPr="005738D1" w:rsidRDefault="005738D1" w:rsidP="00330FB2">
            <w:pPr>
              <w:pStyle w:val="Normalunindented"/>
              <w:keepNext/>
              <w:spacing w:before="0" w:after="0" w:line="240" w:lineRule="auto"/>
            </w:pPr>
            <w:r w:rsidRPr="005738D1">
              <w:rPr>
                <w:u w:val="single"/>
              </w:rPr>
              <w:t>        (</w:t>
            </w:r>
            <w:r w:rsidRPr="005738D1">
              <w:rPr>
                <w:i/>
                <w:u w:val="single"/>
              </w:rPr>
              <w:t>подпись)          </w:t>
            </w:r>
            <w:r w:rsidRPr="005738D1">
              <w:t>/</w:t>
            </w:r>
            <w:r w:rsidRPr="005738D1">
              <w:rPr>
                <w:u w:val="single"/>
              </w:rPr>
              <w:t>              (Ф.И.О.)              </w:t>
            </w:r>
            <w:r w:rsidRPr="005738D1">
              <w:t>/</w:t>
            </w:r>
          </w:p>
        </w:tc>
      </w:tr>
      <w:tr w:rsidR="005738D1" w:rsidRPr="005738D1" w14:paraId="53EF797A" w14:textId="77777777" w:rsidTr="00330FB2">
        <w:tc>
          <w:tcPr>
            <w:tcW w:w="5000" w:type="pct"/>
            <w:tcBorders>
              <w:left w:val="single" w:sz="0" w:space="0" w:color="auto"/>
              <w:right w:val="single" w:sz="0" w:space="0" w:color="auto"/>
            </w:tcBorders>
          </w:tcPr>
          <w:p w14:paraId="3DFB5874" w14:textId="77777777" w:rsidR="005738D1" w:rsidRPr="005738D1" w:rsidRDefault="005738D1" w:rsidP="00330FB2">
            <w:pPr>
              <w:keepNext/>
              <w:rPr>
                <w:sz w:val="22"/>
                <w:szCs w:val="22"/>
              </w:rPr>
            </w:pPr>
          </w:p>
        </w:tc>
        <w:tc>
          <w:tcPr>
            <w:tcW w:w="4724" w:type="dxa"/>
            <w:tcBorders>
              <w:left w:val="single" w:sz="0" w:space="0" w:color="auto"/>
              <w:right w:val="single" w:sz="0" w:space="0" w:color="auto"/>
            </w:tcBorders>
          </w:tcPr>
          <w:p w14:paraId="6E7D31E1" w14:textId="77777777" w:rsidR="005738D1" w:rsidRPr="005738D1" w:rsidRDefault="005738D1" w:rsidP="00330FB2">
            <w:pPr>
              <w:keepNext/>
              <w:rPr>
                <w:sz w:val="22"/>
                <w:szCs w:val="22"/>
              </w:rPr>
            </w:pPr>
          </w:p>
        </w:tc>
      </w:tr>
      <w:tr w:rsidR="005738D1" w:rsidRPr="005738D1" w14:paraId="5C4B0110" w14:textId="77777777" w:rsidTr="00330FB2">
        <w:tc>
          <w:tcPr>
            <w:tcW w:w="5000" w:type="pct"/>
            <w:tcBorders>
              <w:left w:val="single" w:sz="0" w:space="0" w:color="auto"/>
              <w:bottom w:val="single" w:sz="0" w:space="0" w:color="auto"/>
              <w:right w:val="single" w:sz="0" w:space="0" w:color="auto"/>
            </w:tcBorders>
          </w:tcPr>
          <w:p w14:paraId="25141729" w14:textId="77777777" w:rsidR="005738D1" w:rsidRPr="005738D1" w:rsidRDefault="005738D1" w:rsidP="00330FB2">
            <w:pPr>
              <w:pStyle w:val="Normalunindented"/>
              <w:keepNext/>
              <w:spacing w:before="0" w:after="0" w:line="240" w:lineRule="auto"/>
              <w:jc w:val="left"/>
            </w:pPr>
            <w:r w:rsidRPr="005738D1">
              <w:rPr>
                <w:i/>
              </w:rPr>
              <w:t>М.П. (при наличии)</w:t>
            </w:r>
          </w:p>
        </w:tc>
        <w:tc>
          <w:tcPr>
            <w:tcW w:w="4724" w:type="dxa"/>
            <w:tcBorders>
              <w:left w:val="single" w:sz="0" w:space="0" w:color="auto"/>
              <w:bottom w:val="single" w:sz="0" w:space="0" w:color="auto"/>
              <w:right w:val="single" w:sz="0" w:space="0" w:color="auto"/>
            </w:tcBorders>
          </w:tcPr>
          <w:p w14:paraId="0EC95192" w14:textId="77777777" w:rsidR="005738D1" w:rsidRPr="005738D1" w:rsidRDefault="005738D1" w:rsidP="00330FB2">
            <w:pPr>
              <w:pStyle w:val="Normalunindented"/>
              <w:keepNext/>
              <w:spacing w:before="0" w:after="0" w:line="240" w:lineRule="auto"/>
              <w:jc w:val="left"/>
            </w:pPr>
            <w:r w:rsidRPr="005738D1">
              <w:rPr>
                <w:i/>
              </w:rPr>
              <w:t>М.П. (при наличии)</w:t>
            </w:r>
          </w:p>
        </w:tc>
      </w:tr>
    </w:tbl>
    <w:p w14:paraId="5F01544F" w14:textId="77777777" w:rsidR="005738D1" w:rsidRDefault="005738D1" w:rsidP="005738D1">
      <w:pPr>
        <w:rPr>
          <w:sz w:val="22"/>
          <w:szCs w:val="22"/>
        </w:rPr>
      </w:pPr>
      <w:bookmarkStart w:id="89" w:name="_docEnd_2"/>
      <w:bookmarkEnd w:id="89"/>
    </w:p>
    <w:p w14:paraId="49F73948" w14:textId="77777777" w:rsidR="005738D1" w:rsidRDefault="005738D1" w:rsidP="005738D1">
      <w:pPr>
        <w:rPr>
          <w:sz w:val="22"/>
          <w:szCs w:val="22"/>
        </w:rPr>
      </w:pPr>
    </w:p>
    <w:p w14:paraId="16376E58" w14:textId="77777777" w:rsidR="005738D1" w:rsidRDefault="005738D1" w:rsidP="005738D1">
      <w:pPr>
        <w:rPr>
          <w:sz w:val="22"/>
          <w:szCs w:val="22"/>
        </w:rPr>
      </w:pPr>
    </w:p>
    <w:p w14:paraId="532A97E5" w14:textId="239EF22A" w:rsidR="008A5084" w:rsidRPr="00005A54" w:rsidRDefault="005738D1" w:rsidP="005738D1">
      <w:pPr>
        <w:tabs>
          <w:tab w:val="left" w:pos="1875"/>
        </w:tabs>
        <w:rPr>
          <w:rFonts w:asciiTheme="majorBidi" w:hAnsiTheme="majorBidi" w:cstheme="majorBidi"/>
          <w:sz w:val="22"/>
          <w:szCs w:val="22"/>
        </w:rPr>
      </w:pPr>
      <w:r>
        <w:rPr>
          <w:sz w:val="22"/>
          <w:szCs w:val="22"/>
        </w:rPr>
        <w:tab/>
      </w:r>
    </w:p>
    <w:sectPr w:rsidR="008A5084" w:rsidRPr="00005A54" w:rsidSect="005738D1">
      <w:headerReference w:type="even" r:id="rId15"/>
      <w:footerReference w:type="even" r:id="rId16"/>
      <w:footnotePr>
        <w:pos w:val="beneathText"/>
      </w:footnotePr>
      <w:type w:val="continuous"/>
      <w:pgSz w:w="11905" w:h="16837"/>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B206A" w14:textId="77777777" w:rsidR="002F7D26" w:rsidRDefault="002F7D26">
      <w:r>
        <w:separator/>
      </w:r>
    </w:p>
  </w:endnote>
  <w:endnote w:type="continuationSeparator" w:id="0">
    <w:p w14:paraId="6FEA6EC1" w14:textId="77777777" w:rsidR="002F7D26" w:rsidRDefault="002F7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BBAC5" w14:textId="52480373" w:rsidR="005738D1" w:rsidRDefault="005738D1">
    <w:pPr>
      <w:pStyle w:val="ad"/>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fldSimple w:instr=" SECTIONPAGES ">
      <w:r w:rsidR="00EA464B">
        <w:rPr>
          <w:noProof/>
        </w:rPr>
        <w:t>13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0FBB2" w14:textId="3ACA12E7" w:rsidR="005738D1" w:rsidRDefault="005738D1">
    <w:pPr>
      <w:pStyle w:val="ad"/>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fldSimple w:instr=" SECTIONPAGES ">
      <w:r w:rsidR="00EA464B">
        <w:rPr>
          <w:noProof/>
        </w:rPr>
        <w:t>13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d"/>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273DA43A" w14:textId="77777777" w:rsidR="00617880" w:rsidRDefault="00617880">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01D23" w14:textId="77777777" w:rsidR="002F7D26" w:rsidRDefault="002F7D26">
      <w:r>
        <w:separator/>
      </w:r>
    </w:p>
  </w:footnote>
  <w:footnote w:type="continuationSeparator" w:id="0">
    <w:p w14:paraId="18F8BFD5" w14:textId="77777777" w:rsidR="002F7D26" w:rsidRDefault="002F7D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581F7" w14:textId="77777777" w:rsidR="005738D1" w:rsidRDefault="005738D1">
    <w:pPr>
      <w:pStyle w:val="aa"/>
    </w:pP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8C1595">
      <w:rPr>
        <w:rStyle w:val="ac"/>
        <w:noProof/>
      </w:rPr>
      <w:t>1</w:t>
    </w:r>
    <w:r>
      <w:rPr>
        <w:rStyle w:val="ac"/>
      </w:rPr>
      <w:fldChar w:fldCharType="end"/>
    </w:r>
  </w:p>
  <w:p w14:paraId="27847293" w14:textId="77777777" w:rsidR="00617880" w:rsidRDefault="0061788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B47639"/>
    <w:multiLevelType w:val="multilevel"/>
    <w:tmpl w:val="8BDE3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15:restartNumberingAfterBreak="0">
    <w:nsid w:val="0919285D"/>
    <w:multiLevelType w:val="multilevel"/>
    <w:tmpl w:val="6910E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D449A0"/>
    <w:multiLevelType w:val="multilevel"/>
    <w:tmpl w:val="A69A0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190D57"/>
    <w:multiLevelType w:val="multilevel"/>
    <w:tmpl w:val="D57E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2E7CBB"/>
    <w:multiLevelType w:val="hybridMultilevel"/>
    <w:tmpl w:val="A5E601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0FFA2C6F"/>
    <w:multiLevelType w:val="multilevel"/>
    <w:tmpl w:val="C1D22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B94A3C"/>
    <w:multiLevelType w:val="multilevel"/>
    <w:tmpl w:val="3FD2D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013E24"/>
    <w:multiLevelType w:val="multilevel"/>
    <w:tmpl w:val="53CAD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1F15FF"/>
    <w:multiLevelType w:val="hybridMultilevel"/>
    <w:tmpl w:val="1D9AF1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4C04745"/>
    <w:multiLevelType w:val="multilevel"/>
    <w:tmpl w:val="DB500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E2494B"/>
    <w:multiLevelType w:val="multilevel"/>
    <w:tmpl w:val="0F8A8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931B6A"/>
    <w:multiLevelType w:val="multilevel"/>
    <w:tmpl w:val="F51CB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906FA5"/>
    <w:multiLevelType w:val="multilevel"/>
    <w:tmpl w:val="C7B60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167974"/>
    <w:multiLevelType w:val="multilevel"/>
    <w:tmpl w:val="3536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3115E6"/>
    <w:multiLevelType w:val="hybridMultilevel"/>
    <w:tmpl w:val="B64E79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D516725"/>
    <w:multiLevelType w:val="multilevel"/>
    <w:tmpl w:val="73DC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EF134E5"/>
    <w:multiLevelType w:val="multilevel"/>
    <w:tmpl w:val="E99A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F856168"/>
    <w:multiLevelType w:val="multilevel"/>
    <w:tmpl w:val="4D807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17B3017"/>
    <w:multiLevelType w:val="multilevel"/>
    <w:tmpl w:val="4864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pStyle w:val="a"/>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7" w15:restartNumberingAfterBreak="0">
    <w:nsid w:val="3491694F"/>
    <w:multiLevelType w:val="multilevel"/>
    <w:tmpl w:val="A6660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3B9C17D9"/>
    <w:multiLevelType w:val="multilevel"/>
    <w:tmpl w:val="4F5A9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F92489"/>
    <w:multiLevelType w:val="multilevel"/>
    <w:tmpl w:val="9BC43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672177"/>
    <w:multiLevelType w:val="multilevel"/>
    <w:tmpl w:val="2DDCC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5027DA"/>
    <w:multiLevelType w:val="multilevel"/>
    <w:tmpl w:val="3F12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69E554C"/>
    <w:multiLevelType w:val="multilevel"/>
    <w:tmpl w:val="00AE8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C1E6F12"/>
    <w:multiLevelType w:val="multilevel"/>
    <w:tmpl w:val="9D821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314674"/>
    <w:multiLevelType w:val="singleLevel"/>
    <w:tmpl w:val="2FCAA44A"/>
    <w:lvl w:ilvl="0">
      <w:start w:val="1"/>
      <w:numFmt w:val="bullet"/>
      <w:suff w:val="space"/>
      <w:lvlText w:val="-"/>
      <w:lvlJc w:val="left"/>
      <w:pPr>
        <w:ind w:left="0" w:firstLine="0"/>
      </w:pPr>
    </w:lvl>
  </w:abstractNum>
  <w:abstractNum w:abstractNumId="36" w15:restartNumberingAfterBreak="0">
    <w:nsid w:val="4C423FCE"/>
    <w:multiLevelType w:val="multilevel"/>
    <w:tmpl w:val="0AC21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CA517F0"/>
    <w:multiLevelType w:val="multilevel"/>
    <w:tmpl w:val="1A244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9" w15:restartNumberingAfterBreak="0">
    <w:nsid w:val="540F1179"/>
    <w:multiLevelType w:val="multilevel"/>
    <w:tmpl w:val="FBCA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4754F57"/>
    <w:multiLevelType w:val="hybridMultilevel"/>
    <w:tmpl w:val="142AFB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4C96A0D"/>
    <w:multiLevelType w:val="multilevel"/>
    <w:tmpl w:val="A65A7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5557870"/>
    <w:multiLevelType w:val="multilevel"/>
    <w:tmpl w:val="64A44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4C1B48"/>
    <w:multiLevelType w:val="multilevel"/>
    <w:tmpl w:val="7C4E1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8B1523A"/>
    <w:multiLevelType w:val="multilevel"/>
    <w:tmpl w:val="6EA88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0B3766F"/>
    <w:multiLevelType w:val="multilevel"/>
    <w:tmpl w:val="9C2AA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8874023"/>
    <w:multiLevelType w:val="multilevel"/>
    <w:tmpl w:val="9ACC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48" w15:restartNumberingAfterBreak="0">
    <w:nsid w:val="6C263D89"/>
    <w:multiLevelType w:val="multilevel"/>
    <w:tmpl w:val="C1F2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1B9162E"/>
    <w:multiLevelType w:val="multilevel"/>
    <w:tmpl w:val="20C8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B0948EE"/>
    <w:multiLevelType w:val="multilevel"/>
    <w:tmpl w:val="18FE0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C366EE3"/>
    <w:multiLevelType w:val="multilevel"/>
    <w:tmpl w:val="780C0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5171190">
    <w:abstractNumId w:val="26"/>
  </w:num>
  <w:num w:numId="2" w16cid:durableId="1653677970">
    <w:abstractNumId w:val="38"/>
  </w:num>
  <w:num w:numId="3" w16cid:durableId="559749344">
    <w:abstractNumId w:val="0"/>
  </w:num>
  <w:num w:numId="4" w16cid:durableId="1396976947">
    <w:abstractNumId w:val="6"/>
  </w:num>
  <w:num w:numId="5" w16cid:durableId="553780426">
    <w:abstractNumId w:val="28"/>
  </w:num>
  <w:num w:numId="6" w16cid:durableId="1806967988">
    <w:abstractNumId w:val="11"/>
  </w:num>
  <w:num w:numId="7" w16cid:durableId="1920628124">
    <w:abstractNumId w:val="47"/>
  </w:num>
  <w:num w:numId="8" w16cid:durableId="1779791489">
    <w:abstractNumId w:val="31"/>
  </w:num>
  <w:num w:numId="9" w16cid:durableId="1434203173">
    <w:abstractNumId w:val="17"/>
  </w:num>
  <w:num w:numId="10" w16cid:durableId="1956132447">
    <w:abstractNumId w:val="13"/>
  </w:num>
  <w:num w:numId="11" w16cid:durableId="806314050">
    <w:abstractNumId w:val="45"/>
  </w:num>
  <w:num w:numId="12" w16cid:durableId="302855299">
    <w:abstractNumId w:val="34"/>
  </w:num>
  <w:num w:numId="13" w16cid:durableId="682900547">
    <w:abstractNumId w:val="9"/>
  </w:num>
  <w:num w:numId="14" w16cid:durableId="604387202">
    <w:abstractNumId w:val="48"/>
  </w:num>
  <w:num w:numId="15" w16cid:durableId="95441047">
    <w:abstractNumId w:val="39"/>
  </w:num>
  <w:num w:numId="16" w16cid:durableId="1282372250">
    <w:abstractNumId w:val="7"/>
  </w:num>
  <w:num w:numId="17" w16cid:durableId="1943762484">
    <w:abstractNumId w:val="19"/>
  </w:num>
  <w:num w:numId="18" w16cid:durableId="1459295591">
    <w:abstractNumId w:val="5"/>
  </w:num>
  <w:num w:numId="19" w16cid:durableId="651760695">
    <w:abstractNumId w:val="25"/>
  </w:num>
  <w:num w:numId="20" w16cid:durableId="681205652">
    <w:abstractNumId w:val="14"/>
  </w:num>
  <w:num w:numId="21" w16cid:durableId="1508207932">
    <w:abstractNumId w:val="18"/>
  </w:num>
  <w:num w:numId="22" w16cid:durableId="1421830967">
    <w:abstractNumId w:val="30"/>
  </w:num>
  <w:num w:numId="23" w16cid:durableId="1671981517">
    <w:abstractNumId w:val="20"/>
  </w:num>
  <w:num w:numId="24" w16cid:durableId="2062167173">
    <w:abstractNumId w:val="15"/>
  </w:num>
  <w:num w:numId="25" w16cid:durableId="249431782">
    <w:abstractNumId w:val="40"/>
  </w:num>
  <w:num w:numId="26" w16cid:durableId="1908030814">
    <w:abstractNumId w:val="10"/>
  </w:num>
  <w:num w:numId="27" w16cid:durableId="306400645">
    <w:abstractNumId w:val="21"/>
  </w:num>
  <w:num w:numId="28" w16cid:durableId="838231928">
    <w:abstractNumId w:val="16"/>
  </w:num>
  <w:num w:numId="29" w16cid:durableId="51347322">
    <w:abstractNumId w:val="33"/>
  </w:num>
  <w:num w:numId="30" w16cid:durableId="1639606273">
    <w:abstractNumId w:val="46"/>
  </w:num>
  <w:num w:numId="31" w16cid:durableId="1303080106">
    <w:abstractNumId w:val="29"/>
  </w:num>
  <w:num w:numId="32" w16cid:durableId="578179110">
    <w:abstractNumId w:val="8"/>
  </w:num>
  <w:num w:numId="33" w16cid:durableId="2090302193">
    <w:abstractNumId w:val="51"/>
  </w:num>
  <w:num w:numId="34" w16cid:durableId="13574638">
    <w:abstractNumId w:val="41"/>
  </w:num>
  <w:num w:numId="35" w16cid:durableId="321809770">
    <w:abstractNumId w:val="43"/>
  </w:num>
  <w:num w:numId="36" w16cid:durableId="2140762356">
    <w:abstractNumId w:val="32"/>
  </w:num>
  <w:num w:numId="37" w16cid:durableId="1319069469">
    <w:abstractNumId w:val="24"/>
  </w:num>
  <w:num w:numId="38" w16cid:durableId="988090865">
    <w:abstractNumId w:val="22"/>
  </w:num>
  <w:num w:numId="39" w16cid:durableId="1094395658">
    <w:abstractNumId w:val="12"/>
  </w:num>
  <w:num w:numId="40" w16cid:durableId="2028871804">
    <w:abstractNumId w:val="49"/>
  </w:num>
  <w:num w:numId="41" w16cid:durableId="2055697078">
    <w:abstractNumId w:val="37"/>
  </w:num>
  <w:num w:numId="42" w16cid:durableId="1324316365">
    <w:abstractNumId w:val="23"/>
  </w:num>
  <w:num w:numId="43" w16cid:durableId="521362661">
    <w:abstractNumId w:val="27"/>
  </w:num>
  <w:num w:numId="44" w16cid:durableId="1659729276">
    <w:abstractNumId w:val="50"/>
  </w:num>
  <w:num w:numId="45" w16cid:durableId="242644711">
    <w:abstractNumId w:val="44"/>
  </w:num>
  <w:num w:numId="46" w16cid:durableId="2042238688">
    <w:abstractNumId w:val="36"/>
  </w:num>
  <w:num w:numId="47" w16cid:durableId="1064110865">
    <w:abstractNumId w:val="42"/>
  </w:num>
  <w:num w:numId="48" w16cid:durableId="505679541">
    <w:abstractNumId w:val="35"/>
    <w:lvlOverride w:ilvl="0">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39A8"/>
    <w:rsid w:val="00003A37"/>
    <w:rsid w:val="00005627"/>
    <w:rsid w:val="00007006"/>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AC2"/>
    <w:rsid w:val="00033C76"/>
    <w:rsid w:val="00033FA0"/>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979"/>
    <w:rsid w:val="0006065A"/>
    <w:rsid w:val="000611B0"/>
    <w:rsid w:val="00062325"/>
    <w:rsid w:val="0006437D"/>
    <w:rsid w:val="00064F1E"/>
    <w:rsid w:val="00064F23"/>
    <w:rsid w:val="00065A4B"/>
    <w:rsid w:val="00067A6F"/>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281D"/>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A18"/>
    <w:rsid w:val="000B1E4F"/>
    <w:rsid w:val="000B34E0"/>
    <w:rsid w:val="000B478F"/>
    <w:rsid w:val="000B53E2"/>
    <w:rsid w:val="000B55A9"/>
    <w:rsid w:val="000B58D7"/>
    <w:rsid w:val="000B5C15"/>
    <w:rsid w:val="000B69EB"/>
    <w:rsid w:val="000C13CF"/>
    <w:rsid w:val="000C2951"/>
    <w:rsid w:val="000C2F23"/>
    <w:rsid w:val="000C30F5"/>
    <w:rsid w:val="000D01C6"/>
    <w:rsid w:val="000D0BA9"/>
    <w:rsid w:val="000D2A69"/>
    <w:rsid w:val="000D2C36"/>
    <w:rsid w:val="000D2D40"/>
    <w:rsid w:val="000D3E79"/>
    <w:rsid w:val="000D4C8B"/>
    <w:rsid w:val="000D4FBD"/>
    <w:rsid w:val="000D5B0C"/>
    <w:rsid w:val="000D5E02"/>
    <w:rsid w:val="000D6C95"/>
    <w:rsid w:val="000D738E"/>
    <w:rsid w:val="000E1274"/>
    <w:rsid w:val="000E2087"/>
    <w:rsid w:val="000E2170"/>
    <w:rsid w:val="000E3B6B"/>
    <w:rsid w:val="000E4676"/>
    <w:rsid w:val="000E4E6D"/>
    <w:rsid w:val="000F27DA"/>
    <w:rsid w:val="000F38AF"/>
    <w:rsid w:val="000F477C"/>
    <w:rsid w:val="000F4819"/>
    <w:rsid w:val="000F50F4"/>
    <w:rsid w:val="000F5450"/>
    <w:rsid w:val="000F563D"/>
    <w:rsid w:val="000F582A"/>
    <w:rsid w:val="000F6183"/>
    <w:rsid w:val="000F6F8B"/>
    <w:rsid w:val="000F748E"/>
    <w:rsid w:val="000F7879"/>
    <w:rsid w:val="000F7C3A"/>
    <w:rsid w:val="0010007E"/>
    <w:rsid w:val="001005E3"/>
    <w:rsid w:val="00102965"/>
    <w:rsid w:val="00102A75"/>
    <w:rsid w:val="00103B5D"/>
    <w:rsid w:val="00104655"/>
    <w:rsid w:val="00106B91"/>
    <w:rsid w:val="00107FFA"/>
    <w:rsid w:val="0011008D"/>
    <w:rsid w:val="00112564"/>
    <w:rsid w:val="001129D3"/>
    <w:rsid w:val="0011385D"/>
    <w:rsid w:val="00113CBC"/>
    <w:rsid w:val="0011474D"/>
    <w:rsid w:val="00120CC1"/>
    <w:rsid w:val="00122578"/>
    <w:rsid w:val="00122B7F"/>
    <w:rsid w:val="001235B8"/>
    <w:rsid w:val="00123B50"/>
    <w:rsid w:val="00123E40"/>
    <w:rsid w:val="00123E66"/>
    <w:rsid w:val="00127DC0"/>
    <w:rsid w:val="001308F4"/>
    <w:rsid w:val="001359CB"/>
    <w:rsid w:val="00136A25"/>
    <w:rsid w:val="00136C98"/>
    <w:rsid w:val="00141FB9"/>
    <w:rsid w:val="00142299"/>
    <w:rsid w:val="0014372A"/>
    <w:rsid w:val="00143E60"/>
    <w:rsid w:val="00146145"/>
    <w:rsid w:val="00146865"/>
    <w:rsid w:val="0014694F"/>
    <w:rsid w:val="00146D62"/>
    <w:rsid w:val="00147AD0"/>
    <w:rsid w:val="00150901"/>
    <w:rsid w:val="0015158B"/>
    <w:rsid w:val="00152039"/>
    <w:rsid w:val="00152AEA"/>
    <w:rsid w:val="001536AD"/>
    <w:rsid w:val="001548D8"/>
    <w:rsid w:val="00155551"/>
    <w:rsid w:val="00155DEF"/>
    <w:rsid w:val="0015669C"/>
    <w:rsid w:val="0016064B"/>
    <w:rsid w:val="00160D85"/>
    <w:rsid w:val="00162C78"/>
    <w:rsid w:val="00163A26"/>
    <w:rsid w:val="001645B4"/>
    <w:rsid w:val="00165BC7"/>
    <w:rsid w:val="0016616C"/>
    <w:rsid w:val="00166C98"/>
    <w:rsid w:val="001679CE"/>
    <w:rsid w:val="0017054A"/>
    <w:rsid w:val="001715C3"/>
    <w:rsid w:val="001723C1"/>
    <w:rsid w:val="00172B54"/>
    <w:rsid w:val="00173083"/>
    <w:rsid w:val="0017473B"/>
    <w:rsid w:val="00174AAD"/>
    <w:rsid w:val="00176061"/>
    <w:rsid w:val="00177711"/>
    <w:rsid w:val="00177A3B"/>
    <w:rsid w:val="00177D5F"/>
    <w:rsid w:val="00184714"/>
    <w:rsid w:val="001866FF"/>
    <w:rsid w:val="00186722"/>
    <w:rsid w:val="00186995"/>
    <w:rsid w:val="00187733"/>
    <w:rsid w:val="00191C69"/>
    <w:rsid w:val="00193DEA"/>
    <w:rsid w:val="001945F9"/>
    <w:rsid w:val="001964A2"/>
    <w:rsid w:val="00196F5A"/>
    <w:rsid w:val="00197E31"/>
    <w:rsid w:val="001A0705"/>
    <w:rsid w:val="001A1545"/>
    <w:rsid w:val="001A22FD"/>
    <w:rsid w:val="001A38DB"/>
    <w:rsid w:val="001A4244"/>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7224"/>
    <w:rsid w:val="001F1A48"/>
    <w:rsid w:val="001F1B3B"/>
    <w:rsid w:val="001F3019"/>
    <w:rsid w:val="001F3AA3"/>
    <w:rsid w:val="001F4083"/>
    <w:rsid w:val="001F4BA6"/>
    <w:rsid w:val="001F77A6"/>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471A"/>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537"/>
    <w:rsid w:val="00235B90"/>
    <w:rsid w:val="00236756"/>
    <w:rsid w:val="00237497"/>
    <w:rsid w:val="00237DA8"/>
    <w:rsid w:val="002402AC"/>
    <w:rsid w:val="00240CDC"/>
    <w:rsid w:val="00241CD5"/>
    <w:rsid w:val="00241E23"/>
    <w:rsid w:val="00241F45"/>
    <w:rsid w:val="00242747"/>
    <w:rsid w:val="00243EED"/>
    <w:rsid w:val="0024458D"/>
    <w:rsid w:val="00244F56"/>
    <w:rsid w:val="00246722"/>
    <w:rsid w:val="00247B05"/>
    <w:rsid w:val="00247C99"/>
    <w:rsid w:val="002503C4"/>
    <w:rsid w:val="002510BD"/>
    <w:rsid w:val="00252A74"/>
    <w:rsid w:val="00254839"/>
    <w:rsid w:val="00255086"/>
    <w:rsid w:val="0025584A"/>
    <w:rsid w:val="00255F29"/>
    <w:rsid w:val="00255F35"/>
    <w:rsid w:val="00256007"/>
    <w:rsid w:val="00256EA7"/>
    <w:rsid w:val="00257063"/>
    <w:rsid w:val="00260F1C"/>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3ADF"/>
    <w:rsid w:val="0028658A"/>
    <w:rsid w:val="002869D8"/>
    <w:rsid w:val="00287DF6"/>
    <w:rsid w:val="00290467"/>
    <w:rsid w:val="002906A9"/>
    <w:rsid w:val="00290D69"/>
    <w:rsid w:val="0029111E"/>
    <w:rsid w:val="00292CC7"/>
    <w:rsid w:val="00293C19"/>
    <w:rsid w:val="00295D2D"/>
    <w:rsid w:val="002964F6"/>
    <w:rsid w:val="002979D8"/>
    <w:rsid w:val="002A0746"/>
    <w:rsid w:val="002A15C6"/>
    <w:rsid w:val="002A1B94"/>
    <w:rsid w:val="002A297A"/>
    <w:rsid w:val="002A32F1"/>
    <w:rsid w:val="002A49B0"/>
    <w:rsid w:val="002A54B9"/>
    <w:rsid w:val="002A6699"/>
    <w:rsid w:val="002A67B6"/>
    <w:rsid w:val="002B027F"/>
    <w:rsid w:val="002B0EB4"/>
    <w:rsid w:val="002B18EF"/>
    <w:rsid w:val="002B2064"/>
    <w:rsid w:val="002B3880"/>
    <w:rsid w:val="002B3BB5"/>
    <w:rsid w:val="002B516B"/>
    <w:rsid w:val="002B6105"/>
    <w:rsid w:val="002B77F5"/>
    <w:rsid w:val="002B7E5D"/>
    <w:rsid w:val="002C1854"/>
    <w:rsid w:val="002C4583"/>
    <w:rsid w:val="002C4695"/>
    <w:rsid w:val="002C54F0"/>
    <w:rsid w:val="002C680F"/>
    <w:rsid w:val="002C7173"/>
    <w:rsid w:val="002C72CF"/>
    <w:rsid w:val="002C7487"/>
    <w:rsid w:val="002C77F8"/>
    <w:rsid w:val="002D0B3B"/>
    <w:rsid w:val="002D0BDC"/>
    <w:rsid w:val="002D173D"/>
    <w:rsid w:val="002D1D9A"/>
    <w:rsid w:val="002D2AD2"/>
    <w:rsid w:val="002D2FD5"/>
    <w:rsid w:val="002D3B43"/>
    <w:rsid w:val="002D484E"/>
    <w:rsid w:val="002D5B08"/>
    <w:rsid w:val="002D5ECE"/>
    <w:rsid w:val="002D679D"/>
    <w:rsid w:val="002D68D5"/>
    <w:rsid w:val="002D6ACE"/>
    <w:rsid w:val="002D78C8"/>
    <w:rsid w:val="002E011B"/>
    <w:rsid w:val="002E033D"/>
    <w:rsid w:val="002E0D68"/>
    <w:rsid w:val="002E22C7"/>
    <w:rsid w:val="002E2535"/>
    <w:rsid w:val="002E2F70"/>
    <w:rsid w:val="002E3338"/>
    <w:rsid w:val="002E410E"/>
    <w:rsid w:val="002E486F"/>
    <w:rsid w:val="002E542C"/>
    <w:rsid w:val="002E5F01"/>
    <w:rsid w:val="002E6335"/>
    <w:rsid w:val="002E69BF"/>
    <w:rsid w:val="002E7E7B"/>
    <w:rsid w:val="002F0845"/>
    <w:rsid w:val="002F11B5"/>
    <w:rsid w:val="002F3ACF"/>
    <w:rsid w:val="002F473B"/>
    <w:rsid w:val="002F5420"/>
    <w:rsid w:val="002F57F1"/>
    <w:rsid w:val="002F5D0F"/>
    <w:rsid w:val="002F7D26"/>
    <w:rsid w:val="003001DE"/>
    <w:rsid w:val="00300224"/>
    <w:rsid w:val="003024A2"/>
    <w:rsid w:val="0030393C"/>
    <w:rsid w:val="00303AC6"/>
    <w:rsid w:val="0030624C"/>
    <w:rsid w:val="00310A20"/>
    <w:rsid w:val="00311730"/>
    <w:rsid w:val="00312944"/>
    <w:rsid w:val="003160CD"/>
    <w:rsid w:val="003173E3"/>
    <w:rsid w:val="0032073F"/>
    <w:rsid w:val="0032095F"/>
    <w:rsid w:val="0032167D"/>
    <w:rsid w:val="00322368"/>
    <w:rsid w:val="003224C9"/>
    <w:rsid w:val="00324D93"/>
    <w:rsid w:val="00325AD0"/>
    <w:rsid w:val="00326E8E"/>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5425"/>
    <w:rsid w:val="0034623C"/>
    <w:rsid w:val="0034636B"/>
    <w:rsid w:val="00346AEA"/>
    <w:rsid w:val="00346D56"/>
    <w:rsid w:val="0035165C"/>
    <w:rsid w:val="0035212D"/>
    <w:rsid w:val="00352BCC"/>
    <w:rsid w:val="003566BD"/>
    <w:rsid w:val="00356802"/>
    <w:rsid w:val="00356CE0"/>
    <w:rsid w:val="00356E16"/>
    <w:rsid w:val="00356EF3"/>
    <w:rsid w:val="00360659"/>
    <w:rsid w:val="0036115A"/>
    <w:rsid w:val="003619CC"/>
    <w:rsid w:val="00362BD7"/>
    <w:rsid w:val="003635BD"/>
    <w:rsid w:val="0036475C"/>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0799"/>
    <w:rsid w:val="0038132F"/>
    <w:rsid w:val="00382B72"/>
    <w:rsid w:val="00385CBF"/>
    <w:rsid w:val="00385F1D"/>
    <w:rsid w:val="00387972"/>
    <w:rsid w:val="00390460"/>
    <w:rsid w:val="003908F3"/>
    <w:rsid w:val="00393689"/>
    <w:rsid w:val="003938CB"/>
    <w:rsid w:val="00394659"/>
    <w:rsid w:val="003950C0"/>
    <w:rsid w:val="00395A95"/>
    <w:rsid w:val="003962F0"/>
    <w:rsid w:val="003976B7"/>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5222"/>
    <w:rsid w:val="003B7636"/>
    <w:rsid w:val="003C1389"/>
    <w:rsid w:val="003C3DFA"/>
    <w:rsid w:val="003C5263"/>
    <w:rsid w:val="003C5B8B"/>
    <w:rsid w:val="003C6989"/>
    <w:rsid w:val="003D016C"/>
    <w:rsid w:val="003D04D2"/>
    <w:rsid w:val="003D0DDB"/>
    <w:rsid w:val="003D328D"/>
    <w:rsid w:val="003D37A6"/>
    <w:rsid w:val="003D4790"/>
    <w:rsid w:val="003D4F12"/>
    <w:rsid w:val="003D547D"/>
    <w:rsid w:val="003D6BA6"/>
    <w:rsid w:val="003E0289"/>
    <w:rsid w:val="003E06EA"/>
    <w:rsid w:val="003E0CC0"/>
    <w:rsid w:val="003E0ECD"/>
    <w:rsid w:val="003E1B4F"/>
    <w:rsid w:val="003E2898"/>
    <w:rsid w:val="003E2F5A"/>
    <w:rsid w:val="003E45EE"/>
    <w:rsid w:val="003E4AD1"/>
    <w:rsid w:val="003E6417"/>
    <w:rsid w:val="003E791E"/>
    <w:rsid w:val="003F0928"/>
    <w:rsid w:val="003F13BD"/>
    <w:rsid w:val="003F231D"/>
    <w:rsid w:val="003F39AB"/>
    <w:rsid w:val="003F4A55"/>
    <w:rsid w:val="003F7022"/>
    <w:rsid w:val="003F7539"/>
    <w:rsid w:val="00400FCA"/>
    <w:rsid w:val="00401046"/>
    <w:rsid w:val="004017A2"/>
    <w:rsid w:val="004035C1"/>
    <w:rsid w:val="0040592B"/>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82F"/>
    <w:rsid w:val="00424BDB"/>
    <w:rsid w:val="00425DDF"/>
    <w:rsid w:val="00425F74"/>
    <w:rsid w:val="004270F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CEC"/>
    <w:rsid w:val="00454EF7"/>
    <w:rsid w:val="004550AC"/>
    <w:rsid w:val="0045516F"/>
    <w:rsid w:val="00455E0A"/>
    <w:rsid w:val="004562F9"/>
    <w:rsid w:val="004579C1"/>
    <w:rsid w:val="00460882"/>
    <w:rsid w:val="0046163B"/>
    <w:rsid w:val="00461C76"/>
    <w:rsid w:val="00462743"/>
    <w:rsid w:val="00462A48"/>
    <w:rsid w:val="00463264"/>
    <w:rsid w:val="00463AC5"/>
    <w:rsid w:val="00467064"/>
    <w:rsid w:val="00470F58"/>
    <w:rsid w:val="004710CB"/>
    <w:rsid w:val="00471804"/>
    <w:rsid w:val="0047241B"/>
    <w:rsid w:val="004726B6"/>
    <w:rsid w:val="00472B29"/>
    <w:rsid w:val="00472D8F"/>
    <w:rsid w:val="00472E40"/>
    <w:rsid w:val="00474B79"/>
    <w:rsid w:val="00476975"/>
    <w:rsid w:val="00477064"/>
    <w:rsid w:val="00477A78"/>
    <w:rsid w:val="004801AA"/>
    <w:rsid w:val="00480E58"/>
    <w:rsid w:val="0048126B"/>
    <w:rsid w:val="00482101"/>
    <w:rsid w:val="0048351E"/>
    <w:rsid w:val="00483555"/>
    <w:rsid w:val="004842CA"/>
    <w:rsid w:val="004856F6"/>
    <w:rsid w:val="00485A25"/>
    <w:rsid w:val="004866A3"/>
    <w:rsid w:val="00491ACB"/>
    <w:rsid w:val="00492040"/>
    <w:rsid w:val="00492F7E"/>
    <w:rsid w:val="0049306F"/>
    <w:rsid w:val="0049407F"/>
    <w:rsid w:val="004948B9"/>
    <w:rsid w:val="004952C0"/>
    <w:rsid w:val="00496D4B"/>
    <w:rsid w:val="004A18AC"/>
    <w:rsid w:val="004A1F49"/>
    <w:rsid w:val="004A4809"/>
    <w:rsid w:val="004A64FC"/>
    <w:rsid w:val="004A6F57"/>
    <w:rsid w:val="004B0521"/>
    <w:rsid w:val="004B0FE7"/>
    <w:rsid w:val="004B1AA2"/>
    <w:rsid w:val="004B480E"/>
    <w:rsid w:val="004B50BB"/>
    <w:rsid w:val="004B790A"/>
    <w:rsid w:val="004B7A92"/>
    <w:rsid w:val="004B7FAC"/>
    <w:rsid w:val="004C11DD"/>
    <w:rsid w:val="004C2256"/>
    <w:rsid w:val="004C27C2"/>
    <w:rsid w:val="004C6569"/>
    <w:rsid w:val="004C67E2"/>
    <w:rsid w:val="004C7DEB"/>
    <w:rsid w:val="004D09BA"/>
    <w:rsid w:val="004D0C18"/>
    <w:rsid w:val="004D1F88"/>
    <w:rsid w:val="004D27EA"/>
    <w:rsid w:val="004D2826"/>
    <w:rsid w:val="004D4AD5"/>
    <w:rsid w:val="004D6EEB"/>
    <w:rsid w:val="004E1723"/>
    <w:rsid w:val="004E2B91"/>
    <w:rsid w:val="004E2C1C"/>
    <w:rsid w:val="004E41AB"/>
    <w:rsid w:val="004E584F"/>
    <w:rsid w:val="004E68E6"/>
    <w:rsid w:val="004F0236"/>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0428D"/>
    <w:rsid w:val="00510239"/>
    <w:rsid w:val="0051037A"/>
    <w:rsid w:val="005114A2"/>
    <w:rsid w:val="005120CA"/>
    <w:rsid w:val="00512A70"/>
    <w:rsid w:val="0051389D"/>
    <w:rsid w:val="00514D2C"/>
    <w:rsid w:val="00514D30"/>
    <w:rsid w:val="00515065"/>
    <w:rsid w:val="0051552D"/>
    <w:rsid w:val="00515748"/>
    <w:rsid w:val="0051741D"/>
    <w:rsid w:val="00517515"/>
    <w:rsid w:val="00517F34"/>
    <w:rsid w:val="005263C6"/>
    <w:rsid w:val="00530185"/>
    <w:rsid w:val="00530C20"/>
    <w:rsid w:val="00531C59"/>
    <w:rsid w:val="00531CF7"/>
    <w:rsid w:val="00532331"/>
    <w:rsid w:val="0053271C"/>
    <w:rsid w:val="00532D48"/>
    <w:rsid w:val="005362C6"/>
    <w:rsid w:val="00543E64"/>
    <w:rsid w:val="00544309"/>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8D1"/>
    <w:rsid w:val="00573AE3"/>
    <w:rsid w:val="0057503C"/>
    <w:rsid w:val="00575471"/>
    <w:rsid w:val="00580938"/>
    <w:rsid w:val="005814E6"/>
    <w:rsid w:val="00581663"/>
    <w:rsid w:val="005838F8"/>
    <w:rsid w:val="00583993"/>
    <w:rsid w:val="00584A4C"/>
    <w:rsid w:val="00586981"/>
    <w:rsid w:val="00590B17"/>
    <w:rsid w:val="00590EC6"/>
    <w:rsid w:val="005911D6"/>
    <w:rsid w:val="00591D8D"/>
    <w:rsid w:val="00593EE3"/>
    <w:rsid w:val="005942BA"/>
    <w:rsid w:val="00594E67"/>
    <w:rsid w:val="0059597E"/>
    <w:rsid w:val="00595DBF"/>
    <w:rsid w:val="005967B6"/>
    <w:rsid w:val="005977C8"/>
    <w:rsid w:val="00597EE2"/>
    <w:rsid w:val="005A1724"/>
    <w:rsid w:val="005A2D96"/>
    <w:rsid w:val="005A3961"/>
    <w:rsid w:val="005A4F27"/>
    <w:rsid w:val="005A57AE"/>
    <w:rsid w:val="005A6A2E"/>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C6864"/>
    <w:rsid w:val="005C7500"/>
    <w:rsid w:val="005D050E"/>
    <w:rsid w:val="005D0776"/>
    <w:rsid w:val="005D0BAF"/>
    <w:rsid w:val="005D1ACB"/>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B38"/>
    <w:rsid w:val="005E66C5"/>
    <w:rsid w:val="005F04CA"/>
    <w:rsid w:val="005F0CB7"/>
    <w:rsid w:val="005F27C9"/>
    <w:rsid w:val="005F3A96"/>
    <w:rsid w:val="005F3D09"/>
    <w:rsid w:val="005F5CCF"/>
    <w:rsid w:val="005F73AB"/>
    <w:rsid w:val="005F7B8E"/>
    <w:rsid w:val="005F7C23"/>
    <w:rsid w:val="00601DD9"/>
    <w:rsid w:val="00602183"/>
    <w:rsid w:val="00603662"/>
    <w:rsid w:val="006047E5"/>
    <w:rsid w:val="00605904"/>
    <w:rsid w:val="0060685F"/>
    <w:rsid w:val="006079E8"/>
    <w:rsid w:val="0061106F"/>
    <w:rsid w:val="006113B8"/>
    <w:rsid w:val="00611D9F"/>
    <w:rsid w:val="00612B8C"/>
    <w:rsid w:val="00612F9D"/>
    <w:rsid w:val="00615AE1"/>
    <w:rsid w:val="006160EA"/>
    <w:rsid w:val="00617880"/>
    <w:rsid w:val="00620D83"/>
    <w:rsid w:val="00621716"/>
    <w:rsid w:val="00624F2E"/>
    <w:rsid w:val="00625462"/>
    <w:rsid w:val="00625EEB"/>
    <w:rsid w:val="006271BA"/>
    <w:rsid w:val="00630A95"/>
    <w:rsid w:val="00631B4F"/>
    <w:rsid w:val="006325E8"/>
    <w:rsid w:val="00632AF4"/>
    <w:rsid w:val="00633228"/>
    <w:rsid w:val="00633BB2"/>
    <w:rsid w:val="00633E2F"/>
    <w:rsid w:val="00635968"/>
    <w:rsid w:val="0063775B"/>
    <w:rsid w:val="00640117"/>
    <w:rsid w:val="00640742"/>
    <w:rsid w:val="00640F59"/>
    <w:rsid w:val="00641F63"/>
    <w:rsid w:val="00643365"/>
    <w:rsid w:val="00645860"/>
    <w:rsid w:val="00647A1D"/>
    <w:rsid w:val="0065136C"/>
    <w:rsid w:val="006514FA"/>
    <w:rsid w:val="00654110"/>
    <w:rsid w:val="006561E3"/>
    <w:rsid w:val="00657BAA"/>
    <w:rsid w:val="00657BE7"/>
    <w:rsid w:val="00657C03"/>
    <w:rsid w:val="00662E6F"/>
    <w:rsid w:val="00665C1C"/>
    <w:rsid w:val="006668A4"/>
    <w:rsid w:val="00670385"/>
    <w:rsid w:val="00672EDA"/>
    <w:rsid w:val="00674581"/>
    <w:rsid w:val="006748D4"/>
    <w:rsid w:val="00675020"/>
    <w:rsid w:val="006760BF"/>
    <w:rsid w:val="0067689A"/>
    <w:rsid w:val="006829AE"/>
    <w:rsid w:val="00682FE0"/>
    <w:rsid w:val="006836A1"/>
    <w:rsid w:val="00685D41"/>
    <w:rsid w:val="00686B59"/>
    <w:rsid w:val="00686DB4"/>
    <w:rsid w:val="0069007B"/>
    <w:rsid w:val="00690863"/>
    <w:rsid w:val="0069097A"/>
    <w:rsid w:val="006911E9"/>
    <w:rsid w:val="00692111"/>
    <w:rsid w:val="006946D8"/>
    <w:rsid w:val="00694A32"/>
    <w:rsid w:val="0069656E"/>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C3A5C"/>
    <w:rsid w:val="006D0341"/>
    <w:rsid w:val="006D0373"/>
    <w:rsid w:val="006D18F1"/>
    <w:rsid w:val="006D2660"/>
    <w:rsid w:val="006D2A36"/>
    <w:rsid w:val="006D2AFB"/>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72BF"/>
    <w:rsid w:val="006F7877"/>
    <w:rsid w:val="007007E2"/>
    <w:rsid w:val="00703973"/>
    <w:rsid w:val="00703D33"/>
    <w:rsid w:val="007053F0"/>
    <w:rsid w:val="0070714D"/>
    <w:rsid w:val="00707B59"/>
    <w:rsid w:val="007119A9"/>
    <w:rsid w:val="00711DB1"/>
    <w:rsid w:val="00713274"/>
    <w:rsid w:val="00715FC3"/>
    <w:rsid w:val="007170C1"/>
    <w:rsid w:val="00717501"/>
    <w:rsid w:val="007179C1"/>
    <w:rsid w:val="00720895"/>
    <w:rsid w:val="00720C9E"/>
    <w:rsid w:val="007213C3"/>
    <w:rsid w:val="00721782"/>
    <w:rsid w:val="007238F6"/>
    <w:rsid w:val="00724DA8"/>
    <w:rsid w:val="00725016"/>
    <w:rsid w:val="007272C7"/>
    <w:rsid w:val="00727874"/>
    <w:rsid w:val="00730DFD"/>
    <w:rsid w:val="00730E96"/>
    <w:rsid w:val="00733033"/>
    <w:rsid w:val="007338D3"/>
    <w:rsid w:val="00737960"/>
    <w:rsid w:val="007425E3"/>
    <w:rsid w:val="00743025"/>
    <w:rsid w:val="00744076"/>
    <w:rsid w:val="0074611C"/>
    <w:rsid w:val="0074746B"/>
    <w:rsid w:val="007508D4"/>
    <w:rsid w:val="00750B14"/>
    <w:rsid w:val="0075159C"/>
    <w:rsid w:val="00753649"/>
    <w:rsid w:val="007550E4"/>
    <w:rsid w:val="00756DEF"/>
    <w:rsid w:val="007578BD"/>
    <w:rsid w:val="0076072B"/>
    <w:rsid w:val="00761A46"/>
    <w:rsid w:val="00761A62"/>
    <w:rsid w:val="00762DB3"/>
    <w:rsid w:val="00764536"/>
    <w:rsid w:val="00765921"/>
    <w:rsid w:val="00766ECB"/>
    <w:rsid w:val="00767BD2"/>
    <w:rsid w:val="007709F0"/>
    <w:rsid w:val="00771F57"/>
    <w:rsid w:val="00774BEA"/>
    <w:rsid w:val="0077670E"/>
    <w:rsid w:val="007767E8"/>
    <w:rsid w:val="00782A74"/>
    <w:rsid w:val="0078340D"/>
    <w:rsid w:val="00784E4B"/>
    <w:rsid w:val="007853F9"/>
    <w:rsid w:val="00785B93"/>
    <w:rsid w:val="00785E80"/>
    <w:rsid w:val="00786322"/>
    <w:rsid w:val="0078773A"/>
    <w:rsid w:val="00787DC1"/>
    <w:rsid w:val="007905BB"/>
    <w:rsid w:val="00792703"/>
    <w:rsid w:val="00792786"/>
    <w:rsid w:val="0079595F"/>
    <w:rsid w:val="0079732B"/>
    <w:rsid w:val="00797B60"/>
    <w:rsid w:val="007A0CEB"/>
    <w:rsid w:val="007A4FFF"/>
    <w:rsid w:val="007A5C1C"/>
    <w:rsid w:val="007A7460"/>
    <w:rsid w:val="007A754F"/>
    <w:rsid w:val="007A79CF"/>
    <w:rsid w:val="007A7B64"/>
    <w:rsid w:val="007B20AB"/>
    <w:rsid w:val="007B4441"/>
    <w:rsid w:val="007B6766"/>
    <w:rsid w:val="007C070D"/>
    <w:rsid w:val="007C1CC7"/>
    <w:rsid w:val="007C286D"/>
    <w:rsid w:val="007C2910"/>
    <w:rsid w:val="007C4B57"/>
    <w:rsid w:val="007C576C"/>
    <w:rsid w:val="007C62B0"/>
    <w:rsid w:val="007D15F2"/>
    <w:rsid w:val="007D1F75"/>
    <w:rsid w:val="007D2E93"/>
    <w:rsid w:val="007D31CB"/>
    <w:rsid w:val="007D38FB"/>
    <w:rsid w:val="007D44CA"/>
    <w:rsid w:val="007D6FEE"/>
    <w:rsid w:val="007E04CA"/>
    <w:rsid w:val="007E0535"/>
    <w:rsid w:val="007E12F1"/>
    <w:rsid w:val="007E1BD3"/>
    <w:rsid w:val="007E4C5D"/>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071B0"/>
    <w:rsid w:val="008113B5"/>
    <w:rsid w:val="00811438"/>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6437"/>
    <w:rsid w:val="008266D3"/>
    <w:rsid w:val="008279C1"/>
    <w:rsid w:val="00830634"/>
    <w:rsid w:val="00830B37"/>
    <w:rsid w:val="00830D29"/>
    <w:rsid w:val="0083318A"/>
    <w:rsid w:val="00834AD4"/>
    <w:rsid w:val="0083540A"/>
    <w:rsid w:val="00835413"/>
    <w:rsid w:val="008365B5"/>
    <w:rsid w:val="00836E30"/>
    <w:rsid w:val="008400C7"/>
    <w:rsid w:val="00840E91"/>
    <w:rsid w:val="00842186"/>
    <w:rsid w:val="008424DA"/>
    <w:rsid w:val="008438D7"/>
    <w:rsid w:val="00843ED7"/>
    <w:rsid w:val="00844A7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37B"/>
    <w:rsid w:val="00880D5B"/>
    <w:rsid w:val="00880F25"/>
    <w:rsid w:val="00883A81"/>
    <w:rsid w:val="00883B93"/>
    <w:rsid w:val="008854D3"/>
    <w:rsid w:val="0088560E"/>
    <w:rsid w:val="00885D5E"/>
    <w:rsid w:val="00887421"/>
    <w:rsid w:val="00887562"/>
    <w:rsid w:val="00890652"/>
    <w:rsid w:val="0089105B"/>
    <w:rsid w:val="00891501"/>
    <w:rsid w:val="0089292E"/>
    <w:rsid w:val="0089313F"/>
    <w:rsid w:val="008946AB"/>
    <w:rsid w:val="00894CDB"/>
    <w:rsid w:val="008965D5"/>
    <w:rsid w:val="008969A1"/>
    <w:rsid w:val="008A14FE"/>
    <w:rsid w:val="008A19EF"/>
    <w:rsid w:val="008A23DC"/>
    <w:rsid w:val="008A26A1"/>
    <w:rsid w:val="008A30CC"/>
    <w:rsid w:val="008A3F70"/>
    <w:rsid w:val="008A4449"/>
    <w:rsid w:val="008A5084"/>
    <w:rsid w:val="008A5AA7"/>
    <w:rsid w:val="008A5DED"/>
    <w:rsid w:val="008A63D0"/>
    <w:rsid w:val="008A7234"/>
    <w:rsid w:val="008A771F"/>
    <w:rsid w:val="008B1A15"/>
    <w:rsid w:val="008B1E09"/>
    <w:rsid w:val="008B4783"/>
    <w:rsid w:val="008B4C15"/>
    <w:rsid w:val="008B7CCE"/>
    <w:rsid w:val="008C1595"/>
    <w:rsid w:val="008C5EC2"/>
    <w:rsid w:val="008C7403"/>
    <w:rsid w:val="008D10D7"/>
    <w:rsid w:val="008D1644"/>
    <w:rsid w:val="008D199D"/>
    <w:rsid w:val="008D1B3E"/>
    <w:rsid w:val="008D3E57"/>
    <w:rsid w:val="008D58B2"/>
    <w:rsid w:val="008D7C71"/>
    <w:rsid w:val="008E09BF"/>
    <w:rsid w:val="008E2836"/>
    <w:rsid w:val="008E2FFF"/>
    <w:rsid w:val="008E33A7"/>
    <w:rsid w:val="008E4378"/>
    <w:rsid w:val="008E5A44"/>
    <w:rsid w:val="008E66F9"/>
    <w:rsid w:val="008E72AA"/>
    <w:rsid w:val="008F19A1"/>
    <w:rsid w:val="008F1DD0"/>
    <w:rsid w:val="008F24C0"/>
    <w:rsid w:val="008F2DBA"/>
    <w:rsid w:val="008F3270"/>
    <w:rsid w:val="008F5451"/>
    <w:rsid w:val="008F5DF3"/>
    <w:rsid w:val="008F6146"/>
    <w:rsid w:val="00900CC3"/>
    <w:rsid w:val="00901762"/>
    <w:rsid w:val="00903038"/>
    <w:rsid w:val="00903314"/>
    <w:rsid w:val="00903C16"/>
    <w:rsid w:val="00903C22"/>
    <w:rsid w:val="00903D78"/>
    <w:rsid w:val="00903DA1"/>
    <w:rsid w:val="00910062"/>
    <w:rsid w:val="009111E4"/>
    <w:rsid w:val="0091199D"/>
    <w:rsid w:val="00912808"/>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6F30"/>
    <w:rsid w:val="00927309"/>
    <w:rsid w:val="00927CEC"/>
    <w:rsid w:val="009300D6"/>
    <w:rsid w:val="00931383"/>
    <w:rsid w:val="009313DE"/>
    <w:rsid w:val="009316DD"/>
    <w:rsid w:val="00933733"/>
    <w:rsid w:val="009339A0"/>
    <w:rsid w:val="00934397"/>
    <w:rsid w:val="00934AF4"/>
    <w:rsid w:val="00934B6C"/>
    <w:rsid w:val="00934C1A"/>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4600"/>
    <w:rsid w:val="00955913"/>
    <w:rsid w:val="00955A0E"/>
    <w:rsid w:val="009568FE"/>
    <w:rsid w:val="009579A2"/>
    <w:rsid w:val="00960783"/>
    <w:rsid w:val="00961061"/>
    <w:rsid w:val="00962C9F"/>
    <w:rsid w:val="00963B4B"/>
    <w:rsid w:val="009659B5"/>
    <w:rsid w:val="00966378"/>
    <w:rsid w:val="009673AF"/>
    <w:rsid w:val="00967B69"/>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0429"/>
    <w:rsid w:val="009A279E"/>
    <w:rsid w:val="009A29DA"/>
    <w:rsid w:val="009A4DBC"/>
    <w:rsid w:val="009A5779"/>
    <w:rsid w:val="009A685B"/>
    <w:rsid w:val="009A725E"/>
    <w:rsid w:val="009B0A43"/>
    <w:rsid w:val="009B20D1"/>
    <w:rsid w:val="009B6B55"/>
    <w:rsid w:val="009B6EAE"/>
    <w:rsid w:val="009B7617"/>
    <w:rsid w:val="009B78AC"/>
    <w:rsid w:val="009C03B4"/>
    <w:rsid w:val="009C0D8C"/>
    <w:rsid w:val="009C267C"/>
    <w:rsid w:val="009C329A"/>
    <w:rsid w:val="009C3596"/>
    <w:rsid w:val="009C3D84"/>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EFF"/>
    <w:rsid w:val="00A04319"/>
    <w:rsid w:val="00A05355"/>
    <w:rsid w:val="00A05392"/>
    <w:rsid w:val="00A05EFB"/>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FB7"/>
    <w:rsid w:val="00A30558"/>
    <w:rsid w:val="00A31A1C"/>
    <w:rsid w:val="00A329AC"/>
    <w:rsid w:val="00A344D1"/>
    <w:rsid w:val="00A3572D"/>
    <w:rsid w:val="00A35BC9"/>
    <w:rsid w:val="00A36A06"/>
    <w:rsid w:val="00A371B4"/>
    <w:rsid w:val="00A37BA8"/>
    <w:rsid w:val="00A406DA"/>
    <w:rsid w:val="00A40F73"/>
    <w:rsid w:val="00A432F0"/>
    <w:rsid w:val="00A436EB"/>
    <w:rsid w:val="00A438AC"/>
    <w:rsid w:val="00A441C7"/>
    <w:rsid w:val="00A45845"/>
    <w:rsid w:val="00A45AAB"/>
    <w:rsid w:val="00A460BE"/>
    <w:rsid w:val="00A46805"/>
    <w:rsid w:val="00A47781"/>
    <w:rsid w:val="00A47F6F"/>
    <w:rsid w:val="00A501AB"/>
    <w:rsid w:val="00A51A2B"/>
    <w:rsid w:val="00A52AA0"/>
    <w:rsid w:val="00A5467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7798F"/>
    <w:rsid w:val="00A8069F"/>
    <w:rsid w:val="00A8085B"/>
    <w:rsid w:val="00A80CF5"/>
    <w:rsid w:val="00A821A9"/>
    <w:rsid w:val="00A84F4B"/>
    <w:rsid w:val="00A8549B"/>
    <w:rsid w:val="00A8553F"/>
    <w:rsid w:val="00A8701D"/>
    <w:rsid w:val="00A876EF"/>
    <w:rsid w:val="00A932DB"/>
    <w:rsid w:val="00A939FD"/>
    <w:rsid w:val="00A95B56"/>
    <w:rsid w:val="00A9620B"/>
    <w:rsid w:val="00AA0C39"/>
    <w:rsid w:val="00AA13DF"/>
    <w:rsid w:val="00AA17C2"/>
    <w:rsid w:val="00AA2A41"/>
    <w:rsid w:val="00AA2D9A"/>
    <w:rsid w:val="00AA3D25"/>
    <w:rsid w:val="00AA643A"/>
    <w:rsid w:val="00AA787B"/>
    <w:rsid w:val="00AA7E6F"/>
    <w:rsid w:val="00AB09D0"/>
    <w:rsid w:val="00AB135E"/>
    <w:rsid w:val="00AB16F7"/>
    <w:rsid w:val="00AB1C3B"/>
    <w:rsid w:val="00AB1FBB"/>
    <w:rsid w:val="00AB4240"/>
    <w:rsid w:val="00AB541B"/>
    <w:rsid w:val="00AB60A2"/>
    <w:rsid w:val="00AB6A6F"/>
    <w:rsid w:val="00AB7F52"/>
    <w:rsid w:val="00AC1B53"/>
    <w:rsid w:val="00AC3CAD"/>
    <w:rsid w:val="00AC5287"/>
    <w:rsid w:val="00AC53FB"/>
    <w:rsid w:val="00AC5C45"/>
    <w:rsid w:val="00AC6913"/>
    <w:rsid w:val="00AC6B68"/>
    <w:rsid w:val="00AD04AF"/>
    <w:rsid w:val="00AD0C0B"/>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2260"/>
    <w:rsid w:val="00AF4B1D"/>
    <w:rsid w:val="00AF50DA"/>
    <w:rsid w:val="00AF54F8"/>
    <w:rsid w:val="00AF6914"/>
    <w:rsid w:val="00AF6FBD"/>
    <w:rsid w:val="00B00230"/>
    <w:rsid w:val="00B01C46"/>
    <w:rsid w:val="00B022D5"/>
    <w:rsid w:val="00B02F4C"/>
    <w:rsid w:val="00B03595"/>
    <w:rsid w:val="00B04620"/>
    <w:rsid w:val="00B04ED4"/>
    <w:rsid w:val="00B0519F"/>
    <w:rsid w:val="00B065AA"/>
    <w:rsid w:val="00B06680"/>
    <w:rsid w:val="00B073A3"/>
    <w:rsid w:val="00B07FC3"/>
    <w:rsid w:val="00B100A9"/>
    <w:rsid w:val="00B12993"/>
    <w:rsid w:val="00B130D8"/>
    <w:rsid w:val="00B14DD4"/>
    <w:rsid w:val="00B15223"/>
    <w:rsid w:val="00B21071"/>
    <w:rsid w:val="00B242E4"/>
    <w:rsid w:val="00B25B04"/>
    <w:rsid w:val="00B271C8"/>
    <w:rsid w:val="00B27360"/>
    <w:rsid w:val="00B27A97"/>
    <w:rsid w:val="00B30617"/>
    <w:rsid w:val="00B30C04"/>
    <w:rsid w:val="00B315F5"/>
    <w:rsid w:val="00B32792"/>
    <w:rsid w:val="00B32DC7"/>
    <w:rsid w:val="00B33DCE"/>
    <w:rsid w:val="00B34B9D"/>
    <w:rsid w:val="00B34C34"/>
    <w:rsid w:val="00B35C69"/>
    <w:rsid w:val="00B36AF7"/>
    <w:rsid w:val="00B36C3F"/>
    <w:rsid w:val="00B37694"/>
    <w:rsid w:val="00B40431"/>
    <w:rsid w:val="00B41AD9"/>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97A"/>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917"/>
    <w:rsid w:val="00B75F17"/>
    <w:rsid w:val="00B7639A"/>
    <w:rsid w:val="00B767FD"/>
    <w:rsid w:val="00B77537"/>
    <w:rsid w:val="00B80208"/>
    <w:rsid w:val="00B805C8"/>
    <w:rsid w:val="00B81605"/>
    <w:rsid w:val="00B81892"/>
    <w:rsid w:val="00B81EB9"/>
    <w:rsid w:val="00B82D06"/>
    <w:rsid w:val="00B82D55"/>
    <w:rsid w:val="00B83153"/>
    <w:rsid w:val="00B85030"/>
    <w:rsid w:val="00B85320"/>
    <w:rsid w:val="00B855FE"/>
    <w:rsid w:val="00B90038"/>
    <w:rsid w:val="00B905DD"/>
    <w:rsid w:val="00B90B52"/>
    <w:rsid w:val="00B93FDF"/>
    <w:rsid w:val="00B9402F"/>
    <w:rsid w:val="00B9428A"/>
    <w:rsid w:val="00B94574"/>
    <w:rsid w:val="00B951CD"/>
    <w:rsid w:val="00B96980"/>
    <w:rsid w:val="00BA03B8"/>
    <w:rsid w:val="00BA1622"/>
    <w:rsid w:val="00BA2456"/>
    <w:rsid w:val="00BA2CD9"/>
    <w:rsid w:val="00BA63E4"/>
    <w:rsid w:val="00BA641E"/>
    <w:rsid w:val="00BA6497"/>
    <w:rsid w:val="00BB0CFC"/>
    <w:rsid w:val="00BB280B"/>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DA0"/>
    <w:rsid w:val="00BD6BB4"/>
    <w:rsid w:val="00BD7069"/>
    <w:rsid w:val="00BD7E70"/>
    <w:rsid w:val="00BE1060"/>
    <w:rsid w:val="00BE1C8F"/>
    <w:rsid w:val="00BE2C17"/>
    <w:rsid w:val="00BE344A"/>
    <w:rsid w:val="00BE4A28"/>
    <w:rsid w:val="00BE7915"/>
    <w:rsid w:val="00BE7A4A"/>
    <w:rsid w:val="00BF12D5"/>
    <w:rsid w:val="00BF1886"/>
    <w:rsid w:val="00BF22C4"/>
    <w:rsid w:val="00BF3548"/>
    <w:rsid w:val="00BF4E64"/>
    <w:rsid w:val="00BF67A9"/>
    <w:rsid w:val="00BF7719"/>
    <w:rsid w:val="00C0020A"/>
    <w:rsid w:val="00C00F3B"/>
    <w:rsid w:val="00C01C45"/>
    <w:rsid w:val="00C032B2"/>
    <w:rsid w:val="00C06FF6"/>
    <w:rsid w:val="00C13725"/>
    <w:rsid w:val="00C1380F"/>
    <w:rsid w:val="00C1389C"/>
    <w:rsid w:val="00C13DB6"/>
    <w:rsid w:val="00C14900"/>
    <w:rsid w:val="00C15443"/>
    <w:rsid w:val="00C16502"/>
    <w:rsid w:val="00C178F7"/>
    <w:rsid w:val="00C17D5F"/>
    <w:rsid w:val="00C22287"/>
    <w:rsid w:val="00C22970"/>
    <w:rsid w:val="00C23E5E"/>
    <w:rsid w:val="00C249D4"/>
    <w:rsid w:val="00C26B27"/>
    <w:rsid w:val="00C278A0"/>
    <w:rsid w:val="00C3102A"/>
    <w:rsid w:val="00C327CD"/>
    <w:rsid w:val="00C32FF6"/>
    <w:rsid w:val="00C33E1C"/>
    <w:rsid w:val="00C34970"/>
    <w:rsid w:val="00C3719C"/>
    <w:rsid w:val="00C40FFA"/>
    <w:rsid w:val="00C411FE"/>
    <w:rsid w:val="00C45046"/>
    <w:rsid w:val="00C4677A"/>
    <w:rsid w:val="00C46E7E"/>
    <w:rsid w:val="00C52736"/>
    <w:rsid w:val="00C52C09"/>
    <w:rsid w:val="00C53258"/>
    <w:rsid w:val="00C53B41"/>
    <w:rsid w:val="00C5447A"/>
    <w:rsid w:val="00C54BF3"/>
    <w:rsid w:val="00C55906"/>
    <w:rsid w:val="00C55A63"/>
    <w:rsid w:val="00C56C95"/>
    <w:rsid w:val="00C61325"/>
    <w:rsid w:val="00C616DA"/>
    <w:rsid w:val="00C64412"/>
    <w:rsid w:val="00C7179A"/>
    <w:rsid w:val="00C71E4E"/>
    <w:rsid w:val="00C7240A"/>
    <w:rsid w:val="00C72A62"/>
    <w:rsid w:val="00C75458"/>
    <w:rsid w:val="00C75AAF"/>
    <w:rsid w:val="00C7630E"/>
    <w:rsid w:val="00C77050"/>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111A"/>
    <w:rsid w:val="00C93B54"/>
    <w:rsid w:val="00C946D7"/>
    <w:rsid w:val="00C961A8"/>
    <w:rsid w:val="00C96259"/>
    <w:rsid w:val="00CA0439"/>
    <w:rsid w:val="00CA1A63"/>
    <w:rsid w:val="00CA1D6A"/>
    <w:rsid w:val="00CA277E"/>
    <w:rsid w:val="00CA2CB4"/>
    <w:rsid w:val="00CA5A59"/>
    <w:rsid w:val="00CA68A4"/>
    <w:rsid w:val="00CA708F"/>
    <w:rsid w:val="00CA7310"/>
    <w:rsid w:val="00CA767B"/>
    <w:rsid w:val="00CB1553"/>
    <w:rsid w:val="00CB1795"/>
    <w:rsid w:val="00CB4646"/>
    <w:rsid w:val="00CB567A"/>
    <w:rsid w:val="00CB6311"/>
    <w:rsid w:val="00CB647A"/>
    <w:rsid w:val="00CB7447"/>
    <w:rsid w:val="00CB798F"/>
    <w:rsid w:val="00CB7E51"/>
    <w:rsid w:val="00CC0451"/>
    <w:rsid w:val="00CC0516"/>
    <w:rsid w:val="00CC0E89"/>
    <w:rsid w:val="00CC1AA6"/>
    <w:rsid w:val="00CC5D97"/>
    <w:rsid w:val="00CC7073"/>
    <w:rsid w:val="00CC775C"/>
    <w:rsid w:val="00CC77ED"/>
    <w:rsid w:val="00CD3B13"/>
    <w:rsid w:val="00CD4A78"/>
    <w:rsid w:val="00CD6071"/>
    <w:rsid w:val="00CD6718"/>
    <w:rsid w:val="00CD6B86"/>
    <w:rsid w:val="00CD74A0"/>
    <w:rsid w:val="00CE3B2F"/>
    <w:rsid w:val="00CE52EE"/>
    <w:rsid w:val="00CE56A5"/>
    <w:rsid w:val="00CE67D9"/>
    <w:rsid w:val="00CE6F44"/>
    <w:rsid w:val="00CE77C1"/>
    <w:rsid w:val="00CF0356"/>
    <w:rsid w:val="00CF0E3C"/>
    <w:rsid w:val="00CF1548"/>
    <w:rsid w:val="00CF3437"/>
    <w:rsid w:val="00CF42EB"/>
    <w:rsid w:val="00CF473A"/>
    <w:rsid w:val="00CF4C3C"/>
    <w:rsid w:val="00CF5ABE"/>
    <w:rsid w:val="00CF7569"/>
    <w:rsid w:val="00D03752"/>
    <w:rsid w:val="00D03AB4"/>
    <w:rsid w:val="00D05089"/>
    <w:rsid w:val="00D055C4"/>
    <w:rsid w:val="00D055D1"/>
    <w:rsid w:val="00D0580F"/>
    <w:rsid w:val="00D05935"/>
    <w:rsid w:val="00D05B02"/>
    <w:rsid w:val="00D05CBF"/>
    <w:rsid w:val="00D05EB9"/>
    <w:rsid w:val="00D12398"/>
    <w:rsid w:val="00D12756"/>
    <w:rsid w:val="00D12BEF"/>
    <w:rsid w:val="00D13CC0"/>
    <w:rsid w:val="00D14098"/>
    <w:rsid w:val="00D14D46"/>
    <w:rsid w:val="00D1528F"/>
    <w:rsid w:val="00D15A09"/>
    <w:rsid w:val="00D15CB1"/>
    <w:rsid w:val="00D164AC"/>
    <w:rsid w:val="00D1752A"/>
    <w:rsid w:val="00D20DFC"/>
    <w:rsid w:val="00D214D9"/>
    <w:rsid w:val="00D22647"/>
    <w:rsid w:val="00D246EC"/>
    <w:rsid w:val="00D256DD"/>
    <w:rsid w:val="00D260F3"/>
    <w:rsid w:val="00D27B88"/>
    <w:rsid w:val="00D31DD9"/>
    <w:rsid w:val="00D32C02"/>
    <w:rsid w:val="00D33411"/>
    <w:rsid w:val="00D337EB"/>
    <w:rsid w:val="00D34AEC"/>
    <w:rsid w:val="00D36856"/>
    <w:rsid w:val="00D36EE7"/>
    <w:rsid w:val="00D40AE8"/>
    <w:rsid w:val="00D4160D"/>
    <w:rsid w:val="00D42455"/>
    <w:rsid w:val="00D42582"/>
    <w:rsid w:val="00D43273"/>
    <w:rsid w:val="00D43C58"/>
    <w:rsid w:val="00D43EB0"/>
    <w:rsid w:val="00D4406C"/>
    <w:rsid w:val="00D45F95"/>
    <w:rsid w:val="00D460B9"/>
    <w:rsid w:val="00D506B1"/>
    <w:rsid w:val="00D51DE0"/>
    <w:rsid w:val="00D52B65"/>
    <w:rsid w:val="00D54225"/>
    <w:rsid w:val="00D56298"/>
    <w:rsid w:val="00D57306"/>
    <w:rsid w:val="00D5781C"/>
    <w:rsid w:val="00D57E25"/>
    <w:rsid w:val="00D60A51"/>
    <w:rsid w:val="00D61EF0"/>
    <w:rsid w:val="00D62FF5"/>
    <w:rsid w:val="00D637EB"/>
    <w:rsid w:val="00D63D54"/>
    <w:rsid w:val="00D6537B"/>
    <w:rsid w:val="00D6547C"/>
    <w:rsid w:val="00D65699"/>
    <w:rsid w:val="00D65E6D"/>
    <w:rsid w:val="00D671E3"/>
    <w:rsid w:val="00D712DF"/>
    <w:rsid w:val="00D721B4"/>
    <w:rsid w:val="00D72276"/>
    <w:rsid w:val="00D7285B"/>
    <w:rsid w:val="00D72F1D"/>
    <w:rsid w:val="00D72FEA"/>
    <w:rsid w:val="00D73DAD"/>
    <w:rsid w:val="00D77C42"/>
    <w:rsid w:val="00D80B34"/>
    <w:rsid w:val="00D811E9"/>
    <w:rsid w:val="00D82520"/>
    <w:rsid w:val="00D826E9"/>
    <w:rsid w:val="00D83057"/>
    <w:rsid w:val="00D845A0"/>
    <w:rsid w:val="00D84A4C"/>
    <w:rsid w:val="00D85A44"/>
    <w:rsid w:val="00D8634B"/>
    <w:rsid w:val="00D9080A"/>
    <w:rsid w:val="00D926E9"/>
    <w:rsid w:val="00D94E9D"/>
    <w:rsid w:val="00D966EC"/>
    <w:rsid w:val="00D973AC"/>
    <w:rsid w:val="00D97837"/>
    <w:rsid w:val="00D97AEB"/>
    <w:rsid w:val="00D97C11"/>
    <w:rsid w:val="00DA1678"/>
    <w:rsid w:val="00DA33F4"/>
    <w:rsid w:val="00DA41B6"/>
    <w:rsid w:val="00DA46DA"/>
    <w:rsid w:val="00DA5218"/>
    <w:rsid w:val="00DA5789"/>
    <w:rsid w:val="00DA7E4D"/>
    <w:rsid w:val="00DB1C21"/>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C65FE"/>
    <w:rsid w:val="00DD10A9"/>
    <w:rsid w:val="00DD311F"/>
    <w:rsid w:val="00DD3C4C"/>
    <w:rsid w:val="00DD43FF"/>
    <w:rsid w:val="00DD4977"/>
    <w:rsid w:val="00DD5181"/>
    <w:rsid w:val="00DD5435"/>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EC7"/>
    <w:rsid w:val="00DF5ECD"/>
    <w:rsid w:val="00DF65C9"/>
    <w:rsid w:val="00DF674F"/>
    <w:rsid w:val="00DF67CA"/>
    <w:rsid w:val="00E00603"/>
    <w:rsid w:val="00E00F08"/>
    <w:rsid w:val="00E01934"/>
    <w:rsid w:val="00E02A41"/>
    <w:rsid w:val="00E03227"/>
    <w:rsid w:val="00E032E6"/>
    <w:rsid w:val="00E047B8"/>
    <w:rsid w:val="00E0515B"/>
    <w:rsid w:val="00E057A5"/>
    <w:rsid w:val="00E114F1"/>
    <w:rsid w:val="00E11F2A"/>
    <w:rsid w:val="00E12153"/>
    <w:rsid w:val="00E135BB"/>
    <w:rsid w:val="00E13CF0"/>
    <w:rsid w:val="00E15050"/>
    <w:rsid w:val="00E1769A"/>
    <w:rsid w:val="00E20616"/>
    <w:rsid w:val="00E20B86"/>
    <w:rsid w:val="00E212FD"/>
    <w:rsid w:val="00E2189B"/>
    <w:rsid w:val="00E227BC"/>
    <w:rsid w:val="00E22E7F"/>
    <w:rsid w:val="00E2393D"/>
    <w:rsid w:val="00E24078"/>
    <w:rsid w:val="00E2434D"/>
    <w:rsid w:val="00E24E63"/>
    <w:rsid w:val="00E261CB"/>
    <w:rsid w:val="00E27E55"/>
    <w:rsid w:val="00E303CE"/>
    <w:rsid w:val="00E30708"/>
    <w:rsid w:val="00E30709"/>
    <w:rsid w:val="00E31589"/>
    <w:rsid w:val="00E31975"/>
    <w:rsid w:val="00E31F9C"/>
    <w:rsid w:val="00E33810"/>
    <w:rsid w:val="00E375B8"/>
    <w:rsid w:val="00E42D0C"/>
    <w:rsid w:val="00E42D16"/>
    <w:rsid w:val="00E4461B"/>
    <w:rsid w:val="00E461A2"/>
    <w:rsid w:val="00E47B4B"/>
    <w:rsid w:val="00E5017D"/>
    <w:rsid w:val="00E5051C"/>
    <w:rsid w:val="00E50C37"/>
    <w:rsid w:val="00E516E6"/>
    <w:rsid w:val="00E54587"/>
    <w:rsid w:val="00E55829"/>
    <w:rsid w:val="00E55A63"/>
    <w:rsid w:val="00E56AD3"/>
    <w:rsid w:val="00E60751"/>
    <w:rsid w:val="00E6139A"/>
    <w:rsid w:val="00E62863"/>
    <w:rsid w:val="00E62D44"/>
    <w:rsid w:val="00E6630C"/>
    <w:rsid w:val="00E6776A"/>
    <w:rsid w:val="00E703C2"/>
    <w:rsid w:val="00E713D2"/>
    <w:rsid w:val="00E71E91"/>
    <w:rsid w:val="00E73139"/>
    <w:rsid w:val="00E7365B"/>
    <w:rsid w:val="00E736DC"/>
    <w:rsid w:val="00E7391F"/>
    <w:rsid w:val="00E761FD"/>
    <w:rsid w:val="00E76861"/>
    <w:rsid w:val="00E80F2F"/>
    <w:rsid w:val="00E81261"/>
    <w:rsid w:val="00E84DD8"/>
    <w:rsid w:val="00E86457"/>
    <w:rsid w:val="00E86476"/>
    <w:rsid w:val="00E86D85"/>
    <w:rsid w:val="00E86E8D"/>
    <w:rsid w:val="00E8711E"/>
    <w:rsid w:val="00E901C2"/>
    <w:rsid w:val="00E905B4"/>
    <w:rsid w:val="00E909A4"/>
    <w:rsid w:val="00E92F39"/>
    <w:rsid w:val="00E94447"/>
    <w:rsid w:val="00E966CE"/>
    <w:rsid w:val="00E96BB5"/>
    <w:rsid w:val="00E96BFF"/>
    <w:rsid w:val="00E97042"/>
    <w:rsid w:val="00E97404"/>
    <w:rsid w:val="00EA03DA"/>
    <w:rsid w:val="00EA0592"/>
    <w:rsid w:val="00EA253B"/>
    <w:rsid w:val="00EA25FA"/>
    <w:rsid w:val="00EA2C6B"/>
    <w:rsid w:val="00EA464B"/>
    <w:rsid w:val="00EA4EEB"/>
    <w:rsid w:val="00EA52C7"/>
    <w:rsid w:val="00EA54DD"/>
    <w:rsid w:val="00EA687F"/>
    <w:rsid w:val="00EA6B54"/>
    <w:rsid w:val="00EB05CB"/>
    <w:rsid w:val="00EB2109"/>
    <w:rsid w:val="00EB2D17"/>
    <w:rsid w:val="00EB2DB8"/>
    <w:rsid w:val="00EB306B"/>
    <w:rsid w:val="00EB36C9"/>
    <w:rsid w:val="00EB4049"/>
    <w:rsid w:val="00EB5866"/>
    <w:rsid w:val="00EB710D"/>
    <w:rsid w:val="00EB797B"/>
    <w:rsid w:val="00EC233A"/>
    <w:rsid w:val="00EC3C3E"/>
    <w:rsid w:val="00EC4825"/>
    <w:rsid w:val="00EC6FC8"/>
    <w:rsid w:val="00EC75B0"/>
    <w:rsid w:val="00ED2A4B"/>
    <w:rsid w:val="00ED56B9"/>
    <w:rsid w:val="00ED5870"/>
    <w:rsid w:val="00ED5E4C"/>
    <w:rsid w:val="00ED65F8"/>
    <w:rsid w:val="00ED6E1A"/>
    <w:rsid w:val="00EE0BAE"/>
    <w:rsid w:val="00EE0BCF"/>
    <w:rsid w:val="00EE15B7"/>
    <w:rsid w:val="00EE2DC4"/>
    <w:rsid w:val="00EE3947"/>
    <w:rsid w:val="00EE5003"/>
    <w:rsid w:val="00EE6A27"/>
    <w:rsid w:val="00EE7899"/>
    <w:rsid w:val="00EF0A86"/>
    <w:rsid w:val="00EF14ED"/>
    <w:rsid w:val="00EF205A"/>
    <w:rsid w:val="00EF2853"/>
    <w:rsid w:val="00EF3568"/>
    <w:rsid w:val="00EF3EC5"/>
    <w:rsid w:val="00EF46D7"/>
    <w:rsid w:val="00EF50F0"/>
    <w:rsid w:val="00EF5684"/>
    <w:rsid w:val="00EF5BC0"/>
    <w:rsid w:val="00EF5FFA"/>
    <w:rsid w:val="00EF722C"/>
    <w:rsid w:val="00EF7A36"/>
    <w:rsid w:val="00F0113B"/>
    <w:rsid w:val="00F011E5"/>
    <w:rsid w:val="00F03833"/>
    <w:rsid w:val="00F047F4"/>
    <w:rsid w:val="00F05365"/>
    <w:rsid w:val="00F05869"/>
    <w:rsid w:val="00F06129"/>
    <w:rsid w:val="00F0710E"/>
    <w:rsid w:val="00F07D1C"/>
    <w:rsid w:val="00F13818"/>
    <w:rsid w:val="00F13C5F"/>
    <w:rsid w:val="00F143C9"/>
    <w:rsid w:val="00F1591D"/>
    <w:rsid w:val="00F15BCC"/>
    <w:rsid w:val="00F15EAF"/>
    <w:rsid w:val="00F17FAC"/>
    <w:rsid w:val="00F20811"/>
    <w:rsid w:val="00F211F3"/>
    <w:rsid w:val="00F2139D"/>
    <w:rsid w:val="00F21B9D"/>
    <w:rsid w:val="00F21D62"/>
    <w:rsid w:val="00F2207F"/>
    <w:rsid w:val="00F24173"/>
    <w:rsid w:val="00F25F68"/>
    <w:rsid w:val="00F3020F"/>
    <w:rsid w:val="00F30AEA"/>
    <w:rsid w:val="00F31D82"/>
    <w:rsid w:val="00F3329F"/>
    <w:rsid w:val="00F34A07"/>
    <w:rsid w:val="00F3581B"/>
    <w:rsid w:val="00F35F72"/>
    <w:rsid w:val="00F36919"/>
    <w:rsid w:val="00F40526"/>
    <w:rsid w:val="00F4357A"/>
    <w:rsid w:val="00F44EE9"/>
    <w:rsid w:val="00F45D40"/>
    <w:rsid w:val="00F543A5"/>
    <w:rsid w:val="00F547FC"/>
    <w:rsid w:val="00F54D73"/>
    <w:rsid w:val="00F54E61"/>
    <w:rsid w:val="00F5594B"/>
    <w:rsid w:val="00F5625B"/>
    <w:rsid w:val="00F607C1"/>
    <w:rsid w:val="00F61251"/>
    <w:rsid w:val="00F61B1C"/>
    <w:rsid w:val="00F62A4D"/>
    <w:rsid w:val="00F64157"/>
    <w:rsid w:val="00F65346"/>
    <w:rsid w:val="00F65AB2"/>
    <w:rsid w:val="00F660DE"/>
    <w:rsid w:val="00F66111"/>
    <w:rsid w:val="00F66641"/>
    <w:rsid w:val="00F678A3"/>
    <w:rsid w:val="00F67F72"/>
    <w:rsid w:val="00F703E2"/>
    <w:rsid w:val="00F7353D"/>
    <w:rsid w:val="00F73A24"/>
    <w:rsid w:val="00F74B9D"/>
    <w:rsid w:val="00F74F19"/>
    <w:rsid w:val="00F7656C"/>
    <w:rsid w:val="00F7661E"/>
    <w:rsid w:val="00F7676A"/>
    <w:rsid w:val="00F76DA8"/>
    <w:rsid w:val="00F83B10"/>
    <w:rsid w:val="00F84378"/>
    <w:rsid w:val="00F8527C"/>
    <w:rsid w:val="00F90194"/>
    <w:rsid w:val="00F91911"/>
    <w:rsid w:val="00F923B1"/>
    <w:rsid w:val="00F92425"/>
    <w:rsid w:val="00F92828"/>
    <w:rsid w:val="00F92E6A"/>
    <w:rsid w:val="00F9336F"/>
    <w:rsid w:val="00F9403D"/>
    <w:rsid w:val="00F94616"/>
    <w:rsid w:val="00F94CFD"/>
    <w:rsid w:val="00F94DF0"/>
    <w:rsid w:val="00F96785"/>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C0C61"/>
    <w:rsid w:val="00FC1937"/>
    <w:rsid w:val="00FC193C"/>
    <w:rsid w:val="00FC299D"/>
    <w:rsid w:val="00FC2B96"/>
    <w:rsid w:val="00FC320C"/>
    <w:rsid w:val="00FC5304"/>
    <w:rsid w:val="00FC5D87"/>
    <w:rsid w:val="00FC6A93"/>
    <w:rsid w:val="00FC7239"/>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2265"/>
    <w:rsid w:val="00FF24C8"/>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header" w:uiPriority="99"/>
    <w:lsdException w:name="footer" w:uiPriority="99"/>
    <w:lsdException w:name="caption" w:semiHidden="1" w:unhideWhenUsed="1" w:qFormat="1"/>
    <w:lsdException w:name="footnote reference" w:uiPriority="99"/>
    <w:lsdException w:name="Title" w:uiPriority="10"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866FED"/>
    <w:pPr>
      <w:widowControl w:val="0"/>
      <w:autoSpaceDE w:val="0"/>
      <w:autoSpaceDN w:val="0"/>
      <w:adjustRightInd w:val="0"/>
    </w:pPr>
  </w:style>
  <w:style w:type="paragraph" w:styleId="1">
    <w:name w:val="heading 1"/>
    <w:basedOn w:val="a0"/>
    <w:next w:val="a0"/>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0"/>
    <w:next w:val="a0"/>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0"/>
    <w:next w:val="a0"/>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1"/>
    <w:next w:val="a1"/>
    <w:link w:val="40"/>
    <w:uiPriority w:val="9"/>
    <w:qFormat/>
    <w:rsid w:val="00A460BE"/>
    <w:pPr>
      <w:keepNext/>
      <w:widowControl/>
      <w:autoSpaceDE/>
      <w:autoSpaceDN/>
      <w:adjustRightInd/>
      <w:ind w:left="0" w:firstLine="709"/>
      <w:outlineLvl w:val="3"/>
    </w:pPr>
    <w:rPr>
      <w:i/>
      <w:sz w:val="28"/>
      <w:szCs w:val="24"/>
    </w:rPr>
  </w:style>
  <w:style w:type="paragraph" w:styleId="5">
    <w:name w:val="heading 5"/>
    <w:basedOn w:val="a0"/>
    <w:next w:val="a0"/>
    <w:link w:val="50"/>
    <w:uiPriority w:val="9"/>
    <w:semiHidden/>
    <w:unhideWhenUsed/>
    <w:qFormat/>
    <w:rsid w:val="005738D1"/>
    <w:pPr>
      <w:keepNext/>
      <w:keepLines/>
      <w:widowControl/>
      <w:autoSpaceDE/>
      <w:autoSpaceDN/>
      <w:adjustRightInd/>
      <w:spacing w:before="200" w:line="276" w:lineRule="auto"/>
      <w:ind w:firstLine="482"/>
      <w:jc w:val="both"/>
      <w:outlineLvl w:val="4"/>
    </w:pPr>
    <w:rPr>
      <w:rFonts w:asciiTheme="majorHAnsi" w:eastAsiaTheme="majorEastAsia" w:hAnsiTheme="majorHAnsi" w:cstheme="majorBidi"/>
      <w:sz w:val="22"/>
      <w:szCs w:val="22"/>
      <w:lang w:bidi="ru-RU"/>
    </w:rPr>
  </w:style>
  <w:style w:type="paragraph" w:styleId="6">
    <w:name w:val="heading 6"/>
    <w:basedOn w:val="a0"/>
    <w:next w:val="a0"/>
    <w:link w:val="60"/>
    <w:uiPriority w:val="9"/>
    <w:semiHidden/>
    <w:unhideWhenUsed/>
    <w:qFormat/>
    <w:rsid w:val="00C87E11"/>
    <w:pPr>
      <w:keepNext/>
      <w:keepLines/>
      <w:spacing w:before="200"/>
      <w:outlineLvl w:val="5"/>
    </w:pPr>
    <w:rPr>
      <w:rFonts w:ascii="Cambria" w:hAnsi="Cambria"/>
      <w:i/>
      <w:iCs/>
      <w:color w:val="243F60"/>
    </w:rPr>
  </w:style>
  <w:style w:type="paragraph" w:styleId="7">
    <w:name w:val="heading 7"/>
    <w:basedOn w:val="a0"/>
    <w:next w:val="a0"/>
    <w:link w:val="70"/>
    <w:uiPriority w:val="9"/>
    <w:semiHidden/>
    <w:unhideWhenUsed/>
    <w:qFormat/>
    <w:rsid w:val="005738D1"/>
    <w:pPr>
      <w:keepNext/>
      <w:keepLines/>
      <w:widowControl/>
      <w:autoSpaceDE/>
      <w:autoSpaceDN/>
      <w:adjustRightInd/>
      <w:spacing w:before="200" w:line="276" w:lineRule="auto"/>
      <w:ind w:firstLine="482"/>
      <w:jc w:val="both"/>
      <w:outlineLvl w:val="6"/>
    </w:pPr>
    <w:rPr>
      <w:rFonts w:asciiTheme="majorHAnsi" w:eastAsiaTheme="majorEastAsia" w:hAnsiTheme="majorHAnsi" w:cstheme="majorBidi"/>
      <w:i/>
      <w:iCs/>
      <w:color w:val="404040"/>
      <w:sz w:val="22"/>
      <w:szCs w:val="22"/>
      <w:lang w:bidi="ru-RU"/>
    </w:rPr>
  </w:style>
  <w:style w:type="paragraph" w:styleId="8">
    <w:name w:val="heading 8"/>
    <w:basedOn w:val="a0"/>
    <w:next w:val="a0"/>
    <w:link w:val="80"/>
    <w:uiPriority w:val="9"/>
    <w:semiHidden/>
    <w:unhideWhenUsed/>
    <w:qFormat/>
    <w:rsid w:val="005738D1"/>
    <w:pPr>
      <w:keepNext/>
      <w:keepLines/>
      <w:widowControl/>
      <w:autoSpaceDE/>
      <w:autoSpaceDN/>
      <w:adjustRightInd/>
      <w:spacing w:before="200" w:line="276" w:lineRule="auto"/>
      <w:ind w:firstLine="482"/>
      <w:jc w:val="both"/>
      <w:outlineLvl w:val="7"/>
    </w:pPr>
    <w:rPr>
      <w:rFonts w:asciiTheme="majorHAnsi" w:eastAsiaTheme="majorEastAsia" w:hAnsiTheme="majorHAnsi" w:cstheme="majorBidi"/>
      <w:color w:val="4F81BD"/>
      <w:sz w:val="22"/>
      <w:lang w:bidi="ru-RU"/>
    </w:rPr>
  </w:style>
  <w:style w:type="paragraph" w:styleId="9">
    <w:name w:val="heading 9"/>
    <w:basedOn w:val="a0"/>
    <w:next w:val="a0"/>
    <w:link w:val="90"/>
    <w:uiPriority w:val="9"/>
    <w:qFormat/>
    <w:rsid w:val="00080B4D"/>
    <w:pPr>
      <w:autoSpaceDE/>
      <w:autoSpaceDN/>
      <w:adjustRightInd/>
      <w:spacing w:before="240" w:after="60"/>
      <w:jc w:val="both"/>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5">
    <w:name w:val="Table Grid"/>
    <w:basedOn w:val="a3"/>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Indent"/>
    <w:basedOn w:val="a0"/>
    <w:link w:val="a7"/>
    <w:rsid w:val="00015E17"/>
    <w:pPr>
      <w:widowControl/>
      <w:autoSpaceDE/>
      <w:autoSpaceDN/>
      <w:adjustRightInd/>
      <w:ind w:firstLine="720"/>
    </w:pPr>
    <w:rPr>
      <w:sz w:val="28"/>
    </w:rPr>
  </w:style>
  <w:style w:type="paragraph" w:styleId="a8">
    <w:name w:val="Balloon Text"/>
    <w:basedOn w:val="a0"/>
    <w:link w:val="a9"/>
    <w:rsid w:val="002F473B"/>
    <w:rPr>
      <w:rFonts w:ascii="Tahoma" w:hAnsi="Tahoma"/>
      <w:sz w:val="16"/>
      <w:szCs w:val="16"/>
    </w:rPr>
  </w:style>
  <w:style w:type="paragraph" w:styleId="aa">
    <w:name w:val="header"/>
    <w:basedOn w:val="a0"/>
    <w:link w:val="ab"/>
    <w:uiPriority w:val="99"/>
    <w:rsid w:val="00F143C9"/>
    <w:pPr>
      <w:tabs>
        <w:tab w:val="center" w:pos="4677"/>
        <w:tab w:val="right" w:pos="9355"/>
      </w:tabs>
    </w:pPr>
  </w:style>
  <w:style w:type="character" w:styleId="ac">
    <w:name w:val="page number"/>
    <w:basedOn w:val="a2"/>
    <w:rsid w:val="00F143C9"/>
  </w:style>
  <w:style w:type="paragraph" w:styleId="ad">
    <w:name w:val="footer"/>
    <w:basedOn w:val="a0"/>
    <w:link w:val="ae"/>
    <w:uiPriority w:val="99"/>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0"/>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f">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0"/>
    <w:link w:val="af"/>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0">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0"/>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1">
    <w:name w:val="Normal Indent"/>
    <w:basedOn w:val="a0"/>
    <w:rsid w:val="00A460BE"/>
    <w:pPr>
      <w:ind w:left="708"/>
    </w:pPr>
  </w:style>
  <w:style w:type="paragraph" w:styleId="af1">
    <w:name w:val="List Paragraph"/>
    <w:basedOn w:val="a0"/>
    <w:link w:val="af2"/>
    <w:uiPriority w:val="34"/>
    <w:qFormat/>
    <w:rsid w:val="00A13850"/>
    <w:pPr>
      <w:ind w:left="720"/>
      <w:contextualSpacing/>
    </w:pPr>
  </w:style>
  <w:style w:type="character" w:styleId="af3">
    <w:name w:val="Emphasis"/>
    <w:basedOn w:val="a2"/>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2"/>
    <w:link w:val="6"/>
    <w:semiHidden/>
    <w:rsid w:val="00C87E11"/>
    <w:rPr>
      <w:rFonts w:ascii="Cambria" w:eastAsia="Times New Roman" w:hAnsi="Cambria" w:cs="Times New Roman"/>
      <w:i/>
      <w:iCs/>
      <w:color w:val="243F60"/>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character" w:customStyle="1" w:styleId="10">
    <w:name w:val="Заголовок 1 Знак"/>
    <w:basedOn w:val="a2"/>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2"/>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0"/>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0"/>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0"/>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0"/>
    <w:rsid w:val="00C32FF6"/>
    <w:pPr>
      <w:widowControl/>
      <w:autoSpaceDE/>
      <w:autoSpaceDN/>
      <w:adjustRightInd/>
      <w:ind w:left="720"/>
    </w:pPr>
    <w:rPr>
      <w:rFonts w:eastAsia="Calibri"/>
      <w:sz w:val="22"/>
      <w:szCs w:val="22"/>
      <w:lang w:eastAsia="ar-SA"/>
    </w:rPr>
  </w:style>
  <w:style w:type="character" w:customStyle="1" w:styleId="a9">
    <w:name w:val="Текст выноски Знак"/>
    <w:link w:val="a8"/>
    <w:rsid w:val="00C32FF6"/>
    <w:rPr>
      <w:rFonts w:ascii="Tahoma" w:hAnsi="Tahoma" w:cs="Tahoma"/>
      <w:sz w:val="16"/>
      <w:szCs w:val="16"/>
    </w:rPr>
  </w:style>
  <w:style w:type="character" w:customStyle="1" w:styleId="apple-converted-space">
    <w:name w:val="apple-converted-space"/>
    <w:basedOn w:val="a2"/>
    <w:uiPriority w:val="99"/>
    <w:rsid w:val="00C32FF6"/>
  </w:style>
  <w:style w:type="paragraph" w:customStyle="1" w:styleId="Warning">
    <w:name w:val="Warning"/>
    <w:basedOn w:val="a0"/>
    <w:next w:val="a0"/>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2"/>
    <w:link w:val="aa"/>
    <w:uiPriority w:val="99"/>
    <w:rsid w:val="00C32FF6"/>
  </w:style>
  <w:style w:type="paragraph" w:styleId="af4">
    <w:name w:val="Body Text"/>
    <w:basedOn w:val="a0"/>
    <w:link w:val="af5"/>
    <w:rsid w:val="00C55906"/>
    <w:pPr>
      <w:widowControl/>
      <w:suppressAutoHyphens/>
      <w:autoSpaceDE/>
      <w:autoSpaceDN/>
      <w:adjustRightInd/>
      <w:spacing w:after="140" w:line="288" w:lineRule="auto"/>
    </w:pPr>
    <w:rPr>
      <w:color w:val="00000A"/>
      <w:sz w:val="24"/>
      <w:szCs w:val="24"/>
      <w:lang w:eastAsia="ar-SA"/>
    </w:rPr>
  </w:style>
  <w:style w:type="character" w:customStyle="1" w:styleId="af5">
    <w:name w:val="Основной текст Знак"/>
    <w:basedOn w:val="a2"/>
    <w:link w:val="af4"/>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aliases w:val="Заголовок 1 Обычный"/>
    <w:basedOn w:val="a0"/>
    <w:next w:val="a0"/>
    <w:uiPriority w:val="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0"/>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2"/>
    <w:link w:val="31"/>
    <w:uiPriority w:val="99"/>
    <w:rsid w:val="004472DE"/>
    <w:rPr>
      <w:rFonts w:ascii="Calibri" w:hAnsi="Calibri"/>
      <w:sz w:val="16"/>
      <w:szCs w:val="16"/>
    </w:rPr>
  </w:style>
  <w:style w:type="paragraph" w:styleId="23">
    <w:name w:val="Body Text Indent 2"/>
    <w:basedOn w:val="a0"/>
    <w:link w:val="24"/>
    <w:rsid w:val="00DC1197"/>
    <w:pPr>
      <w:spacing w:after="120" w:line="480" w:lineRule="auto"/>
      <w:ind w:left="283"/>
    </w:pPr>
  </w:style>
  <w:style w:type="character" w:customStyle="1" w:styleId="24">
    <w:name w:val="Основной текст с отступом 2 Знак"/>
    <w:basedOn w:val="a2"/>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6">
    <w:name w:val="No Spacing"/>
    <w:uiPriority w:val="1"/>
    <w:qFormat/>
    <w:rsid w:val="00A70BFA"/>
    <w:rPr>
      <w:rFonts w:ascii="Calibri" w:hAnsi="Calibri"/>
      <w:sz w:val="22"/>
      <w:szCs w:val="22"/>
    </w:rPr>
  </w:style>
  <w:style w:type="character" w:customStyle="1" w:styleId="a7">
    <w:name w:val="Основной текст с отступом Знак"/>
    <w:basedOn w:val="a2"/>
    <w:link w:val="a6"/>
    <w:rsid w:val="00CA68A4"/>
    <w:rPr>
      <w:sz w:val="28"/>
    </w:rPr>
  </w:style>
  <w:style w:type="character" w:customStyle="1" w:styleId="ae">
    <w:name w:val="Нижний колонтитул Знак"/>
    <w:basedOn w:val="a2"/>
    <w:link w:val="ad"/>
    <w:uiPriority w:val="99"/>
    <w:rsid w:val="00CA68A4"/>
  </w:style>
  <w:style w:type="character" w:customStyle="1" w:styleId="organictextcontentspan">
    <w:name w:val="organictextcontentspan"/>
    <w:basedOn w:val="a2"/>
    <w:rsid w:val="00D73DAD"/>
  </w:style>
  <w:style w:type="paragraph" w:customStyle="1" w:styleId="TableParagraph">
    <w:name w:val="Table Paragraph"/>
    <w:basedOn w:val="a0"/>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2"/>
    <w:rsid w:val="00BA03B8"/>
  </w:style>
  <w:style w:type="character" w:customStyle="1" w:styleId="af2">
    <w:name w:val="Абзац списка Знак"/>
    <w:basedOn w:val="a2"/>
    <w:link w:val="af1"/>
    <w:rsid w:val="002264F6"/>
  </w:style>
  <w:style w:type="paragraph" w:styleId="af7">
    <w:name w:val="Normal (Web)"/>
    <w:basedOn w:val="a0"/>
    <w:link w:val="af8"/>
    <w:uiPriority w:val="99"/>
    <w:rsid w:val="002264F6"/>
    <w:pPr>
      <w:widowControl/>
      <w:autoSpaceDE/>
      <w:autoSpaceDN/>
      <w:adjustRightInd/>
      <w:spacing w:beforeAutospacing="1" w:afterAutospacing="1"/>
    </w:pPr>
    <w:rPr>
      <w:color w:val="000000"/>
      <w:sz w:val="24"/>
    </w:rPr>
  </w:style>
  <w:style w:type="character" w:customStyle="1" w:styleId="af8">
    <w:name w:val="Обычный (Интернет) Знак"/>
    <w:basedOn w:val="a2"/>
    <w:link w:val="af7"/>
    <w:uiPriority w:val="99"/>
    <w:rsid w:val="002264F6"/>
    <w:rPr>
      <w:color w:val="000000"/>
      <w:sz w:val="24"/>
    </w:rPr>
  </w:style>
  <w:style w:type="character" w:styleId="af9">
    <w:name w:val="Unresolved Mention"/>
    <w:basedOn w:val="a2"/>
    <w:uiPriority w:val="99"/>
    <w:semiHidden/>
    <w:unhideWhenUsed/>
    <w:rsid w:val="00DC65BD"/>
    <w:rPr>
      <w:color w:val="605E5C"/>
      <w:shd w:val="clear" w:color="auto" w:fill="E1DFDD"/>
    </w:rPr>
  </w:style>
  <w:style w:type="character" w:styleId="afa">
    <w:name w:val="Strong"/>
    <w:basedOn w:val="a2"/>
    <w:uiPriority w:val="22"/>
    <w:qFormat/>
    <w:rsid w:val="00C55A63"/>
    <w:rPr>
      <w:b/>
      <w:bCs/>
    </w:rPr>
  </w:style>
  <w:style w:type="character" w:styleId="afb">
    <w:name w:val="footnote reference"/>
    <w:aliases w:val="Знак сноски 1,Знак сноски-FN"/>
    <w:basedOn w:val="a2"/>
    <w:link w:val="16"/>
    <w:uiPriority w:val="99"/>
    <w:unhideWhenUsed/>
    <w:rsid w:val="00267C1C"/>
    <w:rPr>
      <w:vertAlign w:val="superscript"/>
    </w:rPr>
  </w:style>
  <w:style w:type="paragraph" w:customStyle="1" w:styleId="16">
    <w:name w:val="Знак сноски1"/>
    <w:basedOn w:val="a0"/>
    <w:link w:val="afb"/>
    <w:uiPriority w:val="99"/>
    <w:qFormat/>
    <w:rsid w:val="00267C1C"/>
    <w:pPr>
      <w:widowControl/>
      <w:autoSpaceDE/>
      <w:autoSpaceDN/>
      <w:adjustRightInd/>
      <w:spacing w:after="200" w:line="276" w:lineRule="auto"/>
    </w:pPr>
    <w:rPr>
      <w:vertAlign w:val="superscript"/>
    </w:rPr>
  </w:style>
  <w:style w:type="character" w:styleId="afc">
    <w:name w:val="FollowedHyperlink"/>
    <w:basedOn w:val="a2"/>
    <w:rsid w:val="00A239F4"/>
    <w:rPr>
      <w:color w:val="800080" w:themeColor="followedHyperlink"/>
      <w:u w:val="single"/>
    </w:rPr>
  </w:style>
  <w:style w:type="table" w:customStyle="1" w:styleId="TableNormal">
    <w:name w:val="Table Normal"/>
    <w:uiPriority w:val="2"/>
    <w:semiHidden/>
    <w:unhideWhenUsed/>
    <w:qFormat/>
    <w:rsid w:val="002D6AC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50">
    <w:name w:val="Заголовок 5 Знак"/>
    <w:basedOn w:val="a2"/>
    <w:link w:val="5"/>
    <w:uiPriority w:val="9"/>
    <w:semiHidden/>
    <w:rsid w:val="005738D1"/>
    <w:rPr>
      <w:rFonts w:asciiTheme="majorHAnsi" w:eastAsiaTheme="majorEastAsia" w:hAnsiTheme="majorHAnsi" w:cstheme="majorBidi"/>
      <w:sz w:val="22"/>
      <w:szCs w:val="22"/>
      <w:lang w:bidi="ru-RU"/>
    </w:rPr>
  </w:style>
  <w:style w:type="character" w:customStyle="1" w:styleId="70">
    <w:name w:val="Заголовок 7 Знак"/>
    <w:basedOn w:val="a2"/>
    <w:link w:val="7"/>
    <w:uiPriority w:val="9"/>
    <w:semiHidden/>
    <w:rsid w:val="005738D1"/>
    <w:rPr>
      <w:rFonts w:asciiTheme="majorHAnsi" w:eastAsiaTheme="majorEastAsia" w:hAnsiTheme="majorHAnsi" w:cstheme="majorBidi"/>
      <w:i/>
      <w:iCs/>
      <w:color w:val="404040"/>
      <w:sz w:val="22"/>
      <w:szCs w:val="22"/>
      <w:lang w:bidi="ru-RU"/>
    </w:rPr>
  </w:style>
  <w:style w:type="character" w:customStyle="1" w:styleId="80">
    <w:name w:val="Заголовок 8 Знак"/>
    <w:basedOn w:val="a2"/>
    <w:link w:val="8"/>
    <w:uiPriority w:val="9"/>
    <w:semiHidden/>
    <w:rsid w:val="005738D1"/>
    <w:rPr>
      <w:rFonts w:asciiTheme="majorHAnsi" w:eastAsiaTheme="majorEastAsia" w:hAnsiTheme="majorHAnsi" w:cstheme="majorBidi"/>
      <w:color w:val="4F81BD"/>
      <w:sz w:val="22"/>
      <w:lang w:bidi="ru-RU"/>
    </w:rPr>
  </w:style>
  <w:style w:type="paragraph" w:customStyle="1" w:styleId="heading2normal">
    <w:name w:val="heading 2 normal"/>
    <w:aliases w:val="Заголовок 2 Обычный"/>
    <w:basedOn w:val="a0"/>
    <w:next w:val="a0"/>
    <w:uiPriority w:val="9"/>
    <w:qFormat/>
    <w:rsid w:val="005738D1"/>
    <w:pPr>
      <w:widowControl/>
      <w:autoSpaceDE/>
      <w:autoSpaceDN/>
      <w:adjustRightInd/>
      <w:spacing w:before="120" w:after="120" w:line="276" w:lineRule="auto"/>
      <w:ind w:firstLine="482"/>
      <w:jc w:val="both"/>
      <w:outlineLvl w:val="1"/>
    </w:pPr>
    <w:rPr>
      <w:rFonts w:eastAsiaTheme="minorEastAsia" w:cstheme="minorBidi"/>
      <w:sz w:val="22"/>
      <w:szCs w:val="22"/>
      <w:lang w:bidi="ru-RU"/>
    </w:rPr>
  </w:style>
  <w:style w:type="paragraph" w:customStyle="1" w:styleId="heading3normal">
    <w:name w:val="heading 3 normal"/>
    <w:aliases w:val="Заголовок 3 Обычный"/>
    <w:basedOn w:val="a0"/>
    <w:next w:val="a0"/>
    <w:uiPriority w:val="9"/>
    <w:qFormat/>
    <w:rsid w:val="005738D1"/>
    <w:pPr>
      <w:widowControl/>
      <w:autoSpaceDE/>
      <w:autoSpaceDN/>
      <w:adjustRightInd/>
      <w:spacing w:before="120" w:after="120" w:line="276" w:lineRule="auto"/>
      <w:ind w:firstLine="482"/>
      <w:jc w:val="both"/>
      <w:outlineLvl w:val="2"/>
    </w:pPr>
    <w:rPr>
      <w:rFonts w:eastAsiaTheme="minorEastAsia" w:cstheme="minorBidi"/>
      <w:sz w:val="22"/>
      <w:szCs w:val="22"/>
      <w:lang w:bidi="ru-RU"/>
    </w:rPr>
  </w:style>
  <w:style w:type="paragraph" w:customStyle="1" w:styleId="heading4normal">
    <w:name w:val="heading 4 normal"/>
    <w:aliases w:val="Заголовок 4 Обычный"/>
    <w:basedOn w:val="a0"/>
    <w:next w:val="a0"/>
    <w:uiPriority w:val="9"/>
    <w:qFormat/>
    <w:rsid w:val="005738D1"/>
    <w:pPr>
      <w:widowControl/>
      <w:autoSpaceDE/>
      <w:autoSpaceDN/>
      <w:adjustRightInd/>
      <w:spacing w:before="120" w:after="120" w:line="276" w:lineRule="auto"/>
      <w:ind w:firstLine="482"/>
      <w:jc w:val="both"/>
      <w:outlineLvl w:val="3"/>
    </w:pPr>
    <w:rPr>
      <w:rFonts w:eastAsiaTheme="minorEastAsia" w:cstheme="minorBidi"/>
      <w:sz w:val="22"/>
      <w:szCs w:val="22"/>
      <w:lang w:bidi="ru-RU"/>
    </w:rPr>
  </w:style>
  <w:style w:type="paragraph" w:customStyle="1" w:styleId="heading5normal">
    <w:name w:val="heading 5 normal"/>
    <w:aliases w:val="Заголовок 5 Обычный"/>
    <w:basedOn w:val="a0"/>
    <w:next w:val="a0"/>
    <w:uiPriority w:val="9"/>
    <w:qFormat/>
    <w:rsid w:val="005738D1"/>
    <w:pPr>
      <w:widowControl/>
      <w:autoSpaceDE/>
      <w:autoSpaceDN/>
      <w:adjustRightInd/>
      <w:spacing w:before="120" w:after="120" w:line="276" w:lineRule="auto"/>
      <w:ind w:firstLine="482"/>
      <w:jc w:val="both"/>
      <w:outlineLvl w:val="4"/>
    </w:pPr>
    <w:rPr>
      <w:rFonts w:eastAsiaTheme="minorEastAsia" w:cstheme="minorBidi"/>
      <w:sz w:val="22"/>
      <w:szCs w:val="22"/>
      <w:lang w:bidi="ru-RU"/>
    </w:rPr>
  </w:style>
  <w:style w:type="paragraph" w:customStyle="1" w:styleId="heading6normal">
    <w:name w:val="heading 6 normal"/>
    <w:aliases w:val="Заголовок 6 Обычный"/>
    <w:basedOn w:val="a0"/>
    <w:next w:val="a0"/>
    <w:uiPriority w:val="9"/>
    <w:qFormat/>
    <w:rsid w:val="005738D1"/>
    <w:pPr>
      <w:widowControl/>
      <w:autoSpaceDE/>
      <w:autoSpaceDN/>
      <w:adjustRightInd/>
      <w:spacing w:before="120" w:after="120" w:line="276" w:lineRule="auto"/>
      <w:ind w:firstLine="482"/>
      <w:jc w:val="both"/>
      <w:outlineLvl w:val="5"/>
    </w:pPr>
    <w:rPr>
      <w:rFonts w:eastAsiaTheme="minorEastAsia" w:cstheme="minorBidi"/>
      <w:sz w:val="22"/>
      <w:szCs w:val="22"/>
      <w:lang w:bidi="ru-RU"/>
    </w:rPr>
  </w:style>
  <w:style w:type="paragraph" w:customStyle="1" w:styleId="heading7normal">
    <w:name w:val="heading 7 normal"/>
    <w:aliases w:val="Заголовок 7 Обычный"/>
    <w:basedOn w:val="a0"/>
    <w:next w:val="a0"/>
    <w:uiPriority w:val="9"/>
    <w:qFormat/>
    <w:rsid w:val="005738D1"/>
    <w:pPr>
      <w:widowControl/>
      <w:autoSpaceDE/>
      <w:autoSpaceDN/>
      <w:adjustRightInd/>
      <w:spacing w:before="120" w:after="120" w:line="276" w:lineRule="auto"/>
      <w:ind w:firstLine="482"/>
      <w:jc w:val="both"/>
      <w:outlineLvl w:val="6"/>
    </w:pPr>
    <w:rPr>
      <w:rFonts w:eastAsiaTheme="minorEastAsia" w:cstheme="minorBidi"/>
      <w:sz w:val="22"/>
      <w:szCs w:val="22"/>
      <w:lang w:bidi="ru-RU"/>
    </w:rPr>
  </w:style>
  <w:style w:type="paragraph" w:customStyle="1" w:styleId="heading8normal">
    <w:name w:val="heading 8 normal"/>
    <w:aliases w:val="Заголовок 8 Обычный"/>
    <w:basedOn w:val="a0"/>
    <w:next w:val="a0"/>
    <w:uiPriority w:val="9"/>
    <w:qFormat/>
    <w:rsid w:val="005738D1"/>
    <w:pPr>
      <w:widowControl/>
      <w:autoSpaceDE/>
      <w:autoSpaceDN/>
      <w:adjustRightInd/>
      <w:spacing w:before="120" w:after="120" w:line="276" w:lineRule="auto"/>
      <w:ind w:firstLine="482"/>
      <w:jc w:val="both"/>
      <w:outlineLvl w:val="7"/>
    </w:pPr>
    <w:rPr>
      <w:rFonts w:eastAsiaTheme="minorEastAsia" w:cstheme="minorBidi"/>
      <w:sz w:val="22"/>
      <w:szCs w:val="22"/>
      <w:lang w:bidi="ru-RU"/>
    </w:rPr>
  </w:style>
  <w:style w:type="paragraph" w:customStyle="1" w:styleId="heading9normal">
    <w:name w:val="heading 9 normal"/>
    <w:aliases w:val="Заголовок 9 Обычный"/>
    <w:basedOn w:val="a0"/>
    <w:next w:val="a0"/>
    <w:uiPriority w:val="9"/>
    <w:qFormat/>
    <w:rsid w:val="005738D1"/>
    <w:pPr>
      <w:widowControl/>
      <w:autoSpaceDE/>
      <w:autoSpaceDN/>
      <w:adjustRightInd/>
      <w:spacing w:before="120" w:after="120" w:line="276" w:lineRule="auto"/>
      <w:ind w:firstLine="482"/>
      <w:jc w:val="both"/>
      <w:outlineLvl w:val="8"/>
    </w:pPr>
    <w:rPr>
      <w:rFonts w:eastAsiaTheme="minorEastAsia" w:cstheme="minorBidi"/>
      <w:sz w:val="22"/>
      <w:szCs w:val="22"/>
      <w:lang w:bidi="ru-RU"/>
    </w:rPr>
  </w:style>
  <w:style w:type="paragraph" w:styleId="afd">
    <w:name w:val="Title"/>
    <w:basedOn w:val="a0"/>
    <w:next w:val="a0"/>
    <w:link w:val="afe"/>
    <w:uiPriority w:val="10"/>
    <w:qFormat/>
    <w:rsid w:val="005738D1"/>
    <w:pPr>
      <w:keepNext/>
      <w:keepLines/>
      <w:widowControl/>
      <w:autoSpaceDE/>
      <w:autoSpaceDN/>
      <w:adjustRightInd/>
      <w:spacing w:before="120" w:after="300"/>
      <w:contextualSpacing/>
      <w:jc w:val="center"/>
      <w:outlineLvl w:val="0"/>
    </w:pPr>
    <w:rPr>
      <w:rFonts w:eastAsiaTheme="majorEastAsia" w:cstheme="majorBidi"/>
      <w:b/>
      <w:spacing w:val="5"/>
      <w:kern w:val="28"/>
      <w:sz w:val="28"/>
      <w:szCs w:val="52"/>
      <w:lang w:bidi="ru-RU"/>
    </w:rPr>
  </w:style>
  <w:style w:type="character" w:customStyle="1" w:styleId="afe">
    <w:name w:val="Заголовок Знак"/>
    <w:basedOn w:val="a2"/>
    <w:link w:val="afd"/>
    <w:uiPriority w:val="10"/>
    <w:rsid w:val="005738D1"/>
    <w:rPr>
      <w:rFonts w:eastAsiaTheme="majorEastAsia" w:cstheme="majorBidi"/>
      <w:b/>
      <w:spacing w:val="5"/>
      <w:kern w:val="28"/>
      <w:sz w:val="28"/>
      <w:szCs w:val="52"/>
      <w:lang w:bidi="ru-RU"/>
    </w:rPr>
  </w:style>
  <w:style w:type="paragraph" w:customStyle="1" w:styleId="a">
    <w:name w:val="стиль договор"/>
    <w:basedOn w:val="3"/>
    <w:link w:val="aff"/>
    <w:qFormat/>
    <w:rsid w:val="005738D1"/>
    <w:pPr>
      <w:keepNext w:val="0"/>
      <w:numPr>
        <w:ilvl w:val="2"/>
        <w:numId w:val="1"/>
      </w:numPr>
      <w:spacing w:before="120" w:after="120" w:line="276" w:lineRule="auto"/>
      <w:ind w:firstLine="482"/>
      <w:jc w:val="both"/>
    </w:pPr>
    <w:rPr>
      <w:rFonts w:ascii="Times New Roman" w:eastAsiaTheme="majorEastAsia" w:hAnsi="Times New Roman" w:cstheme="majorBidi"/>
      <w:b w:val="0"/>
      <w:sz w:val="22"/>
      <w:szCs w:val="22"/>
      <w:lang w:eastAsia="ru-RU" w:bidi="ru-RU"/>
    </w:rPr>
  </w:style>
  <w:style w:type="character" w:customStyle="1" w:styleId="aff">
    <w:name w:val="стиль договор Знак"/>
    <w:basedOn w:val="a2"/>
    <w:link w:val="a"/>
    <w:rsid w:val="005738D1"/>
    <w:rPr>
      <w:rFonts w:eastAsiaTheme="majorEastAsia" w:cstheme="majorBidi"/>
      <w:bCs/>
      <w:sz w:val="22"/>
      <w:szCs w:val="22"/>
      <w:lang w:bidi="ru-RU"/>
    </w:rPr>
  </w:style>
  <w:style w:type="paragraph" w:customStyle="1" w:styleId="310">
    <w:name w:val="Основной текст с отступом 31"/>
    <w:basedOn w:val="a0"/>
    <w:rsid w:val="005738D1"/>
    <w:pPr>
      <w:widowControl/>
      <w:suppressAutoHyphens/>
      <w:autoSpaceDE/>
      <w:autoSpaceDN/>
      <w:adjustRightInd/>
      <w:ind w:firstLine="567"/>
      <w:jc w:val="both"/>
    </w:pPr>
    <w:rPr>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2001</TotalTime>
  <Pages>14</Pages>
  <Words>6524</Words>
  <Characters>37187</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43624</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1-244-1-OKS</cp:lastModifiedBy>
  <cp:revision>122</cp:revision>
  <cp:lastPrinted>2026-10-09T08:32:00Z</cp:lastPrinted>
  <dcterms:created xsi:type="dcterms:W3CDTF">2025-02-28T05:54:00Z</dcterms:created>
  <dcterms:modified xsi:type="dcterms:W3CDTF">2026-10-09T08:35:00Z</dcterms:modified>
</cp:coreProperties>
</file>