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13FA8B46"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29294F">
        <w:rPr>
          <w:b/>
          <w:sz w:val="24"/>
          <w:szCs w:val="24"/>
          <w:u w:val="single"/>
        </w:rPr>
        <w:t>овощи маринованные</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27FCA907"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29294F">
        <w:rPr>
          <w:b/>
          <w:i/>
          <w:sz w:val="24"/>
          <w:szCs w:val="24"/>
          <w:u w:val="single"/>
        </w:rPr>
        <w:t>93 153</w:t>
      </w:r>
      <w:r w:rsidR="006845EF">
        <w:rPr>
          <w:b/>
          <w:i/>
          <w:sz w:val="24"/>
          <w:szCs w:val="24"/>
          <w:u w:val="single"/>
        </w:rPr>
        <w:t xml:space="preserve"> </w:t>
      </w:r>
      <w:r w:rsidR="00F84782" w:rsidRPr="0005648B">
        <w:rPr>
          <w:b/>
          <w:i/>
          <w:sz w:val="24"/>
          <w:szCs w:val="24"/>
          <w:u w:val="single"/>
        </w:rPr>
        <w:t>(</w:t>
      </w:r>
      <w:r w:rsidR="0029294F">
        <w:rPr>
          <w:b/>
          <w:i/>
          <w:sz w:val="24"/>
          <w:szCs w:val="24"/>
          <w:u w:val="single"/>
        </w:rPr>
        <w:t xml:space="preserve">Девяносто три тысячи </w:t>
      </w:r>
      <w:proofErr w:type="spellStart"/>
      <w:r w:rsidR="0029294F">
        <w:rPr>
          <w:b/>
          <w:i/>
          <w:sz w:val="24"/>
          <w:szCs w:val="24"/>
          <w:u w:val="single"/>
        </w:rPr>
        <w:t>стот</w:t>
      </w:r>
      <w:proofErr w:type="spellEnd"/>
      <w:r w:rsidR="0029294F">
        <w:rPr>
          <w:b/>
          <w:i/>
          <w:sz w:val="24"/>
          <w:szCs w:val="24"/>
          <w:u w:val="single"/>
        </w:rPr>
        <w:t xml:space="preserve"> пятьдесят три</w:t>
      </w:r>
      <w:r w:rsidR="00F84782" w:rsidRPr="0005648B">
        <w:rPr>
          <w:b/>
          <w:i/>
          <w:sz w:val="24"/>
          <w:szCs w:val="24"/>
          <w:u w:val="single"/>
        </w:rPr>
        <w:t>) рубл</w:t>
      </w:r>
      <w:r w:rsidR="0029294F">
        <w:rPr>
          <w:b/>
          <w:i/>
          <w:sz w:val="24"/>
          <w:szCs w:val="24"/>
          <w:u w:val="single"/>
        </w:rPr>
        <w:t>я</w:t>
      </w:r>
      <w:r w:rsidR="00F84782" w:rsidRPr="0005648B">
        <w:rPr>
          <w:b/>
          <w:i/>
          <w:sz w:val="24"/>
          <w:szCs w:val="24"/>
          <w:u w:val="single"/>
        </w:rPr>
        <w:t xml:space="preserve"> </w:t>
      </w:r>
      <w:r w:rsidR="0029294F">
        <w:rPr>
          <w:b/>
          <w:i/>
          <w:sz w:val="24"/>
          <w:szCs w:val="24"/>
          <w:u w:val="single"/>
        </w:rPr>
        <w:t>32</w:t>
      </w:r>
      <w:r w:rsidR="00F84782" w:rsidRPr="0005648B">
        <w:rPr>
          <w:b/>
          <w:i/>
          <w:sz w:val="24"/>
          <w:szCs w:val="24"/>
          <w:u w:val="single"/>
        </w:rPr>
        <w:t xml:space="preserve"> копе</w:t>
      </w:r>
      <w:r w:rsidR="0029294F">
        <w:rPr>
          <w:b/>
          <w:i/>
          <w:sz w:val="24"/>
          <w:szCs w:val="24"/>
          <w:u w:val="single"/>
        </w:rPr>
        <w:t>й</w:t>
      </w:r>
      <w:r w:rsidR="00F84782" w:rsidRPr="0005648B">
        <w:rPr>
          <w:b/>
          <w:i/>
          <w:sz w:val="24"/>
          <w:szCs w:val="24"/>
          <w:u w:val="single"/>
        </w:rPr>
        <w:t>к</w:t>
      </w:r>
      <w:r w:rsidR="0029294F">
        <w:rPr>
          <w:b/>
          <w:i/>
          <w:sz w:val="24"/>
          <w:szCs w:val="24"/>
          <w:u w:val="single"/>
        </w:rPr>
        <w:t>и</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00C5CA91"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87900">
        <w:rPr>
          <w:b/>
          <w:i/>
          <w:sz w:val="24"/>
          <w:szCs w:val="24"/>
          <w:u w:val="single"/>
        </w:rPr>
        <w:t>0</w:t>
      </w:r>
      <w:r w:rsidR="0029294F">
        <w:rPr>
          <w:b/>
          <w:i/>
          <w:sz w:val="24"/>
          <w:szCs w:val="24"/>
          <w:u w:val="single"/>
        </w:rPr>
        <w:t>7</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1C1B0C9E"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687900">
        <w:rPr>
          <w:b/>
          <w:i/>
          <w:sz w:val="24"/>
          <w:szCs w:val="24"/>
          <w:u w:val="single"/>
        </w:rPr>
        <w:t>0</w:t>
      </w:r>
      <w:r w:rsidR="0029294F">
        <w:rPr>
          <w:b/>
          <w:i/>
          <w:sz w:val="24"/>
          <w:szCs w:val="24"/>
          <w:u w:val="single"/>
        </w:rPr>
        <w:t>9</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4B7258">
        <w:rPr>
          <w:b/>
          <w:i/>
          <w:sz w:val="24"/>
          <w:szCs w:val="24"/>
          <w:u w:val="single"/>
        </w:rPr>
        <w:t>1</w:t>
      </w:r>
      <w:r w:rsidR="008C0ED5">
        <w:rPr>
          <w:b/>
          <w:i/>
          <w:sz w:val="24"/>
          <w:szCs w:val="24"/>
          <w:u w:val="single"/>
        </w:rPr>
        <w:t>-</w:t>
      </w:r>
      <w:r w:rsidR="0029294F">
        <w:rPr>
          <w:b/>
          <w:i/>
          <w:sz w:val="24"/>
          <w:szCs w:val="24"/>
          <w:u w:val="single"/>
        </w:rPr>
        <w:t>3</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lastRenderedPageBreak/>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или принимает решение о завершении процедуры 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2A8318BB" w:rsidR="000B1E4F" w:rsidRPr="004856F6" w:rsidRDefault="00687900"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73C1BEF9"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29294F">
        <w:rPr>
          <w:b/>
          <w:sz w:val="22"/>
          <w:szCs w:val="22"/>
          <w:u w:val="single"/>
        </w:rPr>
        <w:t>овощи маринованные</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w:t>
      </w:r>
      <w:r w:rsidRPr="00635BFA">
        <w:rPr>
          <w:sz w:val="22"/>
          <w:szCs w:val="22"/>
        </w:rPr>
        <w:lastRenderedPageBreak/>
        <w:t xml:space="preserve">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w:t>
      </w:r>
      <w:r w:rsidRPr="00635BFA">
        <w:rPr>
          <w:sz w:val="22"/>
          <w:szCs w:val="22"/>
        </w:rPr>
        <w:lastRenderedPageBreak/>
        <w:t>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4.4.2. Требовать от Поставщика своевременного устранения нарушений, выявленных как в ходе </w:t>
      </w:r>
      <w:r w:rsidRPr="00635BFA">
        <w:rPr>
          <w:color w:val="000000"/>
          <w:sz w:val="22"/>
          <w:szCs w:val="22"/>
        </w:rPr>
        <w:lastRenderedPageBreak/>
        <w:t>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29294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29294F" w:rsidRDefault="00E379AF" w:rsidP="00BA568E">
            <w:pPr>
              <w:keepNext/>
              <w:jc w:val="center"/>
              <w:rPr>
                <w:sz w:val="21"/>
                <w:szCs w:val="21"/>
              </w:rPr>
            </w:pPr>
            <w:r w:rsidRPr="0029294F">
              <w:rPr>
                <w:sz w:val="21"/>
                <w:szCs w:val="21"/>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29294F" w:rsidRDefault="00E379AF" w:rsidP="005D4896">
            <w:pPr>
              <w:jc w:val="center"/>
              <w:rPr>
                <w:sz w:val="21"/>
                <w:szCs w:val="21"/>
              </w:rPr>
            </w:pPr>
            <w:r w:rsidRPr="0029294F">
              <w:rPr>
                <w:sz w:val="21"/>
                <w:szCs w:val="21"/>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29294F" w:rsidRDefault="00E379AF" w:rsidP="00BA568E">
            <w:pPr>
              <w:keepNext/>
              <w:jc w:val="center"/>
              <w:rPr>
                <w:sz w:val="21"/>
                <w:szCs w:val="21"/>
              </w:rPr>
            </w:pPr>
            <w:r w:rsidRPr="0029294F">
              <w:rPr>
                <w:sz w:val="21"/>
                <w:szCs w:val="21"/>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29294F" w:rsidRDefault="00E379AF" w:rsidP="00BA568E">
            <w:pPr>
              <w:keepNext/>
              <w:jc w:val="center"/>
              <w:rPr>
                <w:sz w:val="21"/>
                <w:szCs w:val="21"/>
              </w:rPr>
            </w:pPr>
            <w:r w:rsidRPr="0029294F">
              <w:rPr>
                <w:sz w:val="21"/>
                <w:szCs w:val="21"/>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29294F" w:rsidRDefault="00E379AF" w:rsidP="00BA568E">
            <w:pPr>
              <w:keepNext/>
              <w:jc w:val="center"/>
              <w:rPr>
                <w:sz w:val="21"/>
                <w:szCs w:val="21"/>
              </w:rPr>
            </w:pPr>
            <w:r w:rsidRPr="0029294F">
              <w:rPr>
                <w:sz w:val="21"/>
                <w:szCs w:val="21"/>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29294F" w:rsidRDefault="00E379AF" w:rsidP="00BA568E">
            <w:pPr>
              <w:tabs>
                <w:tab w:val="left" w:pos="-1620"/>
              </w:tabs>
              <w:jc w:val="center"/>
              <w:rPr>
                <w:sz w:val="21"/>
                <w:szCs w:val="21"/>
              </w:rPr>
            </w:pPr>
            <w:r w:rsidRPr="0029294F">
              <w:rPr>
                <w:sz w:val="21"/>
                <w:szCs w:val="21"/>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29294F" w:rsidRDefault="00E379AF" w:rsidP="00BA568E">
            <w:pPr>
              <w:tabs>
                <w:tab w:val="left" w:pos="-1620"/>
              </w:tabs>
              <w:jc w:val="center"/>
              <w:rPr>
                <w:sz w:val="21"/>
                <w:szCs w:val="21"/>
              </w:rPr>
            </w:pPr>
            <w:r w:rsidRPr="0029294F">
              <w:rPr>
                <w:sz w:val="21"/>
                <w:szCs w:val="21"/>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29294F" w:rsidRDefault="00E379AF" w:rsidP="00BA568E">
            <w:pPr>
              <w:tabs>
                <w:tab w:val="left" w:pos="-1620"/>
              </w:tabs>
              <w:jc w:val="center"/>
              <w:rPr>
                <w:bCs/>
                <w:sz w:val="21"/>
                <w:szCs w:val="21"/>
              </w:rPr>
            </w:pPr>
            <w:r w:rsidRPr="0029294F">
              <w:rPr>
                <w:bCs/>
                <w:sz w:val="21"/>
                <w:szCs w:val="21"/>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29294F" w:rsidRDefault="00E379AF" w:rsidP="00BA568E">
            <w:pPr>
              <w:tabs>
                <w:tab w:val="left" w:pos="-1620"/>
              </w:tabs>
              <w:jc w:val="center"/>
              <w:rPr>
                <w:bCs/>
                <w:sz w:val="21"/>
                <w:szCs w:val="21"/>
              </w:rPr>
            </w:pPr>
            <w:r w:rsidRPr="0029294F">
              <w:rPr>
                <w:sz w:val="21"/>
                <w:szCs w:val="21"/>
              </w:rPr>
              <w:t>Остаточный срок годности Товара</w:t>
            </w:r>
          </w:p>
        </w:tc>
      </w:tr>
      <w:tr w:rsidR="004B01AE" w:rsidRPr="0029294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B01AE" w:rsidRPr="0029294F" w:rsidRDefault="004B01AE" w:rsidP="00BA568E">
            <w:pPr>
              <w:jc w:val="center"/>
              <w:rPr>
                <w:sz w:val="21"/>
                <w:szCs w:val="21"/>
              </w:rPr>
            </w:pPr>
            <w:r w:rsidRPr="0029294F">
              <w:rPr>
                <w:sz w:val="21"/>
                <w:szCs w:val="21"/>
              </w:rPr>
              <w:t>1</w:t>
            </w:r>
          </w:p>
        </w:tc>
        <w:tc>
          <w:tcPr>
            <w:tcW w:w="558" w:type="pct"/>
            <w:tcBorders>
              <w:top w:val="single" w:sz="4" w:space="0" w:color="auto"/>
              <w:left w:val="single" w:sz="4" w:space="0" w:color="auto"/>
              <w:right w:val="single" w:sz="4" w:space="0" w:color="auto"/>
            </w:tcBorders>
            <w:vAlign w:val="center"/>
          </w:tcPr>
          <w:p w14:paraId="49BEAC03" w14:textId="77777777" w:rsidR="004B7258" w:rsidRPr="0029294F" w:rsidRDefault="0029294F" w:rsidP="00B232A3">
            <w:pPr>
              <w:jc w:val="center"/>
              <w:rPr>
                <w:sz w:val="21"/>
                <w:szCs w:val="21"/>
              </w:rPr>
            </w:pPr>
            <w:r w:rsidRPr="0029294F">
              <w:rPr>
                <w:sz w:val="21"/>
                <w:szCs w:val="21"/>
              </w:rPr>
              <w:t>Огурцы консервированные</w:t>
            </w:r>
          </w:p>
          <w:p w14:paraId="660CDA81" w14:textId="77777777" w:rsidR="0029294F" w:rsidRPr="0029294F" w:rsidRDefault="0029294F" w:rsidP="00B232A3">
            <w:pPr>
              <w:jc w:val="center"/>
              <w:rPr>
                <w:sz w:val="21"/>
                <w:szCs w:val="21"/>
              </w:rPr>
            </w:pPr>
          </w:p>
          <w:p w14:paraId="5B2CFD6B" w14:textId="1EF58376" w:rsidR="0029294F" w:rsidRPr="0029294F" w:rsidRDefault="0029294F" w:rsidP="00B232A3">
            <w:pPr>
              <w:jc w:val="center"/>
              <w:rPr>
                <w:sz w:val="21"/>
                <w:szCs w:val="21"/>
              </w:rPr>
            </w:pPr>
            <w:r w:rsidRPr="0029294F">
              <w:rPr>
                <w:sz w:val="21"/>
                <w:szCs w:val="21"/>
              </w:rPr>
              <w:t>10.39.18.110</w:t>
            </w:r>
          </w:p>
        </w:tc>
        <w:tc>
          <w:tcPr>
            <w:tcW w:w="571" w:type="pct"/>
            <w:tcBorders>
              <w:top w:val="single" w:sz="4" w:space="0" w:color="auto"/>
              <w:left w:val="single" w:sz="4" w:space="0" w:color="auto"/>
              <w:right w:val="single" w:sz="4" w:space="0" w:color="auto"/>
            </w:tcBorders>
            <w:vAlign w:val="center"/>
          </w:tcPr>
          <w:p w14:paraId="73884A17" w14:textId="77777777" w:rsidR="004B01AE" w:rsidRPr="0029294F" w:rsidRDefault="004B01AE"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6802E841" w14:textId="09CB8605" w:rsidR="004B01AE" w:rsidRPr="0029294F" w:rsidRDefault="004B01AE"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52950584" w14:textId="0EB0F62E" w:rsidR="004B01AE" w:rsidRPr="0029294F" w:rsidRDefault="0029294F" w:rsidP="00E5533B">
            <w:pPr>
              <w:jc w:val="center"/>
              <w:rPr>
                <w:bCs/>
                <w:sz w:val="21"/>
                <w:szCs w:val="21"/>
              </w:rPr>
            </w:pPr>
            <w:r w:rsidRPr="0029294F">
              <w:rPr>
                <w:bCs/>
                <w:sz w:val="21"/>
                <w:szCs w:val="21"/>
              </w:rPr>
              <w:t>200</w:t>
            </w:r>
          </w:p>
        </w:tc>
        <w:tc>
          <w:tcPr>
            <w:tcW w:w="408" w:type="pct"/>
            <w:tcBorders>
              <w:top w:val="single" w:sz="4" w:space="0" w:color="auto"/>
              <w:left w:val="single" w:sz="4" w:space="0" w:color="auto"/>
              <w:right w:val="single" w:sz="4" w:space="0" w:color="auto"/>
            </w:tcBorders>
            <w:vAlign w:val="center"/>
          </w:tcPr>
          <w:p w14:paraId="3A01751E" w14:textId="77777777" w:rsidR="004B01AE" w:rsidRPr="0029294F" w:rsidRDefault="004B01AE"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64F6C368" w14:textId="77777777" w:rsidR="004B01AE" w:rsidRPr="0029294F" w:rsidRDefault="004B01AE"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9B35FDE" w14:textId="67EFFEDE" w:rsidR="004B01AE" w:rsidRPr="0029294F" w:rsidRDefault="0029294F" w:rsidP="00C818BA">
            <w:pPr>
              <w:jc w:val="both"/>
              <w:rPr>
                <w:sz w:val="21"/>
                <w:szCs w:val="21"/>
              </w:rPr>
            </w:pPr>
            <w:r w:rsidRPr="0029294F">
              <w:rPr>
                <w:sz w:val="21"/>
                <w:szCs w:val="21"/>
              </w:rPr>
              <w:t>Сорт</w:t>
            </w:r>
            <w:r w:rsidRPr="0029294F">
              <w:rPr>
                <w:sz w:val="21"/>
                <w:szCs w:val="21"/>
              </w:rPr>
              <w:t xml:space="preserve">: не ниже первого. </w:t>
            </w:r>
            <w:r w:rsidRPr="0029294F">
              <w:rPr>
                <w:sz w:val="21"/>
                <w:szCs w:val="21"/>
              </w:rPr>
              <w:t>Внешний вид</w:t>
            </w:r>
            <w:r w:rsidRPr="0029294F">
              <w:rPr>
                <w:sz w:val="21"/>
                <w:szCs w:val="21"/>
              </w:rPr>
              <w:t xml:space="preserve">: </w:t>
            </w:r>
            <w:r w:rsidRPr="0029294F">
              <w:rPr>
                <w:sz w:val="21"/>
                <w:szCs w:val="21"/>
              </w:rPr>
              <w:t>овощи целые, плотные, упругие, с хрустящей мякотью, без пустот</w:t>
            </w:r>
            <w:r w:rsidRPr="0029294F">
              <w:rPr>
                <w:sz w:val="21"/>
                <w:szCs w:val="21"/>
              </w:rPr>
              <w:t xml:space="preserve">. </w:t>
            </w:r>
            <w:r w:rsidRPr="0029294F">
              <w:rPr>
                <w:sz w:val="21"/>
                <w:szCs w:val="21"/>
              </w:rPr>
              <w:t>Качество заливки</w:t>
            </w:r>
            <w:r w:rsidRPr="0029294F">
              <w:rPr>
                <w:sz w:val="21"/>
                <w:szCs w:val="21"/>
              </w:rPr>
              <w:t xml:space="preserve">: </w:t>
            </w:r>
            <w:r w:rsidRPr="0029294F">
              <w:rPr>
                <w:sz w:val="21"/>
                <w:szCs w:val="21"/>
              </w:rPr>
              <w:t>прозрачная</w:t>
            </w:r>
            <w:r w:rsidRPr="0029294F">
              <w:rPr>
                <w:sz w:val="21"/>
                <w:szCs w:val="21"/>
              </w:rPr>
              <w:t xml:space="preserve">. </w:t>
            </w:r>
            <w:r w:rsidRPr="0029294F">
              <w:rPr>
                <w:sz w:val="21"/>
                <w:szCs w:val="21"/>
              </w:rPr>
              <w:t>Требования к качеству</w:t>
            </w:r>
            <w:r w:rsidRPr="0029294F">
              <w:rPr>
                <w:sz w:val="21"/>
                <w:szCs w:val="21"/>
              </w:rPr>
              <w:t xml:space="preserve">: </w:t>
            </w:r>
            <w:r w:rsidRPr="0029294F">
              <w:rPr>
                <w:sz w:val="21"/>
                <w:szCs w:val="21"/>
              </w:rPr>
              <w:t>ГОСТ Р 52477-2005</w:t>
            </w:r>
            <w:r w:rsidRPr="0029294F">
              <w:rPr>
                <w:sz w:val="21"/>
                <w:szCs w:val="21"/>
              </w:rPr>
              <w:t xml:space="preserve">. </w:t>
            </w:r>
            <w:r w:rsidRPr="0029294F">
              <w:rPr>
                <w:sz w:val="21"/>
                <w:szCs w:val="21"/>
              </w:rPr>
              <w:t>Массовая доля овощей от массы нетто консервов, указанной на этикетке</w:t>
            </w:r>
            <w:r w:rsidRPr="0029294F">
              <w:rPr>
                <w:sz w:val="21"/>
                <w:szCs w:val="21"/>
              </w:rPr>
              <w:t xml:space="preserve">: </w:t>
            </w:r>
            <w:r w:rsidRPr="0029294F">
              <w:rPr>
                <w:sz w:val="21"/>
                <w:szCs w:val="21"/>
              </w:rPr>
              <w:t>≥ 55</w:t>
            </w:r>
            <w:r w:rsidRPr="0029294F">
              <w:rPr>
                <w:sz w:val="21"/>
                <w:szCs w:val="21"/>
              </w:rPr>
              <w:t xml:space="preserve">%. </w:t>
            </w:r>
            <w:r w:rsidRPr="0029294F">
              <w:rPr>
                <w:sz w:val="21"/>
                <w:szCs w:val="21"/>
              </w:rPr>
              <w:t>Вид упаковки</w:t>
            </w:r>
            <w:r w:rsidRPr="0029294F">
              <w:rPr>
                <w:sz w:val="21"/>
                <w:szCs w:val="21"/>
              </w:rPr>
              <w:t xml:space="preserve">: </w:t>
            </w:r>
            <w:r w:rsidRPr="0029294F">
              <w:rPr>
                <w:sz w:val="21"/>
                <w:szCs w:val="21"/>
              </w:rPr>
              <w:t>стеклянная банка</w:t>
            </w:r>
            <w:r w:rsidRPr="0029294F">
              <w:rPr>
                <w:sz w:val="21"/>
                <w:szCs w:val="21"/>
              </w:rPr>
              <w:t xml:space="preserve">. </w:t>
            </w:r>
            <w:r w:rsidRPr="0029294F">
              <w:rPr>
                <w:sz w:val="21"/>
                <w:szCs w:val="21"/>
              </w:rPr>
              <w:t>Объем</w:t>
            </w:r>
            <w:r w:rsidRPr="0029294F">
              <w:rPr>
                <w:sz w:val="21"/>
                <w:szCs w:val="21"/>
              </w:rPr>
              <w:t>: 720 мл.</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B01AE" w:rsidRPr="0029294F" w:rsidRDefault="004B01AE" w:rsidP="00E379AF">
            <w:pPr>
              <w:jc w:val="both"/>
              <w:rPr>
                <w:sz w:val="21"/>
                <w:szCs w:val="21"/>
              </w:rPr>
            </w:pPr>
            <w:r w:rsidRPr="0029294F">
              <w:rPr>
                <w:sz w:val="21"/>
                <w:szCs w:val="21"/>
              </w:rPr>
              <w:t>Срок предоставления гарантии качества – в течение действия контракта. Объем предоставления гарантий качества - 100%.</w:t>
            </w:r>
          </w:p>
          <w:p w14:paraId="0E2188CD" w14:textId="5BA36393" w:rsidR="004B01AE" w:rsidRPr="0029294F" w:rsidRDefault="004B01AE" w:rsidP="00E379AF">
            <w:pPr>
              <w:jc w:val="both"/>
              <w:rPr>
                <w:sz w:val="21"/>
                <w:szCs w:val="21"/>
              </w:rPr>
            </w:pPr>
            <w:r w:rsidRPr="0029294F">
              <w:rPr>
                <w:sz w:val="21"/>
                <w:szCs w:val="21"/>
              </w:rPr>
              <w:t>Остаточный срок годности на товар – не менее 80% от срока годности.</w:t>
            </w:r>
          </w:p>
        </w:tc>
      </w:tr>
      <w:tr w:rsidR="004B01AE" w:rsidRPr="0029294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B01AE" w:rsidRPr="0029294F" w:rsidRDefault="004B01AE" w:rsidP="00BA568E">
            <w:pPr>
              <w:jc w:val="center"/>
              <w:rPr>
                <w:sz w:val="21"/>
                <w:szCs w:val="21"/>
              </w:rPr>
            </w:pPr>
            <w:r w:rsidRPr="0029294F">
              <w:rPr>
                <w:sz w:val="21"/>
                <w:szCs w:val="21"/>
              </w:rPr>
              <w:t>2</w:t>
            </w:r>
          </w:p>
        </w:tc>
        <w:tc>
          <w:tcPr>
            <w:tcW w:w="558" w:type="pct"/>
            <w:tcBorders>
              <w:top w:val="single" w:sz="4" w:space="0" w:color="auto"/>
              <w:left w:val="single" w:sz="4" w:space="0" w:color="auto"/>
              <w:right w:val="single" w:sz="4" w:space="0" w:color="auto"/>
            </w:tcBorders>
            <w:vAlign w:val="center"/>
          </w:tcPr>
          <w:p w14:paraId="4ABE1576" w14:textId="0D177124" w:rsidR="004B7258" w:rsidRDefault="00157E3C" w:rsidP="00B232A3">
            <w:pPr>
              <w:jc w:val="center"/>
              <w:rPr>
                <w:sz w:val="21"/>
                <w:szCs w:val="21"/>
              </w:rPr>
            </w:pPr>
            <w:r w:rsidRPr="0029294F">
              <w:rPr>
                <w:sz w:val="21"/>
                <w:szCs w:val="21"/>
              </w:rPr>
              <w:t>Томаты маринованные</w:t>
            </w:r>
          </w:p>
          <w:p w14:paraId="2D76BEA8" w14:textId="77777777" w:rsidR="0029294F" w:rsidRDefault="0029294F" w:rsidP="00B232A3">
            <w:pPr>
              <w:jc w:val="center"/>
              <w:rPr>
                <w:sz w:val="21"/>
                <w:szCs w:val="21"/>
              </w:rPr>
            </w:pPr>
          </w:p>
          <w:p w14:paraId="2A99C729" w14:textId="71406161" w:rsidR="0029294F" w:rsidRPr="0029294F" w:rsidRDefault="0029294F" w:rsidP="00B232A3">
            <w:pPr>
              <w:jc w:val="center"/>
              <w:rPr>
                <w:sz w:val="21"/>
                <w:szCs w:val="21"/>
              </w:rPr>
            </w:pPr>
            <w:r w:rsidRPr="0029294F">
              <w:rPr>
                <w:sz w:val="21"/>
                <w:szCs w:val="21"/>
              </w:rPr>
              <w:t>10.39.17.190</w:t>
            </w:r>
          </w:p>
        </w:tc>
        <w:tc>
          <w:tcPr>
            <w:tcW w:w="571" w:type="pct"/>
            <w:tcBorders>
              <w:top w:val="single" w:sz="4" w:space="0" w:color="auto"/>
              <w:left w:val="single" w:sz="4" w:space="0" w:color="auto"/>
              <w:right w:val="single" w:sz="4" w:space="0" w:color="auto"/>
            </w:tcBorders>
            <w:vAlign w:val="center"/>
          </w:tcPr>
          <w:p w14:paraId="687A3580" w14:textId="77777777" w:rsidR="004B01AE" w:rsidRPr="0029294F" w:rsidRDefault="004B01AE"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336365E3" w14:textId="7DBAF9C3" w:rsidR="004B01AE" w:rsidRPr="0029294F" w:rsidRDefault="004B01AE"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07488F02" w14:textId="5C13B501" w:rsidR="004B01AE" w:rsidRPr="0029294F" w:rsidRDefault="0029294F" w:rsidP="00E5533B">
            <w:pPr>
              <w:jc w:val="center"/>
              <w:rPr>
                <w:bCs/>
                <w:sz w:val="21"/>
                <w:szCs w:val="21"/>
              </w:rPr>
            </w:pPr>
            <w:r>
              <w:rPr>
                <w:bCs/>
                <w:sz w:val="21"/>
                <w:szCs w:val="21"/>
              </w:rPr>
              <w:t>55</w:t>
            </w:r>
          </w:p>
        </w:tc>
        <w:tc>
          <w:tcPr>
            <w:tcW w:w="408" w:type="pct"/>
            <w:tcBorders>
              <w:top w:val="single" w:sz="4" w:space="0" w:color="auto"/>
              <w:left w:val="single" w:sz="4" w:space="0" w:color="auto"/>
              <w:right w:val="single" w:sz="4" w:space="0" w:color="auto"/>
            </w:tcBorders>
            <w:vAlign w:val="center"/>
          </w:tcPr>
          <w:p w14:paraId="05A2F587" w14:textId="77777777" w:rsidR="004B01AE" w:rsidRPr="0029294F" w:rsidRDefault="004B01AE"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57B1FF8D" w14:textId="77777777" w:rsidR="004B01AE" w:rsidRPr="0029294F" w:rsidRDefault="004B01AE"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2A5B750" w14:textId="47BE618A" w:rsidR="004B01AE" w:rsidRPr="0029294F" w:rsidRDefault="0029294F" w:rsidP="00C818BA">
            <w:pPr>
              <w:jc w:val="both"/>
              <w:rPr>
                <w:sz w:val="21"/>
                <w:szCs w:val="21"/>
              </w:rPr>
            </w:pPr>
            <w:r w:rsidRPr="0029294F">
              <w:rPr>
                <w:sz w:val="21"/>
                <w:szCs w:val="21"/>
              </w:rPr>
              <w:t>Вид овощей</w:t>
            </w:r>
            <w:r>
              <w:rPr>
                <w:sz w:val="21"/>
                <w:szCs w:val="21"/>
              </w:rPr>
              <w:t xml:space="preserve">: </w:t>
            </w:r>
            <w:r w:rsidRPr="0029294F">
              <w:rPr>
                <w:sz w:val="21"/>
                <w:szCs w:val="21"/>
              </w:rPr>
              <w:t>томаты красные</w:t>
            </w:r>
            <w:r>
              <w:rPr>
                <w:sz w:val="21"/>
                <w:szCs w:val="21"/>
              </w:rPr>
              <w:t xml:space="preserve">. </w:t>
            </w:r>
            <w:r w:rsidRPr="0029294F">
              <w:rPr>
                <w:sz w:val="21"/>
                <w:szCs w:val="21"/>
              </w:rPr>
              <w:t>Сорт</w:t>
            </w:r>
            <w:r>
              <w:rPr>
                <w:sz w:val="21"/>
                <w:szCs w:val="21"/>
              </w:rPr>
              <w:t xml:space="preserve">: высший. </w:t>
            </w:r>
            <w:r w:rsidRPr="0029294F">
              <w:rPr>
                <w:sz w:val="21"/>
                <w:szCs w:val="21"/>
              </w:rPr>
              <w:t>Описание</w:t>
            </w:r>
            <w:r>
              <w:rPr>
                <w:sz w:val="21"/>
                <w:szCs w:val="21"/>
              </w:rPr>
              <w:t xml:space="preserve">: </w:t>
            </w:r>
            <w:r w:rsidRPr="0029294F">
              <w:rPr>
                <w:sz w:val="21"/>
                <w:szCs w:val="21"/>
              </w:rPr>
              <w:t>целые, без плодоножек, с кожицей</w:t>
            </w:r>
            <w:r>
              <w:rPr>
                <w:sz w:val="21"/>
                <w:szCs w:val="21"/>
              </w:rPr>
              <w:t xml:space="preserve">. </w:t>
            </w:r>
            <w:r w:rsidRPr="0029294F">
              <w:rPr>
                <w:sz w:val="21"/>
                <w:szCs w:val="21"/>
              </w:rPr>
              <w:t>Требования к качеству</w:t>
            </w:r>
            <w:r>
              <w:rPr>
                <w:sz w:val="21"/>
                <w:szCs w:val="21"/>
              </w:rPr>
              <w:t xml:space="preserve">: </w:t>
            </w:r>
            <w:r w:rsidRPr="0029294F">
              <w:rPr>
                <w:sz w:val="21"/>
                <w:szCs w:val="21"/>
              </w:rPr>
              <w:t>ГОСТ Р 54648-2011</w:t>
            </w:r>
            <w:r>
              <w:rPr>
                <w:sz w:val="21"/>
                <w:szCs w:val="21"/>
              </w:rPr>
              <w:t xml:space="preserve">. </w:t>
            </w:r>
            <w:r w:rsidRPr="0029294F">
              <w:rPr>
                <w:sz w:val="21"/>
                <w:szCs w:val="21"/>
              </w:rPr>
              <w:t>Вид упаковки</w:t>
            </w:r>
            <w:r>
              <w:rPr>
                <w:sz w:val="21"/>
                <w:szCs w:val="21"/>
              </w:rPr>
              <w:t xml:space="preserve">: </w:t>
            </w:r>
            <w:r w:rsidRPr="0029294F">
              <w:rPr>
                <w:sz w:val="21"/>
                <w:szCs w:val="21"/>
              </w:rPr>
              <w:t>стеклянная банка</w:t>
            </w:r>
            <w:r>
              <w:rPr>
                <w:sz w:val="21"/>
                <w:szCs w:val="21"/>
              </w:rPr>
              <w:t xml:space="preserve">. </w:t>
            </w:r>
            <w:r w:rsidRPr="0029294F">
              <w:rPr>
                <w:sz w:val="21"/>
                <w:szCs w:val="21"/>
              </w:rPr>
              <w:t>Объем</w:t>
            </w:r>
            <w:r>
              <w:rPr>
                <w:sz w:val="21"/>
                <w:szCs w:val="21"/>
              </w:rPr>
              <w:t>: 3 л.</w:t>
            </w:r>
          </w:p>
        </w:tc>
        <w:tc>
          <w:tcPr>
            <w:tcW w:w="959" w:type="pct"/>
            <w:vMerge/>
            <w:tcBorders>
              <w:left w:val="single" w:sz="4" w:space="0" w:color="auto"/>
              <w:right w:val="single" w:sz="4" w:space="0" w:color="auto"/>
            </w:tcBorders>
          </w:tcPr>
          <w:p w14:paraId="0A7651E8" w14:textId="77777777" w:rsidR="004B01AE" w:rsidRPr="0029294F" w:rsidRDefault="004B01AE" w:rsidP="00E379AF">
            <w:pPr>
              <w:jc w:val="both"/>
              <w:rPr>
                <w:sz w:val="21"/>
                <w:szCs w:val="21"/>
              </w:rPr>
            </w:pPr>
          </w:p>
        </w:tc>
      </w:tr>
      <w:tr w:rsidR="0029294F" w:rsidRPr="0029294F" w14:paraId="1D582873"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EEBD197" w14:textId="0AF46AA0" w:rsidR="0029294F" w:rsidRPr="0029294F" w:rsidRDefault="0029294F" w:rsidP="00BA568E">
            <w:pPr>
              <w:jc w:val="center"/>
              <w:rPr>
                <w:sz w:val="21"/>
                <w:szCs w:val="21"/>
              </w:rPr>
            </w:pPr>
            <w:r w:rsidRPr="0029294F">
              <w:rPr>
                <w:sz w:val="21"/>
                <w:szCs w:val="21"/>
              </w:rPr>
              <w:t>3</w:t>
            </w:r>
          </w:p>
        </w:tc>
        <w:tc>
          <w:tcPr>
            <w:tcW w:w="558" w:type="pct"/>
            <w:tcBorders>
              <w:top w:val="single" w:sz="4" w:space="0" w:color="auto"/>
              <w:left w:val="single" w:sz="4" w:space="0" w:color="auto"/>
              <w:right w:val="single" w:sz="4" w:space="0" w:color="auto"/>
            </w:tcBorders>
            <w:vAlign w:val="center"/>
          </w:tcPr>
          <w:p w14:paraId="2B491A2D" w14:textId="77777777" w:rsidR="0029294F" w:rsidRDefault="0029294F" w:rsidP="00B232A3">
            <w:pPr>
              <w:jc w:val="center"/>
              <w:rPr>
                <w:sz w:val="21"/>
                <w:szCs w:val="21"/>
              </w:rPr>
            </w:pPr>
            <w:r w:rsidRPr="0029294F">
              <w:rPr>
                <w:sz w:val="21"/>
                <w:szCs w:val="21"/>
              </w:rPr>
              <w:t>Икра из кабачков</w:t>
            </w:r>
          </w:p>
          <w:p w14:paraId="30F86C0A" w14:textId="77777777" w:rsidR="0029294F" w:rsidRDefault="0029294F" w:rsidP="00B232A3">
            <w:pPr>
              <w:jc w:val="center"/>
              <w:rPr>
                <w:sz w:val="21"/>
                <w:szCs w:val="21"/>
              </w:rPr>
            </w:pPr>
          </w:p>
          <w:p w14:paraId="57D45184" w14:textId="3FFBDBB0" w:rsidR="0029294F" w:rsidRPr="0029294F" w:rsidRDefault="0029294F" w:rsidP="00B232A3">
            <w:pPr>
              <w:jc w:val="center"/>
              <w:rPr>
                <w:sz w:val="21"/>
                <w:szCs w:val="21"/>
              </w:rPr>
            </w:pPr>
            <w:r w:rsidRPr="0029294F">
              <w:rPr>
                <w:sz w:val="21"/>
                <w:szCs w:val="21"/>
              </w:rPr>
              <w:t>10.39.17.119</w:t>
            </w:r>
          </w:p>
        </w:tc>
        <w:tc>
          <w:tcPr>
            <w:tcW w:w="571" w:type="pct"/>
            <w:tcBorders>
              <w:top w:val="single" w:sz="4" w:space="0" w:color="auto"/>
              <w:left w:val="single" w:sz="4" w:space="0" w:color="auto"/>
              <w:right w:val="single" w:sz="4" w:space="0" w:color="auto"/>
            </w:tcBorders>
            <w:vAlign w:val="center"/>
          </w:tcPr>
          <w:p w14:paraId="07481E02" w14:textId="77777777" w:rsidR="0029294F" w:rsidRPr="0029294F" w:rsidRDefault="0029294F"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74B3D929" w14:textId="04FEFCD9" w:rsidR="0029294F" w:rsidRPr="0029294F" w:rsidRDefault="0029294F"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329F0111" w14:textId="5CCFD1A7" w:rsidR="0029294F" w:rsidRPr="0029294F" w:rsidRDefault="0029294F" w:rsidP="00E5533B">
            <w:pPr>
              <w:jc w:val="center"/>
              <w:rPr>
                <w:bCs/>
                <w:sz w:val="21"/>
                <w:szCs w:val="21"/>
              </w:rPr>
            </w:pPr>
            <w:r>
              <w:rPr>
                <w:bCs/>
                <w:sz w:val="21"/>
                <w:szCs w:val="21"/>
              </w:rPr>
              <w:t>78</w:t>
            </w:r>
          </w:p>
        </w:tc>
        <w:tc>
          <w:tcPr>
            <w:tcW w:w="408" w:type="pct"/>
            <w:tcBorders>
              <w:top w:val="single" w:sz="4" w:space="0" w:color="auto"/>
              <w:left w:val="single" w:sz="4" w:space="0" w:color="auto"/>
              <w:right w:val="single" w:sz="4" w:space="0" w:color="auto"/>
            </w:tcBorders>
            <w:vAlign w:val="center"/>
          </w:tcPr>
          <w:p w14:paraId="18F8B6BB" w14:textId="77777777" w:rsidR="0029294F" w:rsidRPr="0029294F" w:rsidRDefault="0029294F"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1886D756" w14:textId="77777777" w:rsidR="0029294F" w:rsidRPr="0029294F" w:rsidRDefault="0029294F"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07FFC8F3" w14:textId="6D8693E0" w:rsidR="0029294F" w:rsidRPr="0029294F" w:rsidRDefault="0029294F" w:rsidP="00C818BA">
            <w:pPr>
              <w:jc w:val="both"/>
              <w:rPr>
                <w:sz w:val="21"/>
                <w:szCs w:val="21"/>
              </w:rPr>
            </w:pPr>
            <w:r w:rsidRPr="0029294F">
              <w:rPr>
                <w:sz w:val="21"/>
                <w:szCs w:val="21"/>
              </w:rPr>
              <w:t>Сорт</w:t>
            </w:r>
            <w:r>
              <w:rPr>
                <w:sz w:val="21"/>
                <w:szCs w:val="21"/>
              </w:rPr>
              <w:t xml:space="preserve">: высший. </w:t>
            </w:r>
            <w:r w:rsidRPr="0029294F">
              <w:rPr>
                <w:sz w:val="21"/>
                <w:szCs w:val="21"/>
              </w:rPr>
              <w:t>Овощная масса</w:t>
            </w:r>
            <w:r>
              <w:rPr>
                <w:sz w:val="21"/>
                <w:szCs w:val="21"/>
              </w:rPr>
              <w:t xml:space="preserve">: </w:t>
            </w:r>
            <w:r w:rsidRPr="0029294F">
              <w:rPr>
                <w:sz w:val="21"/>
                <w:szCs w:val="21"/>
              </w:rPr>
              <w:t>однородная, равномерно измельченная с видимыми включениями зелени и пряностей, без грубых семян и фрагментов кожицы перезрелых овощей, отсутствие привкуса прогорклого масла</w:t>
            </w:r>
            <w:r>
              <w:rPr>
                <w:sz w:val="21"/>
                <w:szCs w:val="21"/>
              </w:rPr>
              <w:t xml:space="preserve">. </w:t>
            </w:r>
            <w:r w:rsidRPr="0029294F">
              <w:rPr>
                <w:sz w:val="21"/>
                <w:szCs w:val="21"/>
              </w:rPr>
              <w:t>Консистенция</w:t>
            </w:r>
            <w:r>
              <w:rPr>
                <w:sz w:val="21"/>
                <w:szCs w:val="21"/>
              </w:rPr>
              <w:t xml:space="preserve">: </w:t>
            </w:r>
            <w:r w:rsidR="00157E3C" w:rsidRPr="00157E3C">
              <w:rPr>
                <w:sz w:val="21"/>
                <w:szCs w:val="21"/>
              </w:rPr>
              <w:t>мажущаяся, слегка зернистая</w:t>
            </w:r>
            <w:r w:rsidR="00157E3C">
              <w:rPr>
                <w:sz w:val="21"/>
                <w:szCs w:val="21"/>
              </w:rPr>
              <w:t xml:space="preserve">. </w:t>
            </w:r>
            <w:r w:rsidR="00157E3C" w:rsidRPr="00157E3C">
              <w:rPr>
                <w:sz w:val="21"/>
                <w:szCs w:val="21"/>
              </w:rPr>
              <w:t>Требования к качеству</w:t>
            </w:r>
            <w:r w:rsidR="00157E3C">
              <w:rPr>
                <w:sz w:val="21"/>
                <w:szCs w:val="21"/>
              </w:rPr>
              <w:t xml:space="preserve">: </w:t>
            </w:r>
            <w:r w:rsidR="00157E3C" w:rsidRPr="00157E3C">
              <w:rPr>
                <w:sz w:val="21"/>
                <w:szCs w:val="21"/>
              </w:rPr>
              <w:t>ГОСТ 2654-2017</w:t>
            </w:r>
            <w:r w:rsidR="00157E3C">
              <w:rPr>
                <w:sz w:val="21"/>
                <w:szCs w:val="21"/>
              </w:rPr>
              <w:t xml:space="preserve">. </w:t>
            </w:r>
            <w:r w:rsidR="00157E3C" w:rsidRPr="00157E3C">
              <w:rPr>
                <w:sz w:val="21"/>
                <w:szCs w:val="21"/>
              </w:rPr>
              <w:t>Вид упаковки</w:t>
            </w:r>
            <w:r w:rsidR="00157E3C">
              <w:rPr>
                <w:sz w:val="21"/>
                <w:szCs w:val="21"/>
              </w:rPr>
              <w:t xml:space="preserve">: </w:t>
            </w:r>
            <w:r w:rsidR="00157E3C" w:rsidRPr="00157E3C">
              <w:rPr>
                <w:sz w:val="21"/>
                <w:szCs w:val="21"/>
              </w:rPr>
              <w:t>стеклянная банка</w:t>
            </w:r>
            <w:r w:rsidR="00157E3C">
              <w:rPr>
                <w:sz w:val="21"/>
                <w:szCs w:val="21"/>
              </w:rPr>
              <w:t xml:space="preserve">. </w:t>
            </w:r>
            <w:r w:rsidR="00157E3C" w:rsidRPr="00157E3C">
              <w:rPr>
                <w:sz w:val="21"/>
                <w:szCs w:val="21"/>
              </w:rPr>
              <w:t>Объем</w:t>
            </w:r>
            <w:r w:rsidR="00157E3C">
              <w:rPr>
                <w:sz w:val="21"/>
                <w:szCs w:val="21"/>
              </w:rPr>
              <w:t xml:space="preserve">: </w:t>
            </w:r>
            <w:r w:rsidR="00157E3C" w:rsidRPr="00157E3C">
              <w:rPr>
                <w:sz w:val="21"/>
                <w:szCs w:val="21"/>
              </w:rPr>
              <w:t>≥ 500 и ≤ 1000</w:t>
            </w:r>
            <w:r w:rsidR="00157E3C">
              <w:rPr>
                <w:sz w:val="21"/>
                <w:szCs w:val="21"/>
              </w:rPr>
              <w:t xml:space="preserve"> гр*.</w:t>
            </w:r>
          </w:p>
        </w:tc>
        <w:tc>
          <w:tcPr>
            <w:tcW w:w="959" w:type="pct"/>
            <w:tcBorders>
              <w:left w:val="single" w:sz="4" w:space="0" w:color="auto"/>
              <w:right w:val="single" w:sz="4" w:space="0" w:color="auto"/>
            </w:tcBorders>
          </w:tcPr>
          <w:p w14:paraId="7ACCC96C" w14:textId="77777777" w:rsidR="0029294F" w:rsidRPr="0029294F" w:rsidRDefault="0029294F" w:rsidP="00E379AF">
            <w:pPr>
              <w:jc w:val="both"/>
              <w:rPr>
                <w:sz w:val="21"/>
                <w:szCs w:val="21"/>
              </w:rPr>
            </w:pPr>
          </w:p>
        </w:tc>
      </w:tr>
      <w:tr w:rsidR="0029294F" w:rsidRPr="0029294F" w14:paraId="75DB4844"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A149320" w14:textId="5DAB2F3A" w:rsidR="0029294F" w:rsidRPr="0029294F" w:rsidRDefault="0029294F" w:rsidP="00BA568E">
            <w:pPr>
              <w:jc w:val="center"/>
              <w:rPr>
                <w:sz w:val="21"/>
                <w:szCs w:val="21"/>
              </w:rPr>
            </w:pPr>
            <w:r w:rsidRPr="0029294F">
              <w:rPr>
                <w:sz w:val="21"/>
                <w:szCs w:val="21"/>
              </w:rPr>
              <w:t>4</w:t>
            </w:r>
          </w:p>
        </w:tc>
        <w:tc>
          <w:tcPr>
            <w:tcW w:w="558" w:type="pct"/>
            <w:tcBorders>
              <w:top w:val="single" w:sz="4" w:space="0" w:color="auto"/>
              <w:left w:val="single" w:sz="4" w:space="0" w:color="auto"/>
              <w:right w:val="single" w:sz="4" w:space="0" w:color="auto"/>
            </w:tcBorders>
            <w:vAlign w:val="center"/>
          </w:tcPr>
          <w:p w14:paraId="4BE45089" w14:textId="5580D7D7" w:rsidR="0029294F" w:rsidRDefault="00157E3C" w:rsidP="00B232A3">
            <w:pPr>
              <w:jc w:val="center"/>
              <w:rPr>
                <w:sz w:val="21"/>
                <w:szCs w:val="21"/>
              </w:rPr>
            </w:pPr>
            <w:r w:rsidRPr="00157E3C">
              <w:rPr>
                <w:sz w:val="21"/>
                <w:szCs w:val="21"/>
              </w:rPr>
              <w:t>Паста томатная</w:t>
            </w:r>
            <w:r>
              <w:rPr>
                <w:sz w:val="21"/>
                <w:szCs w:val="21"/>
              </w:rPr>
              <w:t xml:space="preserve"> «Помидорка»</w:t>
            </w:r>
          </w:p>
          <w:p w14:paraId="3EAA0E9B" w14:textId="77777777" w:rsidR="00157E3C" w:rsidRDefault="00157E3C" w:rsidP="00B232A3">
            <w:pPr>
              <w:jc w:val="center"/>
              <w:rPr>
                <w:sz w:val="21"/>
                <w:szCs w:val="21"/>
              </w:rPr>
            </w:pPr>
          </w:p>
          <w:p w14:paraId="625D1A2D" w14:textId="0D3AE7D4" w:rsidR="00157E3C" w:rsidRPr="0029294F" w:rsidRDefault="00157E3C" w:rsidP="00B232A3">
            <w:pPr>
              <w:jc w:val="center"/>
              <w:rPr>
                <w:sz w:val="21"/>
                <w:szCs w:val="21"/>
              </w:rPr>
            </w:pPr>
            <w:r w:rsidRPr="00157E3C">
              <w:rPr>
                <w:sz w:val="21"/>
                <w:szCs w:val="21"/>
              </w:rPr>
              <w:t>10.39.17.112</w:t>
            </w:r>
          </w:p>
        </w:tc>
        <w:tc>
          <w:tcPr>
            <w:tcW w:w="571" w:type="pct"/>
            <w:tcBorders>
              <w:top w:val="single" w:sz="4" w:space="0" w:color="auto"/>
              <w:left w:val="single" w:sz="4" w:space="0" w:color="auto"/>
              <w:right w:val="single" w:sz="4" w:space="0" w:color="auto"/>
            </w:tcBorders>
            <w:vAlign w:val="center"/>
          </w:tcPr>
          <w:p w14:paraId="28C20B3D" w14:textId="77777777" w:rsidR="0029294F" w:rsidRPr="0029294F" w:rsidRDefault="0029294F"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3735E34D" w14:textId="616C187D" w:rsidR="0029294F" w:rsidRPr="0029294F" w:rsidRDefault="0029294F"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295DC708" w14:textId="4BC23761" w:rsidR="0029294F" w:rsidRPr="0029294F" w:rsidRDefault="00157E3C" w:rsidP="00E5533B">
            <w:pPr>
              <w:jc w:val="center"/>
              <w:rPr>
                <w:bCs/>
                <w:sz w:val="21"/>
                <w:szCs w:val="21"/>
              </w:rPr>
            </w:pPr>
            <w:r>
              <w:rPr>
                <w:bCs/>
                <w:sz w:val="21"/>
                <w:szCs w:val="21"/>
              </w:rPr>
              <w:t>70</w:t>
            </w:r>
          </w:p>
        </w:tc>
        <w:tc>
          <w:tcPr>
            <w:tcW w:w="408" w:type="pct"/>
            <w:tcBorders>
              <w:top w:val="single" w:sz="4" w:space="0" w:color="auto"/>
              <w:left w:val="single" w:sz="4" w:space="0" w:color="auto"/>
              <w:right w:val="single" w:sz="4" w:space="0" w:color="auto"/>
            </w:tcBorders>
            <w:vAlign w:val="center"/>
          </w:tcPr>
          <w:p w14:paraId="0DA95161" w14:textId="77777777" w:rsidR="0029294F" w:rsidRPr="0029294F" w:rsidRDefault="0029294F"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33A3B70D" w14:textId="77777777" w:rsidR="0029294F" w:rsidRPr="0029294F" w:rsidRDefault="0029294F"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2AB24C22" w14:textId="2DCB6B2A" w:rsidR="0029294F" w:rsidRPr="0029294F" w:rsidRDefault="00157E3C" w:rsidP="00C818BA">
            <w:pPr>
              <w:jc w:val="both"/>
              <w:rPr>
                <w:sz w:val="21"/>
                <w:szCs w:val="21"/>
              </w:rPr>
            </w:pPr>
            <w:r w:rsidRPr="00157E3C">
              <w:rPr>
                <w:sz w:val="21"/>
                <w:szCs w:val="21"/>
              </w:rPr>
              <w:t>Описание</w:t>
            </w:r>
            <w:r>
              <w:rPr>
                <w:sz w:val="21"/>
                <w:szCs w:val="21"/>
              </w:rPr>
              <w:t xml:space="preserve">: </w:t>
            </w:r>
            <w:r w:rsidRPr="00157E3C">
              <w:rPr>
                <w:sz w:val="21"/>
                <w:szCs w:val="21"/>
              </w:rPr>
              <w:t>изготовлена из томат</w:t>
            </w:r>
            <w:r>
              <w:rPr>
                <w:sz w:val="21"/>
                <w:szCs w:val="21"/>
              </w:rPr>
              <w:t>ов</w:t>
            </w:r>
            <w:r w:rsidRPr="00157E3C">
              <w:rPr>
                <w:sz w:val="21"/>
                <w:szCs w:val="21"/>
              </w:rPr>
              <w:t>, без добавления крахмала, ароматизаторов</w:t>
            </w:r>
            <w:r>
              <w:rPr>
                <w:sz w:val="21"/>
                <w:szCs w:val="21"/>
              </w:rPr>
              <w:t>,</w:t>
            </w:r>
            <w:r w:rsidRPr="00157E3C">
              <w:rPr>
                <w:sz w:val="21"/>
                <w:szCs w:val="21"/>
              </w:rPr>
              <w:t xml:space="preserve"> красителей</w:t>
            </w:r>
            <w:r>
              <w:rPr>
                <w:sz w:val="21"/>
                <w:szCs w:val="21"/>
              </w:rPr>
              <w:t xml:space="preserve"> и консервантов</w:t>
            </w:r>
            <w:r w:rsidRPr="00157E3C">
              <w:rPr>
                <w:sz w:val="21"/>
                <w:szCs w:val="21"/>
              </w:rPr>
              <w:t>.</w:t>
            </w:r>
            <w:r>
              <w:rPr>
                <w:sz w:val="21"/>
                <w:szCs w:val="21"/>
              </w:rPr>
              <w:t xml:space="preserve"> </w:t>
            </w:r>
            <w:r w:rsidRPr="00157E3C">
              <w:rPr>
                <w:sz w:val="21"/>
                <w:szCs w:val="21"/>
              </w:rPr>
              <w:t>Требование к качеству</w:t>
            </w:r>
            <w:r>
              <w:rPr>
                <w:sz w:val="21"/>
                <w:szCs w:val="21"/>
              </w:rPr>
              <w:t xml:space="preserve">: </w:t>
            </w:r>
            <w:r w:rsidRPr="00157E3C">
              <w:rPr>
                <w:sz w:val="21"/>
                <w:szCs w:val="21"/>
              </w:rPr>
              <w:t>ГОСТ 3343-2017</w:t>
            </w:r>
            <w:r>
              <w:rPr>
                <w:sz w:val="21"/>
                <w:szCs w:val="21"/>
              </w:rPr>
              <w:t xml:space="preserve">. </w:t>
            </w:r>
          </w:p>
        </w:tc>
        <w:tc>
          <w:tcPr>
            <w:tcW w:w="959" w:type="pct"/>
            <w:tcBorders>
              <w:left w:val="single" w:sz="4" w:space="0" w:color="auto"/>
              <w:right w:val="single" w:sz="4" w:space="0" w:color="auto"/>
            </w:tcBorders>
          </w:tcPr>
          <w:p w14:paraId="151F8919" w14:textId="77777777" w:rsidR="0029294F" w:rsidRPr="0029294F" w:rsidRDefault="0029294F" w:rsidP="00E379AF">
            <w:pPr>
              <w:jc w:val="both"/>
              <w:rPr>
                <w:sz w:val="21"/>
                <w:szCs w:val="21"/>
              </w:rPr>
            </w:pPr>
          </w:p>
        </w:tc>
      </w:tr>
      <w:tr w:rsidR="00E379AF" w:rsidRPr="0029294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29294F" w:rsidRDefault="00E379AF" w:rsidP="00B232A3">
            <w:pPr>
              <w:jc w:val="right"/>
              <w:rPr>
                <w:sz w:val="21"/>
                <w:szCs w:val="21"/>
              </w:rPr>
            </w:pPr>
            <w:r w:rsidRPr="0029294F">
              <w:rPr>
                <w:sz w:val="21"/>
                <w:szCs w:val="21"/>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29294F" w:rsidRDefault="00E379AF" w:rsidP="00693161">
            <w:pPr>
              <w:jc w:val="center"/>
              <w:rPr>
                <w:sz w:val="21"/>
                <w:szCs w:val="21"/>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29294F" w:rsidRDefault="00E379AF" w:rsidP="00BA568E">
            <w:pPr>
              <w:jc w:val="both"/>
              <w:rPr>
                <w:color w:val="000000"/>
                <w:sz w:val="21"/>
                <w:szCs w:val="21"/>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29294F" w:rsidRDefault="00E379AF" w:rsidP="00BA568E">
            <w:pPr>
              <w:jc w:val="both"/>
              <w:rPr>
                <w:color w:val="000000"/>
                <w:sz w:val="21"/>
                <w:szCs w:val="21"/>
              </w:rPr>
            </w:pPr>
          </w:p>
        </w:tc>
      </w:tr>
    </w:tbl>
    <w:p w14:paraId="7B48221D" w14:textId="1F48C90F" w:rsidR="00F8008E" w:rsidRDefault="00F8008E"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0C2B757E" w14:textId="6FDAF376"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CE2941C"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4B725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157E3C" w:rsidRPr="00EB0DB8" w14:paraId="6459AABB" w14:textId="77777777" w:rsidTr="00157E3C">
        <w:trPr>
          <w:trHeight w:val="693"/>
        </w:trPr>
        <w:tc>
          <w:tcPr>
            <w:tcW w:w="636" w:type="dxa"/>
            <w:vAlign w:val="center"/>
          </w:tcPr>
          <w:p w14:paraId="7EC5137B" w14:textId="73D69568" w:rsidR="00157E3C" w:rsidRPr="00EB0DB8" w:rsidRDefault="00157E3C" w:rsidP="00B809D4">
            <w:pPr>
              <w:jc w:val="center"/>
              <w:rPr>
                <w:sz w:val="22"/>
                <w:szCs w:val="22"/>
              </w:rPr>
            </w:pPr>
            <w:r w:rsidRPr="00EB0DB8">
              <w:rPr>
                <w:sz w:val="22"/>
                <w:szCs w:val="22"/>
              </w:rPr>
              <w:t>1</w:t>
            </w:r>
          </w:p>
        </w:tc>
        <w:tc>
          <w:tcPr>
            <w:tcW w:w="2307" w:type="dxa"/>
            <w:vAlign w:val="center"/>
          </w:tcPr>
          <w:p w14:paraId="698963E5" w14:textId="1156B2FE" w:rsidR="00157E3C" w:rsidRPr="00EB0DB8" w:rsidRDefault="00157E3C" w:rsidP="00E379AF">
            <w:pPr>
              <w:jc w:val="center"/>
              <w:rPr>
                <w:sz w:val="22"/>
                <w:szCs w:val="22"/>
              </w:rPr>
            </w:pPr>
            <w:r w:rsidRPr="0029294F">
              <w:rPr>
                <w:sz w:val="21"/>
                <w:szCs w:val="21"/>
              </w:rPr>
              <w:t>Огурцы консервированные</w:t>
            </w:r>
          </w:p>
        </w:tc>
        <w:tc>
          <w:tcPr>
            <w:tcW w:w="2694" w:type="dxa"/>
            <w:vMerge w:val="restart"/>
            <w:vAlign w:val="center"/>
          </w:tcPr>
          <w:p w14:paraId="56CA3F1A" w14:textId="18C5C34F" w:rsidR="00157E3C" w:rsidRPr="00EB0DB8" w:rsidRDefault="00157E3C"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157E3C" w:rsidRPr="00EB0DB8" w:rsidRDefault="00157E3C"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157E3C" w:rsidRPr="00EB0DB8" w14:paraId="6DF62894" w14:textId="77777777" w:rsidTr="00157E3C">
        <w:trPr>
          <w:trHeight w:val="717"/>
        </w:trPr>
        <w:tc>
          <w:tcPr>
            <w:tcW w:w="636" w:type="dxa"/>
            <w:vAlign w:val="center"/>
          </w:tcPr>
          <w:p w14:paraId="462A0787" w14:textId="2BEA756D" w:rsidR="00157E3C" w:rsidRPr="00EB0DB8" w:rsidRDefault="00157E3C" w:rsidP="00B809D4">
            <w:pPr>
              <w:jc w:val="center"/>
              <w:rPr>
                <w:sz w:val="22"/>
                <w:szCs w:val="22"/>
              </w:rPr>
            </w:pPr>
            <w:r>
              <w:rPr>
                <w:sz w:val="22"/>
                <w:szCs w:val="22"/>
              </w:rPr>
              <w:t>2</w:t>
            </w:r>
          </w:p>
        </w:tc>
        <w:tc>
          <w:tcPr>
            <w:tcW w:w="2307" w:type="dxa"/>
            <w:vAlign w:val="center"/>
          </w:tcPr>
          <w:p w14:paraId="556F9EFB" w14:textId="575C2567" w:rsidR="00157E3C" w:rsidRPr="00EB0DB8" w:rsidRDefault="00157E3C" w:rsidP="00E379AF">
            <w:pPr>
              <w:jc w:val="center"/>
              <w:rPr>
                <w:sz w:val="22"/>
                <w:szCs w:val="22"/>
              </w:rPr>
            </w:pPr>
            <w:r w:rsidRPr="0029294F">
              <w:rPr>
                <w:sz w:val="21"/>
                <w:szCs w:val="21"/>
              </w:rPr>
              <w:t>Томаты маринованные</w:t>
            </w:r>
          </w:p>
        </w:tc>
        <w:tc>
          <w:tcPr>
            <w:tcW w:w="2694" w:type="dxa"/>
            <w:vMerge/>
            <w:vAlign w:val="center"/>
          </w:tcPr>
          <w:p w14:paraId="3632F454" w14:textId="77777777" w:rsidR="00157E3C" w:rsidRPr="00EB0DB8" w:rsidRDefault="00157E3C" w:rsidP="00B809D4">
            <w:pPr>
              <w:jc w:val="center"/>
              <w:rPr>
                <w:sz w:val="22"/>
                <w:szCs w:val="22"/>
              </w:rPr>
            </w:pPr>
          </w:p>
        </w:tc>
        <w:tc>
          <w:tcPr>
            <w:tcW w:w="4819" w:type="dxa"/>
            <w:vMerge/>
            <w:vAlign w:val="center"/>
          </w:tcPr>
          <w:p w14:paraId="5BD3F8A1" w14:textId="77777777" w:rsidR="00157E3C" w:rsidRPr="00EB0DB8" w:rsidRDefault="00157E3C" w:rsidP="00B809D4">
            <w:pPr>
              <w:jc w:val="both"/>
              <w:rPr>
                <w:sz w:val="22"/>
                <w:szCs w:val="22"/>
              </w:rPr>
            </w:pPr>
          </w:p>
        </w:tc>
      </w:tr>
      <w:tr w:rsidR="00157E3C" w:rsidRPr="00EB0DB8" w14:paraId="026CB189" w14:textId="77777777" w:rsidTr="00157E3C">
        <w:trPr>
          <w:trHeight w:val="685"/>
        </w:trPr>
        <w:tc>
          <w:tcPr>
            <w:tcW w:w="636" w:type="dxa"/>
            <w:vAlign w:val="center"/>
          </w:tcPr>
          <w:p w14:paraId="13134588" w14:textId="6FA8440E" w:rsidR="00157E3C" w:rsidRDefault="00157E3C" w:rsidP="00B809D4">
            <w:pPr>
              <w:jc w:val="center"/>
              <w:rPr>
                <w:sz w:val="22"/>
                <w:szCs w:val="22"/>
              </w:rPr>
            </w:pPr>
            <w:r>
              <w:rPr>
                <w:sz w:val="22"/>
                <w:szCs w:val="22"/>
              </w:rPr>
              <w:t>3</w:t>
            </w:r>
          </w:p>
        </w:tc>
        <w:tc>
          <w:tcPr>
            <w:tcW w:w="2307" w:type="dxa"/>
            <w:vAlign w:val="center"/>
          </w:tcPr>
          <w:p w14:paraId="655F2907" w14:textId="41296AE4" w:rsidR="00157E3C" w:rsidRPr="00157E3C" w:rsidRDefault="00157E3C" w:rsidP="00157E3C">
            <w:pPr>
              <w:jc w:val="center"/>
              <w:rPr>
                <w:sz w:val="21"/>
                <w:szCs w:val="21"/>
              </w:rPr>
            </w:pPr>
            <w:r w:rsidRPr="0029294F">
              <w:rPr>
                <w:sz w:val="21"/>
                <w:szCs w:val="21"/>
              </w:rPr>
              <w:t>Икра из кабачков</w:t>
            </w:r>
          </w:p>
        </w:tc>
        <w:tc>
          <w:tcPr>
            <w:tcW w:w="2694" w:type="dxa"/>
            <w:vMerge/>
            <w:vAlign w:val="center"/>
          </w:tcPr>
          <w:p w14:paraId="0EB5DB58" w14:textId="77777777" w:rsidR="00157E3C" w:rsidRPr="00EB0DB8" w:rsidRDefault="00157E3C" w:rsidP="00B809D4">
            <w:pPr>
              <w:jc w:val="center"/>
              <w:rPr>
                <w:sz w:val="22"/>
                <w:szCs w:val="22"/>
              </w:rPr>
            </w:pPr>
          </w:p>
        </w:tc>
        <w:tc>
          <w:tcPr>
            <w:tcW w:w="4819" w:type="dxa"/>
            <w:vMerge/>
            <w:vAlign w:val="center"/>
          </w:tcPr>
          <w:p w14:paraId="71AC84B9" w14:textId="77777777" w:rsidR="00157E3C" w:rsidRPr="00EB0DB8" w:rsidRDefault="00157E3C" w:rsidP="00B809D4">
            <w:pPr>
              <w:jc w:val="both"/>
              <w:rPr>
                <w:sz w:val="22"/>
                <w:szCs w:val="22"/>
              </w:rPr>
            </w:pPr>
          </w:p>
        </w:tc>
      </w:tr>
      <w:tr w:rsidR="00157E3C" w:rsidRPr="00EB0DB8" w14:paraId="4B5AA63D" w14:textId="77777777" w:rsidTr="00157E3C">
        <w:trPr>
          <w:trHeight w:val="709"/>
        </w:trPr>
        <w:tc>
          <w:tcPr>
            <w:tcW w:w="636" w:type="dxa"/>
            <w:vAlign w:val="center"/>
          </w:tcPr>
          <w:p w14:paraId="1EE37FDB" w14:textId="2547BB62" w:rsidR="00157E3C" w:rsidRDefault="00157E3C" w:rsidP="00B809D4">
            <w:pPr>
              <w:jc w:val="center"/>
              <w:rPr>
                <w:sz w:val="22"/>
                <w:szCs w:val="22"/>
              </w:rPr>
            </w:pPr>
            <w:r>
              <w:rPr>
                <w:sz w:val="22"/>
                <w:szCs w:val="22"/>
              </w:rPr>
              <w:t>4</w:t>
            </w:r>
          </w:p>
        </w:tc>
        <w:tc>
          <w:tcPr>
            <w:tcW w:w="2307" w:type="dxa"/>
            <w:vAlign w:val="center"/>
          </w:tcPr>
          <w:p w14:paraId="18ACB90C" w14:textId="62F6BA48" w:rsidR="00157E3C" w:rsidRPr="00157E3C" w:rsidRDefault="00157E3C" w:rsidP="00157E3C">
            <w:pPr>
              <w:jc w:val="center"/>
              <w:rPr>
                <w:sz w:val="21"/>
                <w:szCs w:val="21"/>
              </w:rPr>
            </w:pPr>
            <w:r w:rsidRPr="00157E3C">
              <w:rPr>
                <w:sz w:val="21"/>
                <w:szCs w:val="21"/>
              </w:rPr>
              <w:t>Паста томатная</w:t>
            </w:r>
            <w:r>
              <w:rPr>
                <w:sz w:val="21"/>
                <w:szCs w:val="21"/>
              </w:rPr>
              <w:t xml:space="preserve"> «Помидорка»</w:t>
            </w:r>
          </w:p>
        </w:tc>
        <w:tc>
          <w:tcPr>
            <w:tcW w:w="2694" w:type="dxa"/>
            <w:vMerge/>
            <w:vAlign w:val="center"/>
          </w:tcPr>
          <w:p w14:paraId="3543CC97" w14:textId="77777777" w:rsidR="00157E3C" w:rsidRPr="00EB0DB8" w:rsidRDefault="00157E3C" w:rsidP="00B809D4">
            <w:pPr>
              <w:jc w:val="center"/>
              <w:rPr>
                <w:sz w:val="22"/>
                <w:szCs w:val="22"/>
              </w:rPr>
            </w:pPr>
          </w:p>
        </w:tc>
        <w:tc>
          <w:tcPr>
            <w:tcW w:w="4819" w:type="dxa"/>
            <w:vMerge/>
            <w:vAlign w:val="center"/>
          </w:tcPr>
          <w:p w14:paraId="050C7E6C" w14:textId="77777777" w:rsidR="00157E3C" w:rsidRPr="00EB0DB8" w:rsidRDefault="00157E3C"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0BD44" w14:textId="77777777" w:rsidR="002506AF" w:rsidRDefault="002506AF">
      <w:r>
        <w:separator/>
      </w:r>
    </w:p>
  </w:endnote>
  <w:endnote w:type="continuationSeparator" w:id="0">
    <w:p w14:paraId="5C0FFFFE" w14:textId="77777777" w:rsidR="002506AF" w:rsidRDefault="0025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B1C6" w14:textId="77777777" w:rsidR="002506AF" w:rsidRDefault="002506AF">
      <w:r>
        <w:separator/>
      </w:r>
    </w:p>
  </w:footnote>
  <w:footnote w:type="continuationSeparator" w:id="0">
    <w:p w14:paraId="1A798B58" w14:textId="77777777" w:rsidR="002506AF" w:rsidRDefault="00250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57E3C"/>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06AF"/>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294F"/>
    <w:rsid w:val="00295D2D"/>
    <w:rsid w:val="002979D8"/>
    <w:rsid w:val="002A15C6"/>
    <w:rsid w:val="002A32F1"/>
    <w:rsid w:val="002A49B0"/>
    <w:rsid w:val="002A6699"/>
    <w:rsid w:val="002B027F"/>
    <w:rsid w:val="002B3BB5"/>
    <w:rsid w:val="002B516B"/>
    <w:rsid w:val="002B6105"/>
    <w:rsid w:val="002B77F5"/>
    <w:rsid w:val="002C1854"/>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0E76"/>
    <w:rsid w:val="004A18AC"/>
    <w:rsid w:val="004A1F49"/>
    <w:rsid w:val="004A4809"/>
    <w:rsid w:val="004A6A36"/>
    <w:rsid w:val="004B01AE"/>
    <w:rsid w:val="004B0521"/>
    <w:rsid w:val="004B0FE7"/>
    <w:rsid w:val="004B1AA2"/>
    <w:rsid w:val="004B3688"/>
    <w:rsid w:val="004B480E"/>
    <w:rsid w:val="004B7209"/>
    <w:rsid w:val="004B7258"/>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616"/>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293</TotalTime>
  <Pages>1</Pages>
  <Words>6935</Words>
  <Characters>39530</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46373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31</cp:revision>
  <cp:lastPrinted>2026-10-07T09:52:00Z</cp:lastPrinted>
  <dcterms:created xsi:type="dcterms:W3CDTF">2024-03-14T06:42:00Z</dcterms:created>
  <dcterms:modified xsi:type="dcterms:W3CDTF">2026-10-07T09:52:00Z</dcterms:modified>
</cp:coreProperties>
</file>