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административном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4930FA">
        <w:rPr>
          <w:b/>
          <w:shd w:val="clear" w:color="auto" w:fill="FFFF00"/>
        </w:rPr>
        <w:t>22 890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4930FA">
        <w:rPr>
          <w:b/>
          <w:shd w:val="clear" w:color="auto" w:fill="FFFF00"/>
        </w:rPr>
        <w:t>Двадцать две тысячи восемьсот девяносто</w:t>
      </w:r>
      <w:r w:rsidR="003A4C40">
        <w:rPr>
          <w:b/>
          <w:shd w:val="clear" w:color="auto" w:fill="FFFF00"/>
        </w:rPr>
        <w:t xml:space="preserve">) </w:t>
      </w:r>
      <w:r w:rsidR="003A4C40" w:rsidRPr="003A4C40">
        <w:rPr>
          <w:b/>
          <w:shd w:val="clear" w:color="auto" w:fill="FFFF00"/>
        </w:rPr>
        <w:t>руб</w:t>
      </w:r>
      <w:r w:rsidRPr="003A4C40">
        <w:rPr>
          <w:b/>
        </w:rPr>
        <w:t>л</w:t>
      </w:r>
      <w:r w:rsidR="009D0F73" w:rsidRPr="003A4C40">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1221AA">
        <w:rPr>
          <w:rFonts w:eastAsia="Times New Roman" w:cs="Times New Roman"/>
          <w:b/>
          <w:i/>
          <w:color w:val="000000"/>
        </w:rPr>
        <w:t>сентябрь</w:t>
      </w:r>
      <w:r w:rsidR="00FD5697">
        <w:rPr>
          <w:rFonts w:eastAsia="Times New Roman" w:cs="Times New Roman"/>
          <w:b/>
          <w:i/>
          <w:color w:val="000000"/>
        </w:rPr>
        <w:t xml:space="preserve"> </w:t>
      </w:r>
      <w:r>
        <w:rPr>
          <w:b/>
          <w:i/>
        </w:rPr>
        <w:t>202</w:t>
      </w:r>
      <w:r w:rsidR="005D7D14">
        <w:rPr>
          <w:b/>
          <w:i/>
        </w:rPr>
        <w:t xml:space="preserve">6 </w:t>
      </w:r>
      <w:r>
        <w:rPr>
          <w:b/>
          <w:i/>
        </w:rPr>
        <w:t>года.</w:t>
      </w:r>
      <w:bookmarkStart w:id="0" w:name="_GoBack"/>
      <w:bookmarkEnd w:id="0"/>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с </w:t>
      </w:r>
      <w:r w:rsidR="003A4C40">
        <w:rPr>
          <w:b/>
          <w:bCs/>
          <w:i/>
          <w:sz w:val="24"/>
          <w:szCs w:val="24"/>
        </w:rPr>
        <w:t>29</w:t>
      </w:r>
      <w:r>
        <w:rPr>
          <w:b/>
          <w:bCs/>
          <w:i/>
          <w:sz w:val="24"/>
          <w:szCs w:val="24"/>
        </w:rPr>
        <w:t>.</w:t>
      </w:r>
      <w:r w:rsidR="003A4C40">
        <w:rPr>
          <w:b/>
          <w:bCs/>
          <w:i/>
          <w:sz w:val="24"/>
          <w:szCs w:val="24"/>
        </w:rPr>
        <w:t>09</w:t>
      </w:r>
      <w:r>
        <w:rPr>
          <w:b/>
          <w:bCs/>
          <w:i/>
          <w:sz w:val="24"/>
          <w:szCs w:val="24"/>
        </w:rPr>
        <w:t>.202</w:t>
      </w:r>
      <w:r w:rsidR="005D7D14">
        <w:rPr>
          <w:b/>
          <w:bCs/>
          <w:i/>
          <w:sz w:val="24"/>
          <w:szCs w:val="24"/>
        </w:rPr>
        <w:t>6</w:t>
      </w:r>
      <w:r>
        <w:rPr>
          <w:b/>
          <w:bCs/>
          <w:i/>
          <w:sz w:val="24"/>
          <w:szCs w:val="24"/>
        </w:rPr>
        <w:t xml:space="preserve">г.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w:t>
      </w:r>
      <w:proofErr w:type="gramEnd"/>
      <w:r>
        <w:rPr>
          <w:b/>
        </w:rPr>
        <w:t xml:space="preserve"> </w:t>
      </w:r>
      <w:r>
        <w:rPr>
          <w:i/>
          <w:color w:val="000000"/>
          <w:sz w:val="21"/>
          <w:szCs w:val="21"/>
          <w:u w:val="single"/>
          <w:shd w:val="clear" w:color="auto" w:fill="FFFF00"/>
        </w:rPr>
        <w:t xml:space="preserve">с </w:t>
      </w:r>
      <w:r w:rsidR="003A4C40">
        <w:rPr>
          <w:i/>
          <w:color w:val="000000"/>
          <w:sz w:val="21"/>
          <w:szCs w:val="21"/>
          <w:u w:val="single"/>
          <w:shd w:val="clear" w:color="auto" w:fill="FFFF00"/>
        </w:rPr>
        <w:t>25</w:t>
      </w:r>
      <w:r>
        <w:rPr>
          <w:i/>
          <w:color w:val="000000"/>
          <w:sz w:val="21"/>
          <w:szCs w:val="21"/>
          <w:u w:val="single"/>
          <w:shd w:val="clear" w:color="auto" w:fill="FFFF00"/>
        </w:rPr>
        <w:t>.</w:t>
      </w:r>
      <w:r w:rsidR="0051763E">
        <w:rPr>
          <w:i/>
          <w:color w:val="000000"/>
          <w:sz w:val="21"/>
          <w:szCs w:val="21"/>
          <w:u w:val="single"/>
          <w:shd w:val="clear" w:color="auto" w:fill="FFFF00"/>
        </w:rPr>
        <w:t>09</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3A4C40">
        <w:rPr>
          <w:i/>
          <w:color w:val="000000"/>
          <w:sz w:val="21"/>
          <w:szCs w:val="21"/>
          <w:u w:val="single"/>
          <w:shd w:val="clear" w:color="auto" w:fill="FFFF00"/>
        </w:rPr>
        <w:t>29</w:t>
      </w:r>
      <w:r>
        <w:rPr>
          <w:i/>
          <w:color w:val="000000"/>
          <w:sz w:val="21"/>
          <w:szCs w:val="21"/>
          <w:u w:val="single"/>
          <w:shd w:val="clear" w:color="auto" w:fill="FFFF00"/>
        </w:rPr>
        <w:t>.0</w:t>
      </w:r>
      <w:r w:rsidR="0051763E">
        <w:rPr>
          <w:i/>
          <w:color w:val="000000"/>
          <w:sz w:val="21"/>
          <w:szCs w:val="21"/>
          <w:u w:val="single"/>
          <w:shd w:val="clear" w:color="auto" w:fill="FFFF00"/>
        </w:rPr>
        <w:t>9</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51763E">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w:t>
      </w:r>
      <w:proofErr w:type="gramStart"/>
      <w:r w:rsidR="00BB21B5">
        <w:t xml:space="preserve">с  </w:t>
      </w:r>
      <w:r w:rsidR="00E63BAA">
        <w:t>п.</w:t>
      </w:r>
      <w:r w:rsidR="0051763E">
        <w:t>4</w:t>
      </w:r>
      <w:proofErr w:type="gramEnd"/>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w:t>
      </w:r>
      <w:r>
        <w:rPr>
          <w:bCs/>
        </w:rPr>
        <w:lastRenderedPageBreak/>
        <w:t>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w:t>
      </w:r>
      <w:r>
        <w:lastRenderedPageBreak/>
        <w:t>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t>является  субъектами</w:t>
      </w:r>
      <w:proofErr w:type="gramEnd"/>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757"/>
        <w:gridCol w:w="889"/>
        <w:gridCol w:w="1237"/>
        <w:gridCol w:w="1559"/>
        <w:gridCol w:w="992"/>
        <w:gridCol w:w="1276"/>
        <w:gridCol w:w="992"/>
        <w:gridCol w:w="1418"/>
        <w:gridCol w:w="1701"/>
      </w:tblGrid>
      <w:tr w:rsidR="0051763E" w:rsidTr="00725AF2">
        <w:trPr>
          <w:jc w:val="center"/>
        </w:trPr>
        <w:tc>
          <w:tcPr>
            <w:tcW w:w="757"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п/п</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t>1</w:t>
            </w:r>
          </w:p>
        </w:tc>
        <w:tc>
          <w:tcPr>
            <w:tcW w:w="2126" w:type="dxa"/>
            <w:gridSpan w:val="2"/>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line="276" w:lineRule="auto"/>
              <w:jc w:val="center"/>
              <w:rPr>
                <w:sz w:val="20"/>
                <w:szCs w:val="20"/>
              </w:rPr>
            </w:pPr>
            <w:r>
              <w:rPr>
                <w:sz w:val="20"/>
                <w:szCs w:val="20"/>
              </w:rPr>
              <w:t>Яблоки</w:t>
            </w:r>
          </w:p>
          <w:p w:rsidR="0051763E" w:rsidRDefault="0051763E" w:rsidP="003A4C40">
            <w:pPr>
              <w:widowControl w:val="0"/>
              <w:spacing w:line="276" w:lineRule="auto"/>
              <w:jc w:val="center"/>
              <w:rPr>
                <w:sz w:val="20"/>
                <w:szCs w:val="20"/>
              </w:rPr>
            </w:pPr>
            <w:r>
              <w:rPr>
                <w:sz w:val="20"/>
                <w:szCs w:val="20"/>
              </w:rPr>
              <w:t>01.24.10.000</w:t>
            </w:r>
          </w:p>
          <w:p w:rsidR="0051763E" w:rsidRDefault="0051763E" w:rsidP="003A4C40">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line="276" w:lineRule="auto"/>
              <w:jc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Pr="00F745FF" w:rsidRDefault="004930FA" w:rsidP="003A4C40">
            <w:pPr>
              <w:widowControl w:val="0"/>
              <w:spacing w:line="276" w:lineRule="auto"/>
              <w:jc w:val="center"/>
              <w:rPr>
                <w:rFonts w:cs="Times New Roman"/>
              </w:rPr>
            </w:pPr>
            <w:r>
              <w:rPr>
                <w:rFonts w:cs="Times New Roman"/>
              </w:rPr>
              <w:t>50</w:t>
            </w:r>
          </w:p>
        </w:tc>
        <w:tc>
          <w:tcPr>
            <w:tcW w:w="992" w:type="dxa"/>
            <w:tcBorders>
              <w:top w:val="nil"/>
              <w:left w:val="single" w:sz="4" w:space="0" w:color="000000"/>
              <w:bottom w:val="single" w:sz="4" w:space="0" w:color="000000"/>
              <w:right w:val="single" w:sz="4" w:space="0" w:color="000000"/>
            </w:tcBorders>
            <w:vAlign w:val="center"/>
            <w:hideMark/>
          </w:tcPr>
          <w:p w:rsidR="0051763E" w:rsidRPr="00C3651F" w:rsidRDefault="0051763E" w:rsidP="003A4C40">
            <w:pPr>
              <w:widowControl w:val="0"/>
              <w:spacing w:line="276" w:lineRule="auto"/>
              <w:jc w:val="center"/>
              <w:rPr>
                <w:rFonts w:cs="Times New Roman"/>
              </w:rPr>
            </w:pPr>
          </w:p>
        </w:tc>
        <w:tc>
          <w:tcPr>
            <w:tcW w:w="1418" w:type="dxa"/>
            <w:tcBorders>
              <w:top w:val="nil"/>
              <w:left w:val="single" w:sz="4" w:space="0" w:color="000000"/>
              <w:bottom w:val="single" w:sz="4" w:space="0" w:color="000000"/>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1763E" w:rsidRPr="00654671" w:rsidRDefault="0051763E" w:rsidP="003A4C40">
            <w:pPr>
              <w:widowControl w:val="0"/>
              <w:spacing w:line="276" w:lineRule="auto"/>
              <w:jc w:val="center"/>
              <w:rPr>
                <w:rFonts w:cs="Times New Roman"/>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B6292D">
            <w:pPr>
              <w:pStyle w:val="af9"/>
              <w:spacing w:line="276" w:lineRule="auto"/>
              <w:jc w:val="center"/>
              <w:rPr>
                <w:sz w:val="20"/>
                <w:szCs w:val="20"/>
              </w:rPr>
            </w:pPr>
            <w:r>
              <w:rPr>
                <w:sz w:val="20"/>
                <w:szCs w:val="20"/>
              </w:rPr>
              <w:t>2</w:t>
            </w:r>
          </w:p>
        </w:tc>
        <w:tc>
          <w:tcPr>
            <w:tcW w:w="2126" w:type="dxa"/>
            <w:gridSpan w:val="2"/>
            <w:tcBorders>
              <w:top w:val="nil"/>
              <w:left w:val="single" w:sz="4" w:space="0" w:color="000000"/>
              <w:bottom w:val="single" w:sz="4" w:space="0" w:color="auto"/>
              <w:right w:val="single" w:sz="4" w:space="0" w:color="000000"/>
            </w:tcBorders>
            <w:vAlign w:val="center"/>
          </w:tcPr>
          <w:p w:rsidR="0051763E" w:rsidRDefault="0051763E" w:rsidP="003A4C40">
            <w:pPr>
              <w:widowControl w:val="0"/>
              <w:spacing w:before="0" w:after="0" w:line="276" w:lineRule="auto"/>
              <w:jc w:val="center"/>
              <w:rPr>
                <w:sz w:val="20"/>
                <w:szCs w:val="20"/>
              </w:rPr>
            </w:pPr>
            <w:r>
              <w:rPr>
                <w:sz w:val="20"/>
                <w:szCs w:val="20"/>
              </w:rPr>
              <w:t>Апельсины</w:t>
            </w:r>
          </w:p>
          <w:p w:rsidR="0051763E" w:rsidRDefault="0051763E" w:rsidP="003A4C40">
            <w:pPr>
              <w:widowControl w:val="0"/>
              <w:spacing w:before="0" w:after="0" w:line="276" w:lineRule="auto"/>
              <w:jc w:val="center"/>
              <w:rPr>
                <w:sz w:val="20"/>
                <w:szCs w:val="20"/>
              </w:rPr>
            </w:pPr>
            <w:r>
              <w:rPr>
                <w:sz w:val="20"/>
                <w:szCs w:val="20"/>
              </w:rPr>
              <w:t>01.23.13.000</w:t>
            </w:r>
          </w:p>
          <w:p w:rsidR="0051763E" w:rsidRDefault="0051763E" w:rsidP="003A4C40">
            <w:pPr>
              <w:overflowPunct/>
              <w:spacing w:before="0" w:after="0" w:line="276" w:lineRule="auto"/>
              <w:jc w:val="center"/>
              <w:textAlignment w:val="center"/>
              <w:rPr>
                <w:sz w:val="20"/>
                <w:szCs w:val="20"/>
              </w:rPr>
            </w:pPr>
          </w:p>
        </w:tc>
        <w:tc>
          <w:tcPr>
            <w:tcW w:w="1559" w:type="dxa"/>
            <w:tcBorders>
              <w:top w:val="nil"/>
              <w:left w:val="single" w:sz="4" w:space="0" w:color="000000"/>
              <w:bottom w:val="single" w:sz="4" w:space="0" w:color="auto"/>
              <w:right w:val="single" w:sz="4" w:space="0" w:color="000000"/>
            </w:tcBorders>
          </w:tcPr>
          <w:p w:rsidR="0051763E" w:rsidRDefault="0051763E"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auto"/>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auto"/>
              <w:right w:val="single" w:sz="4" w:space="0" w:color="000000"/>
            </w:tcBorders>
            <w:vAlign w:val="center"/>
            <w:hideMark/>
          </w:tcPr>
          <w:p w:rsidR="0051763E" w:rsidRPr="00F745FF" w:rsidRDefault="004930FA" w:rsidP="003A4C40">
            <w:pPr>
              <w:overflowPunct/>
              <w:spacing w:before="0" w:after="0" w:line="276" w:lineRule="auto"/>
              <w:jc w:val="center"/>
              <w:textAlignment w:val="center"/>
              <w:rPr>
                <w:rFonts w:cs="Times New Roman"/>
              </w:rPr>
            </w:pPr>
            <w:r>
              <w:rPr>
                <w:rFonts w:cs="Times New Roman"/>
              </w:rPr>
              <w:t>50</w:t>
            </w:r>
          </w:p>
        </w:tc>
        <w:tc>
          <w:tcPr>
            <w:tcW w:w="992" w:type="dxa"/>
            <w:tcBorders>
              <w:top w:val="nil"/>
              <w:left w:val="single" w:sz="4" w:space="0" w:color="000000"/>
              <w:bottom w:val="single" w:sz="4" w:space="0" w:color="auto"/>
              <w:right w:val="single" w:sz="4" w:space="0" w:color="000000"/>
            </w:tcBorders>
            <w:vAlign w:val="center"/>
            <w:hideMark/>
          </w:tcPr>
          <w:p w:rsidR="0051763E" w:rsidRPr="00C3651F" w:rsidRDefault="0051763E" w:rsidP="003A4C40">
            <w:pPr>
              <w:overflowPunct/>
              <w:spacing w:before="0" w:after="0" w:line="276" w:lineRule="auto"/>
              <w:jc w:val="center"/>
              <w:textAlignment w:val="center"/>
              <w:rPr>
                <w:rFonts w:cs="Times New Roman"/>
              </w:rPr>
            </w:pPr>
          </w:p>
        </w:tc>
        <w:tc>
          <w:tcPr>
            <w:tcW w:w="1418" w:type="dxa"/>
            <w:tcBorders>
              <w:top w:val="nil"/>
              <w:left w:val="single" w:sz="4" w:space="0" w:color="000000"/>
              <w:bottom w:val="single" w:sz="4" w:space="0" w:color="auto"/>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auto"/>
              <w:right w:val="single" w:sz="4" w:space="0" w:color="000000"/>
            </w:tcBorders>
            <w:vAlign w:val="center"/>
          </w:tcPr>
          <w:p w:rsidR="0051763E" w:rsidRPr="00654671" w:rsidRDefault="0051763E" w:rsidP="003A4C40">
            <w:pPr>
              <w:widowControl w:val="0"/>
              <w:spacing w:before="0" w:after="0" w:line="276" w:lineRule="auto"/>
              <w:jc w:val="center"/>
              <w:rPr>
                <w:rFonts w:cs="Times New Roman"/>
              </w:rPr>
            </w:pPr>
            <w:r w:rsidRPr="00654671">
              <w:rPr>
                <w:rFonts w:cs="Times New Roman"/>
              </w:rPr>
              <w:t xml:space="preserve">Первый сорт, плоды целые, здоровые, без повреждений вредителями и болезнями. </w:t>
            </w:r>
            <w:r w:rsidRPr="00654671">
              <w:rPr>
                <w:rFonts w:cs="Times New Roman"/>
              </w:rPr>
              <w:lastRenderedPageBreak/>
              <w:t xml:space="preserve">Упаковка- </w:t>
            </w:r>
            <w:proofErr w:type="gramStart"/>
            <w:r w:rsidRPr="00654671">
              <w:rPr>
                <w:rFonts w:cs="Times New Roman"/>
              </w:rPr>
              <w:t>ящик  с</w:t>
            </w:r>
            <w:proofErr w:type="gramEnd"/>
            <w:r w:rsidRPr="00654671">
              <w:rPr>
                <w:rFonts w:cs="Times New Roman"/>
              </w:rPr>
              <w:t xml:space="preserve"> закрытыми оберточной бумагой дном и стенками, ГОСТ 34307-2017</w:t>
            </w:r>
          </w:p>
          <w:p w:rsidR="0051763E" w:rsidRPr="00654671" w:rsidRDefault="0051763E" w:rsidP="003A4C40">
            <w:pPr>
              <w:widowControl w:val="0"/>
              <w:spacing w:before="0" w:after="0" w:line="276" w:lineRule="auto"/>
              <w:jc w:val="center"/>
              <w:rPr>
                <w:rFonts w:cs="Times New Roman"/>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lastRenderedPageBreak/>
              <w:t>3</w:t>
            </w:r>
          </w:p>
        </w:tc>
        <w:tc>
          <w:tcPr>
            <w:tcW w:w="2126" w:type="dxa"/>
            <w:gridSpan w:val="2"/>
            <w:tcBorders>
              <w:top w:val="nil"/>
              <w:left w:val="single" w:sz="4" w:space="0" w:color="000000"/>
              <w:bottom w:val="single" w:sz="4" w:space="0" w:color="000000"/>
              <w:right w:val="single" w:sz="4" w:space="0" w:color="000000"/>
            </w:tcBorders>
            <w:vAlign w:val="center"/>
          </w:tcPr>
          <w:p w:rsidR="0051763E" w:rsidRDefault="0051763E" w:rsidP="003A4C40">
            <w:pPr>
              <w:widowControl w:val="0"/>
              <w:spacing w:before="0" w:after="0" w:line="276" w:lineRule="auto"/>
              <w:jc w:val="center"/>
              <w:rPr>
                <w:color w:val="000000"/>
                <w:sz w:val="20"/>
                <w:szCs w:val="20"/>
              </w:rPr>
            </w:pPr>
            <w:r>
              <w:rPr>
                <w:color w:val="000000"/>
                <w:sz w:val="20"/>
                <w:szCs w:val="20"/>
              </w:rPr>
              <w:t>Лимоны</w:t>
            </w:r>
          </w:p>
          <w:p w:rsidR="0051763E" w:rsidRDefault="0051763E" w:rsidP="003A4C40">
            <w:pPr>
              <w:widowControl w:val="0"/>
              <w:spacing w:line="276" w:lineRule="auto"/>
              <w:jc w:val="center"/>
              <w:rPr>
                <w:color w:val="000000"/>
                <w:sz w:val="20"/>
                <w:szCs w:val="20"/>
              </w:rPr>
            </w:pPr>
            <w:r>
              <w:rPr>
                <w:color w:val="000000"/>
                <w:sz w:val="20"/>
                <w:szCs w:val="20"/>
              </w:rPr>
              <w:t>01.23.12.000</w:t>
            </w:r>
          </w:p>
          <w:p w:rsidR="0051763E" w:rsidRDefault="0051763E" w:rsidP="003A4C40">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widowControl w:val="0"/>
              <w:spacing w:before="0" w:after="0" w:line="276" w:lineRule="auto"/>
              <w:jc w:val="center"/>
              <w:rPr>
                <w:color w:val="000000"/>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14309B">
            <w:pPr>
              <w:widowControl w:val="0"/>
              <w:spacing w:before="0" w:after="0" w:line="276" w:lineRule="auto"/>
              <w:jc w:val="center"/>
              <w:rPr>
                <w:color w:val="000000"/>
                <w:sz w:val="20"/>
                <w:szCs w:val="20"/>
              </w:rPr>
            </w:pPr>
            <w:r>
              <w:rPr>
                <w:color w:val="000000"/>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Pr="00F745FF" w:rsidRDefault="00B6292D" w:rsidP="003A4C40">
            <w:pPr>
              <w:widowControl w:val="0"/>
              <w:snapToGrid w:val="0"/>
              <w:spacing w:before="0" w:after="0" w:line="276" w:lineRule="auto"/>
              <w:jc w:val="center"/>
              <w:rPr>
                <w:rFonts w:eastAsia="Times New Roman" w:cs="Times New Roman"/>
                <w:color w:val="000000"/>
              </w:rPr>
            </w:pPr>
            <w:r>
              <w:rPr>
                <w:rFonts w:eastAsia="Times New Roman" w:cs="Times New Roman"/>
                <w:color w:val="000000"/>
              </w:rPr>
              <w:t>6</w:t>
            </w:r>
          </w:p>
        </w:tc>
        <w:tc>
          <w:tcPr>
            <w:tcW w:w="992" w:type="dxa"/>
            <w:tcBorders>
              <w:top w:val="nil"/>
              <w:left w:val="single" w:sz="4" w:space="0" w:color="000000"/>
              <w:bottom w:val="single" w:sz="4" w:space="0" w:color="000000"/>
              <w:right w:val="single" w:sz="4" w:space="0" w:color="000000"/>
            </w:tcBorders>
            <w:vAlign w:val="center"/>
            <w:hideMark/>
          </w:tcPr>
          <w:p w:rsidR="0051763E" w:rsidRPr="00C3651F" w:rsidRDefault="0051763E" w:rsidP="003A4C40">
            <w:pPr>
              <w:spacing w:before="0" w:after="0" w:line="276" w:lineRule="auto"/>
              <w:jc w:val="center"/>
              <w:rPr>
                <w:rFonts w:cs="Times New Roman"/>
                <w:color w:val="000000"/>
              </w:rPr>
            </w:pPr>
          </w:p>
        </w:tc>
        <w:tc>
          <w:tcPr>
            <w:tcW w:w="1418" w:type="dxa"/>
            <w:tcBorders>
              <w:top w:val="nil"/>
              <w:left w:val="single" w:sz="4" w:space="0" w:color="000000"/>
              <w:bottom w:val="single" w:sz="4" w:space="0" w:color="000000"/>
              <w:right w:val="single" w:sz="4" w:space="0" w:color="000000"/>
            </w:tcBorders>
            <w:vAlign w:val="bottom"/>
            <w:hideMark/>
          </w:tcPr>
          <w:p w:rsidR="0051763E" w:rsidRPr="00C3651F" w:rsidRDefault="0051763E"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before="0" w:after="0" w:line="276" w:lineRule="auto"/>
              <w:jc w:val="center"/>
              <w:rPr>
                <w:rFonts w:cs="Times New Roman"/>
              </w:rPr>
            </w:pPr>
            <w:r w:rsidRPr="00654671">
              <w:rPr>
                <w:rFonts w:cs="Times New Roman"/>
                <w:color w:val="000000"/>
              </w:rPr>
              <w:t xml:space="preserve">Первый сорт, плоды целые, здоровые, без повреждений вредителями и болезнями. Упаковка- </w:t>
            </w:r>
            <w:proofErr w:type="gramStart"/>
            <w:r w:rsidRPr="00654671">
              <w:rPr>
                <w:rFonts w:cs="Times New Roman"/>
                <w:color w:val="000000"/>
              </w:rPr>
              <w:t>ящик  с</w:t>
            </w:r>
            <w:proofErr w:type="gramEnd"/>
            <w:r w:rsidRPr="00654671">
              <w:rPr>
                <w:rFonts w:cs="Times New Roman"/>
                <w:color w:val="000000"/>
              </w:rPr>
              <w:t xml:space="preserve">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1763E" w:rsidRPr="00654671" w:rsidRDefault="0051763E" w:rsidP="003A4C40">
            <w:pPr>
              <w:widowControl w:val="0"/>
              <w:spacing w:before="0" w:after="0" w:line="276" w:lineRule="auto"/>
              <w:jc w:val="center"/>
              <w:rPr>
                <w:rFonts w:cs="Times New Roman"/>
                <w:color w:val="000000"/>
              </w:rPr>
            </w:pPr>
            <w:r w:rsidRPr="00464731">
              <w:rPr>
                <w:b/>
                <w:sz w:val="20"/>
                <w:szCs w:val="20"/>
              </w:rPr>
              <w:t>Урожай 2026 г</w:t>
            </w:r>
          </w:p>
        </w:tc>
      </w:tr>
      <w:tr w:rsidR="0051763E" w:rsidRPr="00654671" w:rsidTr="00725AF2">
        <w:trPr>
          <w:trHeight w:val="719"/>
          <w:jc w:val="center"/>
        </w:trPr>
        <w:tc>
          <w:tcPr>
            <w:tcW w:w="757" w:type="dxa"/>
            <w:tcBorders>
              <w:top w:val="nil"/>
              <w:left w:val="single" w:sz="4" w:space="0" w:color="000000"/>
              <w:bottom w:val="single" w:sz="4" w:space="0" w:color="000000"/>
              <w:right w:val="single" w:sz="4" w:space="0" w:color="000000"/>
            </w:tcBorders>
            <w:hideMark/>
          </w:tcPr>
          <w:p w:rsidR="0051763E" w:rsidRDefault="00B6292D" w:rsidP="003A4C40">
            <w:pPr>
              <w:pStyle w:val="af9"/>
              <w:spacing w:line="276" w:lineRule="auto"/>
              <w:jc w:val="center"/>
              <w:rPr>
                <w:sz w:val="20"/>
                <w:szCs w:val="20"/>
              </w:rPr>
            </w:pPr>
            <w:r>
              <w:rPr>
                <w:sz w:val="20"/>
                <w:szCs w:val="20"/>
              </w:rPr>
              <w:t>4</w:t>
            </w:r>
          </w:p>
        </w:tc>
        <w:tc>
          <w:tcPr>
            <w:tcW w:w="2126" w:type="dxa"/>
            <w:gridSpan w:val="2"/>
            <w:tcBorders>
              <w:top w:val="nil"/>
              <w:left w:val="single" w:sz="4" w:space="0" w:color="000000"/>
              <w:bottom w:val="single" w:sz="4" w:space="0" w:color="000000"/>
              <w:right w:val="single" w:sz="4" w:space="0" w:color="000000"/>
            </w:tcBorders>
            <w:vAlign w:val="center"/>
          </w:tcPr>
          <w:p w:rsidR="0051763E" w:rsidRDefault="0051763E" w:rsidP="003A4C40">
            <w:pPr>
              <w:widowControl w:val="0"/>
              <w:spacing w:before="0" w:after="0" w:line="276" w:lineRule="auto"/>
              <w:jc w:val="center"/>
              <w:rPr>
                <w:sz w:val="20"/>
                <w:szCs w:val="20"/>
              </w:rPr>
            </w:pPr>
            <w:r>
              <w:rPr>
                <w:sz w:val="20"/>
                <w:szCs w:val="20"/>
              </w:rPr>
              <w:t>Мандарины</w:t>
            </w:r>
          </w:p>
          <w:p w:rsidR="0051763E" w:rsidRDefault="0051763E" w:rsidP="003A4C40">
            <w:pPr>
              <w:widowControl w:val="0"/>
              <w:spacing w:before="0" w:after="0" w:line="276" w:lineRule="auto"/>
              <w:jc w:val="center"/>
              <w:rPr>
                <w:sz w:val="20"/>
                <w:szCs w:val="20"/>
              </w:rPr>
            </w:pPr>
            <w:r>
              <w:rPr>
                <w:sz w:val="20"/>
                <w:szCs w:val="20"/>
              </w:rPr>
              <w:t>01.23.14.000</w:t>
            </w:r>
          </w:p>
          <w:p w:rsidR="0051763E" w:rsidRDefault="0051763E" w:rsidP="003A4C40">
            <w:pPr>
              <w:widowControl w:val="0"/>
              <w:spacing w:before="0" w:after="0"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1763E" w:rsidRDefault="0051763E"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vAlign w:val="center"/>
            <w:hideMark/>
          </w:tcPr>
          <w:p w:rsidR="0051763E" w:rsidRDefault="004930FA" w:rsidP="003A4C40">
            <w:pPr>
              <w:overflowPunct/>
              <w:spacing w:before="0" w:after="0" w:line="276" w:lineRule="auto"/>
              <w:jc w:val="center"/>
              <w:textAlignment w:val="center"/>
              <w:rPr>
                <w:sz w:val="20"/>
                <w:szCs w:val="20"/>
              </w:rPr>
            </w:pPr>
            <w:r>
              <w:rPr>
                <w:sz w:val="20"/>
                <w:szCs w:val="20"/>
              </w:rPr>
              <w:t>30</w:t>
            </w:r>
          </w:p>
        </w:tc>
        <w:tc>
          <w:tcPr>
            <w:tcW w:w="992" w:type="dxa"/>
            <w:tcBorders>
              <w:top w:val="nil"/>
              <w:left w:val="single" w:sz="4" w:space="0" w:color="000000"/>
              <w:bottom w:val="single" w:sz="4" w:space="0" w:color="000000"/>
              <w:right w:val="single" w:sz="4" w:space="0" w:color="000000"/>
            </w:tcBorders>
            <w:vAlign w:val="center"/>
            <w:hideMark/>
          </w:tcPr>
          <w:p w:rsidR="0051763E" w:rsidRDefault="0051763E"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hideMark/>
          </w:tcPr>
          <w:p w:rsidR="0051763E" w:rsidRDefault="0051763E"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vAlign w:val="center"/>
            <w:hideMark/>
          </w:tcPr>
          <w:p w:rsidR="0051763E" w:rsidRDefault="0051763E" w:rsidP="003A4C40">
            <w:pPr>
              <w:widowControl w:val="0"/>
              <w:spacing w:before="0" w:after="0" w:line="276" w:lineRule="auto"/>
              <w:jc w:val="center"/>
              <w:rPr>
                <w:rFonts w:ascii="Arial" w:hAnsi="Arial" w:cs="Arial"/>
                <w:sz w:val="20"/>
                <w:szCs w:val="20"/>
                <w:shd w:val="clear" w:color="auto" w:fill="F4D9B8"/>
              </w:rPr>
            </w:pPr>
            <w:r>
              <w:rPr>
                <w:sz w:val="20"/>
                <w:szCs w:val="20"/>
              </w:rPr>
              <w:t xml:space="preserve">Первый сорт, плоды целые, здоровые, без повреждений вредителями и болезнями. Упаковка- </w:t>
            </w:r>
            <w:proofErr w:type="gramStart"/>
            <w:r>
              <w:rPr>
                <w:sz w:val="20"/>
                <w:szCs w:val="20"/>
              </w:rPr>
              <w:t>ящик  с</w:t>
            </w:r>
            <w:proofErr w:type="gramEnd"/>
            <w:r>
              <w:rPr>
                <w:sz w:val="20"/>
                <w:szCs w:val="20"/>
              </w:rPr>
              <w:t xml:space="preserve"> закрытыми оберточной бумагой дном и стенками, ГОСТ 34307-2017</w:t>
            </w:r>
            <w:r>
              <w:rPr>
                <w:rFonts w:ascii="Arial" w:hAnsi="Arial" w:cs="Arial"/>
                <w:sz w:val="20"/>
                <w:szCs w:val="20"/>
                <w:shd w:val="clear" w:color="auto" w:fill="F4D9B8"/>
              </w:rPr>
              <w:t xml:space="preserve"> </w:t>
            </w:r>
          </w:p>
          <w:p w:rsidR="0051763E" w:rsidRDefault="0051763E" w:rsidP="003A4C40">
            <w:pPr>
              <w:widowControl w:val="0"/>
              <w:spacing w:before="0" w:after="0" w:line="276" w:lineRule="auto"/>
              <w:jc w:val="center"/>
              <w:rPr>
                <w:sz w:val="20"/>
                <w:szCs w:val="20"/>
              </w:rPr>
            </w:pPr>
            <w:r w:rsidRPr="00464731">
              <w:rPr>
                <w:b/>
                <w:sz w:val="20"/>
                <w:szCs w:val="20"/>
              </w:rPr>
              <w:t>Урожай 2026 г.</w:t>
            </w:r>
          </w:p>
        </w:tc>
      </w:tr>
      <w:tr w:rsidR="0051763E" w:rsidRPr="00654671" w:rsidTr="00725AF2">
        <w:trPr>
          <w:trHeight w:val="305"/>
          <w:jc w:val="center"/>
        </w:trPr>
        <w:tc>
          <w:tcPr>
            <w:tcW w:w="1646" w:type="dxa"/>
            <w:gridSpan w:val="2"/>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rFonts w:cs="Times New Roman"/>
                <w:b/>
              </w:rPr>
            </w:pPr>
          </w:p>
        </w:tc>
        <w:tc>
          <w:tcPr>
            <w:tcW w:w="6056" w:type="dxa"/>
            <w:gridSpan w:val="5"/>
            <w:tcBorders>
              <w:top w:val="single" w:sz="4" w:space="0" w:color="000000"/>
              <w:left w:val="single" w:sz="4" w:space="0" w:color="000000"/>
              <w:bottom w:val="single" w:sz="4" w:space="0" w:color="000000"/>
              <w:right w:val="single" w:sz="4" w:space="0" w:color="000000"/>
            </w:tcBorders>
            <w:hideMark/>
          </w:tcPr>
          <w:p w:rsidR="0051763E" w:rsidRPr="00654671" w:rsidRDefault="0051763E" w:rsidP="003A4C40">
            <w:pPr>
              <w:widowControl w:val="0"/>
              <w:spacing w:line="276" w:lineRule="auto"/>
              <w:jc w:val="center"/>
              <w:rPr>
                <w:rFonts w:cs="Times New Roman"/>
                <w:b/>
              </w:rPr>
            </w:pPr>
            <w:r>
              <w:rPr>
                <w:rFonts w:cs="Times New Roman"/>
                <w:b/>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Pr="00654671" w:rsidRDefault="0051763E" w:rsidP="003A4C40">
            <w:pPr>
              <w:spacing w:line="276" w:lineRule="auto"/>
              <w:jc w:val="center"/>
              <w:rPr>
                <w:rFonts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1763E" w:rsidRPr="00654671" w:rsidRDefault="0051763E"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C1275D" w:rsidRDefault="00C1275D" w:rsidP="00C1275D">
      <w:pPr>
        <w:pStyle w:val="heading1normal"/>
        <w:spacing w:before="0" w:after="0" w:line="240" w:lineRule="auto"/>
        <w:rPr>
          <w:rFonts w:ascii="Times New Roman" w:hAnsi="Times New Roman"/>
          <w:sz w:val="24"/>
          <w:szCs w:val="24"/>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lastRenderedPageBreak/>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14309B" w:rsidRDefault="0014309B"/>
    <w:p w:rsidR="0014309B" w:rsidRDefault="0014309B"/>
    <w:p w:rsidR="0014309B" w:rsidRDefault="0014309B"/>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725AF2" w:rsidRDefault="00725AF2"/>
    <w:p w:rsidR="004930FA" w:rsidRDefault="004930FA"/>
    <w:p w:rsidR="004930FA" w:rsidRDefault="004930FA"/>
    <w:p w:rsidR="004930FA" w:rsidRDefault="004930FA"/>
    <w:p w:rsidR="004930FA" w:rsidRDefault="004930FA"/>
    <w:p w:rsidR="004930FA" w:rsidRDefault="004930FA"/>
    <w:p w:rsidR="004930FA" w:rsidRDefault="004930FA"/>
    <w:p w:rsidR="004930FA" w:rsidRDefault="004930FA"/>
    <w:p w:rsidR="00725AF2" w:rsidRDefault="00725AF2"/>
    <w:p w:rsidR="00725AF2" w:rsidRDefault="00725AF2"/>
    <w:p w:rsidR="0014309B" w:rsidRDefault="0014309B"/>
    <w:p w:rsidR="0014309B" w:rsidRDefault="0014309B"/>
    <w:p w:rsidR="00522B0A" w:rsidRDefault="00522B0A"/>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lastRenderedPageBreak/>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r w:rsidRPr="001E5B2E">
        <w:rPr>
          <w:rFonts w:eastAsia="Calibri"/>
          <w:color w:val="000000"/>
          <w:sz w:val="22"/>
          <w:szCs w:val="22"/>
          <w:highlight w:val="yellow"/>
        </w:rPr>
        <w:t xml:space="preserve">с </w:t>
      </w:r>
      <w:r>
        <w:rPr>
          <w:rFonts w:eastAsia="Calibri"/>
          <w:color w:val="000000"/>
          <w:sz w:val="22"/>
          <w:szCs w:val="22"/>
          <w:highlight w:val="yellow"/>
        </w:rPr>
        <w:t>29</w:t>
      </w:r>
      <w:r w:rsidRPr="001E5B2E">
        <w:rPr>
          <w:rFonts w:eastAsia="Calibri"/>
          <w:color w:val="000000"/>
          <w:sz w:val="22"/>
          <w:szCs w:val="22"/>
          <w:highlight w:val="yellow"/>
        </w:rPr>
        <w:t>.</w:t>
      </w:r>
      <w:r>
        <w:rPr>
          <w:rFonts w:eastAsia="Calibri"/>
          <w:color w:val="000000"/>
          <w:sz w:val="22"/>
          <w:szCs w:val="22"/>
          <w:highlight w:val="yellow"/>
        </w:rPr>
        <w:t>09</w:t>
      </w:r>
      <w:r w:rsidRPr="001E5B2E">
        <w:rPr>
          <w:rFonts w:eastAsia="Calibri"/>
          <w:color w:val="000000"/>
          <w:sz w:val="22"/>
          <w:szCs w:val="22"/>
          <w:highlight w:val="yellow"/>
        </w:rPr>
        <w:t>.2026г.</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00040000000244.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1"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Поставка товара осуществляется партиями, по заявке Заказчика, с 2</w:t>
      </w:r>
      <w:r>
        <w:rPr>
          <w:sz w:val="22"/>
          <w:szCs w:val="22"/>
        </w:rPr>
        <w:t>9</w:t>
      </w:r>
      <w:r w:rsidRPr="006C7B71">
        <w:rPr>
          <w:sz w:val="22"/>
          <w:szCs w:val="22"/>
        </w:rPr>
        <w:t>.0</w:t>
      </w:r>
      <w:r>
        <w:rPr>
          <w:sz w:val="22"/>
          <w:szCs w:val="22"/>
        </w:rPr>
        <w:t>9</w:t>
      </w:r>
      <w:r w:rsidRPr="006C7B71">
        <w:rPr>
          <w:sz w:val="22"/>
          <w:szCs w:val="22"/>
        </w:rPr>
        <w:t>.2026г. Срок исполнения контракта: 29.12.2026г. Дата окончания поставки товара «</w:t>
      </w:r>
      <w:r>
        <w:rPr>
          <w:sz w:val="22"/>
          <w:szCs w:val="22"/>
        </w:rPr>
        <w:t>29</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2"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Срок исполнения контракта установлен по 29.12.2026г.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1F4018">
        <w:rPr>
          <w:rFonts w:eastAsia="Calibri"/>
          <w:color w:val="FF0000"/>
          <w:sz w:val="22"/>
          <w:szCs w:val="22"/>
          <w:lang w:eastAsia="ar-SA"/>
        </w:rPr>
        <w:t xml:space="preserve"> </w:t>
      </w:r>
      <w:r w:rsidRPr="001F4018">
        <w:rPr>
          <w:rFonts w:eastAsia="Calibri"/>
          <w:sz w:val="22"/>
          <w:szCs w:val="22"/>
          <w:lang w:eastAsia="ar-SA"/>
        </w:rPr>
        <w:t>(п.8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lastRenderedPageBreak/>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lastRenderedPageBreak/>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w:t>
      </w:r>
      <w:r w:rsidRPr="00243EC4">
        <w:rPr>
          <w:rFonts w:eastAsia="Calibri"/>
          <w:sz w:val="22"/>
          <w:szCs w:val="22"/>
        </w:rPr>
        <w:lastRenderedPageBreak/>
        <w:t>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3"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proofErr w:type="gramStart"/>
      <w:r w:rsidRPr="00243EC4">
        <w:rPr>
          <w:sz w:val="22"/>
          <w:szCs w:val="22"/>
        </w:rPr>
        <w:t>п.«</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lastRenderedPageBreak/>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lastRenderedPageBreak/>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lastRenderedPageBreak/>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1546" w:type="dxa"/>
        <w:jc w:val="center"/>
        <w:tblLayout w:type="fixed"/>
        <w:tblLook w:val="04A0" w:firstRow="1" w:lastRow="0" w:firstColumn="1" w:lastColumn="0" w:noHBand="0" w:noVBand="1"/>
      </w:tblPr>
      <w:tblGrid>
        <w:gridCol w:w="7"/>
        <w:gridCol w:w="844"/>
        <w:gridCol w:w="62"/>
        <w:gridCol w:w="207"/>
        <w:gridCol w:w="1778"/>
        <w:gridCol w:w="1559"/>
        <w:gridCol w:w="1276"/>
        <w:gridCol w:w="546"/>
        <w:gridCol w:w="729"/>
        <w:gridCol w:w="1134"/>
        <w:gridCol w:w="1560"/>
        <w:gridCol w:w="1463"/>
        <w:gridCol w:w="161"/>
        <w:gridCol w:w="220"/>
      </w:tblGrid>
      <w:tr w:rsidR="00564628" w:rsidTr="00837CDB">
        <w:trPr>
          <w:gridAfter w:val="1"/>
          <w:wAfter w:w="220" w:type="dxa"/>
          <w:jc w:val="center"/>
        </w:trPr>
        <w:tc>
          <w:tcPr>
            <w:tcW w:w="851"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п/п</w:t>
            </w:r>
          </w:p>
        </w:tc>
        <w:tc>
          <w:tcPr>
            <w:tcW w:w="2047" w:type="dxa"/>
            <w:gridSpan w:val="3"/>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275"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560"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624"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4930FA">
            <w:pPr>
              <w:pStyle w:val="af9"/>
              <w:spacing w:line="276" w:lineRule="auto"/>
              <w:jc w:val="center"/>
              <w:rPr>
                <w:sz w:val="20"/>
                <w:szCs w:val="20"/>
              </w:rPr>
            </w:pPr>
            <w:r>
              <w:rPr>
                <w:sz w:val="20"/>
                <w:szCs w:val="20"/>
              </w:rPr>
              <w:t>1</w:t>
            </w:r>
          </w:p>
        </w:tc>
        <w:tc>
          <w:tcPr>
            <w:tcW w:w="2047" w:type="dxa"/>
            <w:gridSpan w:val="3"/>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Яблоки</w:t>
            </w:r>
          </w:p>
          <w:p w:rsidR="00564628" w:rsidRDefault="00564628" w:rsidP="00564628">
            <w:pPr>
              <w:widowControl w:val="0"/>
              <w:spacing w:line="276" w:lineRule="auto"/>
              <w:jc w:val="center"/>
              <w:rPr>
                <w:sz w:val="20"/>
                <w:szCs w:val="20"/>
              </w:rPr>
            </w:pPr>
            <w:r>
              <w:rPr>
                <w:sz w:val="20"/>
                <w:szCs w:val="20"/>
              </w:rPr>
              <w:t>01.24.10.000</w:t>
            </w:r>
          </w:p>
          <w:p w:rsidR="00564628" w:rsidRDefault="00564628" w:rsidP="00564628">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line="276" w:lineRule="auto"/>
              <w:jc w:val="center"/>
              <w:rPr>
                <w:sz w:val="20"/>
                <w:szCs w:val="20"/>
              </w:rPr>
            </w:pPr>
            <w:r>
              <w:rPr>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Pr="00F745FF" w:rsidRDefault="004930FA" w:rsidP="0014309B">
            <w:pPr>
              <w:widowControl w:val="0"/>
              <w:spacing w:line="276" w:lineRule="auto"/>
              <w:jc w:val="center"/>
              <w:rPr>
                <w:rFonts w:cs="Times New Roman"/>
              </w:rPr>
            </w:pPr>
            <w:r>
              <w:rPr>
                <w:rFonts w:cs="Times New Roman"/>
              </w:rPr>
              <w:t>50</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widowControl w:val="0"/>
              <w:spacing w:line="276" w:lineRule="auto"/>
              <w:jc w:val="center"/>
              <w:rPr>
                <w:rFonts w:cs="Times New Roman"/>
              </w:rPr>
            </w:pPr>
          </w:p>
        </w:tc>
        <w:tc>
          <w:tcPr>
            <w:tcW w:w="1560"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rFonts w:cs="Times New Roman"/>
              </w:rPr>
            </w:pPr>
            <w:r w:rsidRPr="00654671">
              <w:rPr>
                <w:rFonts w:cs="Times New Roman"/>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564628" w:rsidRPr="00654671" w:rsidRDefault="00564628" w:rsidP="00564628">
            <w:pPr>
              <w:widowControl w:val="0"/>
              <w:spacing w:line="276" w:lineRule="auto"/>
              <w:jc w:val="center"/>
              <w:rPr>
                <w:rFonts w:cs="Times New Roman"/>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t>2</w:t>
            </w:r>
          </w:p>
        </w:tc>
        <w:tc>
          <w:tcPr>
            <w:tcW w:w="2047" w:type="dxa"/>
            <w:gridSpan w:val="3"/>
            <w:tcBorders>
              <w:top w:val="nil"/>
              <w:left w:val="single" w:sz="4" w:space="0" w:color="000000"/>
              <w:bottom w:val="single" w:sz="4" w:space="0" w:color="auto"/>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Апельсины</w:t>
            </w:r>
          </w:p>
          <w:p w:rsidR="00564628" w:rsidRDefault="00564628" w:rsidP="00564628">
            <w:pPr>
              <w:widowControl w:val="0"/>
              <w:spacing w:before="0" w:after="0" w:line="276" w:lineRule="auto"/>
              <w:jc w:val="center"/>
              <w:rPr>
                <w:sz w:val="20"/>
                <w:szCs w:val="20"/>
              </w:rPr>
            </w:pPr>
            <w:r>
              <w:rPr>
                <w:sz w:val="20"/>
                <w:szCs w:val="20"/>
              </w:rPr>
              <w:t>01.23.13.000</w:t>
            </w:r>
          </w:p>
          <w:p w:rsidR="00564628" w:rsidRDefault="00564628" w:rsidP="00564628">
            <w:pPr>
              <w:overflowPunct/>
              <w:spacing w:before="0" w:after="0" w:line="276" w:lineRule="auto"/>
              <w:jc w:val="center"/>
              <w:textAlignment w:val="center"/>
              <w:rPr>
                <w:sz w:val="20"/>
                <w:szCs w:val="20"/>
              </w:rPr>
            </w:pPr>
          </w:p>
        </w:tc>
        <w:tc>
          <w:tcPr>
            <w:tcW w:w="1559" w:type="dxa"/>
            <w:tcBorders>
              <w:top w:val="nil"/>
              <w:left w:val="single" w:sz="4" w:space="0" w:color="000000"/>
              <w:bottom w:val="single" w:sz="4" w:space="0" w:color="auto"/>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276" w:type="dxa"/>
            <w:tcBorders>
              <w:top w:val="nil"/>
              <w:left w:val="single" w:sz="4" w:space="0" w:color="000000"/>
              <w:bottom w:val="single" w:sz="4" w:space="0" w:color="auto"/>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75" w:type="dxa"/>
            <w:gridSpan w:val="2"/>
            <w:tcBorders>
              <w:top w:val="nil"/>
              <w:left w:val="single" w:sz="4" w:space="0" w:color="000000"/>
              <w:bottom w:val="single" w:sz="4" w:space="0" w:color="auto"/>
              <w:right w:val="single" w:sz="4" w:space="0" w:color="000000"/>
            </w:tcBorders>
            <w:vAlign w:val="center"/>
            <w:hideMark/>
          </w:tcPr>
          <w:p w:rsidR="00564628" w:rsidRPr="00F745FF" w:rsidRDefault="004930FA" w:rsidP="00564628">
            <w:pPr>
              <w:overflowPunct/>
              <w:spacing w:before="0" w:after="0" w:line="276" w:lineRule="auto"/>
              <w:jc w:val="center"/>
              <w:textAlignment w:val="center"/>
              <w:rPr>
                <w:rFonts w:cs="Times New Roman"/>
              </w:rPr>
            </w:pPr>
            <w:r>
              <w:rPr>
                <w:rFonts w:cs="Times New Roman"/>
              </w:rPr>
              <w:t>50</w:t>
            </w:r>
          </w:p>
        </w:tc>
        <w:tc>
          <w:tcPr>
            <w:tcW w:w="1134" w:type="dxa"/>
            <w:tcBorders>
              <w:top w:val="nil"/>
              <w:left w:val="single" w:sz="4" w:space="0" w:color="000000"/>
              <w:bottom w:val="single" w:sz="4" w:space="0" w:color="auto"/>
              <w:right w:val="single" w:sz="4" w:space="0" w:color="000000"/>
            </w:tcBorders>
            <w:vAlign w:val="center"/>
            <w:hideMark/>
          </w:tcPr>
          <w:p w:rsidR="00564628" w:rsidRPr="00C3651F" w:rsidRDefault="00564628" w:rsidP="00564628">
            <w:pPr>
              <w:overflowPunct/>
              <w:spacing w:before="0" w:after="0" w:line="276" w:lineRule="auto"/>
              <w:jc w:val="center"/>
              <w:textAlignment w:val="center"/>
              <w:rPr>
                <w:rFonts w:cs="Times New Roman"/>
              </w:rPr>
            </w:pPr>
          </w:p>
        </w:tc>
        <w:tc>
          <w:tcPr>
            <w:tcW w:w="1560" w:type="dxa"/>
            <w:tcBorders>
              <w:top w:val="nil"/>
              <w:left w:val="single" w:sz="4" w:space="0" w:color="000000"/>
              <w:bottom w:val="single" w:sz="4" w:space="0" w:color="auto"/>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auto"/>
              <w:right w:val="single" w:sz="4" w:space="0" w:color="000000"/>
            </w:tcBorders>
            <w:vAlign w:val="center"/>
          </w:tcPr>
          <w:p w:rsidR="00564628" w:rsidRPr="00654671" w:rsidRDefault="00564628" w:rsidP="00564628">
            <w:pPr>
              <w:widowControl w:val="0"/>
              <w:spacing w:before="0" w:after="0" w:line="276" w:lineRule="auto"/>
              <w:jc w:val="center"/>
              <w:rPr>
                <w:rFonts w:cs="Times New Roman"/>
              </w:rPr>
            </w:pPr>
            <w:r w:rsidRPr="00654671">
              <w:rPr>
                <w:rFonts w:cs="Times New Roman"/>
              </w:rPr>
              <w:t xml:space="preserve">Первый сорт, плоды целые, здоровые, без повреждений вредителями и болезнями. Упаковка- </w:t>
            </w:r>
            <w:proofErr w:type="gramStart"/>
            <w:r w:rsidRPr="00654671">
              <w:rPr>
                <w:rFonts w:cs="Times New Roman"/>
              </w:rPr>
              <w:t>ящик  с</w:t>
            </w:r>
            <w:proofErr w:type="gramEnd"/>
            <w:r w:rsidRPr="00654671">
              <w:rPr>
                <w:rFonts w:cs="Times New Roman"/>
              </w:rPr>
              <w:t xml:space="preserve"> закрытыми оберточной бумагой дном и стенками, ГОСТ 34307-2017</w:t>
            </w:r>
          </w:p>
          <w:p w:rsidR="00564628" w:rsidRPr="00654671" w:rsidRDefault="00564628" w:rsidP="00564628">
            <w:pPr>
              <w:widowControl w:val="0"/>
              <w:spacing w:before="0" w:after="0" w:line="276" w:lineRule="auto"/>
              <w:jc w:val="center"/>
              <w:rPr>
                <w:rFonts w:cs="Times New Roman"/>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t>3</w:t>
            </w:r>
          </w:p>
        </w:tc>
        <w:tc>
          <w:tcPr>
            <w:tcW w:w="204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color w:val="000000"/>
                <w:sz w:val="20"/>
                <w:szCs w:val="20"/>
              </w:rPr>
            </w:pPr>
            <w:r>
              <w:rPr>
                <w:color w:val="000000"/>
                <w:sz w:val="20"/>
                <w:szCs w:val="20"/>
              </w:rPr>
              <w:t>Лимоны</w:t>
            </w:r>
          </w:p>
          <w:p w:rsidR="00564628" w:rsidRDefault="00564628" w:rsidP="00564628">
            <w:pPr>
              <w:widowControl w:val="0"/>
              <w:spacing w:line="276" w:lineRule="auto"/>
              <w:jc w:val="center"/>
              <w:rPr>
                <w:color w:val="000000"/>
                <w:sz w:val="20"/>
                <w:szCs w:val="20"/>
              </w:rPr>
            </w:pPr>
            <w:r>
              <w:rPr>
                <w:color w:val="000000"/>
                <w:sz w:val="20"/>
                <w:szCs w:val="20"/>
              </w:rPr>
              <w:t>01.23.12.000</w:t>
            </w:r>
          </w:p>
          <w:p w:rsidR="00564628" w:rsidRDefault="00564628" w:rsidP="00564628">
            <w:pPr>
              <w:widowControl w:val="0"/>
              <w:spacing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widowControl w:val="0"/>
              <w:spacing w:before="0" w:after="0" w:line="276" w:lineRule="auto"/>
              <w:jc w:val="center"/>
              <w:rPr>
                <w:color w:val="000000"/>
                <w:sz w:val="20"/>
                <w:szCs w:val="20"/>
              </w:rPr>
            </w:pPr>
          </w:p>
        </w:tc>
        <w:tc>
          <w:tcPr>
            <w:tcW w:w="1276" w:type="dxa"/>
            <w:tcBorders>
              <w:top w:val="nil"/>
              <w:left w:val="single" w:sz="4" w:space="0" w:color="000000"/>
              <w:bottom w:val="single" w:sz="4" w:space="0" w:color="000000"/>
              <w:right w:val="single" w:sz="4" w:space="0" w:color="000000"/>
            </w:tcBorders>
            <w:hideMark/>
          </w:tcPr>
          <w:p w:rsidR="00564628" w:rsidRDefault="00564628" w:rsidP="00564628">
            <w:pPr>
              <w:widowControl w:val="0"/>
              <w:spacing w:before="0" w:after="0" w:line="276" w:lineRule="auto"/>
              <w:jc w:val="center"/>
              <w:rPr>
                <w:color w:val="000000"/>
                <w:sz w:val="20"/>
                <w:szCs w:val="20"/>
              </w:rPr>
            </w:pPr>
            <w:r>
              <w:rPr>
                <w:color w:val="000000"/>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Pr="00F745FF" w:rsidRDefault="00564628" w:rsidP="00564628">
            <w:pPr>
              <w:widowControl w:val="0"/>
              <w:snapToGrid w:val="0"/>
              <w:spacing w:before="0" w:after="0" w:line="276" w:lineRule="auto"/>
              <w:jc w:val="center"/>
              <w:rPr>
                <w:rFonts w:eastAsia="Times New Roman" w:cs="Times New Roman"/>
                <w:color w:val="000000"/>
              </w:rPr>
            </w:pPr>
            <w:r>
              <w:rPr>
                <w:rFonts w:eastAsia="Times New Roman" w:cs="Times New Roman"/>
                <w:color w:val="000000"/>
              </w:rPr>
              <w:t>6</w:t>
            </w:r>
          </w:p>
        </w:tc>
        <w:tc>
          <w:tcPr>
            <w:tcW w:w="1134" w:type="dxa"/>
            <w:tcBorders>
              <w:top w:val="nil"/>
              <w:left w:val="single" w:sz="4" w:space="0" w:color="000000"/>
              <w:bottom w:val="single" w:sz="4" w:space="0" w:color="000000"/>
              <w:right w:val="single" w:sz="4" w:space="0" w:color="000000"/>
            </w:tcBorders>
            <w:vAlign w:val="center"/>
            <w:hideMark/>
          </w:tcPr>
          <w:p w:rsidR="00564628" w:rsidRPr="00C3651F" w:rsidRDefault="00564628" w:rsidP="00564628">
            <w:pPr>
              <w:spacing w:before="0" w:after="0" w:line="276" w:lineRule="auto"/>
              <w:jc w:val="center"/>
              <w:rPr>
                <w:rFonts w:cs="Times New Roman"/>
                <w:color w:val="000000"/>
              </w:rPr>
            </w:pPr>
          </w:p>
        </w:tc>
        <w:tc>
          <w:tcPr>
            <w:tcW w:w="1560" w:type="dxa"/>
            <w:tcBorders>
              <w:top w:val="nil"/>
              <w:left w:val="single" w:sz="4" w:space="0" w:color="000000"/>
              <w:bottom w:val="single" w:sz="4" w:space="0" w:color="000000"/>
              <w:right w:val="single" w:sz="4" w:space="0" w:color="000000"/>
            </w:tcBorders>
            <w:vAlign w:val="bottom"/>
            <w:hideMark/>
          </w:tcPr>
          <w:p w:rsidR="00564628" w:rsidRPr="00C3651F" w:rsidRDefault="00564628" w:rsidP="00564628">
            <w:pPr>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cs="Times New Roman"/>
              </w:rPr>
            </w:pPr>
            <w:r w:rsidRPr="00654671">
              <w:rPr>
                <w:rFonts w:cs="Times New Roman"/>
                <w:color w:val="000000"/>
              </w:rPr>
              <w:t xml:space="preserve">Первый сорт, плоды целые, здоровые, без повреждений вредителями и болезнями. </w:t>
            </w:r>
            <w:r w:rsidRPr="00654671">
              <w:rPr>
                <w:rFonts w:cs="Times New Roman"/>
                <w:color w:val="000000"/>
              </w:rPr>
              <w:lastRenderedPageBreak/>
              <w:t xml:space="preserve">Упаковка- </w:t>
            </w:r>
            <w:proofErr w:type="gramStart"/>
            <w:r w:rsidRPr="00654671">
              <w:rPr>
                <w:rFonts w:cs="Times New Roman"/>
                <w:color w:val="000000"/>
              </w:rPr>
              <w:t>ящик  с</w:t>
            </w:r>
            <w:proofErr w:type="gramEnd"/>
            <w:r w:rsidRPr="00654671">
              <w:rPr>
                <w:rFonts w:cs="Times New Roman"/>
                <w:color w:val="000000"/>
              </w:rPr>
              <w:t xml:space="preserve"> закрытыми оберточной бумагой дном и </w:t>
            </w:r>
            <w:r w:rsidRPr="00654671">
              <w:rPr>
                <w:rFonts w:cs="Times New Roman"/>
                <w:color w:val="000000" w:themeColor="text1"/>
              </w:rPr>
              <w:t xml:space="preserve">стенками, </w:t>
            </w:r>
            <w:r w:rsidRPr="00654671">
              <w:rPr>
                <w:rFonts w:cs="Times New Roman"/>
              </w:rPr>
              <w:t>ГОСТ 34307-2017</w:t>
            </w:r>
          </w:p>
          <w:p w:rsidR="00564628" w:rsidRPr="00654671" w:rsidRDefault="00564628" w:rsidP="00564628">
            <w:pPr>
              <w:widowControl w:val="0"/>
              <w:spacing w:before="0" w:after="0" w:line="276" w:lineRule="auto"/>
              <w:jc w:val="center"/>
              <w:rPr>
                <w:rFonts w:cs="Times New Roman"/>
                <w:color w:val="000000"/>
              </w:rPr>
            </w:pPr>
            <w:r w:rsidRPr="00464731">
              <w:rPr>
                <w:b/>
                <w:sz w:val="20"/>
                <w:szCs w:val="20"/>
              </w:rPr>
              <w:t>Урожай 2026 г</w:t>
            </w:r>
          </w:p>
        </w:tc>
      </w:tr>
      <w:tr w:rsidR="00564628" w:rsidRPr="00654671" w:rsidTr="00837CDB">
        <w:trPr>
          <w:gridAfter w:val="1"/>
          <w:wAfter w:w="220" w:type="dxa"/>
          <w:trHeight w:val="719"/>
          <w:jc w:val="center"/>
        </w:trPr>
        <w:tc>
          <w:tcPr>
            <w:tcW w:w="851" w:type="dxa"/>
            <w:gridSpan w:val="2"/>
            <w:tcBorders>
              <w:top w:val="nil"/>
              <w:left w:val="single" w:sz="4" w:space="0" w:color="000000"/>
              <w:bottom w:val="single" w:sz="4" w:space="0" w:color="000000"/>
              <w:right w:val="single" w:sz="4" w:space="0" w:color="000000"/>
            </w:tcBorders>
            <w:hideMark/>
          </w:tcPr>
          <w:p w:rsidR="00564628" w:rsidRDefault="004930FA" w:rsidP="00564628">
            <w:pPr>
              <w:pStyle w:val="af9"/>
              <w:spacing w:line="276" w:lineRule="auto"/>
              <w:jc w:val="center"/>
              <w:rPr>
                <w:sz w:val="20"/>
                <w:szCs w:val="20"/>
              </w:rPr>
            </w:pPr>
            <w:r>
              <w:rPr>
                <w:sz w:val="20"/>
                <w:szCs w:val="20"/>
              </w:rPr>
              <w:lastRenderedPageBreak/>
              <w:t>4</w:t>
            </w:r>
          </w:p>
        </w:tc>
        <w:tc>
          <w:tcPr>
            <w:tcW w:w="2047" w:type="dxa"/>
            <w:gridSpan w:val="3"/>
            <w:tcBorders>
              <w:top w:val="nil"/>
              <w:left w:val="single" w:sz="4" w:space="0" w:color="000000"/>
              <w:bottom w:val="single" w:sz="4" w:space="0" w:color="000000"/>
              <w:right w:val="single" w:sz="4" w:space="0" w:color="000000"/>
            </w:tcBorders>
            <w:vAlign w:val="center"/>
          </w:tcPr>
          <w:p w:rsidR="00564628" w:rsidRDefault="00564628" w:rsidP="00564628">
            <w:pPr>
              <w:widowControl w:val="0"/>
              <w:spacing w:before="0" w:after="0" w:line="276" w:lineRule="auto"/>
              <w:jc w:val="center"/>
              <w:rPr>
                <w:sz w:val="20"/>
                <w:szCs w:val="20"/>
              </w:rPr>
            </w:pPr>
            <w:r>
              <w:rPr>
                <w:sz w:val="20"/>
                <w:szCs w:val="20"/>
              </w:rPr>
              <w:t>Мандарины</w:t>
            </w:r>
          </w:p>
          <w:p w:rsidR="00564628" w:rsidRDefault="00564628" w:rsidP="00564628">
            <w:pPr>
              <w:widowControl w:val="0"/>
              <w:spacing w:before="0" w:after="0" w:line="276" w:lineRule="auto"/>
              <w:jc w:val="center"/>
              <w:rPr>
                <w:sz w:val="20"/>
                <w:szCs w:val="20"/>
              </w:rPr>
            </w:pPr>
            <w:r>
              <w:rPr>
                <w:sz w:val="20"/>
                <w:szCs w:val="20"/>
              </w:rPr>
              <w:t>01.23.14.000</w:t>
            </w:r>
          </w:p>
          <w:p w:rsidR="00564628" w:rsidRDefault="00564628" w:rsidP="00564628">
            <w:pPr>
              <w:widowControl w:val="0"/>
              <w:spacing w:before="0" w:after="0" w:line="276" w:lineRule="auto"/>
              <w:jc w:val="center"/>
              <w:rPr>
                <w:sz w:val="20"/>
                <w:szCs w:val="20"/>
              </w:rPr>
            </w:pPr>
          </w:p>
        </w:tc>
        <w:tc>
          <w:tcPr>
            <w:tcW w:w="1559" w:type="dxa"/>
            <w:tcBorders>
              <w:top w:val="nil"/>
              <w:left w:val="single" w:sz="4" w:space="0" w:color="000000"/>
              <w:bottom w:val="single" w:sz="4" w:space="0" w:color="000000"/>
              <w:right w:val="single" w:sz="4" w:space="0" w:color="000000"/>
            </w:tcBorders>
          </w:tcPr>
          <w:p w:rsidR="00564628" w:rsidRDefault="00564628" w:rsidP="00564628">
            <w:pPr>
              <w:overflowPunct/>
              <w:spacing w:before="0" w:after="0" w:line="276" w:lineRule="auto"/>
              <w:jc w:val="center"/>
              <w:textAlignment w:val="center"/>
              <w:rPr>
                <w:sz w:val="20"/>
                <w:szCs w:val="20"/>
              </w:rPr>
            </w:pPr>
          </w:p>
        </w:tc>
        <w:tc>
          <w:tcPr>
            <w:tcW w:w="1276"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кг</w:t>
            </w:r>
          </w:p>
        </w:tc>
        <w:tc>
          <w:tcPr>
            <w:tcW w:w="1275"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r>
              <w:rPr>
                <w:sz w:val="20"/>
                <w:szCs w:val="20"/>
              </w:rPr>
              <w:t>30</w:t>
            </w:r>
          </w:p>
        </w:tc>
        <w:tc>
          <w:tcPr>
            <w:tcW w:w="1134" w:type="dxa"/>
            <w:tcBorders>
              <w:top w:val="nil"/>
              <w:left w:val="single" w:sz="4" w:space="0" w:color="000000"/>
              <w:bottom w:val="single" w:sz="4" w:space="0" w:color="000000"/>
              <w:right w:val="single" w:sz="4" w:space="0" w:color="000000"/>
            </w:tcBorders>
            <w:vAlign w:val="center"/>
            <w:hideMark/>
          </w:tcPr>
          <w:p w:rsidR="00564628" w:rsidRDefault="00564628" w:rsidP="00564628">
            <w:pPr>
              <w:overflowPunct/>
              <w:spacing w:before="0" w:after="0" w:line="276" w:lineRule="auto"/>
              <w:jc w:val="center"/>
              <w:textAlignment w:val="center"/>
              <w:rPr>
                <w:sz w:val="20"/>
                <w:szCs w:val="20"/>
              </w:rPr>
            </w:pPr>
          </w:p>
        </w:tc>
        <w:tc>
          <w:tcPr>
            <w:tcW w:w="1560" w:type="dxa"/>
            <w:tcBorders>
              <w:top w:val="nil"/>
              <w:left w:val="single" w:sz="4" w:space="0" w:color="000000"/>
              <w:bottom w:val="single" w:sz="4" w:space="0" w:color="000000"/>
              <w:right w:val="single" w:sz="4" w:space="0" w:color="000000"/>
            </w:tcBorders>
            <w:vAlign w:val="bottom"/>
            <w:hideMark/>
          </w:tcPr>
          <w:p w:rsidR="00564628" w:rsidRDefault="00564628" w:rsidP="00564628">
            <w:pPr>
              <w:spacing w:line="276" w:lineRule="auto"/>
              <w:jc w:val="right"/>
              <w:rPr>
                <w:rFonts w:ascii="Calibri" w:hAnsi="Calibri" w:cs="Calibri"/>
                <w:color w:val="000000"/>
              </w:rPr>
            </w:pPr>
          </w:p>
        </w:tc>
        <w:tc>
          <w:tcPr>
            <w:tcW w:w="1624" w:type="dxa"/>
            <w:gridSpan w:val="2"/>
            <w:tcBorders>
              <w:top w:val="nil"/>
              <w:left w:val="single" w:sz="4" w:space="0" w:color="000000"/>
              <w:bottom w:val="single" w:sz="4" w:space="0" w:color="000000"/>
              <w:right w:val="single" w:sz="4" w:space="0" w:color="000000"/>
            </w:tcBorders>
            <w:vAlign w:val="center"/>
            <w:hideMark/>
          </w:tcPr>
          <w:p w:rsidR="00564628" w:rsidRDefault="00564628" w:rsidP="00564628">
            <w:pPr>
              <w:widowControl w:val="0"/>
              <w:spacing w:before="0" w:after="0" w:line="276" w:lineRule="auto"/>
              <w:jc w:val="center"/>
              <w:rPr>
                <w:rFonts w:ascii="Arial" w:hAnsi="Arial" w:cs="Arial"/>
                <w:sz w:val="20"/>
                <w:szCs w:val="20"/>
                <w:shd w:val="clear" w:color="auto" w:fill="F4D9B8"/>
              </w:rPr>
            </w:pPr>
            <w:r>
              <w:rPr>
                <w:sz w:val="20"/>
                <w:szCs w:val="20"/>
              </w:rPr>
              <w:t xml:space="preserve">Первый сорт, плоды целые, здоровые, без повреждений вредителями и болезнями. Упаковка- </w:t>
            </w:r>
            <w:proofErr w:type="gramStart"/>
            <w:r>
              <w:rPr>
                <w:sz w:val="20"/>
                <w:szCs w:val="20"/>
              </w:rPr>
              <w:t>ящик  с</w:t>
            </w:r>
            <w:proofErr w:type="gramEnd"/>
            <w:r>
              <w:rPr>
                <w:sz w:val="20"/>
                <w:szCs w:val="20"/>
              </w:rPr>
              <w:t xml:space="preserve"> закрытыми оберточной бумагой дном и стенками, ГОСТ 34307-2017</w:t>
            </w:r>
            <w:r>
              <w:rPr>
                <w:rFonts w:ascii="Arial" w:hAnsi="Arial" w:cs="Arial"/>
                <w:sz w:val="20"/>
                <w:szCs w:val="20"/>
                <w:shd w:val="clear" w:color="auto" w:fill="F4D9B8"/>
              </w:rPr>
              <w:t xml:space="preserve"> </w:t>
            </w:r>
          </w:p>
          <w:p w:rsidR="00564628" w:rsidRDefault="00564628" w:rsidP="00564628">
            <w:pPr>
              <w:widowControl w:val="0"/>
              <w:spacing w:before="0" w:after="0" w:line="276" w:lineRule="auto"/>
              <w:jc w:val="center"/>
              <w:rPr>
                <w:sz w:val="20"/>
                <w:szCs w:val="20"/>
              </w:rPr>
            </w:pPr>
            <w:r w:rsidRPr="00464731">
              <w:rPr>
                <w:b/>
                <w:sz w:val="20"/>
                <w:szCs w:val="20"/>
              </w:rPr>
              <w:t>Урожай 2026 г.</w:t>
            </w:r>
          </w:p>
        </w:tc>
      </w:tr>
      <w:tr w:rsidR="00564628" w:rsidRPr="00654671" w:rsidTr="00725AF2">
        <w:trPr>
          <w:gridAfter w:val="1"/>
          <w:wAfter w:w="220" w:type="dxa"/>
          <w:trHeight w:val="305"/>
          <w:jc w:val="center"/>
        </w:trPr>
        <w:tc>
          <w:tcPr>
            <w:tcW w:w="913" w:type="dxa"/>
            <w:gridSpan w:val="3"/>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7229" w:type="dxa"/>
            <w:gridSpan w:val="7"/>
            <w:tcBorders>
              <w:top w:val="single" w:sz="4" w:space="0" w:color="000000"/>
              <w:left w:val="single" w:sz="4" w:space="0" w:color="000000"/>
              <w:bottom w:val="single" w:sz="4" w:space="0" w:color="000000"/>
              <w:right w:val="single" w:sz="4" w:space="0" w:color="000000"/>
            </w:tcBorders>
            <w:hideMark/>
          </w:tcPr>
          <w:p w:rsidR="00564628" w:rsidRPr="00654671" w:rsidRDefault="0051763E" w:rsidP="00564628">
            <w:pPr>
              <w:widowControl w:val="0"/>
              <w:spacing w:line="276" w:lineRule="auto"/>
              <w:jc w:val="center"/>
              <w:rPr>
                <w:rFonts w:cs="Times New Roman"/>
                <w:b/>
              </w:rPr>
            </w:pPr>
            <w:r>
              <w:rPr>
                <w:rFonts w:cs="Times New Roman"/>
                <w:b/>
              </w:rPr>
              <w:t>ИТОГО</w:t>
            </w:r>
          </w:p>
        </w:tc>
        <w:tc>
          <w:tcPr>
            <w:tcW w:w="1560"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p>
        </w:tc>
        <w:tc>
          <w:tcPr>
            <w:tcW w:w="1624"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725AF2">
        <w:trPr>
          <w:gridBefore w:val="1"/>
          <w:wBefore w:w="7" w:type="dxa"/>
          <w:jc w:val="center"/>
        </w:trPr>
        <w:tc>
          <w:tcPr>
            <w:tcW w:w="906" w:type="dxa"/>
            <w:gridSpan w:val="2"/>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4820" w:type="dxa"/>
            <w:gridSpan w:val="4"/>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813" w:type="dxa"/>
            <w:gridSpan w:val="7"/>
          </w:tcPr>
          <w:p w:rsidR="00564628" w:rsidRDefault="00564628" w:rsidP="00564628">
            <w:pPr>
              <w:widowControl w:val="0"/>
              <w:spacing w:after="160"/>
            </w:pPr>
          </w:p>
        </w:tc>
      </w:tr>
      <w:tr w:rsidR="00564628" w:rsidTr="00837CDB">
        <w:tblPrEx>
          <w:jc w:val="left"/>
        </w:tblPrEx>
        <w:trPr>
          <w:gridBefore w:val="1"/>
          <w:gridAfter w:val="2"/>
          <w:wBefore w:w="7" w:type="dxa"/>
          <w:wAfter w:w="381" w:type="dxa"/>
        </w:trPr>
        <w:tc>
          <w:tcPr>
            <w:tcW w:w="1113" w:type="dxa"/>
            <w:gridSpan w:val="3"/>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4"/>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sidR="003A4C40">
              <w:rPr>
                <w:sz w:val="20"/>
                <w:szCs w:val="20"/>
                <w:u w:val="single"/>
              </w:rPr>
              <w:t>Е.В. Новожилова</w:t>
            </w:r>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4"/>
      <w:footerReference w:type="default" r:id="rId15"/>
      <w:headerReference w:type="first" r:id="rId16"/>
      <w:footerReference w:type="first" r:id="rId17"/>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09B" w:rsidRDefault="0014309B" w:rsidP="00893D29">
      <w:pPr>
        <w:spacing w:before="0" w:after="0"/>
      </w:pPr>
      <w:r>
        <w:separator/>
      </w:r>
    </w:p>
  </w:endnote>
  <w:endnote w:type="continuationSeparator" w:id="0">
    <w:p w:rsidR="0014309B" w:rsidRDefault="0014309B"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09B" w:rsidRDefault="0014309B">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09B" w:rsidRDefault="0014309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09B" w:rsidRDefault="0014309B" w:rsidP="00893D29">
      <w:pPr>
        <w:spacing w:before="0" w:after="0"/>
      </w:pPr>
      <w:r>
        <w:separator/>
      </w:r>
    </w:p>
  </w:footnote>
  <w:footnote w:type="continuationSeparator" w:id="0">
    <w:p w:rsidR="0014309B" w:rsidRDefault="0014309B" w:rsidP="00893D29">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09B" w:rsidRDefault="0014309B">
    <w:pPr>
      <w:pStyle w:val="1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09B" w:rsidRDefault="0014309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15:restartNumberingAfterBreak="0">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4342E"/>
    <w:rsid w:val="0045204A"/>
    <w:rsid w:val="004529FD"/>
    <w:rsid w:val="00464731"/>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B1CFB"/>
    <w:rsid w:val="007C521A"/>
    <w:rsid w:val="008005DA"/>
    <w:rsid w:val="00837CDB"/>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5C94C"/>
  <w15:docId w15:val="{127D50D4-2174-484D-8E7E-3EF404D1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7A0C22ED73F26C9D6D9B7A143878F9FA7E796E35F0B5B51C9C2CA224AB40F6B5B11C5F58F8B8F88879A637832785E91DCDEE3EA34D8Dc0W3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zsshkola@yandex.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05E164C541B9535593C3F96E0F20C2A276077CA5AEFC911629F95C09AC8555387249769A540D1EFDBC14E42B7B37C360C9D8B3FD9F8F10Z3MB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F41948-11A0-403F-BDDD-9AE77C080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8092</Words>
  <Characters>46127</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Admin</cp:lastModifiedBy>
  <cp:revision>3</cp:revision>
  <cp:lastPrinted>2026-09-15T10:46:00Z</cp:lastPrinted>
  <dcterms:created xsi:type="dcterms:W3CDTF">2026-09-25T12:03:00Z</dcterms:created>
  <dcterms:modified xsi:type="dcterms:W3CDTF">2026-09-25T12:07:00Z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