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2B5F0D">
        <w:rPr>
          <w:b/>
          <w:i/>
          <w:sz w:val="24"/>
          <w:szCs w:val="24"/>
        </w:rPr>
        <w:t xml:space="preserve">средств личной гигиены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2B5F0D">
        <w:rPr>
          <w:b/>
          <w:sz w:val="24"/>
          <w:szCs w:val="24"/>
        </w:rPr>
        <w:t>29 733</w:t>
      </w:r>
      <w:r w:rsidRPr="0022697B">
        <w:rPr>
          <w:b/>
          <w:i/>
          <w:sz w:val="24"/>
          <w:szCs w:val="24"/>
        </w:rPr>
        <w:t xml:space="preserve"> (</w:t>
      </w:r>
      <w:r w:rsidR="002B5F0D">
        <w:rPr>
          <w:b/>
          <w:i/>
          <w:sz w:val="24"/>
          <w:szCs w:val="24"/>
        </w:rPr>
        <w:t>Двадцать девять тысяч семьсот тридцать три</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2B5F0D">
        <w:rPr>
          <w:b/>
          <w:i/>
          <w:sz w:val="24"/>
          <w:szCs w:val="24"/>
        </w:rPr>
        <w:t>24</w:t>
      </w:r>
      <w:r w:rsidR="000F7C3A" w:rsidRPr="0022697B">
        <w:rPr>
          <w:b/>
          <w:i/>
          <w:sz w:val="24"/>
          <w:szCs w:val="24"/>
        </w:rPr>
        <w:t xml:space="preserve"> копе</w:t>
      </w:r>
      <w:r w:rsidR="00E004AB">
        <w:rPr>
          <w:b/>
          <w:i/>
          <w:sz w:val="24"/>
          <w:szCs w:val="24"/>
        </w:rPr>
        <w:t>йки</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004AB">
        <w:rPr>
          <w:b/>
          <w:i/>
          <w:sz w:val="24"/>
          <w:szCs w:val="24"/>
        </w:rPr>
        <w:t>сентябрь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C34981">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2B5F0D">
        <w:rPr>
          <w:i/>
          <w:color w:val="000000" w:themeColor="text1"/>
          <w:sz w:val="21"/>
          <w:szCs w:val="21"/>
          <w:u w:val="single"/>
        </w:rPr>
        <w:t>24</w:t>
      </w:r>
      <w:r w:rsidR="00E004AB">
        <w:rPr>
          <w:i/>
          <w:color w:val="000000" w:themeColor="text1"/>
          <w:sz w:val="21"/>
          <w:szCs w:val="21"/>
          <w:u w:val="single"/>
        </w:rPr>
        <w:t>.09</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2B5F0D">
        <w:rPr>
          <w:i/>
          <w:color w:val="000000" w:themeColor="text1"/>
          <w:sz w:val="21"/>
          <w:szCs w:val="21"/>
          <w:u w:val="single"/>
        </w:rPr>
        <w:t>28</w:t>
      </w:r>
      <w:r w:rsidR="00E004AB">
        <w:rPr>
          <w:i/>
          <w:color w:val="000000" w:themeColor="text1"/>
          <w:sz w:val="21"/>
          <w:szCs w:val="21"/>
          <w:u w:val="single"/>
        </w:rPr>
        <w:t>.09</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C34981">
        <w:rPr>
          <w:i/>
          <w:color w:val="000000" w:themeColor="text1"/>
          <w:sz w:val="21"/>
          <w:szCs w:val="21"/>
          <w:u w:val="single"/>
        </w:rPr>
        <w:t>0</w:t>
      </w:r>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2B5F0D" w:rsidRDefault="002B5F0D" w:rsidP="008E1609">
      <w:pPr>
        <w:jc w:val="center"/>
        <w:rPr>
          <w:b/>
          <w:sz w:val="24"/>
          <w:szCs w:val="24"/>
        </w:rPr>
      </w:pPr>
    </w:p>
    <w:tbl>
      <w:tblPr>
        <w:tblW w:w="158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1"/>
        <w:gridCol w:w="1701"/>
        <w:gridCol w:w="6237"/>
        <w:gridCol w:w="1134"/>
        <w:gridCol w:w="1276"/>
        <w:gridCol w:w="1559"/>
        <w:gridCol w:w="1560"/>
      </w:tblGrid>
      <w:tr w:rsidR="002B5F0D" w:rsidRPr="004B45B7" w:rsidTr="002B5F0D">
        <w:trPr>
          <w:trHeight w:val="983"/>
        </w:trPr>
        <w:tc>
          <w:tcPr>
            <w:tcW w:w="710" w:type="dxa"/>
            <w:shd w:val="clear" w:color="auto" w:fill="auto"/>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 п/п</w:t>
            </w:r>
          </w:p>
        </w:tc>
        <w:tc>
          <w:tcPr>
            <w:tcW w:w="1701" w:type="dxa"/>
            <w:shd w:val="clear" w:color="auto" w:fill="auto"/>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6237"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Стоимость</w:t>
            </w:r>
          </w:p>
        </w:tc>
      </w:tr>
      <w:tr w:rsidR="002B5F0D" w:rsidRPr="004B45B7" w:rsidTr="002B5F0D">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2B5F0D" w:rsidRPr="004B45B7" w:rsidRDefault="002B5F0D" w:rsidP="00501BE9">
            <w:pPr>
              <w:spacing w:line="140" w:lineRule="atLeast"/>
              <w:ind w:left="-142"/>
              <w:jc w:val="center"/>
              <w:rPr>
                <w:sz w:val="24"/>
                <w:szCs w:val="24"/>
              </w:rPr>
            </w:pPr>
            <w:r>
              <w:rPr>
                <w:sz w:val="24"/>
                <w:szCs w:val="24"/>
              </w:rPr>
              <w:t>1</w:t>
            </w:r>
          </w:p>
        </w:tc>
        <w:tc>
          <w:tcPr>
            <w:tcW w:w="1701" w:type="dxa"/>
            <w:shd w:val="clear" w:color="auto" w:fill="auto"/>
          </w:tcPr>
          <w:p w:rsidR="002B5F0D" w:rsidRDefault="002B5F0D" w:rsidP="00501BE9">
            <w:pPr>
              <w:rPr>
                <w:sz w:val="24"/>
              </w:rPr>
            </w:pPr>
            <w:proofErr w:type="spellStart"/>
            <w:r>
              <w:rPr>
                <w:sz w:val="24"/>
              </w:rPr>
              <w:t>Медифокс</w:t>
            </w:r>
            <w:proofErr w:type="spellEnd"/>
          </w:p>
          <w:p w:rsidR="002B5F0D" w:rsidRDefault="002B5F0D" w:rsidP="00501BE9">
            <w:pPr>
              <w:rPr>
                <w:sz w:val="24"/>
              </w:rPr>
            </w:pPr>
            <w:r w:rsidRPr="00E231C5">
              <w:rPr>
                <w:sz w:val="24"/>
              </w:rPr>
              <w:t>20.20.11.000</w:t>
            </w:r>
          </w:p>
          <w:p w:rsidR="002B5F0D" w:rsidRPr="003B06BA" w:rsidRDefault="002B5F0D" w:rsidP="00501BE9">
            <w:pPr>
              <w:rPr>
                <w:sz w:val="24"/>
              </w:rPr>
            </w:pPr>
          </w:p>
        </w:tc>
        <w:tc>
          <w:tcPr>
            <w:tcW w:w="1701" w:type="dxa"/>
            <w:vAlign w:val="center"/>
          </w:tcPr>
          <w:p w:rsidR="002B5F0D" w:rsidRPr="003B06BA" w:rsidRDefault="002B5F0D" w:rsidP="00501BE9">
            <w:pPr>
              <w:keepNext/>
              <w:keepLines/>
              <w:shd w:val="clear" w:color="auto" w:fill="FFFFFF"/>
              <w:outlineLvl w:val="0"/>
              <w:rPr>
                <w:sz w:val="24"/>
              </w:rPr>
            </w:pPr>
          </w:p>
        </w:tc>
        <w:tc>
          <w:tcPr>
            <w:tcW w:w="6237" w:type="dxa"/>
          </w:tcPr>
          <w:p w:rsidR="002B5F0D" w:rsidRPr="00E231C5" w:rsidRDefault="002B5F0D" w:rsidP="00501BE9">
            <w:pPr>
              <w:jc w:val="both"/>
              <w:rPr>
                <w:sz w:val="24"/>
              </w:rPr>
            </w:pPr>
            <w:r w:rsidRPr="00E231C5">
              <w:rPr>
                <w:sz w:val="24"/>
              </w:rPr>
              <w:t>Концентрат эмульсии, предназначен для применения в</w:t>
            </w:r>
          </w:p>
          <w:p w:rsidR="002B5F0D" w:rsidRPr="00E231C5" w:rsidRDefault="002B5F0D" w:rsidP="00501BE9">
            <w:pPr>
              <w:jc w:val="both"/>
              <w:rPr>
                <w:sz w:val="24"/>
              </w:rPr>
            </w:pPr>
            <w:r w:rsidRPr="00E231C5">
              <w:rPr>
                <w:sz w:val="24"/>
              </w:rPr>
              <w:t>практике медицинской дезинсекции с целью:</w:t>
            </w:r>
          </w:p>
          <w:p w:rsidR="002B5F0D" w:rsidRPr="00E231C5" w:rsidRDefault="002B5F0D" w:rsidP="00501BE9">
            <w:pPr>
              <w:jc w:val="both"/>
              <w:rPr>
                <w:sz w:val="24"/>
              </w:rPr>
            </w:pPr>
            <w:r w:rsidRPr="00E231C5">
              <w:rPr>
                <w:sz w:val="24"/>
              </w:rPr>
              <w:t>уничтожения головных и лобковых вшей у взрослого</w:t>
            </w:r>
          </w:p>
          <w:p w:rsidR="002B5F0D" w:rsidRPr="00E231C5" w:rsidRDefault="002B5F0D" w:rsidP="00501BE9">
            <w:pPr>
              <w:jc w:val="both"/>
              <w:rPr>
                <w:sz w:val="24"/>
              </w:rPr>
            </w:pPr>
            <w:r w:rsidRPr="00E231C5">
              <w:rPr>
                <w:sz w:val="24"/>
              </w:rPr>
              <w:t>населения и у детей с пяти лет, платяных вшей;</w:t>
            </w:r>
          </w:p>
          <w:p w:rsidR="002B5F0D" w:rsidRPr="00E231C5" w:rsidRDefault="002B5F0D" w:rsidP="00501BE9">
            <w:pPr>
              <w:jc w:val="both"/>
              <w:rPr>
                <w:sz w:val="24"/>
              </w:rPr>
            </w:pPr>
            <w:r w:rsidRPr="00E231C5">
              <w:rPr>
                <w:sz w:val="24"/>
              </w:rPr>
              <w:t>уничтожения синантропных членистоногих на объектах</w:t>
            </w:r>
          </w:p>
          <w:p w:rsidR="002B5F0D" w:rsidRPr="00E231C5" w:rsidRDefault="002B5F0D" w:rsidP="00501BE9">
            <w:pPr>
              <w:jc w:val="both"/>
              <w:rPr>
                <w:sz w:val="24"/>
              </w:rPr>
            </w:pPr>
            <w:r w:rsidRPr="00E231C5">
              <w:rPr>
                <w:sz w:val="24"/>
              </w:rPr>
              <w:t>различных категорий; дезинсекции помещений, белья,</w:t>
            </w:r>
          </w:p>
          <w:p w:rsidR="002B5F0D" w:rsidRPr="00E231C5" w:rsidRDefault="002B5F0D" w:rsidP="00501BE9">
            <w:pPr>
              <w:jc w:val="both"/>
              <w:rPr>
                <w:sz w:val="24"/>
              </w:rPr>
            </w:pPr>
            <w:r w:rsidRPr="00E231C5">
              <w:rPr>
                <w:sz w:val="24"/>
              </w:rPr>
              <w:t>одежды и прочих вещей</w:t>
            </w:r>
            <w:r>
              <w:rPr>
                <w:sz w:val="24"/>
              </w:rPr>
              <w:t>,</w:t>
            </w:r>
            <w:r w:rsidRPr="00E231C5">
              <w:rPr>
                <w:sz w:val="24"/>
              </w:rPr>
              <w:t xml:space="preserve"> и предметов против чесоточных</w:t>
            </w:r>
          </w:p>
          <w:p w:rsidR="002B5F0D" w:rsidRPr="00E231C5" w:rsidRDefault="002B5F0D" w:rsidP="00501BE9">
            <w:pPr>
              <w:jc w:val="both"/>
              <w:rPr>
                <w:sz w:val="24"/>
              </w:rPr>
            </w:pPr>
            <w:r w:rsidRPr="00E231C5">
              <w:rPr>
                <w:sz w:val="24"/>
              </w:rPr>
              <w:t>клещей и вшей в ЛПУ и очагах чесотки и педикулеза;</w:t>
            </w:r>
          </w:p>
          <w:p w:rsidR="002B5F0D" w:rsidRPr="00E231C5" w:rsidRDefault="002B5F0D" w:rsidP="00501BE9">
            <w:pPr>
              <w:jc w:val="both"/>
              <w:rPr>
                <w:sz w:val="24"/>
              </w:rPr>
            </w:pPr>
            <w:r w:rsidRPr="00E231C5">
              <w:rPr>
                <w:sz w:val="24"/>
              </w:rPr>
              <w:t xml:space="preserve">импрегнации белья и вещей </w:t>
            </w:r>
            <w:proofErr w:type="spellStart"/>
            <w:r w:rsidRPr="00E231C5">
              <w:rPr>
                <w:sz w:val="24"/>
              </w:rPr>
              <w:t>спецконтингентов</w:t>
            </w:r>
            <w:proofErr w:type="spellEnd"/>
            <w:r w:rsidRPr="00E231C5">
              <w:rPr>
                <w:sz w:val="24"/>
              </w:rPr>
              <w:t xml:space="preserve"> для</w:t>
            </w:r>
          </w:p>
          <w:p w:rsidR="002B5F0D" w:rsidRPr="00E231C5" w:rsidRDefault="002B5F0D" w:rsidP="00501BE9">
            <w:pPr>
              <w:jc w:val="both"/>
              <w:rPr>
                <w:sz w:val="24"/>
              </w:rPr>
            </w:pPr>
            <w:r w:rsidRPr="00E231C5">
              <w:rPr>
                <w:sz w:val="24"/>
              </w:rPr>
              <w:t xml:space="preserve">придания им защитных </w:t>
            </w:r>
            <w:proofErr w:type="spellStart"/>
            <w:r w:rsidRPr="00E231C5">
              <w:rPr>
                <w:sz w:val="24"/>
              </w:rPr>
              <w:t>инсектоакарицидных</w:t>
            </w:r>
            <w:proofErr w:type="spellEnd"/>
            <w:r w:rsidRPr="00E231C5">
              <w:rPr>
                <w:sz w:val="24"/>
              </w:rPr>
              <w:t xml:space="preserve"> свойств при</w:t>
            </w:r>
          </w:p>
          <w:p w:rsidR="002B5F0D" w:rsidRPr="00E231C5" w:rsidRDefault="002B5F0D" w:rsidP="00501BE9">
            <w:pPr>
              <w:jc w:val="both"/>
              <w:rPr>
                <w:sz w:val="24"/>
              </w:rPr>
            </w:pPr>
            <w:r w:rsidRPr="00E231C5">
              <w:rPr>
                <w:sz w:val="24"/>
              </w:rPr>
              <w:t>профилактике педикулеза и чесотки.</w:t>
            </w:r>
          </w:p>
          <w:p w:rsidR="002B5F0D" w:rsidRPr="003B06BA" w:rsidRDefault="002B5F0D" w:rsidP="00501BE9">
            <w:pPr>
              <w:jc w:val="both"/>
            </w:pPr>
            <w:r w:rsidRPr="00E231C5">
              <w:rPr>
                <w:sz w:val="24"/>
              </w:rPr>
              <w:t>Объём:</w:t>
            </w:r>
            <w:r>
              <w:rPr>
                <w:sz w:val="24"/>
              </w:rPr>
              <w:t xml:space="preserve"> </w:t>
            </w:r>
            <w:r w:rsidRPr="00E231C5">
              <w:rPr>
                <w:sz w:val="24"/>
              </w:rPr>
              <w:t>500 мл</w:t>
            </w:r>
          </w:p>
        </w:tc>
        <w:tc>
          <w:tcPr>
            <w:tcW w:w="1134" w:type="dxa"/>
            <w:tcBorders>
              <w:top w:val="single" w:sz="4" w:space="0" w:color="auto"/>
              <w:left w:val="single" w:sz="4" w:space="0" w:color="auto"/>
              <w:bottom w:val="single" w:sz="4" w:space="0" w:color="auto"/>
              <w:right w:val="single" w:sz="4" w:space="0" w:color="auto"/>
            </w:tcBorders>
          </w:tcPr>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Pr="00E231C5" w:rsidRDefault="002B5F0D" w:rsidP="00501BE9">
            <w:pPr>
              <w:spacing w:line="160" w:lineRule="atLeast"/>
              <w:jc w:val="center"/>
              <w:rPr>
                <w:sz w:val="24"/>
              </w:rPr>
            </w:pPr>
            <w:proofErr w:type="spellStart"/>
            <w:r w:rsidRPr="00E231C5">
              <w:rPr>
                <w:sz w:val="24"/>
              </w:rPr>
              <w:t>флак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2B5F0D" w:rsidRPr="00E231C5" w:rsidRDefault="002B5F0D" w:rsidP="00501BE9">
            <w:pPr>
              <w:spacing w:line="160" w:lineRule="atLeast"/>
              <w:jc w:val="center"/>
              <w:rPr>
                <w:sz w:val="24"/>
              </w:rPr>
            </w:pPr>
            <w:r w:rsidRPr="00E231C5">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2B5F0D" w:rsidRPr="004B45B7" w:rsidRDefault="002B5F0D" w:rsidP="00501BE9">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2B5F0D" w:rsidRPr="004B45B7" w:rsidRDefault="002B5F0D" w:rsidP="00501BE9">
            <w:pPr>
              <w:spacing w:line="140" w:lineRule="atLeast"/>
              <w:jc w:val="center"/>
              <w:textAlignment w:val="center"/>
              <w:rPr>
                <w:sz w:val="24"/>
                <w:szCs w:val="24"/>
              </w:rPr>
            </w:pPr>
          </w:p>
        </w:tc>
      </w:tr>
      <w:tr w:rsidR="002B5F0D" w:rsidRPr="004B45B7" w:rsidTr="002B5F0D">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2B5F0D" w:rsidRPr="004B45B7" w:rsidRDefault="002B5F0D" w:rsidP="00501BE9">
            <w:pPr>
              <w:spacing w:line="140" w:lineRule="atLeast"/>
              <w:ind w:left="-142"/>
              <w:jc w:val="center"/>
              <w:rPr>
                <w:sz w:val="24"/>
                <w:szCs w:val="24"/>
              </w:rPr>
            </w:pPr>
            <w:r>
              <w:rPr>
                <w:sz w:val="24"/>
                <w:szCs w:val="24"/>
              </w:rPr>
              <w:t>2</w:t>
            </w:r>
          </w:p>
        </w:tc>
        <w:tc>
          <w:tcPr>
            <w:tcW w:w="1701" w:type="dxa"/>
            <w:shd w:val="clear" w:color="auto" w:fill="auto"/>
          </w:tcPr>
          <w:p w:rsidR="002B5F0D" w:rsidRDefault="002B5F0D" w:rsidP="00501BE9">
            <w:pPr>
              <w:spacing w:line="140" w:lineRule="atLeast"/>
              <w:rPr>
                <w:bCs/>
                <w:color w:val="000000"/>
                <w:sz w:val="24"/>
                <w:szCs w:val="24"/>
                <w:shd w:val="clear" w:color="auto" w:fill="FFFFFF"/>
              </w:rPr>
            </w:pPr>
            <w:r>
              <w:rPr>
                <w:bCs/>
                <w:color w:val="000000"/>
                <w:sz w:val="24"/>
                <w:szCs w:val="24"/>
                <w:shd w:val="clear" w:color="auto" w:fill="FFFFFF"/>
              </w:rPr>
              <w:t xml:space="preserve">Крем «Корега» </w:t>
            </w:r>
          </w:p>
          <w:p w:rsidR="002B5F0D" w:rsidRPr="006E54CB" w:rsidRDefault="002B5F0D" w:rsidP="00501BE9">
            <w:pPr>
              <w:spacing w:line="140" w:lineRule="atLeast"/>
              <w:rPr>
                <w:bCs/>
                <w:color w:val="000000"/>
                <w:sz w:val="24"/>
                <w:szCs w:val="24"/>
                <w:shd w:val="clear" w:color="auto" w:fill="FFFFFF"/>
              </w:rPr>
            </w:pPr>
            <w:r w:rsidRPr="00E231C5">
              <w:rPr>
                <w:bCs/>
                <w:color w:val="000000"/>
                <w:sz w:val="24"/>
                <w:szCs w:val="24"/>
                <w:shd w:val="clear" w:color="auto" w:fill="FFFFFF"/>
              </w:rPr>
              <w:t>20.42.18.120</w:t>
            </w:r>
          </w:p>
        </w:tc>
        <w:tc>
          <w:tcPr>
            <w:tcW w:w="1701" w:type="dxa"/>
          </w:tcPr>
          <w:p w:rsidR="002B5F0D" w:rsidRPr="006E54CB" w:rsidRDefault="002B5F0D" w:rsidP="00501BE9">
            <w:pPr>
              <w:spacing w:line="140" w:lineRule="atLeast"/>
              <w:rPr>
                <w:bCs/>
                <w:color w:val="000000"/>
                <w:sz w:val="24"/>
                <w:szCs w:val="24"/>
                <w:shd w:val="clear" w:color="auto" w:fill="FFFFFF"/>
              </w:rPr>
            </w:pPr>
          </w:p>
        </w:tc>
        <w:tc>
          <w:tcPr>
            <w:tcW w:w="6237" w:type="dxa"/>
          </w:tcPr>
          <w:p w:rsidR="002B5F0D" w:rsidRPr="0046439F" w:rsidRDefault="002B5F0D" w:rsidP="00501BE9">
            <w:pPr>
              <w:spacing w:line="160" w:lineRule="atLeast"/>
              <w:rPr>
                <w:color w:val="1A1A1A"/>
                <w:sz w:val="24"/>
                <w:shd w:val="clear" w:color="auto" w:fill="FFFFFF"/>
              </w:rPr>
            </w:pPr>
            <w:r>
              <w:rPr>
                <w:color w:val="1A1A1A"/>
                <w:sz w:val="24"/>
                <w:shd w:val="clear" w:color="auto" w:fill="FFFFFF"/>
              </w:rPr>
              <w:t>К</w:t>
            </w:r>
            <w:r w:rsidRPr="00E231C5">
              <w:rPr>
                <w:color w:val="1A1A1A"/>
                <w:sz w:val="24"/>
                <w:shd w:val="clear" w:color="auto" w:fill="FFFFFF"/>
              </w:rPr>
              <w:t>рем для фиксации з</w:t>
            </w:r>
            <w:r>
              <w:rPr>
                <w:color w:val="1A1A1A"/>
                <w:sz w:val="24"/>
                <w:shd w:val="clear" w:color="auto" w:fill="FFFFFF"/>
              </w:rPr>
              <w:t xml:space="preserve">убных протезов нейтральный вкус, объем </w:t>
            </w:r>
            <w:r w:rsidRPr="00E231C5">
              <w:rPr>
                <w:color w:val="1A1A1A"/>
                <w:sz w:val="24"/>
                <w:shd w:val="clear" w:color="auto" w:fill="FFFFFF"/>
              </w:rPr>
              <w:t xml:space="preserve">70 </w:t>
            </w:r>
            <w:proofErr w:type="spellStart"/>
            <w:r w:rsidRPr="00E231C5">
              <w:rPr>
                <w:color w:val="1A1A1A"/>
                <w:sz w:val="24"/>
                <w:shd w:val="clear" w:color="auto" w:fill="FFFFFF"/>
              </w:rPr>
              <w:t>гр</w:t>
            </w:r>
            <w:proofErr w:type="spellEnd"/>
          </w:p>
        </w:tc>
        <w:tc>
          <w:tcPr>
            <w:tcW w:w="1134" w:type="dxa"/>
            <w:tcBorders>
              <w:top w:val="single" w:sz="4" w:space="0" w:color="auto"/>
              <w:left w:val="single" w:sz="4" w:space="0" w:color="auto"/>
              <w:bottom w:val="single" w:sz="4" w:space="0" w:color="auto"/>
              <w:right w:val="single" w:sz="4" w:space="0" w:color="auto"/>
            </w:tcBorders>
          </w:tcPr>
          <w:p w:rsidR="002B5F0D" w:rsidRDefault="002B5F0D" w:rsidP="00501BE9">
            <w:pPr>
              <w:spacing w:line="160" w:lineRule="atLeast"/>
              <w:jc w:val="center"/>
              <w:rPr>
                <w:sz w:val="24"/>
              </w:rPr>
            </w:pPr>
          </w:p>
          <w:p w:rsidR="002B5F0D" w:rsidRPr="00E231C5" w:rsidRDefault="002B5F0D" w:rsidP="00501BE9">
            <w:pPr>
              <w:spacing w:line="160" w:lineRule="atLeast"/>
              <w:jc w:val="center"/>
              <w:rPr>
                <w:sz w:val="24"/>
              </w:rPr>
            </w:pPr>
            <w:r w:rsidRPr="00E231C5">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2B5F0D" w:rsidRPr="00E231C5" w:rsidRDefault="002B5F0D" w:rsidP="00501BE9">
            <w:pPr>
              <w:spacing w:line="160" w:lineRule="atLeast"/>
              <w:jc w:val="center"/>
              <w:rPr>
                <w:sz w:val="24"/>
              </w:rPr>
            </w:pPr>
            <w:r w:rsidRPr="00E231C5">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2B5F0D" w:rsidRPr="004B45B7" w:rsidRDefault="002B5F0D" w:rsidP="00501BE9">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2B5F0D" w:rsidRPr="004B45B7" w:rsidRDefault="002B5F0D" w:rsidP="00501BE9">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Pr>
          <w:color w:val="FF0000"/>
          <w:sz w:val="28"/>
        </w:rPr>
        <w:t>29 733,24</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E004AB">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E004AB">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2B5F0D">
        <w:rPr>
          <w:b/>
          <w:bCs/>
          <w:sz w:val="24"/>
          <w:szCs w:val="24"/>
        </w:rPr>
        <w:t>товаров для личной гигиены</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lastRenderedPageBreak/>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84E5E">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2B5F0D" w:rsidRDefault="002B5F0D" w:rsidP="00306156">
      <w:pPr>
        <w:ind w:firstLine="567"/>
        <w:jc w:val="center"/>
        <w:rPr>
          <w:b/>
          <w:bCs/>
          <w:kern w:val="28"/>
          <w:sz w:val="24"/>
          <w:szCs w:val="24"/>
        </w:rPr>
      </w:pPr>
    </w:p>
    <w:tbl>
      <w:tblPr>
        <w:tblW w:w="158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1"/>
        <w:gridCol w:w="1701"/>
        <w:gridCol w:w="6237"/>
        <w:gridCol w:w="1134"/>
        <w:gridCol w:w="1276"/>
        <w:gridCol w:w="1559"/>
        <w:gridCol w:w="1560"/>
      </w:tblGrid>
      <w:tr w:rsidR="002B5F0D" w:rsidRPr="004B45B7" w:rsidTr="00501BE9">
        <w:trPr>
          <w:trHeight w:val="983"/>
        </w:trPr>
        <w:tc>
          <w:tcPr>
            <w:tcW w:w="710" w:type="dxa"/>
            <w:shd w:val="clear" w:color="auto" w:fill="auto"/>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 п/п</w:t>
            </w:r>
          </w:p>
        </w:tc>
        <w:tc>
          <w:tcPr>
            <w:tcW w:w="1701" w:type="dxa"/>
            <w:shd w:val="clear" w:color="auto" w:fill="auto"/>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6237"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2B5F0D" w:rsidRPr="004B45B7" w:rsidRDefault="002B5F0D" w:rsidP="00501BE9">
            <w:pPr>
              <w:widowControl/>
              <w:autoSpaceDE/>
              <w:autoSpaceDN/>
              <w:adjustRightInd/>
              <w:spacing w:before="120" w:after="120" w:line="276" w:lineRule="auto"/>
              <w:jc w:val="center"/>
              <w:rPr>
                <w:b/>
                <w:sz w:val="22"/>
                <w:szCs w:val="22"/>
              </w:rPr>
            </w:pPr>
            <w:r w:rsidRPr="004B45B7">
              <w:rPr>
                <w:b/>
                <w:sz w:val="22"/>
                <w:szCs w:val="22"/>
              </w:rPr>
              <w:t>Стоимость</w:t>
            </w:r>
          </w:p>
        </w:tc>
      </w:tr>
      <w:tr w:rsidR="002B5F0D" w:rsidRPr="004B45B7" w:rsidTr="00501BE9">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2B5F0D" w:rsidRPr="004B45B7" w:rsidRDefault="002B5F0D" w:rsidP="00501BE9">
            <w:pPr>
              <w:spacing w:line="140" w:lineRule="atLeast"/>
              <w:ind w:left="-142"/>
              <w:jc w:val="center"/>
              <w:rPr>
                <w:sz w:val="24"/>
                <w:szCs w:val="24"/>
              </w:rPr>
            </w:pPr>
            <w:r>
              <w:rPr>
                <w:sz w:val="24"/>
                <w:szCs w:val="24"/>
              </w:rPr>
              <w:t>1</w:t>
            </w:r>
          </w:p>
        </w:tc>
        <w:tc>
          <w:tcPr>
            <w:tcW w:w="1701" w:type="dxa"/>
            <w:shd w:val="clear" w:color="auto" w:fill="auto"/>
          </w:tcPr>
          <w:p w:rsidR="002B5F0D" w:rsidRDefault="002B5F0D" w:rsidP="00501BE9">
            <w:pPr>
              <w:rPr>
                <w:sz w:val="24"/>
              </w:rPr>
            </w:pPr>
            <w:proofErr w:type="spellStart"/>
            <w:r>
              <w:rPr>
                <w:sz w:val="24"/>
              </w:rPr>
              <w:t>Медифокс</w:t>
            </w:r>
            <w:proofErr w:type="spellEnd"/>
          </w:p>
          <w:p w:rsidR="002B5F0D" w:rsidRDefault="002B5F0D" w:rsidP="00501BE9">
            <w:pPr>
              <w:rPr>
                <w:sz w:val="24"/>
              </w:rPr>
            </w:pPr>
            <w:r w:rsidRPr="00E231C5">
              <w:rPr>
                <w:sz w:val="24"/>
              </w:rPr>
              <w:t>20.20.11.000</w:t>
            </w:r>
          </w:p>
          <w:p w:rsidR="002B5F0D" w:rsidRPr="003B06BA" w:rsidRDefault="002B5F0D" w:rsidP="00501BE9">
            <w:pPr>
              <w:rPr>
                <w:sz w:val="24"/>
              </w:rPr>
            </w:pPr>
          </w:p>
        </w:tc>
        <w:tc>
          <w:tcPr>
            <w:tcW w:w="1701" w:type="dxa"/>
            <w:vAlign w:val="center"/>
          </w:tcPr>
          <w:p w:rsidR="002B5F0D" w:rsidRPr="003B06BA" w:rsidRDefault="002B5F0D" w:rsidP="00501BE9">
            <w:pPr>
              <w:keepNext/>
              <w:keepLines/>
              <w:shd w:val="clear" w:color="auto" w:fill="FFFFFF"/>
              <w:outlineLvl w:val="0"/>
              <w:rPr>
                <w:sz w:val="24"/>
              </w:rPr>
            </w:pPr>
          </w:p>
        </w:tc>
        <w:tc>
          <w:tcPr>
            <w:tcW w:w="6237" w:type="dxa"/>
          </w:tcPr>
          <w:p w:rsidR="002B5F0D" w:rsidRPr="00E231C5" w:rsidRDefault="002B5F0D" w:rsidP="00501BE9">
            <w:pPr>
              <w:jc w:val="both"/>
              <w:rPr>
                <w:sz w:val="24"/>
              </w:rPr>
            </w:pPr>
            <w:r w:rsidRPr="00E231C5">
              <w:rPr>
                <w:sz w:val="24"/>
              </w:rPr>
              <w:t>Концентрат эмульсии, предназначен для применения в</w:t>
            </w:r>
          </w:p>
          <w:p w:rsidR="002B5F0D" w:rsidRPr="00E231C5" w:rsidRDefault="002B5F0D" w:rsidP="00501BE9">
            <w:pPr>
              <w:jc w:val="both"/>
              <w:rPr>
                <w:sz w:val="24"/>
              </w:rPr>
            </w:pPr>
            <w:r w:rsidRPr="00E231C5">
              <w:rPr>
                <w:sz w:val="24"/>
              </w:rPr>
              <w:t>практике медицинской дезинсекции с целью:</w:t>
            </w:r>
          </w:p>
          <w:p w:rsidR="002B5F0D" w:rsidRPr="00E231C5" w:rsidRDefault="002B5F0D" w:rsidP="00501BE9">
            <w:pPr>
              <w:jc w:val="both"/>
              <w:rPr>
                <w:sz w:val="24"/>
              </w:rPr>
            </w:pPr>
            <w:r w:rsidRPr="00E231C5">
              <w:rPr>
                <w:sz w:val="24"/>
              </w:rPr>
              <w:t>уничтожения головных и лобковых вшей у взрослого</w:t>
            </w:r>
          </w:p>
          <w:p w:rsidR="002B5F0D" w:rsidRPr="00E231C5" w:rsidRDefault="002B5F0D" w:rsidP="00501BE9">
            <w:pPr>
              <w:jc w:val="both"/>
              <w:rPr>
                <w:sz w:val="24"/>
              </w:rPr>
            </w:pPr>
            <w:r w:rsidRPr="00E231C5">
              <w:rPr>
                <w:sz w:val="24"/>
              </w:rPr>
              <w:t>населения и у детей с пяти лет, платяных вшей;</w:t>
            </w:r>
          </w:p>
          <w:p w:rsidR="002B5F0D" w:rsidRPr="00E231C5" w:rsidRDefault="002B5F0D" w:rsidP="00501BE9">
            <w:pPr>
              <w:jc w:val="both"/>
              <w:rPr>
                <w:sz w:val="24"/>
              </w:rPr>
            </w:pPr>
            <w:r w:rsidRPr="00E231C5">
              <w:rPr>
                <w:sz w:val="24"/>
              </w:rPr>
              <w:t>уничтожения синантропных членистоногих на объектах</w:t>
            </w:r>
          </w:p>
          <w:p w:rsidR="002B5F0D" w:rsidRPr="00E231C5" w:rsidRDefault="002B5F0D" w:rsidP="00501BE9">
            <w:pPr>
              <w:jc w:val="both"/>
              <w:rPr>
                <w:sz w:val="24"/>
              </w:rPr>
            </w:pPr>
            <w:r w:rsidRPr="00E231C5">
              <w:rPr>
                <w:sz w:val="24"/>
              </w:rPr>
              <w:t>различных категорий; дезинсекции помещений, белья,</w:t>
            </w:r>
          </w:p>
          <w:p w:rsidR="002B5F0D" w:rsidRPr="00E231C5" w:rsidRDefault="002B5F0D" w:rsidP="00501BE9">
            <w:pPr>
              <w:jc w:val="both"/>
              <w:rPr>
                <w:sz w:val="24"/>
              </w:rPr>
            </w:pPr>
            <w:r w:rsidRPr="00E231C5">
              <w:rPr>
                <w:sz w:val="24"/>
              </w:rPr>
              <w:t>одежды и прочих вещей</w:t>
            </w:r>
            <w:r>
              <w:rPr>
                <w:sz w:val="24"/>
              </w:rPr>
              <w:t>,</w:t>
            </w:r>
            <w:r w:rsidRPr="00E231C5">
              <w:rPr>
                <w:sz w:val="24"/>
              </w:rPr>
              <w:t xml:space="preserve"> и предметов против чесоточных</w:t>
            </w:r>
          </w:p>
          <w:p w:rsidR="002B5F0D" w:rsidRPr="00E231C5" w:rsidRDefault="002B5F0D" w:rsidP="00501BE9">
            <w:pPr>
              <w:jc w:val="both"/>
              <w:rPr>
                <w:sz w:val="24"/>
              </w:rPr>
            </w:pPr>
            <w:r w:rsidRPr="00E231C5">
              <w:rPr>
                <w:sz w:val="24"/>
              </w:rPr>
              <w:t>клещей и вшей в ЛПУ и очагах чесотки и педикулеза;</w:t>
            </w:r>
          </w:p>
          <w:p w:rsidR="002B5F0D" w:rsidRPr="00E231C5" w:rsidRDefault="002B5F0D" w:rsidP="00501BE9">
            <w:pPr>
              <w:jc w:val="both"/>
              <w:rPr>
                <w:sz w:val="24"/>
              </w:rPr>
            </w:pPr>
            <w:r w:rsidRPr="00E231C5">
              <w:rPr>
                <w:sz w:val="24"/>
              </w:rPr>
              <w:t xml:space="preserve">импрегнации белья и вещей </w:t>
            </w:r>
            <w:proofErr w:type="spellStart"/>
            <w:r w:rsidRPr="00E231C5">
              <w:rPr>
                <w:sz w:val="24"/>
              </w:rPr>
              <w:t>спецконтингентов</w:t>
            </w:r>
            <w:proofErr w:type="spellEnd"/>
            <w:r w:rsidRPr="00E231C5">
              <w:rPr>
                <w:sz w:val="24"/>
              </w:rPr>
              <w:t xml:space="preserve"> для</w:t>
            </w:r>
          </w:p>
          <w:p w:rsidR="002B5F0D" w:rsidRPr="00E231C5" w:rsidRDefault="002B5F0D" w:rsidP="00501BE9">
            <w:pPr>
              <w:jc w:val="both"/>
              <w:rPr>
                <w:sz w:val="24"/>
              </w:rPr>
            </w:pPr>
            <w:r w:rsidRPr="00E231C5">
              <w:rPr>
                <w:sz w:val="24"/>
              </w:rPr>
              <w:t xml:space="preserve">придания им защитных </w:t>
            </w:r>
            <w:proofErr w:type="spellStart"/>
            <w:r w:rsidRPr="00E231C5">
              <w:rPr>
                <w:sz w:val="24"/>
              </w:rPr>
              <w:t>инсектоакарицидных</w:t>
            </w:r>
            <w:proofErr w:type="spellEnd"/>
            <w:r w:rsidRPr="00E231C5">
              <w:rPr>
                <w:sz w:val="24"/>
              </w:rPr>
              <w:t xml:space="preserve"> свойств при</w:t>
            </w:r>
          </w:p>
          <w:p w:rsidR="002B5F0D" w:rsidRPr="00E231C5" w:rsidRDefault="002B5F0D" w:rsidP="00501BE9">
            <w:pPr>
              <w:jc w:val="both"/>
              <w:rPr>
                <w:sz w:val="24"/>
              </w:rPr>
            </w:pPr>
            <w:r w:rsidRPr="00E231C5">
              <w:rPr>
                <w:sz w:val="24"/>
              </w:rPr>
              <w:t>профилактике педикулеза и чесотки.</w:t>
            </w:r>
          </w:p>
          <w:p w:rsidR="002B5F0D" w:rsidRPr="003B06BA" w:rsidRDefault="002B5F0D" w:rsidP="00501BE9">
            <w:pPr>
              <w:jc w:val="both"/>
            </w:pPr>
            <w:r w:rsidRPr="00E231C5">
              <w:rPr>
                <w:sz w:val="24"/>
              </w:rPr>
              <w:t>Объём:</w:t>
            </w:r>
            <w:r>
              <w:rPr>
                <w:sz w:val="24"/>
              </w:rPr>
              <w:t xml:space="preserve"> </w:t>
            </w:r>
            <w:r w:rsidRPr="00E231C5">
              <w:rPr>
                <w:sz w:val="24"/>
              </w:rPr>
              <w:t>500 мл</w:t>
            </w:r>
          </w:p>
        </w:tc>
        <w:tc>
          <w:tcPr>
            <w:tcW w:w="1134" w:type="dxa"/>
            <w:tcBorders>
              <w:top w:val="single" w:sz="4" w:space="0" w:color="auto"/>
              <w:left w:val="single" w:sz="4" w:space="0" w:color="auto"/>
              <w:bottom w:val="single" w:sz="4" w:space="0" w:color="auto"/>
              <w:right w:val="single" w:sz="4" w:space="0" w:color="auto"/>
            </w:tcBorders>
          </w:tcPr>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Default="002B5F0D" w:rsidP="00501BE9">
            <w:pPr>
              <w:spacing w:line="160" w:lineRule="atLeast"/>
              <w:jc w:val="center"/>
              <w:rPr>
                <w:sz w:val="24"/>
              </w:rPr>
            </w:pPr>
          </w:p>
          <w:p w:rsidR="002B5F0D" w:rsidRPr="00E231C5" w:rsidRDefault="002B5F0D" w:rsidP="00501BE9">
            <w:pPr>
              <w:spacing w:line="160" w:lineRule="atLeast"/>
              <w:jc w:val="center"/>
              <w:rPr>
                <w:sz w:val="24"/>
              </w:rPr>
            </w:pPr>
            <w:proofErr w:type="spellStart"/>
            <w:r w:rsidRPr="00E231C5">
              <w:rPr>
                <w:sz w:val="24"/>
              </w:rPr>
              <w:t>флак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2B5F0D" w:rsidRPr="00E231C5" w:rsidRDefault="002B5F0D" w:rsidP="00501BE9">
            <w:pPr>
              <w:spacing w:line="160" w:lineRule="atLeast"/>
              <w:jc w:val="center"/>
              <w:rPr>
                <w:sz w:val="24"/>
              </w:rPr>
            </w:pPr>
            <w:r w:rsidRPr="00E231C5">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2B5F0D" w:rsidRPr="004B45B7" w:rsidRDefault="002B5F0D" w:rsidP="00501BE9">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2B5F0D" w:rsidRPr="004B45B7" w:rsidRDefault="002B5F0D" w:rsidP="00501BE9">
            <w:pPr>
              <w:spacing w:line="140" w:lineRule="atLeast"/>
              <w:jc w:val="center"/>
              <w:textAlignment w:val="center"/>
              <w:rPr>
                <w:sz w:val="24"/>
                <w:szCs w:val="24"/>
              </w:rPr>
            </w:pPr>
          </w:p>
        </w:tc>
      </w:tr>
      <w:tr w:rsidR="002B5F0D" w:rsidRPr="004B45B7" w:rsidTr="00501BE9">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2B5F0D" w:rsidRPr="004B45B7" w:rsidRDefault="002B5F0D" w:rsidP="00501BE9">
            <w:pPr>
              <w:spacing w:line="140" w:lineRule="atLeast"/>
              <w:ind w:left="-142"/>
              <w:jc w:val="center"/>
              <w:rPr>
                <w:sz w:val="24"/>
                <w:szCs w:val="24"/>
              </w:rPr>
            </w:pPr>
            <w:r>
              <w:rPr>
                <w:sz w:val="24"/>
                <w:szCs w:val="24"/>
              </w:rPr>
              <w:t>2</w:t>
            </w:r>
          </w:p>
        </w:tc>
        <w:tc>
          <w:tcPr>
            <w:tcW w:w="1701" w:type="dxa"/>
            <w:shd w:val="clear" w:color="auto" w:fill="auto"/>
          </w:tcPr>
          <w:p w:rsidR="002B5F0D" w:rsidRDefault="002B5F0D" w:rsidP="00501BE9">
            <w:pPr>
              <w:spacing w:line="140" w:lineRule="atLeast"/>
              <w:rPr>
                <w:bCs/>
                <w:color w:val="000000"/>
                <w:sz w:val="24"/>
                <w:szCs w:val="24"/>
                <w:shd w:val="clear" w:color="auto" w:fill="FFFFFF"/>
              </w:rPr>
            </w:pPr>
            <w:r>
              <w:rPr>
                <w:bCs/>
                <w:color w:val="000000"/>
                <w:sz w:val="24"/>
                <w:szCs w:val="24"/>
                <w:shd w:val="clear" w:color="auto" w:fill="FFFFFF"/>
              </w:rPr>
              <w:t xml:space="preserve">Крем «Корега» </w:t>
            </w:r>
          </w:p>
          <w:p w:rsidR="002B5F0D" w:rsidRPr="006E54CB" w:rsidRDefault="002B5F0D" w:rsidP="00501BE9">
            <w:pPr>
              <w:spacing w:line="140" w:lineRule="atLeast"/>
              <w:rPr>
                <w:bCs/>
                <w:color w:val="000000"/>
                <w:sz w:val="24"/>
                <w:szCs w:val="24"/>
                <w:shd w:val="clear" w:color="auto" w:fill="FFFFFF"/>
              </w:rPr>
            </w:pPr>
            <w:r w:rsidRPr="00E231C5">
              <w:rPr>
                <w:bCs/>
                <w:color w:val="000000"/>
                <w:sz w:val="24"/>
                <w:szCs w:val="24"/>
                <w:shd w:val="clear" w:color="auto" w:fill="FFFFFF"/>
              </w:rPr>
              <w:t>20.42.18.120</w:t>
            </w:r>
          </w:p>
        </w:tc>
        <w:tc>
          <w:tcPr>
            <w:tcW w:w="1701" w:type="dxa"/>
          </w:tcPr>
          <w:p w:rsidR="002B5F0D" w:rsidRPr="006E54CB" w:rsidRDefault="002B5F0D" w:rsidP="00501BE9">
            <w:pPr>
              <w:spacing w:line="140" w:lineRule="atLeast"/>
              <w:rPr>
                <w:bCs/>
                <w:color w:val="000000"/>
                <w:sz w:val="24"/>
                <w:szCs w:val="24"/>
                <w:shd w:val="clear" w:color="auto" w:fill="FFFFFF"/>
              </w:rPr>
            </w:pPr>
          </w:p>
        </w:tc>
        <w:tc>
          <w:tcPr>
            <w:tcW w:w="6237" w:type="dxa"/>
          </w:tcPr>
          <w:p w:rsidR="002B5F0D" w:rsidRPr="0046439F" w:rsidRDefault="002B5F0D" w:rsidP="00501BE9">
            <w:pPr>
              <w:spacing w:line="160" w:lineRule="atLeast"/>
              <w:rPr>
                <w:color w:val="1A1A1A"/>
                <w:sz w:val="24"/>
                <w:shd w:val="clear" w:color="auto" w:fill="FFFFFF"/>
              </w:rPr>
            </w:pPr>
            <w:r>
              <w:rPr>
                <w:color w:val="1A1A1A"/>
                <w:sz w:val="24"/>
                <w:shd w:val="clear" w:color="auto" w:fill="FFFFFF"/>
              </w:rPr>
              <w:t>К</w:t>
            </w:r>
            <w:r w:rsidRPr="00E231C5">
              <w:rPr>
                <w:color w:val="1A1A1A"/>
                <w:sz w:val="24"/>
                <w:shd w:val="clear" w:color="auto" w:fill="FFFFFF"/>
              </w:rPr>
              <w:t>рем для фиксации з</w:t>
            </w:r>
            <w:r>
              <w:rPr>
                <w:color w:val="1A1A1A"/>
                <w:sz w:val="24"/>
                <w:shd w:val="clear" w:color="auto" w:fill="FFFFFF"/>
              </w:rPr>
              <w:t xml:space="preserve">убных протезов нейтральный вкус, объем </w:t>
            </w:r>
            <w:r w:rsidRPr="00E231C5">
              <w:rPr>
                <w:color w:val="1A1A1A"/>
                <w:sz w:val="24"/>
                <w:shd w:val="clear" w:color="auto" w:fill="FFFFFF"/>
              </w:rPr>
              <w:t xml:space="preserve">70 </w:t>
            </w:r>
            <w:proofErr w:type="spellStart"/>
            <w:r w:rsidRPr="00E231C5">
              <w:rPr>
                <w:color w:val="1A1A1A"/>
                <w:sz w:val="24"/>
                <w:shd w:val="clear" w:color="auto" w:fill="FFFFFF"/>
              </w:rPr>
              <w:t>гр</w:t>
            </w:r>
            <w:proofErr w:type="spellEnd"/>
          </w:p>
        </w:tc>
        <w:tc>
          <w:tcPr>
            <w:tcW w:w="1134" w:type="dxa"/>
            <w:tcBorders>
              <w:top w:val="single" w:sz="4" w:space="0" w:color="auto"/>
              <w:left w:val="single" w:sz="4" w:space="0" w:color="auto"/>
              <w:bottom w:val="single" w:sz="4" w:space="0" w:color="auto"/>
              <w:right w:val="single" w:sz="4" w:space="0" w:color="auto"/>
            </w:tcBorders>
          </w:tcPr>
          <w:p w:rsidR="002B5F0D" w:rsidRDefault="002B5F0D" w:rsidP="00501BE9">
            <w:pPr>
              <w:spacing w:line="160" w:lineRule="atLeast"/>
              <w:jc w:val="center"/>
              <w:rPr>
                <w:sz w:val="24"/>
              </w:rPr>
            </w:pPr>
          </w:p>
          <w:p w:rsidR="002B5F0D" w:rsidRPr="00E231C5" w:rsidRDefault="002B5F0D" w:rsidP="00501BE9">
            <w:pPr>
              <w:spacing w:line="160" w:lineRule="atLeast"/>
              <w:jc w:val="center"/>
              <w:rPr>
                <w:sz w:val="24"/>
              </w:rPr>
            </w:pPr>
            <w:r w:rsidRPr="00E231C5">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2B5F0D" w:rsidRPr="00E231C5" w:rsidRDefault="002B5F0D" w:rsidP="00501BE9">
            <w:pPr>
              <w:spacing w:line="160" w:lineRule="atLeast"/>
              <w:jc w:val="center"/>
              <w:rPr>
                <w:sz w:val="24"/>
              </w:rPr>
            </w:pPr>
            <w:r w:rsidRPr="00E231C5">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2B5F0D" w:rsidRPr="004B45B7" w:rsidRDefault="002B5F0D" w:rsidP="00501BE9">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2B5F0D" w:rsidRPr="004B45B7" w:rsidRDefault="002B5F0D" w:rsidP="00501BE9">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884E5E">
        <w:rPr>
          <w:sz w:val="24"/>
          <w:szCs w:val="24"/>
        </w:rPr>
        <w:t xml:space="preserve">Е.О. Байкалова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2B5F0D" w:rsidRPr="004856F6" w:rsidTr="00462575">
        <w:trPr>
          <w:trHeight w:val="987"/>
        </w:trPr>
        <w:tc>
          <w:tcPr>
            <w:tcW w:w="540" w:type="dxa"/>
            <w:vAlign w:val="center"/>
          </w:tcPr>
          <w:p w:rsidR="002B5F0D" w:rsidRPr="008B7834" w:rsidRDefault="002B5F0D" w:rsidP="002B5F0D">
            <w:pPr>
              <w:pStyle w:val="af0"/>
              <w:numPr>
                <w:ilvl w:val="0"/>
                <w:numId w:val="10"/>
              </w:numPr>
              <w:ind w:left="0" w:firstLine="0"/>
              <w:jc w:val="both"/>
              <w:rPr>
                <w:bCs/>
              </w:rPr>
            </w:pPr>
          </w:p>
        </w:tc>
        <w:tc>
          <w:tcPr>
            <w:tcW w:w="2863" w:type="dxa"/>
            <w:shd w:val="clear" w:color="auto" w:fill="auto"/>
          </w:tcPr>
          <w:p w:rsidR="002B5F0D" w:rsidRDefault="002B5F0D" w:rsidP="002B5F0D">
            <w:pPr>
              <w:rPr>
                <w:sz w:val="24"/>
              </w:rPr>
            </w:pPr>
            <w:proofErr w:type="spellStart"/>
            <w:r>
              <w:rPr>
                <w:sz w:val="24"/>
              </w:rPr>
              <w:t>Медифокс</w:t>
            </w:r>
            <w:proofErr w:type="spellEnd"/>
          </w:p>
          <w:p w:rsidR="002B5F0D" w:rsidRDefault="002B5F0D" w:rsidP="002B5F0D">
            <w:pPr>
              <w:rPr>
                <w:sz w:val="24"/>
              </w:rPr>
            </w:pPr>
            <w:r w:rsidRPr="00E231C5">
              <w:rPr>
                <w:sz w:val="24"/>
              </w:rPr>
              <w:t>20.20.11.000</w:t>
            </w:r>
          </w:p>
          <w:p w:rsidR="002B5F0D" w:rsidRPr="003B06BA" w:rsidRDefault="002B5F0D" w:rsidP="002B5F0D">
            <w:pPr>
              <w:rPr>
                <w:sz w:val="24"/>
              </w:rPr>
            </w:pPr>
          </w:p>
        </w:tc>
        <w:tc>
          <w:tcPr>
            <w:tcW w:w="3119" w:type="dxa"/>
            <w:vMerge w:val="restart"/>
            <w:vAlign w:val="center"/>
          </w:tcPr>
          <w:p w:rsidR="002B5F0D" w:rsidRPr="004856F6" w:rsidRDefault="002B5F0D" w:rsidP="002B5F0D">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2B5F0D" w:rsidRPr="004856F6" w:rsidRDefault="002B5F0D" w:rsidP="002B5F0D">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2B5F0D" w:rsidRPr="0007071E" w:rsidRDefault="002B5F0D" w:rsidP="002B5F0D">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2B5F0D" w:rsidRPr="004856F6" w:rsidTr="001E043D">
        <w:trPr>
          <w:trHeight w:val="85"/>
        </w:trPr>
        <w:tc>
          <w:tcPr>
            <w:tcW w:w="540" w:type="dxa"/>
            <w:vAlign w:val="center"/>
          </w:tcPr>
          <w:p w:rsidR="002B5F0D" w:rsidRPr="008B7834" w:rsidRDefault="002B5F0D" w:rsidP="002B5F0D">
            <w:pPr>
              <w:pStyle w:val="af0"/>
              <w:numPr>
                <w:ilvl w:val="0"/>
                <w:numId w:val="10"/>
              </w:numPr>
              <w:ind w:left="0" w:firstLine="0"/>
              <w:jc w:val="both"/>
              <w:rPr>
                <w:bCs/>
              </w:rPr>
            </w:pPr>
          </w:p>
        </w:tc>
        <w:tc>
          <w:tcPr>
            <w:tcW w:w="2863" w:type="dxa"/>
            <w:shd w:val="clear" w:color="auto" w:fill="auto"/>
          </w:tcPr>
          <w:p w:rsidR="002B5F0D" w:rsidRDefault="002B5F0D" w:rsidP="002B5F0D">
            <w:pPr>
              <w:spacing w:line="140" w:lineRule="atLeast"/>
              <w:rPr>
                <w:bCs/>
                <w:color w:val="000000"/>
                <w:sz w:val="24"/>
                <w:szCs w:val="24"/>
                <w:shd w:val="clear" w:color="auto" w:fill="FFFFFF"/>
              </w:rPr>
            </w:pPr>
            <w:bookmarkStart w:id="0" w:name="_GoBack"/>
            <w:r>
              <w:rPr>
                <w:bCs/>
                <w:color w:val="000000"/>
                <w:sz w:val="24"/>
                <w:szCs w:val="24"/>
                <w:shd w:val="clear" w:color="auto" w:fill="FFFFFF"/>
              </w:rPr>
              <w:t xml:space="preserve">Крем «Корега» </w:t>
            </w:r>
          </w:p>
          <w:bookmarkEnd w:id="0"/>
          <w:p w:rsidR="002B5F0D" w:rsidRPr="006E54CB" w:rsidRDefault="002B5F0D" w:rsidP="002B5F0D">
            <w:pPr>
              <w:spacing w:line="140" w:lineRule="atLeast"/>
              <w:rPr>
                <w:bCs/>
                <w:color w:val="000000"/>
                <w:sz w:val="24"/>
                <w:szCs w:val="24"/>
                <w:shd w:val="clear" w:color="auto" w:fill="FFFFFF"/>
              </w:rPr>
            </w:pPr>
            <w:r w:rsidRPr="00E231C5">
              <w:rPr>
                <w:bCs/>
                <w:color w:val="000000"/>
                <w:sz w:val="24"/>
                <w:szCs w:val="24"/>
                <w:shd w:val="clear" w:color="auto" w:fill="FFFFFF"/>
              </w:rPr>
              <w:t>20.42.18.120</w:t>
            </w:r>
          </w:p>
        </w:tc>
        <w:tc>
          <w:tcPr>
            <w:tcW w:w="3119" w:type="dxa"/>
            <w:vMerge/>
            <w:vAlign w:val="center"/>
          </w:tcPr>
          <w:p w:rsidR="002B5F0D" w:rsidRPr="00C54688" w:rsidRDefault="002B5F0D" w:rsidP="002B5F0D">
            <w:pPr>
              <w:jc w:val="center"/>
              <w:rPr>
                <w:b/>
                <w:i/>
              </w:rPr>
            </w:pPr>
          </w:p>
        </w:tc>
        <w:tc>
          <w:tcPr>
            <w:tcW w:w="4394" w:type="dxa"/>
            <w:vMerge/>
            <w:shd w:val="clear" w:color="auto" w:fill="auto"/>
            <w:vAlign w:val="center"/>
          </w:tcPr>
          <w:p w:rsidR="002B5F0D" w:rsidRPr="008B7834" w:rsidRDefault="002B5F0D" w:rsidP="002B5F0D">
            <w:pPr>
              <w:jc w:val="center"/>
              <w:rPr>
                <w:b/>
                <w:i/>
                <w:sz w:val="24"/>
                <w:szCs w:val="24"/>
              </w:rPr>
            </w:pPr>
          </w:p>
        </w:tc>
        <w:tc>
          <w:tcPr>
            <w:tcW w:w="4818" w:type="dxa"/>
            <w:vMerge/>
          </w:tcPr>
          <w:p w:rsidR="002B5F0D" w:rsidRPr="00306156" w:rsidRDefault="002B5F0D" w:rsidP="002B5F0D">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84E5E">
        <w:rPr>
          <w:sz w:val="24"/>
          <w:szCs w:val="24"/>
        </w:rPr>
        <w:t>Е.О. Байкалова</w:t>
      </w:r>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5"/>
      <w:footerReference w:type="even" r:id="rId16"/>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F90" w:rsidRDefault="003D1F90">
      <w:r>
        <w:separator/>
      </w:r>
    </w:p>
  </w:endnote>
  <w:endnote w:type="continuationSeparator" w:id="0">
    <w:p w:rsidR="003D1F90" w:rsidRDefault="003D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62575">
      <w:rPr>
        <w:rStyle w:val="ab"/>
        <w:noProof/>
      </w:rPr>
      <w:t>13</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F90" w:rsidRDefault="003D1F90">
      <w:r>
        <w:separator/>
      </w:r>
    </w:p>
  </w:footnote>
  <w:footnote w:type="continuationSeparator" w:id="0">
    <w:p w:rsidR="003D1F90" w:rsidRDefault="003D1F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ECCDD"/>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4FEDC-F373-4713-B00B-81A114A4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53</TotalTime>
  <Pages>1</Pages>
  <Words>5205</Words>
  <Characters>29672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34808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26</cp:revision>
  <cp:lastPrinted>2025-02-24T08:07:00Z</cp:lastPrinted>
  <dcterms:created xsi:type="dcterms:W3CDTF">2026-04-07T06:27:00Z</dcterms:created>
  <dcterms:modified xsi:type="dcterms:W3CDTF">2026-09-24T11:38:00Z</dcterms:modified>
</cp:coreProperties>
</file>