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793" w:rsidRDefault="00C73793" w:rsidP="003D74C3">
      <w:pPr>
        <w:spacing w:after="0"/>
        <w:rPr>
          <w:b/>
        </w:rPr>
      </w:pPr>
    </w:p>
    <w:p w:rsidR="00F36C23" w:rsidRDefault="00E3116B" w:rsidP="003D74C3">
      <w:pPr>
        <w:spacing w:after="0"/>
        <w:jc w:val="center"/>
        <w:rPr>
          <w:b/>
          <w:sz w:val="28"/>
          <w:szCs w:val="28"/>
        </w:rPr>
      </w:pPr>
      <w:r w:rsidRPr="00E3116B">
        <w:rPr>
          <w:b/>
          <w:sz w:val="28"/>
          <w:szCs w:val="28"/>
        </w:rPr>
        <w:t>Техническое задание</w:t>
      </w:r>
    </w:p>
    <w:p w:rsidR="00E3116B" w:rsidRDefault="002B683F" w:rsidP="00701522">
      <w:pPr>
        <w:spacing w:after="0"/>
        <w:jc w:val="center"/>
        <w:rPr>
          <w:b/>
          <w:szCs w:val="24"/>
        </w:rPr>
      </w:pPr>
      <w:r w:rsidRPr="002B683F">
        <w:rPr>
          <w:b/>
          <w:szCs w:val="24"/>
        </w:rPr>
        <w:t>на поставку ленты клеевой</w:t>
      </w:r>
      <w:r w:rsidR="005553D1">
        <w:rPr>
          <w:b/>
          <w:szCs w:val="24"/>
        </w:rPr>
        <w:t xml:space="preserve"> на бумажной основе </w:t>
      </w:r>
      <w:proofErr w:type="spellStart"/>
      <w:r w:rsidR="005553D1">
        <w:rPr>
          <w:b/>
          <w:szCs w:val="24"/>
        </w:rPr>
        <w:t>Filmoplast</w:t>
      </w:r>
      <w:proofErr w:type="spellEnd"/>
      <w:r w:rsidRPr="002B683F">
        <w:rPr>
          <w:b/>
          <w:szCs w:val="24"/>
        </w:rPr>
        <w:t xml:space="preserve"> или </w:t>
      </w:r>
      <w:r w:rsidR="00156F86">
        <w:rPr>
          <w:b/>
          <w:szCs w:val="24"/>
        </w:rPr>
        <w:t>эквивалент</w:t>
      </w:r>
      <w:r w:rsidRPr="002B683F">
        <w:rPr>
          <w:b/>
          <w:szCs w:val="24"/>
        </w:rPr>
        <w:t xml:space="preserve"> для переплета и реставрации библиотечного фонда для нужд ГБУК «Владимирская областная научная библиотека»</w:t>
      </w:r>
      <w:r w:rsidR="00E3116B">
        <w:rPr>
          <w:b/>
          <w:szCs w:val="24"/>
        </w:rPr>
        <w:t xml:space="preserve"> </w:t>
      </w:r>
    </w:p>
    <w:p w:rsidR="00E3116B" w:rsidRDefault="00E3116B" w:rsidP="00E3116B">
      <w:pPr>
        <w:spacing w:after="0"/>
        <w:rPr>
          <w:b/>
          <w:szCs w:val="24"/>
        </w:rPr>
      </w:pPr>
    </w:p>
    <w:p w:rsidR="003D74C3" w:rsidRPr="00E3116B" w:rsidRDefault="003D74C3" w:rsidP="00E3116B">
      <w:pPr>
        <w:spacing w:after="0"/>
        <w:rPr>
          <w:b/>
          <w:szCs w:val="24"/>
        </w:rPr>
      </w:pPr>
    </w:p>
    <w:tbl>
      <w:tblPr>
        <w:tblStyle w:val="a3"/>
        <w:tblW w:w="14191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23"/>
        <w:gridCol w:w="2312"/>
        <w:gridCol w:w="6520"/>
        <w:gridCol w:w="986"/>
        <w:gridCol w:w="2433"/>
        <w:gridCol w:w="1417"/>
      </w:tblGrid>
      <w:tr w:rsidR="00554826" w:rsidTr="00DC5DE8">
        <w:tc>
          <w:tcPr>
            <w:tcW w:w="523" w:type="dxa"/>
          </w:tcPr>
          <w:p w:rsidR="00554826" w:rsidRPr="004E0EC7" w:rsidRDefault="00554826" w:rsidP="003D74C3">
            <w:pPr>
              <w:jc w:val="center"/>
              <w:rPr>
                <w:b/>
                <w:sz w:val="20"/>
                <w:szCs w:val="20"/>
              </w:rPr>
            </w:pPr>
            <w:r w:rsidRPr="004E0EC7">
              <w:rPr>
                <w:b/>
                <w:sz w:val="20"/>
                <w:szCs w:val="20"/>
              </w:rPr>
              <w:t>№</w:t>
            </w:r>
          </w:p>
          <w:p w:rsidR="00554826" w:rsidRPr="004E0EC7" w:rsidRDefault="00554826" w:rsidP="003D74C3">
            <w:pPr>
              <w:jc w:val="center"/>
              <w:rPr>
                <w:b/>
                <w:sz w:val="20"/>
                <w:szCs w:val="20"/>
              </w:rPr>
            </w:pPr>
            <w:r w:rsidRPr="004E0EC7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2312" w:type="dxa"/>
          </w:tcPr>
          <w:p w:rsidR="00554826" w:rsidRPr="004E0EC7" w:rsidRDefault="00554826" w:rsidP="003D74C3">
            <w:pPr>
              <w:jc w:val="center"/>
              <w:rPr>
                <w:b/>
                <w:sz w:val="20"/>
                <w:szCs w:val="20"/>
              </w:rPr>
            </w:pPr>
            <w:r w:rsidRPr="004E0EC7">
              <w:rPr>
                <w:b/>
                <w:sz w:val="20"/>
                <w:szCs w:val="20"/>
              </w:rPr>
              <w:t>Наименование товара</w:t>
            </w:r>
          </w:p>
        </w:tc>
        <w:tc>
          <w:tcPr>
            <w:tcW w:w="6520" w:type="dxa"/>
          </w:tcPr>
          <w:p w:rsidR="00554826" w:rsidRPr="004E0EC7" w:rsidRDefault="00554826" w:rsidP="003D74C3">
            <w:pPr>
              <w:jc w:val="center"/>
              <w:rPr>
                <w:b/>
                <w:sz w:val="20"/>
                <w:szCs w:val="20"/>
              </w:rPr>
            </w:pPr>
            <w:r w:rsidRPr="004E0EC7">
              <w:rPr>
                <w:b/>
                <w:sz w:val="20"/>
                <w:szCs w:val="20"/>
              </w:rPr>
              <w:t>Технические, качественные характеристики (функциональные характеристики, упаковка) товара</w:t>
            </w:r>
          </w:p>
        </w:tc>
        <w:tc>
          <w:tcPr>
            <w:tcW w:w="986" w:type="dxa"/>
          </w:tcPr>
          <w:p w:rsidR="00554826" w:rsidRPr="004E0EC7" w:rsidRDefault="00554826" w:rsidP="003D74C3">
            <w:pPr>
              <w:jc w:val="center"/>
              <w:rPr>
                <w:b/>
                <w:sz w:val="20"/>
                <w:szCs w:val="20"/>
              </w:rPr>
            </w:pPr>
            <w:r w:rsidRPr="004E0EC7">
              <w:rPr>
                <w:b/>
                <w:sz w:val="20"/>
                <w:szCs w:val="20"/>
              </w:rPr>
              <w:t>Ед. изм.</w:t>
            </w:r>
          </w:p>
        </w:tc>
        <w:tc>
          <w:tcPr>
            <w:tcW w:w="2433" w:type="dxa"/>
          </w:tcPr>
          <w:p w:rsidR="00554826" w:rsidRPr="004E0EC7" w:rsidRDefault="00AF7461" w:rsidP="003D74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</w:t>
            </w:r>
            <w:r w:rsidR="00554826">
              <w:rPr>
                <w:b/>
                <w:sz w:val="20"/>
                <w:szCs w:val="20"/>
              </w:rPr>
              <w:t>оличество</w:t>
            </w:r>
          </w:p>
        </w:tc>
        <w:tc>
          <w:tcPr>
            <w:tcW w:w="1417" w:type="dxa"/>
          </w:tcPr>
          <w:p w:rsidR="00554826" w:rsidRDefault="00554826" w:rsidP="003D74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 за ед.</w:t>
            </w:r>
          </w:p>
        </w:tc>
      </w:tr>
      <w:tr w:rsidR="00554826" w:rsidTr="002B683F">
        <w:trPr>
          <w:trHeight w:val="4354"/>
        </w:trPr>
        <w:tc>
          <w:tcPr>
            <w:tcW w:w="523" w:type="dxa"/>
            <w:vAlign w:val="center"/>
          </w:tcPr>
          <w:p w:rsidR="00554826" w:rsidRPr="00BD265F" w:rsidRDefault="00554826" w:rsidP="00AC5EB0">
            <w:pPr>
              <w:rPr>
                <w:rFonts w:cs="Times New Roman"/>
                <w:sz w:val="20"/>
                <w:szCs w:val="20"/>
              </w:rPr>
            </w:pPr>
            <w:r w:rsidRPr="00BD265F">
              <w:rPr>
                <w:rFonts w:cs="Times New Roman"/>
                <w:sz w:val="20"/>
                <w:szCs w:val="20"/>
              </w:rPr>
              <w:t>1</w:t>
            </w:r>
            <w:r w:rsidR="003D74C3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312" w:type="dxa"/>
            <w:vAlign w:val="center"/>
          </w:tcPr>
          <w:p w:rsidR="005F66CB" w:rsidRDefault="002B683F" w:rsidP="003D74C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B683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Лента клеевая на бумажной основе </w:t>
            </w:r>
            <w:proofErr w:type="spellStart"/>
            <w:r w:rsidRPr="002B683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Filmoplast</w:t>
            </w:r>
            <w:proofErr w:type="spellEnd"/>
            <w:r w:rsidRPr="002B683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P или </w:t>
            </w:r>
            <w:r w:rsidR="00156F8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эквивалент</w:t>
            </w:r>
          </w:p>
          <w:p w:rsidR="002B683F" w:rsidRDefault="002B683F" w:rsidP="003D74C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B683F" w:rsidRPr="002B683F" w:rsidRDefault="00064478" w:rsidP="002B683F">
            <w:pPr>
              <w:jc w:val="center"/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  <w:t>ОКПД</w:t>
            </w:r>
            <w:r w:rsidR="002B683F" w:rsidRPr="002B683F"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  <w:t>2</w:t>
            </w:r>
            <w:r>
              <w:t>/</w:t>
            </w:r>
            <w:r w:rsidRPr="00064478"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  <w:t>КТРУ</w:t>
            </w:r>
          </w:p>
          <w:p w:rsidR="002B683F" w:rsidRPr="002B683F" w:rsidRDefault="002B683F" w:rsidP="002B683F">
            <w:pPr>
              <w:jc w:val="center"/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2B683F">
              <w:rPr>
                <w:rFonts w:eastAsia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17.23.11.150-00000001</w:t>
            </w:r>
          </w:p>
        </w:tc>
        <w:tc>
          <w:tcPr>
            <w:tcW w:w="6520" w:type="dxa"/>
            <w:vAlign w:val="center"/>
          </w:tcPr>
          <w:tbl>
            <w:tblPr>
              <w:tblW w:w="6146" w:type="dxa"/>
              <w:tblInd w:w="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07"/>
              <w:gridCol w:w="2313"/>
              <w:gridCol w:w="2126"/>
            </w:tblGrid>
            <w:tr w:rsidR="00701522" w:rsidRPr="00DC38CC" w:rsidTr="002B683F">
              <w:trPr>
                <w:trHeight w:val="300"/>
              </w:trPr>
              <w:tc>
                <w:tcPr>
                  <w:tcW w:w="1707" w:type="dxa"/>
                  <w:shd w:val="clear" w:color="auto" w:fill="auto"/>
                  <w:noWrap/>
                  <w:vAlign w:val="bottom"/>
                </w:tcPr>
                <w:p w:rsidR="00701522" w:rsidRPr="00850579" w:rsidRDefault="00701522" w:rsidP="003D74C3">
                  <w:pPr>
                    <w:jc w:val="center"/>
                    <w:rPr>
                      <w:b/>
                      <w:color w:val="000000"/>
                      <w:sz w:val="16"/>
                      <w:szCs w:val="16"/>
                    </w:rPr>
                  </w:pPr>
                  <w:r w:rsidRPr="00850579">
                    <w:rPr>
                      <w:b/>
                      <w:color w:val="000000"/>
                      <w:sz w:val="16"/>
                      <w:szCs w:val="16"/>
                    </w:rPr>
                    <w:t>Наименование характеристики</w:t>
                  </w:r>
                </w:p>
              </w:tc>
              <w:tc>
                <w:tcPr>
                  <w:tcW w:w="2313" w:type="dxa"/>
                  <w:shd w:val="clear" w:color="auto" w:fill="auto"/>
                  <w:vAlign w:val="center"/>
                </w:tcPr>
                <w:p w:rsidR="00701522" w:rsidRDefault="00701522" w:rsidP="003D74C3">
                  <w:pPr>
                    <w:jc w:val="center"/>
                    <w:rPr>
                      <w:b/>
                      <w:color w:val="000000"/>
                      <w:sz w:val="16"/>
                      <w:szCs w:val="16"/>
                    </w:rPr>
                  </w:pPr>
                </w:p>
                <w:p w:rsidR="00701522" w:rsidRPr="00850579" w:rsidRDefault="00701522" w:rsidP="003D74C3">
                  <w:pPr>
                    <w:jc w:val="center"/>
                    <w:rPr>
                      <w:b/>
                      <w:color w:val="000000"/>
                      <w:sz w:val="16"/>
                      <w:szCs w:val="16"/>
                    </w:rPr>
                  </w:pPr>
                  <w:r w:rsidRPr="00850579">
                    <w:rPr>
                      <w:b/>
                      <w:color w:val="000000"/>
                      <w:sz w:val="16"/>
                      <w:szCs w:val="16"/>
                    </w:rPr>
                    <w:t>Значения характеристик</w:t>
                  </w:r>
                </w:p>
              </w:tc>
              <w:tc>
                <w:tcPr>
                  <w:tcW w:w="2126" w:type="dxa"/>
                </w:tcPr>
                <w:p w:rsidR="00701522" w:rsidRPr="00850579" w:rsidRDefault="00701522" w:rsidP="002B683F">
                  <w:pPr>
                    <w:spacing w:after="0"/>
                    <w:jc w:val="center"/>
                    <w:rPr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Значение характеристик (указывается Поставщиком)</w:t>
                  </w:r>
                </w:p>
              </w:tc>
            </w:tr>
            <w:tr w:rsidR="002B683F" w:rsidRPr="00DC38CC" w:rsidTr="002B683F">
              <w:trPr>
                <w:trHeight w:val="399"/>
              </w:trPr>
              <w:tc>
                <w:tcPr>
                  <w:tcW w:w="1707" w:type="dxa"/>
                  <w:shd w:val="clear" w:color="auto" w:fill="auto"/>
                  <w:noWrap/>
                </w:tcPr>
                <w:p w:rsidR="002B683F" w:rsidRPr="002B683F" w:rsidRDefault="002B683F" w:rsidP="002B683F">
                  <w:pPr>
                    <w:rPr>
                      <w:sz w:val="20"/>
                      <w:szCs w:val="20"/>
                    </w:rPr>
                  </w:pPr>
                  <w:r w:rsidRPr="002B683F">
                    <w:rPr>
                      <w:sz w:val="20"/>
                      <w:szCs w:val="20"/>
                    </w:rPr>
                    <w:t>Материал клеевого слоя</w:t>
                  </w:r>
                </w:p>
              </w:tc>
              <w:tc>
                <w:tcPr>
                  <w:tcW w:w="2313" w:type="dxa"/>
                  <w:shd w:val="clear" w:color="auto" w:fill="auto"/>
                </w:tcPr>
                <w:p w:rsidR="002B683F" w:rsidRPr="002B683F" w:rsidRDefault="002B683F" w:rsidP="002B683F">
                  <w:pPr>
                    <w:jc w:val="center"/>
                    <w:rPr>
                      <w:sz w:val="20"/>
                      <w:szCs w:val="20"/>
                    </w:rPr>
                  </w:pPr>
                  <w:r w:rsidRPr="002B683F">
                    <w:rPr>
                      <w:sz w:val="20"/>
                      <w:szCs w:val="20"/>
                    </w:rPr>
                    <w:t>Акрил</w:t>
                  </w:r>
                </w:p>
              </w:tc>
              <w:tc>
                <w:tcPr>
                  <w:tcW w:w="2126" w:type="dxa"/>
                </w:tcPr>
                <w:p w:rsidR="002B683F" w:rsidRDefault="002B683F" w:rsidP="002B683F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2B683F" w:rsidRPr="00DC38CC" w:rsidTr="002B683F">
              <w:trPr>
                <w:trHeight w:val="404"/>
              </w:trPr>
              <w:tc>
                <w:tcPr>
                  <w:tcW w:w="1707" w:type="dxa"/>
                  <w:shd w:val="clear" w:color="auto" w:fill="auto"/>
                  <w:noWrap/>
                </w:tcPr>
                <w:p w:rsidR="002B683F" w:rsidRPr="002B683F" w:rsidRDefault="002B683F" w:rsidP="002B683F">
                  <w:pPr>
                    <w:rPr>
                      <w:sz w:val="20"/>
                      <w:szCs w:val="20"/>
                    </w:rPr>
                  </w:pPr>
                  <w:r w:rsidRPr="002B683F">
                    <w:rPr>
                      <w:sz w:val="20"/>
                      <w:szCs w:val="20"/>
                    </w:rPr>
                    <w:t>Количество липких сторон</w:t>
                  </w:r>
                </w:p>
              </w:tc>
              <w:tc>
                <w:tcPr>
                  <w:tcW w:w="2313" w:type="dxa"/>
                  <w:shd w:val="clear" w:color="auto" w:fill="auto"/>
                </w:tcPr>
                <w:p w:rsidR="002B683F" w:rsidRPr="002B683F" w:rsidRDefault="002B683F" w:rsidP="002B683F">
                  <w:pPr>
                    <w:jc w:val="center"/>
                    <w:rPr>
                      <w:sz w:val="20"/>
                      <w:szCs w:val="20"/>
                    </w:rPr>
                  </w:pPr>
                  <w:r w:rsidRPr="002B683F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126" w:type="dxa"/>
                </w:tcPr>
                <w:p w:rsidR="002B683F" w:rsidRDefault="002B683F" w:rsidP="002B683F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2B683F" w:rsidRPr="00DC38CC" w:rsidTr="002B683F">
              <w:trPr>
                <w:trHeight w:val="404"/>
              </w:trPr>
              <w:tc>
                <w:tcPr>
                  <w:tcW w:w="1707" w:type="dxa"/>
                  <w:shd w:val="clear" w:color="auto" w:fill="auto"/>
                  <w:noWrap/>
                </w:tcPr>
                <w:p w:rsidR="002B683F" w:rsidRPr="002B683F" w:rsidRDefault="002B683F" w:rsidP="002B683F">
                  <w:pPr>
                    <w:rPr>
                      <w:sz w:val="20"/>
                      <w:szCs w:val="20"/>
                    </w:rPr>
                  </w:pPr>
                  <w:r w:rsidRPr="002B683F">
                    <w:rPr>
                      <w:sz w:val="20"/>
                      <w:szCs w:val="20"/>
                    </w:rPr>
                    <w:t>Лента окрашенная</w:t>
                  </w:r>
                </w:p>
              </w:tc>
              <w:tc>
                <w:tcPr>
                  <w:tcW w:w="2313" w:type="dxa"/>
                  <w:shd w:val="clear" w:color="auto" w:fill="auto"/>
                </w:tcPr>
                <w:p w:rsidR="002B683F" w:rsidRPr="002B683F" w:rsidRDefault="002B683F" w:rsidP="002B683F">
                  <w:pPr>
                    <w:jc w:val="center"/>
                    <w:rPr>
                      <w:sz w:val="20"/>
                      <w:szCs w:val="20"/>
                    </w:rPr>
                  </w:pPr>
                  <w:r w:rsidRPr="002B683F">
                    <w:rPr>
                      <w:sz w:val="20"/>
                      <w:szCs w:val="20"/>
                    </w:rPr>
                    <w:t>нет</w:t>
                  </w:r>
                </w:p>
              </w:tc>
              <w:tc>
                <w:tcPr>
                  <w:tcW w:w="2126" w:type="dxa"/>
                </w:tcPr>
                <w:p w:rsidR="002B683F" w:rsidRDefault="002B683F" w:rsidP="002B683F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2B683F" w:rsidRPr="00DC38CC" w:rsidTr="002B683F">
              <w:trPr>
                <w:trHeight w:val="300"/>
              </w:trPr>
              <w:tc>
                <w:tcPr>
                  <w:tcW w:w="1707" w:type="dxa"/>
                  <w:shd w:val="clear" w:color="auto" w:fill="auto"/>
                  <w:noWrap/>
                </w:tcPr>
                <w:p w:rsidR="002B683F" w:rsidRPr="002B683F" w:rsidRDefault="002B683F" w:rsidP="002B683F">
                  <w:pPr>
                    <w:rPr>
                      <w:sz w:val="20"/>
                      <w:szCs w:val="20"/>
                    </w:rPr>
                  </w:pPr>
                  <w:r w:rsidRPr="002B683F">
                    <w:rPr>
                      <w:sz w:val="20"/>
                      <w:szCs w:val="20"/>
                    </w:rPr>
                    <w:t>Ширина бобины, мм</w:t>
                  </w:r>
                </w:p>
              </w:tc>
              <w:tc>
                <w:tcPr>
                  <w:tcW w:w="2313" w:type="dxa"/>
                  <w:shd w:val="clear" w:color="auto" w:fill="auto"/>
                </w:tcPr>
                <w:p w:rsidR="002B683F" w:rsidRPr="002B683F" w:rsidRDefault="002B683F" w:rsidP="002B683F">
                  <w:pPr>
                    <w:jc w:val="center"/>
                    <w:rPr>
                      <w:sz w:val="20"/>
                      <w:szCs w:val="20"/>
                    </w:rPr>
                  </w:pPr>
                  <w:r w:rsidRPr="002B683F">
                    <w:rPr>
                      <w:sz w:val="20"/>
                      <w:szCs w:val="20"/>
                    </w:rPr>
                    <w:t>&lt; 12</w:t>
                  </w:r>
                </w:p>
              </w:tc>
              <w:tc>
                <w:tcPr>
                  <w:tcW w:w="2126" w:type="dxa"/>
                </w:tcPr>
                <w:p w:rsidR="002B683F" w:rsidRDefault="002B683F" w:rsidP="002B683F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2B683F" w:rsidRPr="00DC38CC" w:rsidTr="002B683F">
              <w:trPr>
                <w:trHeight w:val="300"/>
              </w:trPr>
              <w:tc>
                <w:tcPr>
                  <w:tcW w:w="1707" w:type="dxa"/>
                  <w:shd w:val="clear" w:color="auto" w:fill="auto"/>
                  <w:noWrap/>
                </w:tcPr>
                <w:p w:rsidR="002B683F" w:rsidRPr="002B683F" w:rsidRDefault="002B683F" w:rsidP="002B683F">
                  <w:pPr>
                    <w:rPr>
                      <w:sz w:val="20"/>
                      <w:szCs w:val="20"/>
                    </w:rPr>
                  </w:pPr>
                  <w:r w:rsidRPr="002B683F">
                    <w:rPr>
                      <w:sz w:val="20"/>
                      <w:szCs w:val="20"/>
                    </w:rPr>
                    <w:t>Длина рулона, мм</w:t>
                  </w:r>
                </w:p>
              </w:tc>
              <w:tc>
                <w:tcPr>
                  <w:tcW w:w="2313" w:type="dxa"/>
                  <w:shd w:val="clear" w:color="auto" w:fill="auto"/>
                </w:tcPr>
                <w:p w:rsidR="002B683F" w:rsidRPr="002B683F" w:rsidRDefault="002B683F" w:rsidP="002B683F">
                  <w:pPr>
                    <w:jc w:val="center"/>
                    <w:rPr>
                      <w:sz w:val="20"/>
                      <w:szCs w:val="20"/>
                    </w:rPr>
                  </w:pPr>
                  <w:r w:rsidRPr="002B683F">
                    <w:rPr>
                      <w:sz w:val="20"/>
                      <w:szCs w:val="20"/>
                    </w:rPr>
                    <w:t>&lt; 10000</w:t>
                  </w:r>
                </w:p>
              </w:tc>
              <w:tc>
                <w:tcPr>
                  <w:tcW w:w="2126" w:type="dxa"/>
                </w:tcPr>
                <w:p w:rsidR="002B683F" w:rsidRDefault="002B683F" w:rsidP="002B683F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:rsidR="00554826" w:rsidRPr="002B683F" w:rsidRDefault="00554826" w:rsidP="0073271E">
            <w:pPr>
              <w:rPr>
                <w:b/>
                <w:sz w:val="16"/>
                <w:szCs w:val="16"/>
              </w:rPr>
            </w:pPr>
          </w:p>
        </w:tc>
        <w:tc>
          <w:tcPr>
            <w:tcW w:w="986" w:type="dxa"/>
            <w:vAlign w:val="center"/>
          </w:tcPr>
          <w:p w:rsidR="00554826" w:rsidRPr="004E0EC7" w:rsidRDefault="002B683F" w:rsidP="00AC5EB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рулон</w:t>
            </w:r>
          </w:p>
        </w:tc>
        <w:tc>
          <w:tcPr>
            <w:tcW w:w="2433" w:type="dxa"/>
            <w:vAlign w:val="center"/>
          </w:tcPr>
          <w:p w:rsidR="00554826" w:rsidRPr="004E0EC7" w:rsidRDefault="002B683F" w:rsidP="004E0EC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  <w:r w:rsidR="00554826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:rsidR="00554826" w:rsidRDefault="00554826" w:rsidP="004E0EC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54826" w:rsidTr="002B683F">
        <w:trPr>
          <w:trHeight w:val="3902"/>
        </w:trPr>
        <w:tc>
          <w:tcPr>
            <w:tcW w:w="523" w:type="dxa"/>
            <w:vAlign w:val="center"/>
          </w:tcPr>
          <w:p w:rsidR="00554826" w:rsidRPr="00BD265F" w:rsidRDefault="00554826" w:rsidP="007B5B69">
            <w:pPr>
              <w:rPr>
                <w:rFonts w:cs="Times New Roman"/>
                <w:sz w:val="20"/>
                <w:szCs w:val="20"/>
              </w:rPr>
            </w:pPr>
            <w:r w:rsidRPr="00BD265F">
              <w:rPr>
                <w:rFonts w:cs="Times New Roman"/>
                <w:sz w:val="20"/>
                <w:szCs w:val="20"/>
              </w:rPr>
              <w:t>2</w:t>
            </w:r>
            <w:r w:rsidR="003D74C3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312" w:type="dxa"/>
            <w:vAlign w:val="center"/>
          </w:tcPr>
          <w:p w:rsidR="005F66CB" w:rsidRDefault="002B683F" w:rsidP="003D74C3">
            <w:pPr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2B683F">
              <w:rPr>
                <w:rFonts w:cs="Times New Roman"/>
                <w:sz w:val="20"/>
                <w:szCs w:val="20"/>
                <w:lang w:eastAsia="ru-RU"/>
              </w:rPr>
              <w:t xml:space="preserve">Лента клеевая на бумажной основе </w:t>
            </w:r>
            <w:proofErr w:type="spellStart"/>
            <w:r w:rsidRPr="002B683F">
              <w:rPr>
                <w:rFonts w:cs="Times New Roman"/>
                <w:sz w:val="20"/>
                <w:szCs w:val="20"/>
                <w:lang w:eastAsia="ru-RU"/>
              </w:rPr>
              <w:t>Filmoplast</w:t>
            </w:r>
            <w:proofErr w:type="spellEnd"/>
            <w:r w:rsidRPr="002B683F">
              <w:rPr>
                <w:rFonts w:cs="Times New Roman"/>
                <w:sz w:val="20"/>
                <w:szCs w:val="20"/>
                <w:lang w:eastAsia="ru-RU"/>
              </w:rPr>
              <w:t xml:space="preserve"> P-90 или </w:t>
            </w:r>
            <w:r w:rsidR="00156F86">
              <w:rPr>
                <w:rFonts w:cs="Times New Roman"/>
                <w:sz w:val="20"/>
                <w:szCs w:val="20"/>
                <w:lang w:eastAsia="ru-RU"/>
              </w:rPr>
              <w:t>эквивалент</w:t>
            </w:r>
            <w:bookmarkStart w:id="0" w:name="_GoBack"/>
            <w:bookmarkEnd w:id="0"/>
          </w:p>
          <w:p w:rsidR="002B683F" w:rsidRPr="002B683F" w:rsidRDefault="002B683F" w:rsidP="00064478">
            <w:pPr>
              <w:rPr>
                <w:rFonts w:cs="Times New Roman"/>
                <w:i/>
                <w:sz w:val="20"/>
                <w:szCs w:val="20"/>
                <w:lang w:eastAsia="ru-RU"/>
              </w:rPr>
            </w:pPr>
          </w:p>
          <w:p w:rsidR="002B683F" w:rsidRPr="002B683F" w:rsidRDefault="00064478" w:rsidP="002B683F">
            <w:pPr>
              <w:jc w:val="center"/>
              <w:rPr>
                <w:rFonts w:cs="Times New Roman"/>
                <w:i/>
                <w:sz w:val="20"/>
                <w:szCs w:val="20"/>
                <w:lang w:eastAsia="ru-RU"/>
              </w:rPr>
            </w:pPr>
            <w:r w:rsidRPr="00064478">
              <w:rPr>
                <w:rFonts w:cs="Times New Roman"/>
                <w:i/>
                <w:sz w:val="20"/>
                <w:szCs w:val="20"/>
                <w:lang w:eastAsia="ru-RU"/>
              </w:rPr>
              <w:t>ОКПД2/КТРУ</w:t>
            </w:r>
          </w:p>
          <w:p w:rsidR="002B683F" w:rsidRPr="002B683F" w:rsidRDefault="002B683F" w:rsidP="002B68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B683F">
              <w:rPr>
                <w:rFonts w:cs="Times New Roman"/>
                <w:i/>
                <w:sz w:val="20"/>
                <w:szCs w:val="20"/>
                <w:lang w:eastAsia="ru-RU"/>
              </w:rPr>
              <w:t xml:space="preserve"> 17.23.11.150-00000001</w:t>
            </w:r>
          </w:p>
        </w:tc>
        <w:tc>
          <w:tcPr>
            <w:tcW w:w="6520" w:type="dxa"/>
            <w:vAlign w:val="center"/>
          </w:tcPr>
          <w:tbl>
            <w:tblPr>
              <w:tblW w:w="61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48"/>
              <w:gridCol w:w="2178"/>
              <w:gridCol w:w="2126"/>
            </w:tblGrid>
            <w:tr w:rsidR="00701522" w:rsidRPr="00DC38CC" w:rsidTr="002B683F">
              <w:trPr>
                <w:trHeight w:val="300"/>
              </w:trPr>
              <w:tc>
                <w:tcPr>
                  <w:tcW w:w="1848" w:type="dxa"/>
                  <w:shd w:val="clear" w:color="auto" w:fill="auto"/>
                  <w:noWrap/>
                  <w:vAlign w:val="bottom"/>
                </w:tcPr>
                <w:p w:rsidR="00701522" w:rsidRPr="00850579" w:rsidRDefault="00701522" w:rsidP="003D74C3">
                  <w:pPr>
                    <w:jc w:val="center"/>
                    <w:rPr>
                      <w:b/>
                      <w:color w:val="000000"/>
                      <w:sz w:val="16"/>
                      <w:szCs w:val="16"/>
                    </w:rPr>
                  </w:pPr>
                  <w:r w:rsidRPr="00850579">
                    <w:rPr>
                      <w:b/>
                      <w:color w:val="000000"/>
                      <w:sz w:val="16"/>
                      <w:szCs w:val="16"/>
                    </w:rPr>
                    <w:t>Наименование характеристики</w:t>
                  </w:r>
                </w:p>
              </w:tc>
              <w:tc>
                <w:tcPr>
                  <w:tcW w:w="2178" w:type="dxa"/>
                  <w:shd w:val="clear" w:color="auto" w:fill="auto"/>
                  <w:vAlign w:val="center"/>
                </w:tcPr>
                <w:p w:rsidR="00701522" w:rsidRDefault="00701522" w:rsidP="003D74C3">
                  <w:pPr>
                    <w:jc w:val="center"/>
                    <w:rPr>
                      <w:b/>
                      <w:color w:val="000000"/>
                      <w:sz w:val="16"/>
                      <w:szCs w:val="16"/>
                    </w:rPr>
                  </w:pPr>
                </w:p>
                <w:p w:rsidR="00701522" w:rsidRPr="00850579" w:rsidRDefault="00701522" w:rsidP="003D74C3">
                  <w:pPr>
                    <w:jc w:val="center"/>
                    <w:rPr>
                      <w:b/>
                      <w:color w:val="000000"/>
                      <w:sz w:val="16"/>
                      <w:szCs w:val="16"/>
                    </w:rPr>
                  </w:pPr>
                  <w:r w:rsidRPr="00850579">
                    <w:rPr>
                      <w:b/>
                      <w:color w:val="000000"/>
                      <w:sz w:val="16"/>
                      <w:szCs w:val="16"/>
                    </w:rPr>
                    <w:t>Значения характеристик</w:t>
                  </w:r>
                </w:p>
              </w:tc>
              <w:tc>
                <w:tcPr>
                  <w:tcW w:w="2126" w:type="dxa"/>
                </w:tcPr>
                <w:p w:rsidR="00701522" w:rsidRPr="00850579" w:rsidRDefault="00701522" w:rsidP="002B683F">
                  <w:pPr>
                    <w:spacing w:after="0"/>
                    <w:jc w:val="center"/>
                    <w:rPr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Значение характеристик (указывается Поставщиком)</w:t>
                  </w:r>
                </w:p>
              </w:tc>
            </w:tr>
            <w:tr w:rsidR="002B683F" w:rsidRPr="00DC38CC" w:rsidTr="002B683F">
              <w:trPr>
                <w:trHeight w:val="582"/>
              </w:trPr>
              <w:tc>
                <w:tcPr>
                  <w:tcW w:w="1848" w:type="dxa"/>
                  <w:shd w:val="clear" w:color="auto" w:fill="auto"/>
                  <w:noWrap/>
                </w:tcPr>
                <w:p w:rsidR="002B683F" w:rsidRPr="002B683F" w:rsidRDefault="002B683F" w:rsidP="002B683F">
                  <w:pPr>
                    <w:rPr>
                      <w:sz w:val="20"/>
                      <w:szCs w:val="20"/>
                    </w:rPr>
                  </w:pPr>
                  <w:r w:rsidRPr="002B683F">
                    <w:rPr>
                      <w:sz w:val="20"/>
                      <w:szCs w:val="20"/>
                    </w:rPr>
                    <w:t>Материал клеевого слоя</w:t>
                  </w:r>
                </w:p>
              </w:tc>
              <w:tc>
                <w:tcPr>
                  <w:tcW w:w="2178" w:type="dxa"/>
                  <w:shd w:val="clear" w:color="auto" w:fill="auto"/>
                </w:tcPr>
                <w:p w:rsidR="002B683F" w:rsidRPr="002B683F" w:rsidRDefault="002B683F" w:rsidP="002B683F">
                  <w:pPr>
                    <w:jc w:val="center"/>
                    <w:rPr>
                      <w:sz w:val="20"/>
                      <w:szCs w:val="20"/>
                    </w:rPr>
                  </w:pPr>
                  <w:r w:rsidRPr="002B683F">
                    <w:rPr>
                      <w:sz w:val="20"/>
                      <w:szCs w:val="20"/>
                    </w:rPr>
                    <w:t>Акрил</w:t>
                  </w:r>
                </w:p>
              </w:tc>
              <w:tc>
                <w:tcPr>
                  <w:tcW w:w="2126" w:type="dxa"/>
                </w:tcPr>
                <w:p w:rsidR="002B683F" w:rsidRDefault="002B683F" w:rsidP="002B683F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2B683F" w:rsidRPr="00DC38CC" w:rsidTr="002B683F">
              <w:trPr>
                <w:trHeight w:val="479"/>
              </w:trPr>
              <w:tc>
                <w:tcPr>
                  <w:tcW w:w="1848" w:type="dxa"/>
                  <w:shd w:val="clear" w:color="auto" w:fill="auto"/>
                  <w:noWrap/>
                </w:tcPr>
                <w:p w:rsidR="002B683F" w:rsidRPr="002B683F" w:rsidRDefault="002B683F" w:rsidP="002B683F">
                  <w:pPr>
                    <w:rPr>
                      <w:sz w:val="20"/>
                      <w:szCs w:val="20"/>
                    </w:rPr>
                  </w:pPr>
                  <w:r w:rsidRPr="002B683F">
                    <w:rPr>
                      <w:sz w:val="20"/>
                      <w:szCs w:val="20"/>
                    </w:rPr>
                    <w:t>Количество липких сторон</w:t>
                  </w:r>
                </w:p>
              </w:tc>
              <w:tc>
                <w:tcPr>
                  <w:tcW w:w="2178" w:type="dxa"/>
                  <w:shd w:val="clear" w:color="auto" w:fill="auto"/>
                </w:tcPr>
                <w:p w:rsidR="002B683F" w:rsidRPr="002B683F" w:rsidRDefault="002B683F" w:rsidP="002B683F">
                  <w:pPr>
                    <w:jc w:val="center"/>
                    <w:rPr>
                      <w:sz w:val="20"/>
                      <w:szCs w:val="20"/>
                    </w:rPr>
                  </w:pPr>
                  <w:r w:rsidRPr="002B683F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126" w:type="dxa"/>
                </w:tcPr>
                <w:p w:rsidR="002B683F" w:rsidRDefault="002B683F" w:rsidP="002B683F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2B683F" w:rsidRPr="00DC38CC" w:rsidTr="00AB1A86">
              <w:trPr>
                <w:trHeight w:val="300"/>
              </w:trPr>
              <w:tc>
                <w:tcPr>
                  <w:tcW w:w="1848" w:type="dxa"/>
                  <w:shd w:val="clear" w:color="auto" w:fill="auto"/>
                  <w:noWrap/>
                </w:tcPr>
                <w:p w:rsidR="002B683F" w:rsidRPr="002B683F" w:rsidRDefault="002B683F" w:rsidP="002B683F">
                  <w:pPr>
                    <w:rPr>
                      <w:sz w:val="20"/>
                      <w:szCs w:val="20"/>
                    </w:rPr>
                  </w:pPr>
                  <w:r w:rsidRPr="002B683F">
                    <w:rPr>
                      <w:sz w:val="20"/>
                      <w:szCs w:val="20"/>
                    </w:rPr>
                    <w:t>Лента окрашенная</w:t>
                  </w:r>
                </w:p>
              </w:tc>
              <w:tc>
                <w:tcPr>
                  <w:tcW w:w="2178" w:type="dxa"/>
                  <w:shd w:val="clear" w:color="auto" w:fill="auto"/>
                </w:tcPr>
                <w:p w:rsidR="002B683F" w:rsidRPr="002B683F" w:rsidRDefault="002B683F" w:rsidP="002B683F">
                  <w:pPr>
                    <w:jc w:val="center"/>
                    <w:rPr>
                      <w:sz w:val="20"/>
                      <w:szCs w:val="20"/>
                    </w:rPr>
                  </w:pPr>
                  <w:r w:rsidRPr="002B683F">
                    <w:rPr>
                      <w:sz w:val="20"/>
                      <w:szCs w:val="20"/>
                    </w:rPr>
                    <w:t>нет</w:t>
                  </w:r>
                </w:p>
              </w:tc>
              <w:tc>
                <w:tcPr>
                  <w:tcW w:w="2126" w:type="dxa"/>
                </w:tcPr>
                <w:p w:rsidR="002B683F" w:rsidRDefault="002B683F" w:rsidP="002B683F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2B683F" w:rsidRPr="00DC38CC" w:rsidTr="002B683F">
              <w:trPr>
                <w:trHeight w:val="523"/>
              </w:trPr>
              <w:tc>
                <w:tcPr>
                  <w:tcW w:w="1848" w:type="dxa"/>
                  <w:shd w:val="clear" w:color="auto" w:fill="auto"/>
                  <w:noWrap/>
                </w:tcPr>
                <w:p w:rsidR="002B683F" w:rsidRPr="002B683F" w:rsidRDefault="002B683F" w:rsidP="002B683F">
                  <w:pPr>
                    <w:rPr>
                      <w:sz w:val="20"/>
                      <w:szCs w:val="20"/>
                    </w:rPr>
                  </w:pPr>
                  <w:r w:rsidRPr="002B683F">
                    <w:rPr>
                      <w:sz w:val="20"/>
                      <w:szCs w:val="20"/>
                    </w:rPr>
                    <w:t>Ширина бобины, мм</w:t>
                  </w:r>
                </w:p>
              </w:tc>
              <w:tc>
                <w:tcPr>
                  <w:tcW w:w="2178" w:type="dxa"/>
                  <w:shd w:val="clear" w:color="auto" w:fill="auto"/>
                </w:tcPr>
                <w:p w:rsidR="002B683F" w:rsidRPr="002B683F" w:rsidRDefault="002B683F" w:rsidP="002B683F">
                  <w:pPr>
                    <w:jc w:val="center"/>
                    <w:rPr>
                      <w:sz w:val="20"/>
                      <w:szCs w:val="20"/>
                    </w:rPr>
                  </w:pPr>
                  <w:r w:rsidRPr="002B683F">
                    <w:rPr>
                      <w:sz w:val="20"/>
                      <w:szCs w:val="20"/>
                    </w:rPr>
                    <w:t>&lt; 12</w:t>
                  </w:r>
                </w:p>
              </w:tc>
              <w:tc>
                <w:tcPr>
                  <w:tcW w:w="2126" w:type="dxa"/>
                </w:tcPr>
                <w:p w:rsidR="002B683F" w:rsidRDefault="002B683F" w:rsidP="002B683F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2B683F" w:rsidRPr="00DC38CC" w:rsidTr="00AB1A86">
              <w:trPr>
                <w:trHeight w:val="300"/>
              </w:trPr>
              <w:tc>
                <w:tcPr>
                  <w:tcW w:w="1848" w:type="dxa"/>
                  <w:shd w:val="clear" w:color="auto" w:fill="auto"/>
                  <w:noWrap/>
                </w:tcPr>
                <w:p w:rsidR="002B683F" w:rsidRPr="002B683F" w:rsidRDefault="002B683F" w:rsidP="002B683F">
                  <w:pPr>
                    <w:rPr>
                      <w:sz w:val="20"/>
                      <w:szCs w:val="20"/>
                    </w:rPr>
                  </w:pPr>
                  <w:r w:rsidRPr="002B683F">
                    <w:rPr>
                      <w:sz w:val="20"/>
                      <w:szCs w:val="20"/>
                    </w:rPr>
                    <w:t>Длина рулона, мм</w:t>
                  </w:r>
                </w:p>
              </w:tc>
              <w:tc>
                <w:tcPr>
                  <w:tcW w:w="2178" w:type="dxa"/>
                  <w:shd w:val="clear" w:color="auto" w:fill="auto"/>
                </w:tcPr>
                <w:p w:rsidR="002B683F" w:rsidRPr="002B683F" w:rsidRDefault="002B683F" w:rsidP="002B683F">
                  <w:pPr>
                    <w:jc w:val="center"/>
                    <w:rPr>
                      <w:sz w:val="20"/>
                      <w:szCs w:val="20"/>
                    </w:rPr>
                  </w:pPr>
                  <w:r w:rsidRPr="002B683F">
                    <w:rPr>
                      <w:sz w:val="20"/>
                      <w:szCs w:val="20"/>
                    </w:rPr>
                    <w:t>&lt; 10000</w:t>
                  </w:r>
                </w:p>
              </w:tc>
              <w:tc>
                <w:tcPr>
                  <w:tcW w:w="2126" w:type="dxa"/>
                </w:tcPr>
                <w:p w:rsidR="002B683F" w:rsidRDefault="002B683F" w:rsidP="002B683F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:rsidR="00554826" w:rsidRPr="002B683F" w:rsidRDefault="00554826" w:rsidP="007B5B69">
            <w:pPr>
              <w:rPr>
                <w:sz w:val="20"/>
                <w:szCs w:val="20"/>
              </w:rPr>
            </w:pPr>
          </w:p>
        </w:tc>
        <w:tc>
          <w:tcPr>
            <w:tcW w:w="986" w:type="dxa"/>
            <w:vAlign w:val="center"/>
          </w:tcPr>
          <w:p w:rsidR="00554826" w:rsidRDefault="002B683F" w:rsidP="006A002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рулон</w:t>
            </w:r>
          </w:p>
        </w:tc>
        <w:tc>
          <w:tcPr>
            <w:tcW w:w="2433" w:type="dxa"/>
            <w:vAlign w:val="center"/>
          </w:tcPr>
          <w:p w:rsidR="00554826" w:rsidRPr="004E0EC7" w:rsidRDefault="00CD2D8E" w:rsidP="006A002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:rsidR="00554826" w:rsidRPr="004E0EC7" w:rsidRDefault="00554826" w:rsidP="006A002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:rsidR="00AC556A" w:rsidRDefault="00AC556A" w:rsidP="003D7D66">
      <w:pPr>
        <w:widowControl w:val="0"/>
        <w:autoSpaceDE w:val="0"/>
        <w:autoSpaceDN w:val="0"/>
        <w:adjustRightInd w:val="0"/>
        <w:rPr>
          <w:i/>
          <w:sz w:val="20"/>
          <w:szCs w:val="20"/>
          <w:lang w:eastAsia="ru-RU"/>
        </w:rPr>
      </w:pPr>
    </w:p>
    <w:p w:rsidR="00F910B1" w:rsidRDefault="00F910B1" w:rsidP="003D7D66">
      <w:pPr>
        <w:widowControl w:val="0"/>
        <w:autoSpaceDE w:val="0"/>
        <w:autoSpaceDN w:val="0"/>
        <w:adjustRightInd w:val="0"/>
        <w:rPr>
          <w:i/>
          <w:sz w:val="20"/>
          <w:szCs w:val="20"/>
          <w:lang w:eastAsia="ru-RU"/>
        </w:rPr>
      </w:pPr>
    </w:p>
    <w:p w:rsidR="00A3358D" w:rsidRDefault="00A3358D" w:rsidP="00A3358D">
      <w:pPr>
        <w:jc w:val="both"/>
      </w:pPr>
      <w:r>
        <w:t>Требования:</w:t>
      </w:r>
    </w:p>
    <w:p w:rsidR="00BD265F" w:rsidRDefault="00A3358D" w:rsidP="00A3358D">
      <w:pPr>
        <w:pStyle w:val="a5"/>
        <w:widowControl w:val="0"/>
        <w:numPr>
          <w:ilvl w:val="0"/>
          <w:numId w:val="6"/>
        </w:numPr>
        <w:autoSpaceDE w:val="0"/>
        <w:autoSpaceDN w:val="0"/>
        <w:adjustRightInd w:val="0"/>
        <w:spacing w:after="150" w:line="240" w:lineRule="auto"/>
        <w:rPr>
          <w:rFonts w:cs="Times New Roman"/>
          <w:szCs w:val="24"/>
        </w:rPr>
      </w:pPr>
      <w:r w:rsidRPr="00BD265F">
        <w:rPr>
          <w:rFonts w:cs="Times New Roman"/>
          <w:szCs w:val="24"/>
        </w:rPr>
        <w:t>Поставляемая продукция должна быть сертифицирована</w:t>
      </w:r>
      <w:r w:rsidR="00BD265F">
        <w:rPr>
          <w:rFonts w:cs="Times New Roman"/>
          <w:szCs w:val="24"/>
        </w:rPr>
        <w:t>;</w:t>
      </w:r>
    </w:p>
    <w:p w:rsidR="00A3358D" w:rsidRPr="00BD265F" w:rsidRDefault="00A3358D" w:rsidP="00A3358D">
      <w:pPr>
        <w:pStyle w:val="a5"/>
        <w:widowControl w:val="0"/>
        <w:numPr>
          <w:ilvl w:val="0"/>
          <w:numId w:val="6"/>
        </w:numPr>
        <w:autoSpaceDE w:val="0"/>
        <w:autoSpaceDN w:val="0"/>
        <w:adjustRightInd w:val="0"/>
        <w:spacing w:after="150" w:line="240" w:lineRule="auto"/>
        <w:rPr>
          <w:rFonts w:cs="Times New Roman"/>
          <w:szCs w:val="24"/>
        </w:rPr>
      </w:pPr>
      <w:r w:rsidRPr="00BD265F">
        <w:rPr>
          <w:rFonts w:cs="Times New Roman"/>
          <w:szCs w:val="24"/>
        </w:rPr>
        <w:t>Поставляемая продукция должна  иметь маркировку;</w:t>
      </w:r>
    </w:p>
    <w:p w:rsidR="00A3358D" w:rsidRPr="001E22B2" w:rsidRDefault="00F23763" w:rsidP="00F23763">
      <w:pPr>
        <w:pStyle w:val="a5"/>
        <w:widowControl w:val="0"/>
        <w:numPr>
          <w:ilvl w:val="0"/>
          <w:numId w:val="6"/>
        </w:numPr>
        <w:autoSpaceDE w:val="0"/>
        <w:autoSpaceDN w:val="0"/>
        <w:adjustRightInd w:val="0"/>
        <w:spacing w:after="150"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Поставляемая продукция</w:t>
      </w:r>
      <w:r w:rsidR="00795F40">
        <w:rPr>
          <w:rFonts w:cs="Times New Roman"/>
          <w:szCs w:val="24"/>
        </w:rPr>
        <w:t xml:space="preserve"> должн</w:t>
      </w:r>
      <w:r>
        <w:rPr>
          <w:rFonts w:cs="Times New Roman"/>
          <w:szCs w:val="24"/>
        </w:rPr>
        <w:t>а</w:t>
      </w:r>
      <w:r w:rsidR="00795F40">
        <w:rPr>
          <w:rFonts w:cs="Times New Roman"/>
          <w:szCs w:val="24"/>
        </w:rPr>
        <w:t xml:space="preserve"> соответствовать </w:t>
      </w:r>
      <w:r w:rsidR="00977522" w:rsidRPr="00977522">
        <w:rPr>
          <w:rFonts w:cs="Times New Roman"/>
          <w:szCs w:val="24"/>
        </w:rPr>
        <w:t>государственным стандартам, техническим условиям, действующей нормативной документации: ГОСТ 18251-87. Государственный стандарт Союза ССР. Лента клеевая на бумажной основе. Технические условия" (утв. Постановлением Госстандарта СССР от 22.12.1987 N 4778).</w:t>
      </w:r>
    </w:p>
    <w:p w:rsidR="00A3358D" w:rsidRDefault="00A3358D" w:rsidP="003D7D66">
      <w:pPr>
        <w:widowControl w:val="0"/>
        <w:autoSpaceDE w:val="0"/>
        <w:autoSpaceDN w:val="0"/>
        <w:adjustRightInd w:val="0"/>
        <w:rPr>
          <w:i/>
          <w:sz w:val="20"/>
          <w:szCs w:val="20"/>
          <w:lang w:eastAsia="ru-RU"/>
        </w:rPr>
      </w:pPr>
    </w:p>
    <w:p w:rsidR="00D20534" w:rsidRDefault="00D20534" w:rsidP="00D20534">
      <w:pPr>
        <w:shd w:val="clear" w:color="auto" w:fill="FFFFFF"/>
        <w:spacing w:after="0"/>
        <w:rPr>
          <w:rFonts w:eastAsia="Times New Roman" w:cs="Times New Roman"/>
          <w:szCs w:val="24"/>
          <w:lang w:eastAsia="ru-RU"/>
        </w:rPr>
      </w:pPr>
    </w:p>
    <w:p w:rsidR="00D20534" w:rsidRDefault="00D20534" w:rsidP="00D20534">
      <w:pPr>
        <w:jc w:val="both"/>
      </w:pPr>
      <w:r>
        <w:tab/>
      </w:r>
    </w:p>
    <w:p w:rsidR="00D20534" w:rsidRDefault="005553D1" w:rsidP="00D20534">
      <w:r w:rsidRPr="005553D1">
        <w:t>Зав. сектором/юрист (руководитель контрактной службы)</w:t>
      </w:r>
      <w:r w:rsidR="00D20534" w:rsidRPr="005553D1">
        <w:t xml:space="preserve"> _________________/</w:t>
      </w:r>
      <w:r w:rsidRPr="005553D1">
        <w:t>Н.Е. Куренкова</w:t>
      </w:r>
      <w:r w:rsidR="00D20534" w:rsidRPr="005553D1">
        <w:tab/>
      </w:r>
      <w:r w:rsidR="00D20534" w:rsidRPr="005553D1">
        <w:tab/>
      </w:r>
      <w:r w:rsidR="00D20534" w:rsidRPr="005553D1">
        <w:tab/>
      </w:r>
      <w:r w:rsidR="00D20534" w:rsidRPr="005553D1">
        <w:tab/>
      </w:r>
      <w:r w:rsidR="00D20534" w:rsidRPr="005553D1">
        <w:tab/>
      </w:r>
      <w:r w:rsidR="00D20534" w:rsidRPr="005553D1">
        <w:tab/>
      </w:r>
      <w:r w:rsidR="00D20534" w:rsidRPr="005553D1">
        <w:tab/>
      </w:r>
      <w:r w:rsidR="00D20534" w:rsidRPr="005553D1">
        <w:tab/>
      </w:r>
      <w:r w:rsidRPr="005553D1">
        <w:t>18.09</w:t>
      </w:r>
      <w:r w:rsidR="00D20534" w:rsidRPr="005553D1">
        <w:t>.2026 г.</w:t>
      </w:r>
    </w:p>
    <w:p w:rsidR="00D20534" w:rsidRDefault="00D20534" w:rsidP="003D7D66">
      <w:pPr>
        <w:widowControl w:val="0"/>
        <w:autoSpaceDE w:val="0"/>
        <w:autoSpaceDN w:val="0"/>
        <w:adjustRightInd w:val="0"/>
        <w:rPr>
          <w:i/>
          <w:sz w:val="20"/>
          <w:szCs w:val="20"/>
          <w:lang w:eastAsia="ru-RU"/>
        </w:rPr>
      </w:pPr>
    </w:p>
    <w:sectPr w:rsidR="00D20534" w:rsidSect="00F910B1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2208D"/>
    <w:multiLevelType w:val="multilevel"/>
    <w:tmpl w:val="8D70A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2311E7"/>
    <w:multiLevelType w:val="hybridMultilevel"/>
    <w:tmpl w:val="24B0D7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D71B3A"/>
    <w:multiLevelType w:val="multilevel"/>
    <w:tmpl w:val="528E63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015581"/>
    <w:multiLevelType w:val="hybridMultilevel"/>
    <w:tmpl w:val="2CD094FA"/>
    <w:lvl w:ilvl="0" w:tplc="BF0A8E1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AF2372"/>
    <w:multiLevelType w:val="hybridMultilevel"/>
    <w:tmpl w:val="2CD094FA"/>
    <w:lvl w:ilvl="0" w:tplc="BF0A8E1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E96B47"/>
    <w:multiLevelType w:val="multilevel"/>
    <w:tmpl w:val="9D288D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007"/>
    <w:rsid w:val="0000294F"/>
    <w:rsid w:val="00005DF7"/>
    <w:rsid w:val="00022DF1"/>
    <w:rsid w:val="00036B4D"/>
    <w:rsid w:val="000442E7"/>
    <w:rsid w:val="00044C68"/>
    <w:rsid w:val="00047312"/>
    <w:rsid w:val="000523C5"/>
    <w:rsid w:val="0005676A"/>
    <w:rsid w:val="00064478"/>
    <w:rsid w:val="00065F3A"/>
    <w:rsid w:val="00084981"/>
    <w:rsid w:val="00087476"/>
    <w:rsid w:val="000B10B8"/>
    <w:rsid w:val="000B2141"/>
    <w:rsid w:val="000B4ED9"/>
    <w:rsid w:val="000B7E5E"/>
    <w:rsid w:val="000C079F"/>
    <w:rsid w:val="000D3752"/>
    <w:rsid w:val="000F00AD"/>
    <w:rsid w:val="00100E33"/>
    <w:rsid w:val="00101AD4"/>
    <w:rsid w:val="001068EE"/>
    <w:rsid w:val="001133A2"/>
    <w:rsid w:val="00115B56"/>
    <w:rsid w:val="00117EC3"/>
    <w:rsid w:val="00156F86"/>
    <w:rsid w:val="0015728F"/>
    <w:rsid w:val="001727B0"/>
    <w:rsid w:val="0017332C"/>
    <w:rsid w:val="0017415E"/>
    <w:rsid w:val="00186D43"/>
    <w:rsid w:val="001A4900"/>
    <w:rsid w:val="001B38AA"/>
    <w:rsid w:val="001B76FC"/>
    <w:rsid w:val="001E0674"/>
    <w:rsid w:val="001E22B2"/>
    <w:rsid w:val="001E48D6"/>
    <w:rsid w:val="001E649C"/>
    <w:rsid w:val="001F4FA9"/>
    <w:rsid w:val="001F6669"/>
    <w:rsid w:val="001F6961"/>
    <w:rsid w:val="00213BE3"/>
    <w:rsid w:val="00224577"/>
    <w:rsid w:val="002572BC"/>
    <w:rsid w:val="00257786"/>
    <w:rsid w:val="00260244"/>
    <w:rsid w:val="00266D66"/>
    <w:rsid w:val="00271E93"/>
    <w:rsid w:val="00276C5A"/>
    <w:rsid w:val="00282DF1"/>
    <w:rsid w:val="002A5345"/>
    <w:rsid w:val="002A6C37"/>
    <w:rsid w:val="002B683F"/>
    <w:rsid w:val="002C6C6C"/>
    <w:rsid w:val="0030036E"/>
    <w:rsid w:val="00304CD3"/>
    <w:rsid w:val="003114FD"/>
    <w:rsid w:val="00311E1E"/>
    <w:rsid w:val="003127CF"/>
    <w:rsid w:val="0031377A"/>
    <w:rsid w:val="00327FCA"/>
    <w:rsid w:val="0033099B"/>
    <w:rsid w:val="0035635F"/>
    <w:rsid w:val="00360D21"/>
    <w:rsid w:val="003731A5"/>
    <w:rsid w:val="003B0F57"/>
    <w:rsid w:val="003C6C2F"/>
    <w:rsid w:val="003D5D78"/>
    <w:rsid w:val="003D74C3"/>
    <w:rsid w:val="003D7D66"/>
    <w:rsid w:val="003E4184"/>
    <w:rsid w:val="003E4E03"/>
    <w:rsid w:val="004045AA"/>
    <w:rsid w:val="00410319"/>
    <w:rsid w:val="00410658"/>
    <w:rsid w:val="00436A5C"/>
    <w:rsid w:val="00444322"/>
    <w:rsid w:val="004603CE"/>
    <w:rsid w:val="0047261F"/>
    <w:rsid w:val="004737C7"/>
    <w:rsid w:val="00481AF6"/>
    <w:rsid w:val="0049368E"/>
    <w:rsid w:val="004A73A8"/>
    <w:rsid w:val="004B1626"/>
    <w:rsid w:val="004B2BE4"/>
    <w:rsid w:val="004C0FD9"/>
    <w:rsid w:val="004E0EC7"/>
    <w:rsid w:val="004F14E8"/>
    <w:rsid w:val="004F6B81"/>
    <w:rsid w:val="00531809"/>
    <w:rsid w:val="00532730"/>
    <w:rsid w:val="00545B95"/>
    <w:rsid w:val="005505F9"/>
    <w:rsid w:val="00554826"/>
    <w:rsid w:val="005553D1"/>
    <w:rsid w:val="005610EF"/>
    <w:rsid w:val="00575F2C"/>
    <w:rsid w:val="00583686"/>
    <w:rsid w:val="0058672D"/>
    <w:rsid w:val="005A3567"/>
    <w:rsid w:val="005C3B7E"/>
    <w:rsid w:val="005D6125"/>
    <w:rsid w:val="005D7896"/>
    <w:rsid w:val="005E26E4"/>
    <w:rsid w:val="005F66CB"/>
    <w:rsid w:val="006172B5"/>
    <w:rsid w:val="006224C6"/>
    <w:rsid w:val="006336FC"/>
    <w:rsid w:val="00635E54"/>
    <w:rsid w:val="00656BBB"/>
    <w:rsid w:val="00662A25"/>
    <w:rsid w:val="006722FB"/>
    <w:rsid w:val="00673DD1"/>
    <w:rsid w:val="0068148B"/>
    <w:rsid w:val="00692255"/>
    <w:rsid w:val="00692E97"/>
    <w:rsid w:val="006A0020"/>
    <w:rsid w:val="006A5039"/>
    <w:rsid w:val="006A76C5"/>
    <w:rsid w:val="006D1938"/>
    <w:rsid w:val="006E13BC"/>
    <w:rsid w:val="006E4F4B"/>
    <w:rsid w:val="006E7A8E"/>
    <w:rsid w:val="006E7B94"/>
    <w:rsid w:val="00701104"/>
    <w:rsid w:val="00701522"/>
    <w:rsid w:val="00727B7B"/>
    <w:rsid w:val="007301DB"/>
    <w:rsid w:val="0073271E"/>
    <w:rsid w:val="007355E0"/>
    <w:rsid w:val="007549A7"/>
    <w:rsid w:val="0075602A"/>
    <w:rsid w:val="00795F40"/>
    <w:rsid w:val="007B5B69"/>
    <w:rsid w:val="007C10E6"/>
    <w:rsid w:val="007C4077"/>
    <w:rsid w:val="007D7B6C"/>
    <w:rsid w:val="007F0649"/>
    <w:rsid w:val="007F4F82"/>
    <w:rsid w:val="00804253"/>
    <w:rsid w:val="008057ED"/>
    <w:rsid w:val="00805F34"/>
    <w:rsid w:val="00806979"/>
    <w:rsid w:val="00821CD0"/>
    <w:rsid w:val="008221AE"/>
    <w:rsid w:val="0082542B"/>
    <w:rsid w:val="00825B14"/>
    <w:rsid w:val="00850579"/>
    <w:rsid w:val="00873AE8"/>
    <w:rsid w:val="0088636D"/>
    <w:rsid w:val="008914BE"/>
    <w:rsid w:val="008924B0"/>
    <w:rsid w:val="008A19E6"/>
    <w:rsid w:val="008A3648"/>
    <w:rsid w:val="008B05CF"/>
    <w:rsid w:val="008D1217"/>
    <w:rsid w:val="008F023D"/>
    <w:rsid w:val="008F4804"/>
    <w:rsid w:val="008F6DE1"/>
    <w:rsid w:val="00901698"/>
    <w:rsid w:val="009137E2"/>
    <w:rsid w:val="00914755"/>
    <w:rsid w:val="0091616E"/>
    <w:rsid w:val="00927239"/>
    <w:rsid w:val="00930AC1"/>
    <w:rsid w:val="00933E7D"/>
    <w:rsid w:val="00934526"/>
    <w:rsid w:val="00951688"/>
    <w:rsid w:val="00966886"/>
    <w:rsid w:val="00976A41"/>
    <w:rsid w:val="00977522"/>
    <w:rsid w:val="009A13A4"/>
    <w:rsid w:val="009A2007"/>
    <w:rsid w:val="009B4662"/>
    <w:rsid w:val="009C52AA"/>
    <w:rsid w:val="009C72FB"/>
    <w:rsid w:val="009D2C8A"/>
    <w:rsid w:val="009F2B7C"/>
    <w:rsid w:val="009F3173"/>
    <w:rsid w:val="00A3358D"/>
    <w:rsid w:val="00A33FC1"/>
    <w:rsid w:val="00A53FA5"/>
    <w:rsid w:val="00A76EB3"/>
    <w:rsid w:val="00A83264"/>
    <w:rsid w:val="00A93962"/>
    <w:rsid w:val="00A94D13"/>
    <w:rsid w:val="00AA4EE2"/>
    <w:rsid w:val="00AC556A"/>
    <w:rsid w:val="00AC5EB0"/>
    <w:rsid w:val="00AD5816"/>
    <w:rsid w:val="00AE1C37"/>
    <w:rsid w:val="00AF25A2"/>
    <w:rsid w:val="00AF2834"/>
    <w:rsid w:val="00AF2D8D"/>
    <w:rsid w:val="00AF65A0"/>
    <w:rsid w:val="00AF7461"/>
    <w:rsid w:val="00B00AF9"/>
    <w:rsid w:val="00B239D3"/>
    <w:rsid w:val="00B2479A"/>
    <w:rsid w:val="00B24D63"/>
    <w:rsid w:val="00B31492"/>
    <w:rsid w:val="00B347CE"/>
    <w:rsid w:val="00B472C5"/>
    <w:rsid w:val="00B702B6"/>
    <w:rsid w:val="00B748C3"/>
    <w:rsid w:val="00BC18B4"/>
    <w:rsid w:val="00BC637D"/>
    <w:rsid w:val="00BD265F"/>
    <w:rsid w:val="00BF5E35"/>
    <w:rsid w:val="00C16AC1"/>
    <w:rsid w:val="00C2771F"/>
    <w:rsid w:val="00C36887"/>
    <w:rsid w:val="00C4021C"/>
    <w:rsid w:val="00C41AF6"/>
    <w:rsid w:val="00C5085A"/>
    <w:rsid w:val="00C5217C"/>
    <w:rsid w:val="00C618E8"/>
    <w:rsid w:val="00C7319C"/>
    <w:rsid w:val="00C73793"/>
    <w:rsid w:val="00C744FF"/>
    <w:rsid w:val="00C76D6F"/>
    <w:rsid w:val="00C96CFD"/>
    <w:rsid w:val="00C9749C"/>
    <w:rsid w:val="00CD2D8E"/>
    <w:rsid w:val="00CD495D"/>
    <w:rsid w:val="00CE5305"/>
    <w:rsid w:val="00CE6388"/>
    <w:rsid w:val="00D06E84"/>
    <w:rsid w:val="00D1556B"/>
    <w:rsid w:val="00D20534"/>
    <w:rsid w:val="00D26D22"/>
    <w:rsid w:val="00D37DF3"/>
    <w:rsid w:val="00D60DCA"/>
    <w:rsid w:val="00D70051"/>
    <w:rsid w:val="00D71763"/>
    <w:rsid w:val="00D93582"/>
    <w:rsid w:val="00D93FC6"/>
    <w:rsid w:val="00DC5DE8"/>
    <w:rsid w:val="00DD414F"/>
    <w:rsid w:val="00DF1B13"/>
    <w:rsid w:val="00E06044"/>
    <w:rsid w:val="00E071EC"/>
    <w:rsid w:val="00E3116B"/>
    <w:rsid w:val="00E358C4"/>
    <w:rsid w:val="00E35FE1"/>
    <w:rsid w:val="00E446D6"/>
    <w:rsid w:val="00E65075"/>
    <w:rsid w:val="00EA212E"/>
    <w:rsid w:val="00EA76CB"/>
    <w:rsid w:val="00EC12D0"/>
    <w:rsid w:val="00ED4419"/>
    <w:rsid w:val="00F01F94"/>
    <w:rsid w:val="00F1055B"/>
    <w:rsid w:val="00F15031"/>
    <w:rsid w:val="00F17C33"/>
    <w:rsid w:val="00F23763"/>
    <w:rsid w:val="00F24295"/>
    <w:rsid w:val="00F36C23"/>
    <w:rsid w:val="00F50ECE"/>
    <w:rsid w:val="00F910B1"/>
    <w:rsid w:val="00F93C7F"/>
    <w:rsid w:val="00FB14EB"/>
    <w:rsid w:val="00FB2FD9"/>
    <w:rsid w:val="00FB33DD"/>
    <w:rsid w:val="00FE2405"/>
    <w:rsid w:val="00FE754A"/>
    <w:rsid w:val="00FF0D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68C2FC-9CF0-4FD2-8415-46CFD9D71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78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2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6D1938"/>
    <w:rPr>
      <w:b/>
      <w:bCs/>
    </w:rPr>
  </w:style>
  <w:style w:type="paragraph" w:styleId="a5">
    <w:name w:val="List Paragraph"/>
    <w:basedOn w:val="a"/>
    <w:uiPriority w:val="34"/>
    <w:qFormat/>
    <w:rsid w:val="00E3116B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D20534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93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93F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5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B27CF-61E7-4EC6-AAA9-A4670271E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2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Куренкова</dc:creator>
  <cp:lastModifiedBy>Наталья Куренкова</cp:lastModifiedBy>
  <cp:revision>15</cp:revision>
  <cp:lastPrinted>2026-06-11T08:25:00Z</cp:lastPrinted>
  <dcterms:created xsi:type="dcterms:W3CDTF">2026-06-10T07:32:00Z</dcterms:created>
  <dcterms:modified xsi:type="dcterms:W3CDTF">2026-09-18T11:38:00Z</dcterms:modified>
</cp:coreProperties>
</file>