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1A561F2"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591D48">
        <w:rPr>
          <w:b/>
          <w:i/>
          <w:sz w:val="24"/>
          <w:szCs w:val="24"/>
        </w:rPr>
        <w:t xml:space="preserve">головных уборов </w:t>
      </w:r>
      <w:r w:rsidR="00E71BEC">
        <w:rPr>
          <w:b/>
          <w:i/>
          <w:sz w:val="24"/>
          <w:szCs w:val="24"/>
        </w:rPr>
        <w:t>зимних</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6C2D85C7"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4F2715">
        <w:rPr>
          <w:b/>
          <w:i/>
          <w:color w:val="FF0000"/>
          <w:sz w:val="24"/>
          <w:szCs w:val="24"/>
        </w:rPr>
        <w:t>начальная максимальная цена договора будет сформирована на основании полученной информации</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F1D744B"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4F2715">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proofErr w:type="spellStart"/>
      <w:r w:rsidRPr="00D26999">
        <w:rPr>
          <w:b/>
          <w:i/>
          <w:sz w:val="24"/>
          <w:szCs w:val="24"/>
          <w:lang w:val="en-US"/>
        </w:rPr>
        <w:t>VladZakupki</w:t>
      </w:r>
      <w:proofErr w:type="spellEnd"/>
      <w:r w:rsidRPr="00D26999">
        <w:rPr>
          <w:b/>
          <w:i/>
          <w:sz w:val="24"/>
          <w:szCs w:val="24"/>
        </w:rPr>
        <w:t>» или в простой письменной форме.</w:t>
      </w:r>
    </w:p>
    <w:p w14:paraId="649A419B" w14:textId="6AE5E001"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4F2715">
        <w:rPr>
          <w:b/>
          <w:i/>
          <w:color w:val="FF0000"/>
          <w:sz w:val="24"/>
          <w:szCs w:val="24"/>
        </w:rPr>
        <w:t>20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0C6000CC"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520506" w:rsidRPr="00520506">
        <w:rPr>
          <w:b/>
          <w:bCs/>
          <w:sz w:val="24"/>
          <w:szCs w:val="24"/>
        </w:rPr>
        <w:t>, маркировка согласно</w:t>
      </w:r>
      <w:r w:rsidR="00520506" w:rsidRPr="00520506">
        <w:rPr>
          <w:rFonts w:ascii="Arial" w:hAnsi="Arial" w:cs="Arial"/>
          <w:color w:val="333333"/>
          <w:shd w:val="clear" w:color="auto" w:fill="FFFFFF"/>
        </w:rPr>
        <w:t xml:space="preserve"> </w:t>
      </w:r>
      <w:r w:rsidR="00520506" w:rsidRPr="00520506">
        <w:rPr>
          <w:rStyle w:val="af7"/>
          <w:color w:val="333333"/>
          <w:sz w:val="22"/>
          <w:szCs w:val="22"/>
          <w:shd w:val="clear" w:color="auto" w:fill="FFFFFF"/>
        </w:rPr>
        <w:t>Распоряжению Правительства РФ от 28.04.2018 №792-р</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1698E7F9"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4F2715">
        <w:rPr>
          <w:b/>
          <w:i/>
          <w:color w:val="FF0000"/>
          <w:sz w:val="24"/>
          <w:szCs w:val="24"/>
        </w:rPr>
        <w:t>17.09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4F2715">
        <w:rPr>
          <w:b/>
          <w:i/>
          <w:color w:val="FF0000"/>
          <w:sz w:val="24"/>
          <w:szCs w:val="24"/>
        </w:rPr>
        <w:t>24.09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591D48">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lastRenderedPageBreak/>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2A0D1D" w:rsidRDefault="00BE37E9" w:rsidP="00F16A50">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w:t>
      </w:r>
      <w:r w:rsidR="003A526D" w:rsidRPr="002A0D1D">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3AE18DEB" w14:textId="0409B649" w:rsidR="00F16A50" w:rsidRPr="002A0D1D" w:rsidRDefault="00F16A50" w:rsidP="00F16A50">
      <w:pPr>
        <w:pStyle w:val="af5"/>
        <w:numPr>
          <w:ilvl w:val="0"/>
          <w:numId w:val="12"/>
        </w:numPr>
        <w:spacing w:before="0" w:beforeAutospacing="0" w:after="0" w:afterAutospacing="0" w:line="177" w:lineRule="atLeast"/>
        <w:jc w:val="both"/>
        <w:rPr>
          <w:highlight w:val="yellow"/>
        </w:rPr>
      </w:pPr>
      <w:r w:rsidRPr="002A0D1D">
        <w:rPr>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2A0D1D">
          <w:rPr>
            <w:rStyle w:val="af"/>
            <w:color w:val="auto"/>
            <w:highlight w:val="yellow"/>
            <w:u w:val="none"/>
          </w:rPr>
          <w:t>приложению № 1</w:t>
        </w:r>
      </w:hyperlink>
      <w:r w:rsidRPr="002A0D1D">
        <w:rPr>
          <w:highlight w:val="yellow"/>
        </w:rPr>
        <w:t xml:space="preserve"> (далее – Перечень № 1)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7A0E34A1" w14:textId="628AE274" w:rsidR="00F16A50" w:rsidRPr="002A0D1D" w:rsidRDefault="00F16A50" w:rsidP="00F16A50">
      <w:pPr>
        <w:spacing w:line="192" w:lineRule="atLeast"/>
        <w:jc w:val="both"/>
        <w:rPr>
          <w:sz w:val="24"/>
          <w:szCs w:val="24"/>
          <w:highlight w:val="lightGray"/>
        </w:rPr>
      </w:pPr>
      <w:r w:rsidRPr="002A0D1D">
        <w:rPr>
          <w:sz w:val="24"/>
          <w:szCs w:val="24"/>
          <w:highlight w:val="cyan"/>
        </w:rPr>
        <w:t xml:space="preserve">Информацией и документами, подтверждающими страну происхождения товара, в случае закупки товаров </w:t>
      </w:r>
      <w:r w:rsidRPr="002A0D1D">
        <w:rPr>
          <w:b/>
          <w:sz w:val="24"/>
          <w:szCs w:val="24"/>
          <w:highlight w:val="cyan"/>
        </w:rPr>
        <w:t xml:space="preserve">по позициям 1 – 145 Перечня № 1                                         </w:t>
      </w:r>
      <w:r w:rsidRPr="002A0D1D">
        <w:rPr>
          <w:i/>
          <w:sz w:val="24"/>
          <w:szCs w:val="24"/>
          <w:highlight w:val="cyan"/>
        </w:rPr>
        <w:t xml:space="preserve"> </w:t>
      </w:r>
      <w:r w:rsidRPr="00D26999">
        <w:rPr>
          <w:b/>
          <w:bCs/>
          <w:iCs/>
          <w:sz w:val="32"/>
          <w:szCs w:val="32"/>
          <w:highlight w:val="lightGray"/>
        </w:rPr>
        <w:t>(</w:t>
      </w:r>
      <w:r w:rsidRPr="00D26999">
        <w:rPr>
          <w:b/>
          <w:bCs/>
          <w:iCs/>
          <w:sz w:val="32"/>
          <w:szCs w:val="32"/>
          <w:highlight w:val="yellow"/>
          <w:u w:val="single"/>
        </w:rPr>
        <w:t xml:space="preserve">Перечень № 1 строка </w:t>
      </w:r>
      <w:r w:rsidR="00591D48">
        <w:rPr>
          <w:b/>
          <w:bCs/>
          <w:iCs/>
          <w:sz w:val="32"/>
          <w:szCs w:val="32"/>
          <w:highlight w:val="yellow"/>
          <w:u w:val="single"/>
        </w:rPr>
        <w:t>3</w:t>
      </w:r>
      <w:r w:rsidRPr="002A0D1D">
        <w:rPr>
          <w:i/>
          <w:sz w:val="24"/>
          <w:szCs w:val="24"/>
          <w:highlight w:val="lightGray"/>
        </w:rPr>
        <w:t>)</w:t>
      </w:r>
      <w:r w:rsidRPr="002A0D1D">
        <w:rPr>
          <w:sz w:val="24"/>
          <w:szCs w:val="24"/>
          <w:highlight w:val="lightGray"/>
        </w:rPr>
        <w:t>:</w:t>
      </w:r>
    </w:p>
    <w:p w14:paraId="0E05F08A" w14:textId="77777777" w:rsidR="00F16A50" w:rsidRPr="002A0D1D" w:rsidRDefault="00F16A50" w:rsidP="00F16A50">
      <w:pPr>
        <w:spacing w:after="160" w:line="256" w:lineRule="auto"/>
        <w:jc w:val="both"/>
        <w:rPr>
          <w:rFonts w:eastAsia="Calibri"/>
          <w:b/>
          <w:i/>
          <w:sz w:val="24"/>
          <w:szCs w:val="24"/>
          <w:highlight w:val="lightGray"/>
          <w:u w:val="single"/>
          <w:lang w:eastAsia="en-US"/>
        </w:rPr>
      </w:pPr>
      <w:r w:rsidRPr="002A0D1D">
        <w:rPr>
          <w:rFonts w:eastAsia="Calibri"/>
          <w:b/>
          <w:i/>
          <w:sz w:val="24"/>
          <w:szCs w:val="24"/>
          <w:highlight w:val="yellow"/>
          <w:u w:val="single"/>
          <w:lang w:eastAsia="en-US"/>
        </w:rPr>
        <w:t>Российская Федерация</w:t>
      </w:r>
      <w:r w:rsidRPr="002A0D1D">
        <w:rPr>
          <w:rFonts w:eastAsia="Calibri"/>
          <w:b/>
          <w:i/>
          <w:sz w:val="24"/>
          <w:szCs w:val="24"/>
          <w:highlight w:val="lightGray"/>
          <w:u w:val="single"/>
          <w:lang w:eastAsia="en-US"/>
        </w:rPr>
        <w:t>:</w:t>
      </w:r>
    </w:p>
    <w:p w14:paraId="14E98EE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5F1C63FF" w14:textId="77777777" w:rsidR="00F16A50" w:rsidRPr="002A0D1D" w:rsidRDefault="00F16A50" w:rsidP="00F16A50">
      <w:pPr>
        <w:spacing w:after="160" w:line="256" w:lineRule="auto"/>
        <w:jc w:val="both"/>
        <w:rPr>
          <w:rFonts w:eastAsia="Calibri"/>
          <w:i/>
          <w:sz w:val="24"/>
          <w:szCs w:val="24"/>
          <w:highlight w:val="green"/>
          <w:lang w:eastAsia="en-US"/>
        </w:rPr>
      </w:pPr>
      <w:r w:rsidRPr="002A0D1D">
        <w:rPr>
          <w:rFonts w:eastAsia="Calibri"/>
          <w:i/>
          <w:sz w:val="24"/>
          <w:szCs w:val="24"/>
          <w:highlight w:val="cyan"/>
          <w:lang w:eastAsia="en-US"/>
        </w:rPr>
        <w:t xml:space="preserve">- информацию о совокупном количестве баллов за </w:t>
      </w:r>
      <w:r w:rsidRPr="002A0D1D">
        <w:rPr>
          <w:rFonts w:eastAsia="Calibri"/>
          <w:i/>
          <w:spacing w:val="-2"/>
          <w:sz w:val="24"/>
          <w:szCs w:val="24"/>
          <w:highlight w:val="cyan"/>
          <w:lang w:eastAsia="en-US"/>
        </w:rPr>
        <w:t>выполнение</w:t>
      </w:r>
      <w:r w:rsidRPr="002A0D1D">
        <w:rPr>
          <w:rFonts w:eastAsia="Calibri"/>
          <w:i/>
          <w:sz w:val="24"/>
          <w:szCs w:val="24"/>
          <w:highlight w:val="cyan"/>
          <w:lang w:eastAsia="en-US"/>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w:t>
      </w:r>
      <w:r w:rsidRPr="002A0D1D">
        <w:rPr>
          <w:rFonts w:eastAsia="Calibri"/>
          <w:b/>
          <w:i/>
          <w:sz w:val="24"/>
          <w:szCs w:val="24"/>
          <w:highlight w:val="cyan"/>
          <w:lang w:eastAsia="en-US"/>
        </w:rPr>
        <w:t>для продукции, в отношении которой установлены такие требования</w:t>
      </w:r>
      <w:r w:rsidRPr="002A0D1D">
        <w:rPr>
          <w:rFonts w:eastAsia="Calibri"/>
          <w:i/>
          <w:sz w:val="24"/>
          <w:szCs w:val="24"/>
          <w:highlight w:val="cyan"/>
          <w:lang w:eastAsia="en-US"/>
        </w:rPr>
        <w:t>).</w:t>
      </w:r>
      <w:r w:rsidRPr="002A0D1D">
        <w:rPr>
          <w:rFonts w:eastAsia="Calibri"/>
          <w:i/>
          <w:sz w:val="24"/>
          <w:szCs w:val="24"/>
          <w:highlight w:val="cyan"/>
          <w:shd w:val="clear" w:color="auto" w:fill="92FF99"/>
          <w:lang w:eastAsia="en-US"/>
        </w:rPr>
        <w:t xml:space="preserve"> </w:t>
      </w:r>
      <w:r w:rsidRPr="002A0D1D">
        <w:rPr>
          <w:rFonts w:eastAsia="Calibri"/>
          <w:i/>
          <w:sz w:val="24"/>
          <w:szCs w:val="24"/>
          <w:highlight w:val="red"/>
          <w:shd w:val="clear" w:color="auto" w:fill="92FF99"/>
          <w:lang w:eastAsia="en-US"/>
        </w:rPr>
        <w:t xml:space="preserve">Такое требование не применяется в случаях, предусмотренных подпунктом «н» пункта 10 </w:t>
      </w:r>
      <w:r w:rsidRPr="002A0D1D">
        <w:rPr>
          <w:rFonts w:eastAsia="Calibri"/>
          <w:i/>
          <w:sz w:val="24"/>
          <w:szCs w:val="24"/>
          <w:highlight w:val="red"/>
          <w:lang w:eastAsia="en-US"/>
        </w:rPr>
        <w:t xml:space="preserve">Постановления № 1875; </w:t>
      </w:r>
    </w:p>
    <w:p w14:paraId="5F35284B" w14:textId="77777777" w:rsidR="00F16A50" w:rsidRPr="002A0D1D" w:rsidRDefault="00F16A50" w:rsidP="00F16A50">
      <w:pPr>
        <w:spacing w:after="160" w:line="256" w:lineRule="auto"/>
        <w:jc w:val="both"/>
        <w:rPr>
          <w:rFonts w:eastAsia="Calibri"/>
          <w:b/>
          <w:i/>
          <w:sz w:val="24"/>
          <w:szCs w:val="24"/>
          <w:u w:val="single"/>
          <w:lang w:eastAsia="en-US"/>
        </w:rPr>
      </w:pPr>
      <w:r w:rsidRPr="002A0D1D">
        <w:rPr>
          <w:rFonts w:eastAsia="Calibri"/>
          <w:b/>
          <w:i/>
          <w:sz w:val="24"/>
          <w:szCs w:val="24"/>
          <w:highlight w:val="yellow"/>
          <w:u w:val="single"/>
          <w:lang w:eastAsia="en-US"/>
        </w:rPr>
        <w:t>Государства ЕАЭС (кроме Российской Федерации):</w:t>
      </w:r>
    </w:p>
    <w:p w14:paraId="1557AC5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евразийского реестра промышленных товаров, содержащей в том числе: </w:t>
      </w:r>
    </w:p>
    <w:p w14:paraId="5F7BA9C6"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2CE9CC" w14:textId="77777777" w:rsidR="00F16A50" w:rsidRPr="002A0D1D" w:rsidRDefault="00F16A50" w:rsidP="00F16A50">
      <w:pPr>
        <w:spacing w:after="160" w:line="288" w:lineRule="atLeast"/>
        <w:ind w:firstLine="210"/>
        <w:jc w:val="both"/>
        <w:rPr>
          <w:rFonts w:eastAsia="Calibri"/>
          <w:i/>
          <w:sz w:val="24"/>
          <w:szCs w:val="24"/>
          <w:lang w:eastAsia="en-US"/>
        </w:rPr>
      </w:pPr>
      <w:r w:rsidRPr="002A0D1D">
        <w:rPr>
          <w:rFonts w:eastAsia="Calibri"/>
          <w:i/>
          <w:sz w:val="24"/>
          <w:szCs w:val="24"/>
          <w:highlight w:val="cyan"/>
          <w:lang w:eastAsia="en-US"/>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 xml:space="preserve">поставок некачественного товара (некачественного </w:t>
      </w:r>
      <w:r w:rsidR="00222A84" w:rsidRPr="002A0D1D">
        <w:rPr>
          <w:b/>
          <w:sz w:val="24"/>
          <w:szCs w:val="24"/>
        </w:rPr>
        <w:lastRenderedPageBreak/>
        <w:t>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57BAB976"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E71BEC" w:rsidRPr="004F2715">
        <w:rPr>
          <w:b/>
          <w:color w:val="000000"/>
          <w:sz w:val="24"/>
          <w:szCs w:val="24"/>
          <w:highlight w:val="cyan"/>
        </w:rPr>
        <w:t>из п. 8</w:t>
      </w:r>
      <w:r w:rsidR="00E71BEC">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lastRenderedPageBreak/>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11604EF6" w14:textId="77777777" w:rsidR="00D26999" w:rsidRDefault="00D26999" w:rsidP="001308F4">
      <w:pPr>
        <w:jc w:val="right"/>
        <w:rPr>
          <w:sz w:val="24"/>
          <w:szCs w:val="24"/>
        </w:rPr>
      </w:pPr>
    </w:p>
    <w:p w14:paraId="493A4D33" w14:textId="77777777" w:rsidR="00D26999" w:rsidRDefault="00D26999" w:rsidP="001308F4">
      <w:pPr>
        <w:jc w:val="right"/>
        <w:rPr>
          <w:sz w:val="24"/>
          <w:szCs w:val="24"/>
        </w:rPr>
      </w:pPr>
    </w:p>
    <w:p w14:paraId="78648861" w14:textId="77777777" w:rsidR="00D26999" w:rsidRDefault="00D26999" w:rsidP="001308F4">
      <w:pPr>
        <w:jc w:val="right"/>
        <w:rPr>
          <w:sz w:val="24"/>
          <w:szCs w:val="24"/>
        </w:rPr>
      </w:pPr>
    </w:p>
    <w:p w14:paraId="3F8987DE" w14:textId="77777777" w:rsidR="00D26999" w:rsidRDefault="00D26999"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1C4936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91D48">
        <w:rPr>
          <w:b/>
          <w:i/>
          <w:sz w:val="24"/>
          <w:szCs w:val="24"/>
        </w:rPr>
        <w:t xml:space="preserve">головные уборы </w:t>
      </w:r>
      <w:r w:rsidR="00E71BEC">
        <w:rPr>
          <w:b/>
          <w:i/>
          <w:sz w:val="24"/>
          <w:szCs w:val="24"/>
        </w:rPr>
        <w:t>зимние</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712"/>
        <w:gridCol w:w="1419"/>
        <w:gridCol w:w="849"/>
        <w:gridCol w:w="992"/>
        <w:gridCol w:w="992"/>
        <w:gridCol w:w="992"/>
        <w:gridCol w:w="7233"/>
        <w:gridCol w:w="1096"/>
      </w:tblGrid>
      <w:tr w:rsidR="00257FFA" w:rsidRPr="00BE6DED" w14:paraId="51D32C80" w14:textId="77777777" w:rsidTr="00BD6E9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13"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1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28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7013" w:rsidRDefault="002944B1" w:rsidP="00711B91">
            <w:pPr>
              <w:jc w:val="center"/>
              <w:rPr>
                <w:sz w:val="22"/>
                <w:szCs w:val="22"/>
              </w:rPr>
            </w:pPr>
            <w:r w:rsidRPr="00D07013">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52597F5F" w14:textId="6EC0FC5C" w:rsidR="00591D48" w:rsidRPr="00D07013" w:rsidRDefault="00591D48" w:rsidP="00591D48">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 xml:space="preserve">Головной убор </w:t>
            </w:r>
            <w:r w:rsidR="00BD6E9C">
              <w:rPr>
                <w:bCs/>
                <w:color w:val="333333"/>
                <w:kern w:val="36"/>
                <w:sz w:val="22"/>
                <w:szCs w:val="22"/>
                <w:lang w:eastAsia="zh-CN"/>
              </w:rPr>
              <w:t>зимний</w:t>
            </w:r>
          </w:p>
          <w:p w14:paraId="28ED58E4" w14:textId="2F480963" w:rsidR="002944B1" w:rsidRPr="00D07013"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0E88BB2F" w:rsidR="002944B1" w:rsidRPr="00D07013" w:rsidRDefault="00591D48" w:rsidP="00711B91">
            <w:pPr>
              <w:ind w:firstLine="1"/>
              <w:outlineLvl w:val="2"/>
              <w:rPr>
                <w:sz w:val="22"/>
                <w:szCs w:val="22"/>
              </w:rPr>
            </w:pPr>
            <w:r w:rsidRPr="00D07013">
              <w:rPr>
                <w:sz w:val="22"/>
                <w:szCs w:val="22"/>
              </w:rPr>
              <w:t>14.19.42.1</w:t>
            </w:r>
            <w:r w:rsidR="00BD6E9C">
              <w:rPr>
                <w:sz w:val="22"/>
                <w:szCs w:val="22"/>
              </w:rPr>
              <w:t>62</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D07013" w:rsidRDefault="006722B3" w:rsidP="00711B91">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438F21FE" w:rsidR="002944B1" w:rsidRPr="00D07013" w:rsidRDefault="00BD6E9C" w:rsidP="00711B91">
            <w:pPr>
              <w:jc w:val="center"/>
              <w:rPr>
                <w:sz w:val="22"/>
                <w:szCs w:val="22"/>
              </w:rPr>
            </w:pPr>
            <w:r>
              <w:rPr>
                <w:sz w:val="22"/>
                <w:szCs w:val="22"/>
              </w:rPr>
              <w:t>3</w:t>
            </w:r>
            <w:r w:rsidR="002F2523" w:rsidRPr="00D07013">
              <w:rPr>
                <w:sz w:val="22"/>
                <w:szCs w:val="22"/>
              </w:rPr>
              <w:t>0</w:t>
            </w:r>
          </w:p>
        </w:tc>
        <w:tc>
          <w:tcPr>
            <w:tcW w:w="313"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D07013" w:rsidRDefault="002944B1"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D07013" w:rsidRDefault="002944B1"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51C5FD8C" w14:textId="77777777" w:rsidR="00BD6E9C" w:rsidRDefault="00BD6E9C" w:rsidP="00BD6E9C">
            <w:pPr>
              <w:rPr>
                <w:color w:val="000000"/>
              </w:rPr>
            </w:pPr>
            <w:r>
              <w:rPr>
                <w:color w:val="000000"/>
              </w:rPr>
              <w:t>Шапка зимняя женская  вязаная.</w:t>
            </w:r>
          </w:p>
          <w:p w14:paraId="339CB768" w14:textId="77777777" w:rsidR="00BD6E9C" w:rsidRDefault="00BD6E9C" w:rsidP="00BD6E9C">
            <w:pPr>
              <w:rPr>
                <w:color w:val="000000"/>
              </w:rPr>
            </w:pPr>
            <w:r>
              <w:rPr>
                <w:color w:val="000000"/>
              </w:rPr>
              <w:t>Состав: шерсть, акрил; шерсть не менее 30%.</w:t>
            </w:r>
          </w:p>
          <w:p w14:paraId="1E34D891" w14:textId="77777777" w:rsidR="00BD6E9C" w:rsidRDefault="00BD6E9C" w:rsidP="00BD6E9C">
            <w:pPr>
              <w:rPr>
                <w:color w:val="000000"/>
              </w:rPr>
            </w:pPr>
            <w:r>
              <w:rPr>
                <w:color w:val="000000"/>
              </w:rPr>
              <w:t>Цвет: в ассортименте (в серых, бежевых, пудровых, серо-голубых, брусничных тонах.</w:t>
            </w:r>
          </w:p>
          <w:p w14:paraId="6C64E699" w14:textId="77777777" w:rsidR="00BD6E9C" w:rsidRDefault="00BD6E9C" w:rsidP="00BD6E9C">
            <w:pPr>
              <w:rPr>
                <w:color w:val="000000"/>
              </w:rPr>
            </w:pPr>
            <w:r>
              <w:rPr>
                <w:color w:val="000000"/>
              </w:rPr>
              <w:t>Модельный ряд: не менее 2-х видов.</w:t>
            </w:r>
          </w:p>
          <w:p w14:paraId="75EF7710" w14:textId="77777777" w:rsidR="00BD6E9C" w:rsidRPr="00BD6E9C" w:rsidRDefault="00BD6E9C" w:rsidP="00BD6E9C">
            <w:pPr>
              <w:rPr>
                <w:b/>
                <w:bCs/>
                <w:color w:val="000000"/>
                <w:sz w:val="22"/>
                <w:szCs w:val="22"/>
                <w:u w:val="single"/>
              </w:rPr>
            </w:pPr>
            <w:r w:rsidRPr="00BD6E9C">
              <w:rPr>
                <w:b/>
                <w:bCs/>
                <w:color w:val="000000"/>
                <w:sz w:val="22"/>
                <w:szCs w:val="22"/>
                <w:u w:val="single"/>
              </w:rPr>
              <w:t>Примерные образцы на фото.</w:t>
            </w:r>
          </w:p>
          <w:p w14:paraId="7EB787D6" w14:textId="77777777" w:rsidR="00BD6E9C" w:rsidRDefault="00BD6E9C" w:rsidP="00BD6E9C">
            <w:pPr>
              <w:rPr>
                <w:noProof/>
              </w:rPr>
            </w:pPr>
          </w:p>
          <w:p w14:paraId="0FA9B696" w14:textId="77777777" w:rsidR="00C510F7" w:rsidRDefault="00BD6E9C" w:rsidP="00C510F7">
            <w:pPr>
              <w:shd w:val="clear" w:color="auto" w:fill="FFFFFF"/>
              <w:spacing w:after="120"/>
              <w:jc w:val="center"/>
              <w:outlineLvl w:val="0"/>
              <w:rPr>
                <w:sz w:val="22"/>
                <w:szCs w:val="22"/>
              </w:rPr>
            </w:pPr>
            <w:r>
              <w:rPr>
                <w:noProof/>
              </w:rPr>
              <w:drawing>
                <wp:inline distT="0" distB="0" distL="0" distR="0" wp14:anchorId="76397C69" wp14:editId="05B077AF">
                  <wp:extent cx="571331" cy="762000"/>
                  <wp:effectExtent l="0" t="0" r="635" b="0"/>
                  <wp:docPr id="1823322463" name="Рисунок 1823322463" descr="C:\Users\C5DE~1\AppData\Local\Temp\{37E9D1A9-DDAD-4156-B571-6D68723849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DE~1\AppData\Local\Temp\{37E9D1A9-DDAD-4156-B571-6D687238490F}.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4525" cy="779597"/>
                          </a:xfrm>
                          <a:prstGeom prst="rect">
                            <a:avLst/>
                          </a:prstGeom>
                          <a:noFill/>
                          <a:ln>
                            <a:noFill/>
                          </a:ln>
                        </pic:spPr>
                      </pic:pic>
                    </a:graphicData>
                  </a:graphic>
                </wp:inline>
              </w:drawing>
            </w:r>
            <w:r>
              <w:rPr>
                <w:noProof/>
              </w:rPr>
              <w:drawing>
                <wp:inline distT="0" distB="0" distL="0" distR="0" wp14:anchorId="63FC52EB" wp14:editId="74C35C15">
                  <wp:extent cx="571500" cy="762001"/>
                  <wp:effectExtent l="0" t="0" r="0" b="0"/>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0050" cy="800067"/>
                          </a:xfrm>
                          <a:prstGeom prst="rect">
                            <a:avLst/>
                          </a:prstGeom>
                        </pic:spPr>
                      </pic:pic>
                    </a:graphicData>
                  </a:graphic>
                </wp:inline>
              </w:drawing>
            </w:r>
            <w:r>
              <w:rPr>
                <w:noProof/>
              </w:rPr>
              <w:drawing>
                <wp:inline distT="0" distB="0" distL="0" distR="0" wp14:anchorId="3B6B560D" wp14:editId="59282940">
                  <wp:extent cx="571331" cy="762000"/>
                  <wp:effectExtent l="0" t="0" r="635" b="0"/>
                  <wp:docPr id="4" name="Рисунок 4" descr="C:\Users\C5DE~1\AppData\Local\Temp\{7EE4A827-17CA-42D1-96AF-FD79A764AE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5DE~1\AppData\Local\Temp\{7EE4A827-17CA-42D1-96AF-FD79A764AE64}.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316" cy="791322"/>
                          </a:xfrm>
                          <a:prstGeom prst="rect">
                            <a:avLst/>
                          </a:prstGeom>
                          <a:noFill/>
                          <a:ln>
                            <a:noFill/>
                          </a:ln>
                        </pic:spPr>
                      </pic:pic>
                    </a:graphicData>
                  </a:graphic>
                </wp:inline>
              </w:drawing>
            </w:r>
          </w:p>
          <w:p w14:paraId="1477D949" w14:textId="79D06A96" w:rsidR="004F2715" w:rsidRPr="002A0D1D" w:rsidRDefault="004F2715" w:rsidP="004F2715">
            <w:pPr>
              <w:pStyle w:val="af5"/>
              <w:spacing w:before="0" w:beforeAutospacing="0" w:after="0" w:afterAutospacing="0" w:line="177" w:lineRule="atLeast"/>
              <w:ind w:left="420"/>
              <w:jc w:val="both"/>
              <w:rPr>
                <w:highlight w:val="yellow"/>
              </w:rPr>
            </w:pPr>
            <w:r>
              <w:rPr>
                <w:highlight w:val="yellow"/>
              </w:rPr>
              <w:t>Установлен з</w:t>
            </w:r>
            <w:r w:rsidRPr="002A0D1D">
              <w:rPr>
                <w:highlight w:val="yellow"/>
              </w:rPr>
              <w:t>апрет закупок товаров</w:t>
            </w:r>
            <w:r>
              <w:rPr>
                <w:highlight w:val="yellow"/>
              </w:rPr>
              <w:t xml:space="preserve">, </w:t>
            </w:r>
            <w:r w:rsidRPr="002A0D1D">
              <w:rPr>
                <w:highlight w:val="yellow"/>
              </w:rPr>
              <w:t xml:space="preserve">происходящих из иностранных государств, по перечню согласно </w:t>
            </w:r>
            <w:hyperlink r:id="rId14" w:history="1">
              <w:r w:rsidRPr="002A0D1D">
                <w:rPr>
                  <w:rStyle w:val="af"/>
                  <w:color w:val="auto"/>
                  <w:highlight w:val="yellow"/>
                  <w:u w:val="none"/>
                </w:rPr>
                <w:t xml:space="preserve">приложению </w:t>
              </w:r>
              <w:r>
                <w:rPr>
                  <w:rStyle w:val="af"/>
                  <w:color w:val="auto"/>
                  <w:highlight w:val="yellow"/>
                  <w:u w:val="none"/>
                </w:rPr>
                <w:t xml:space="preserve"> </w:t>
              </w:r>
              <w:r>
                <w:rPr>
                  <w:rStyle w:val="af"/>
                  <w:highlight w:val="yellow"/>
                </w:rPr>
                <w:t xml:space="preserve">      </w:t>
              </w:r>
              <w:r w:rsidRPr="002A0D1D">
                <w:rPr>
                  <w:rStyle w:val="af"/>
                  <w:color w:val="auto"/>
                  <w:highlight w:val="yellow"/>
                  <w:u w:val="none"/>
                </w:rPr>
                <w:t>№ 1</w:t>
              </w:r>
            </w:hyperlink>
            <w:r w:rsidRPr="002A0D1D">
              <w:rPr>
                <w:highlight w:val="yellow"/>
              </w:rPr>
              <w:t xml:space="preserve"> </w:t>
            </w:r>
            <w:r>
              <w:rPr>
                <w:highlight w:val="yellow"/>
              </w:rPr>
              <w:t>п</w:t>
            </w:r>
            <w:r w:rsidRPr="002A0D1D">
              <w:rPr>
                <w:highlight w:val="yellow"/>
              </w:rPr>
              <w:t xml:space="preserve">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необходимо предоставление ДОКУМЕНТОВ, указанных в п. 8 запроса</w:t>
            </w:r>
            <w:r w:rsidRPr="002A0D1D">
              <w:rPr>
                <w:highlight w:val="yellow"/>
              </w:rPr>
              <w:t>.</w:t>
            </w:r>
          </w:p>
          <w:p w14:paraId="11ED018F" w14:textId="4CBAF58F" w:rsidR="004F2715" w:rsidRPr="00D07013" w:rsidRDefault="004F2715" w:rsidP="00C510F7">
            <w:pPr>
              <w:shd w:val="clear" w:color="auto" w:fill="FFFFFF"/>
              <w:spacing w:after="120"/>
              <w:jc w:val="center"/>
              <w:outlineLvl w:val="0"/>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E65562" w14:paraId="5752FCF2"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5A6F4E11" w14:textId="25BEB79E" w:rsidR="00591D48" w:rsidRPr="00D07013" w:rsidRDefault="00591D48" w:rsidP="00591D48">
            <w:pPr>
              <w:jc w:val="center"/>
              <w:rPr>
                <w:sz w:val="22"/>
                <w:szCs w:val="22"/>
              </w:rPr>
            </w:pPr>
            <w:r w:rsidRPr="00D07013">
              <w:rPr>
                <w:sz w:val="22"/>
                <w:szCs w:val="22"/>
              </w:rPr>
              <w:lastRenderedPageBreak/>
              <w:t>2</w:t>
            </w:r>
          </w:p>
        </w:tc>
        <w:tc>
          <w:tcPr>
            <w:tcW w:w="540" w:type="pct"/>
            <w:tcBorders>
              <w:top w:val="single" w:sz="4" w:space="0" w:color="auto"/>
              <w:left w:val="single" w:sz="4" w:space="0" w:color="auto"/>
              <w:bottom w:val="single" w:sz="4" w:space="0" w:color="auto"/>
              <w:right w:val="single" w:sz="4" w:space="0" w:color="auto"/>
            </w:tcBorders>
          </w:tcPr>
          <w:p w14:paraId="5FBE49E1" w14:textId="767F0543" w:rsidR="00591D48" w:rsidRPr="00D07013" w:rsidRDefault="00591D48" w:rsidP="00591D48">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 xml:space="preserve">Головной убор </w:t>
            </w:r>
            <w:r w:rsidR="00BD6E9C">
              <w:rPr>
                <w:bCs/>
                <w:color w:val="333333"/>
                <w:kern w:val="36"/>
                <w:sz w:val="22"/>
                <w:szCs w:val="22"/>
                <w:lang w:eastAsia="zh-CN"/>
              </w:rPr>
              <w:t>зимний</w:t>
            </w:r>
          </w:p>
          <w:p w14:paraId="7B12C3E1" w14:textId="77777777" w:rsidR="00591D48" w:rsidRPr="00D07013" w:rsidRDefault="00591D48" w:rsidP="00591D48">
            <w:pPr>
              <w:shd w:val="clear" w:color="auto" w:fill="FFFFFF"/>
              <w:spacing w:before="150" w:after="150"/>
              <w:outlineLvl w:val="0"/>
              <w:rPr>
                <w:bCs/>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19F19503" w14:textId="4F5A66DD" w:rsidR="00591D48" w:rsidRPr="00D07013" w:rsidRDefault="00591D48" w:rsidP="00591D48">
            <w:pPr>
              <w:ind w:firstLine="1"/>
              <w:outlineLvl w:val="2"/>
              <w:rPr>
                <w:sz w:val="22"/>
                <w:szCs w:val="22"/>
              </w:rPr>
            </w:pPr>
            <w:r w:rsidRPr="00D07013">
              <w:rPr>
                <w:sz w:val="22"/>
                <w:szCs w:val="22"/>
              </w:rPr>
              <w:t>14.19.92.1</w:t>
            </w:r>
            <w:r w:rsidR="00BD6E9C">
              <w:rPr>
                <w:sz w:val="22"/>
                <w:szCs w:val="22"/>
              </w:rPr>
              <w:t>61</w:t>
            </w:r>
          </w:p>
        </w:tc>
        <w:tc>
          <w:tcPr>
            <w:tcW w:w="268" w:type="pct"/>
            <w:tcBorders>
              <w:top w:val="single" w:sz="4" w:space="0" w:color="auto"/>
              <w:left w:val="single" w:sz="4" w:space="0" w:color="auto"/>
              <w:bottom w:val="single" w:sz="4" w:space="0" w:color="auto"/>
              <w:right w:val="single" w:sz="4" w:space="0" w:color="auto"/>
            </w:tcBorders>
          </w:tcPr>
          <w:p w14:paraId="63EE5ABF" w14:textId="0BD76F0A" w:rsidR="00591D48" w:rsidRPr="00D07013" w:rsidRDefault="00591D48" w:rsidP="00591D48">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4A1C363D" w14:textId="741EBCCF" w:rsidR="00591D48" w:rsidRPr="00D07013" w:rsidRDefault="00BD6E9C" w:rsidP="00591D48">
            <w:pPr>
              <w:jc w:val="center"/>
              <w:rPr>
                <w:sz w:val="22"/>
                <w:szCs w:val="22"/>
              </w:rPr>
            </w:pPr>
            <w:r>
              <w:rPr>
                <w:sz w:val="22"/>
                <w:szCs w:val="22"/>
              </w:rPr>
              <w:t>3</w:t>
            </w:r>
            <w:r w:rsidR="00591D48" w:rsidRPr="00D07013">
              <w:rPr>
                <w:sz w:val="22"/>
                <w:szCs w:val="22"/>
              </w:rPr>
              <w:t>0</w:t>
            </w:r>
          </w:p>
        </w:tc>
        <w:tc>
          <w:tcPr>
            <w:tcW w:w="313" w:type="pct"/>
            <w:tcBorders>
              <w:top w:val="single" w:sz="4" w:space="0" w:color="auto"/>
              <w:left w:val="single" w:sz="4" w:space="0" w:color="auto"/>
              <w:bottom w:val="single" w:sz="4" w:space="0" w:color="auto"/>
              <w:right w:val="single" w:sz="4" w:space="0" w:color="auto"/>
            </w:tcBorders>
            <w:vAlign w:val="center"/>
          </w:tcPr>
          <w:p w14:paraId="3759AEBB" w14:textId="77777777" w:rsidR="00591D48" w:rsidRPr="00D07013"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06911D58" w14:textId="77777777" w:rsidR="00591D48" w:rsidRPr="00D07013"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71F340D8" w14:textId="77777777" w:rsidR="00BD6E9C" w:rsidRDefault="00BD6E9C" w:rsidP="00BD6E9C">
            <w:pPr>
              <w:rPr>
                <w:color w:val="000000"/>
              </w:rPr>
            </w:pPr>
            <w:r>
              <w:rPr>
                <w:color w:val="000000"/>
              </w:rPr>
              <w:t>Шапка зимняя мужская вязаная.</w:t>
            </w:r>
          </w:p>
          <w:p w14:paraId="1C0B8DBD" w14:textId="77777777" w:rsidR="00BD6E9C" w:rsidRDefault="00BD6E9C" w:rsidP="00BD6E9C">
            <w:pPr>
              <w:rPr>
                <w:color w:val="000000"/>
              </w:rPr>
            </w:pPr>
            <w:r>
              <w:rPr>
                <w:color w:val="000000"/>
              </w:rPr>
              <w:t>Состав: шерсть, акрил; шерсть не менее 30%.</w:t>
            </w:r>
          </w:p>
          <w:p w14:paraId="02495B76" w14:textId="77777777" w:rsidR="00BD6E9C" w:rsidRDefault="00BD6E9C" w:rsidP="00BD6E9C">
            <w:pPr>
              <w:rPr>
                <w:color w:val="000000"/>
              </w:rPr>
            </w:pPr>
            <w:r>
              <w:rPr>
                <w:color w:val="000000"/>
              </w:rPr>
              <w:t>Цвет: в ассортименте (в серых, черных, темно-синих, коричневых тонах).</w:t>
            </w:r>
          </w:p>
          <w:p w14:paraId="53468280" w14:textId="77777777" w:rsidR="00BD6E9C" w:rsidRDefault="00BD6E9C" w:rsidP="00BD6E9C">
            <w:pPr>
              <w:rPr>
                <w:color w:val="000000"/>
              </w:rPr>
            </w:pPr>
            <w:r>
              <w:rPr>
                <w:color w:val="000000"/>
              </w:rPr>
              <w:t>Особенность: без отворота, допускается подкладка на флисе.</w:t>
            </w:r>
          </w:p>
          <w:p w14:paraId="53095107" w14:textId="77777777" w:rsidR="00BD6E9C" w:rsidRPr="00BD6E9C" w:rsidRDefault="00BD6E9C" w:rsidP="00BD6E9C">
            <w:pPr>
              <w:rPr>
                <w:b/>
                <w:bCs/>
                <w:color w:val="000000"/>
                <w:sz w:val="22"/>
                <w:szCs w:val="22"/>
              </w:rPr>
            </w:pPr>
            <w:r w:rsidRPr="00BD6E9C">
              <w:rPr>
                <w:b/>
                <w:bCs/>
                <w:color w:val="000000"/>
                <w:sz w:val="22"/>
                <w:szCs w:val="22"/>
                <w:u w:val="single"/>
              </w:rPr>
              <w:t>Примерные образцы на фото</w:t>
            </w:r>
            <w:r w:rsidRPr="00BD6E9C">
              <w:rPr>
                <w:b/>
                <w:bCs/>
                <w:color w:val="000000"/>
                <w:sz w:val="22"/>
                <w:szCs w:val="22"/>
              </w:rPr>
              <w:t>.</w:t>
            </w:r>
          </w:p>
          <w:p w14:paraId="1ACA8AA9" w14:textId="77777777" w:rsidR="00591D48" w:rsidRDefault="00BD6E9C" w:rsidP="00591D48">
            <w:pPr>
              <w:pStyle w:val="af5"/>
              <w:jc w:val="center"/>
              <w:rPr>
                <w:bCs/>
                <w:color w:val="333333"/>
                <w:kern w:val="36"/>
                <w:sz w:val="22"/>
                <w:szCs w:val="22"/>
                <w:lang w:eastAsia="zh-CN"/>
              </w:rPr>
            </w:pPr>
            <w:r>
              <w:rPr>
                <w:noProof/>
              </w:rPr>
              <w:drawing>
                <wp:inline distT="0" distB="0" distL="0" distR="0" wp14:anchorId="2326D53F" wp14:editId="4FF084EC">
                  <wp:extent cx="647463" cy="863540"/>
                  <wp:effectExtent l="0" t="0" r="635" b="0"/>
                  <wp:docPr id="3" name="Рисунок 3" descr="C:\Users\C5DE~1\AppData\Local\Temp\{2A3F0493-9FF9-4A03-8529-81EC574FDB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5DE~1\AppData\Local\Temp\{2A3F0493-9FF9-4A03-8529-81EC574FDB56}.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2094" cy="883054"/>
                          </a:xfrm>
                          <a:prstGeom prst="rect">
                            <a:avLst/>
                          </a:prstGeom>
                          <a:noFill/>
                          <a:ln>
                            <a:noFill/>
                          </a:ln>
                        </pic:spPr>
                      </pic:pic>
                    </a:graphicData>
                  </a:graphic>
                </wp:inline>
              </w:drawing>
            </w:r>
          </w:p>
          <w:p w14:paraId="220BC8B1" w14:textId="77777777" w:rsidR="004F2715" w:rsidRPr="002A0D1D" w:rsidRDefault="004F2715" w:rsidP="004F2715">
            <w:pPr>
              <w:pStyle w:val="af5"/>
              <w:spacing w:before="0" w:beforeAutospacing="0" w:after="0" w:afterAutospacing="0" w:line="177" w:lineRule="atLeast"/>
              <w:ind w:left="420"/>
              <w:jc w:val="both"/>
              <w:rPr>
                <w:highlight w:val="yellow"/>
              </w:rPr>
            </w:pPr>
            <w:r>
              <w:rPr>
                <w:highlight w:val="yellow"/>
              </w:rPr>
              <w:t>Установлен з</w:t>
            </w:r>
            <w:r w:rsidRPr="002A0D1D">
              <w:rPr>
                <w:highlight w:val="yellow"/>
              </w:rPr>
              <w:t>апрет закупок товаров</w:t>
            </w:r>
            <w:r>
              <w:rPr>
                <w:highlight w:val="yellow"/>
              </w:rPr>
              <w:t xml:space="preserve">, </w:t>
            </w:r>
            <w:r w:rsidRPr="002A0D1D">
              <w:rPr>
                <w:highlight w:val="yellow"/>
              </w:rPr>
              <w:t xml:space="preserve">происходящих из иностранных государств, по перечню согласно </w:t>
            </w:r>
            <w:hyperlink r:id="rId16" w:history="1">
              <w:r w:rsidRPr="002A0D1D">
                <w:rPr>
                  <w:rStyle w:val="af"/>
                  <w:color w:val="auto"/>
                  <w:highlight w:val="yellow"/>
                  <w:u w:val="none"/>
                </w:rPr>
                <w:t xml:space="preserve">приложению </w:t>
              </w:r>
              <w:r>
                <w:rPr>
                  <w:rStyle w:val="af"/>
                  <w:color w:val="auto"/>
                  <w:highlight w:val="yellow"/>
                  <w:u w:val="none"/>
                </w:rPr>
                <w:t xml:space="preserve"> </w:t>
              </w:r>
              <w:r>
                <w:rPr>
                  <w:rStyle w:val="af"/>
                  <w:highlight w:val="yellow"/>
                </w:rPr>
                <w:t xml:space="preserve">      </w:t>
              </w:r>
              <w:r w:rsidRPr="002A0D1D">
                <w:rPr>
                  <w:rStyle w:val="af"/>
                  <w:color w:val="auto"/>
                  <w:highlight w:val="yellow"/>
                  <w:u w:val="none"/>
                </w:rPr>
                <w:t>№ 1</w:t>
              </w:r>
            </w:hyperlink>
            <w:r w:rsidRPr="002A0D1D">
              <w:rPr>
                <w:highlight w:val="yellow"/>
              </w:rPr>
              <w:t xml:space="preserve"> </w:t>
            </w:r>
            <w:r>
              <w:rPr>
                <w:highlight w:val="yellow"/>
              </w:rPr>
              <w:t>п</w:t>
            </w:r>
            <w:r w:rsidRPr="002A0D1D">
              <w:rPr>
                <w:highlight w:val="yellow"/>
              </w:rPr>
              <w:t xml:space="preserve">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необходимо предоставление ДОКУМЕНТОВ, указанных в п. 8 запроса</w:t>
            </w:r>
            <w:r w:rsidRPr="002A0D1D">
              <w:rPr>
                <w:highlight w:val="yellow"/>
              </w:rPr>
              <w:t>.</w:t>
            </w:r>
          </w:p>
          <w:p w14:paraId="081F718B" w14:textId="07B418C4" w:rsidR="004F2715" w:rsidRPr="00D07013" w:rsidRDefault="004F2715" w:rsidP="00591D48">
            <w:pPr>
              <w:pStyle w:val="af5"/>
              <w:jc w:val="center"/>
              <w:rPr>
                <w:bCs/>
                <w:color w:val="333333"/>
                <w:kern w:val="36"/>
                <w:sz w:val="22"/>
                <w:szCs w:val="22"/>
                <w:lang w:eastAsia="zh-CN"/>
              </w:rPr>
            </w:pPr>
          </w:p>
        </w:tc>
        <w:tc>
          <w:tcPr>
            <w:tcW w:w="346" w:type="pct"/>
            <w:tcBorders>
              <w:top w:val="single" w:sz="4" w:space="0" w:color="auto"/>
              <w:left w:val="single" w:sz="4" w:space="0" w:color="auto"/>
              <w:bottom w:val="single" w:sz="4" w:space="0" w:color="auto"/>
              <w:right w:val="single" w:sz="4" w:space="0" w:color="auto"/>
            </w:tcBorders>
          </w:tcPr>
          <w:p w14:paraId="39539A4B" w14:textId="77777777" w:rsidR="00591D48" w:rsidRPr="001B05F6" w:rsidRDefault="00591D48" w:rsidP="00591D48">
            <w:pPr>
              <w:jc w:val="center"/>
              <w:rPr>
                <w:noProof/>
                <w:sz w:val="24"/>
                <w:szCs w:val="24"/>
              </w:rPr>
            </w:pPr>
          </w:p>
        </w:tc>
      </w:tr>
      <w:tr w:rsidR="00591D48" w:rsidRPr="001B05F6" w14:paraId="1A70140F" w14:textId="77777777" w:rsidTr="00BD6E9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32305E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7F2A994" w14:textId="77777777" w:rsidR="004F2715" w:rsidRDefault="004F2715" w:rsidP="00CA68A4">
      <w:pPr>
        <w:ind w:left="1416"/>
        <w:jc w:val="both"/>
        <w:rPr>
          <w:sz w:val="22"/>
          <w:szCs w:val="22"/>
          <w:vertAlign w:val="superscript"/>
        </w:rPr>
      </w:pPr>
    </w:p>
    <w:p w14:paraId="1B1E23FA" w14:textId="77777777" w:rsidR="004F2715" w:rsidRDefault="004F2715" w:rsidP="00CA68A4">
      <w:pPr>
        <w:ind w:left="1416"/>
        <w:jc w:val="both"/>
        <w:rPr>
          <w:sz w:val="22"/>
          <w:szCs w:val="22"/>
          <w:vertAlign w:val="superscript"/>
        </w:rPr>
      </w:pPr>
    </w:p>
    <w:p w14:paraId="1A4F6145" w14:textId="77777777" w:rsidR="004F2715" w:rsidRDefault="004F2715" w:rsidP="00CA68A4">
      <w:pPr>
        <w:ind w:left="1416"/>
        <w:jc w:val="both"/>
        <w:rPr>
          <w:sz w:val="22"/>
          <w:szCs w:val="22"/>
          <w:vertAlign w:val="superscript"/>
        </w:rPr>
      </w:pPr>
    </w:p>
    <w:p w14:paraId="01849ECF" w14:textId="77777777" w:rsidR="004F2715" w:rsidRDefault="004F2715" w:rsidP="00CA68A4">
      <w:pPr>
        <w:ind w:left="1416"/>
        <w:jc w:val="both"/>
        <w:rPr>
          <w:sz w:val="22"/>
          <w:szCs w:val="22"/>
          <w:vertAlign w:val="superscript"/>
        </w:rPr>
      </w:pPr>
    </w:p>
    <w:p w14:paraId="7197B61B" w14:textId="77777777" w:rsidR="004F2715" w:rsidRDefault="004F2715" w:rsidP="00CA68A4">
      <w:pPr>
        <w:ind w:left="1416"/>
        <w:jc w:val="both"/>
        <w:rPr>
          <w:sz w:val="22"/>
          <w:szCs w:val="22"/>
          <w:vertAlign w:val="superscript"/>
        </w:rPr>
      </w:pPr>
    </w:p>
    <w:p w14:paraId="72EA2DC3" w14:textId="77777777" w:rsidR="004F2715" w:rsidRDefault="004F2715" w:rsidP="00CA68A4">
      <w:pPr>
        <w:ind w:left="1416"/>
        <w:jc w:val="both"/>
        <w:rPr>
          <w:sz w:val="22"/>
          <w:szCs w:val="22"/>
          <w:vertAlign w:val="superscript"/>
        </w:rPr>
      </w:pPr>
    </w:p>
    <w:p w14:paraId="6E339ED7" w14:textId="77777777" w:rsidR="004F2715" w:rsidRDefault="004F2715" w:rsidP="00CA68A4">
      <w:pPr>
        <w:ind w:left="1416"/>
        <w:jc w:val="both"/>
        <w:rPr>
          <w:sz w:val="22"/>
          <w:szCs w:val="22"/>
          <w:vertAlign w:val="superscript"/>
        </w:rPr>
      </w:pPr>
    </w:p>
    <w:p w14:paraId="3453B669" w14:textId="77777777" w:rsidR="004F2715" w:rsidRDefault="004F2715" w:rsidP="00CA68A4">
      <w:pPr>
        <w:ind w:left="1416"/>
        <w:jc w:val="both"/>
        <w:rPr>
          <w:sz w:val="22"/>
          <w:szCs w:val="22"/>
          <w:vertAlign w:val="superscript"/>
        </w:rPr>
      </w:pPr>
    </w:p>
    <w:p w14:paraId="5F3DC28E" w14:textId="77777777" w:rsidR="004F2715" w:rsidRDefault="004F2715" w:rsidP="00CA68A4">
      <w:pPr>
        <w:ind w:left="1416"/>
        <w:jc w:val="both"/>
        <w:rPr>
          <w:sz w:val="22"/>
          <w:szCs w:val="22"/>
          <w:vertAlign w:val="superscript"/>
        </w:rPr>
      </w:pPr>
    </w:p>
    <w:p w14:paraId="26934597" w14:textId="77777777" w:rsidR="004F2715" w:rsidRDefault="004F2715"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A18BB6" w14:textId="77777777" w:rsidR="00CC08A1" w:rsidRDefault="0033565B" w:rsidP="005952C7">
            <w:pPr>
              <w:jc w:val="center"/>
              <w:rPr>
                <w:sz w:val="18"/>
                <w:szCs w:val="18"/>
              </w:rPr>
            </w:pPr>
            <w:r w:rsidRPr="00F4327D">
              <w:rPr>
                <w:sz w:val="18"/>
                <w:szCs w:val="18"/>
              </w:rPr>
              <w:t>1</w:t>
            </w:r>
          </w:p>
          <w:p w14:paraId="35C5384E" w14:textId="77777777" w:rsidR="00D07013" w:rsidRDefault="00D07013" w:rsidP="005952C7">
            <w:pPr>
              <w:jc w:val="center"/>
              <w:rPr>
                <w:sz w:val="18"/>
                <w:szCs w:val="18"/>
              </w:rPr>
            </w:pPr>
          </w:p>
          <w:p w14:paraId="2E40D156" w14:textId="77777777" w:rsidR="00D07013" w:rsidRDefault="00D07013" w:rsidP="005952C7">
            <w:pPr>
              <w:jc w:val="center"/>
              <w:rPr>
                <w:sz w:val="18"/>
                <w:szCs w:val="18"/>
              </w:rPr>
            </w:pPr>
          </w:p>
          <w:p w14:paraId="5D9D90D6" w14:textId="77777777" w:rsidR="00D07013" w:rsidRDefault="00D07013" w:rsidP="005952C7">
            <w:pPr>
              <w:jc w:val="center"/>
              <w:rPr>
                <w:sz w:val="18"/>
                <w:szCs w:val="18"/>
              </w:rPr>
            </w:pPr>
          </w:p>
          <w:p w14:paraId="6C75F11B" w14:textId="77777777" w:rsidR="00D07013" w:rsidRDefault="00D07013" w:rsidP="005952C7">
            <w:pPr>
              <w:jc w:val="center"/>
              <w:rPr>
                <w:sz w:val="18"/>
                <w:szCs w:val="18"/>
              </w:rPr>
            </w:pPr>
          </w:p>
          <w:p w14:paraId="7EC25116" w14:textId="77777777" w:rsidR="00D07013" w:rsidRDefault="00D07013" w:rsidP="005952C7">
            <w:pPr>
              <w:jc w:val="center"/>
              <w:rPr>
                <w:sz w:val="18"/>
                <w:szCs w:val="18"/>
              </w:rPr>
            </w:pPr>
          </w:p>
          <w:p w14:paraId="437EC954" w14:textId="77777777" w:rsidR="00D07013" w:rsidRDefault="00D07013" w:rsidP="005952C7">
            <w:pPr>
              <w:jc w:val="center"/>
              <w:rPr>
                <w:sz w:val="18"/>
                <w:szCs w:val="18"/>
              </w:rPr>
            </w:pPr>
          </w:p>
          <w:p w14:paraId="47429440" w14:textId="77777777" w:rsidR="00D07013" w:rsidRDefault="00D07013" w:rsidP="005952C7">
            <w:pPr>
              <w:jc w:val="center"/>
              <w:rPr>
                <w:sz w:val="18"/>
                <w:szCs w:val="18"/>
              </w:rPr>
            </w:pPr>
          </w:p>
          <w:p w14:paraId="4F816E44" w14:textId="77777777" w:rsidR="00D07013" w:rsidRDefault="00D07013" w:rsidP="005952C7">
            <w:pPr>
              <w:jc w:val="center"/>
              <w:rPr>
                <w:sz w:val="18"/>
                <w:szCs w:val="18"/>
              </w:rPr>
            </w:pPr>
          </w:p>
          <w:p w14:paraId="6B4A60BC" w14:textId="77777777" w:rsidR="00D07013" w:rsidRDefault="00D07013" w:rsidP="005952C7">
            <w:pPr>
              <w:jc w:val="center"/>
              <w:rPr>
                <w:sz w:val="18"/>
                <w:szCs w:val="18"/>
              </w:rPr>
            </w:pPr>
          </w:p>
          <w:p w14:paraId="2442E28C" w14:textId="77777777" w:rsidR="00D07013" w:rsidRDefault="00D07013" w:rsidP="005952C7">
            <w:pPr>
              <w:jc w:val="center"/>
              <w:rPr>
                <w:sz w:val="18"/>
                <w:szCs w:val="18"/>
              </w:rPr>
            </w:pPr>
            <w:r>
              <w:rPr>
                <w:sz w:val="18"/>
                <w:szCs w:val="18"/>
              </w:rPr>
              <w:t>2</w:t>
            </w:r>
          </w:p>
          <w:p w14:paraId="54CDBDA8" w14:textId="11D52AB8" w:rsidR="00D07013" w:rsidRPr="00F4327D" w:rsidRDefault="00D07013" w:rsidP="005952C7">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51"/>
              <w:gridCol w:w="1867"/>
            </w:tblGrid>
            <w:tr w:rsidR="00BD6E9C" w:rsidRPr="00D07013" w14:paraId="41D0AA2E" w14:textId="77777777" w:rsidTr="00957946">
              <w:trPr>
                <w:trHeight w:val="2031"/>
              </w:trPr>
              <w:tc>
                <w:tcPr>
                  <w:tcW w:w="540" w:type="pct"/>
                  <w:tcBorders>
                    <w:top w:val="single" w:sz="4" w:space="0" w:color="auto"/>
                    <w:left w:val="single" w:sz="4" w:space="0" w:color="auto"/>
                    <w:bottom w:val="single" w:sz="4" w:space="0" w:color="auto"/>
                    <w:right w:val="single" w:sz="4" w:space="0" w:color="auto"/>
                  </w:tcBorders>
                </w:tcPr>
                <w:p w14:paraId="4BB32475" w14:textId="77777777" w:rsidR="00BD6E9C" w:rsidRPr="00D07013" w:rsidRDefault="00BD6E9C" w:rsidP="00BD6E9C">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 xml:space="preserve">Головной убор </w:t>
                  </w:r>
                  <w:r>
                    <w:rPr>
                      <w:bCs/>
                      <w:color w:val="333333"/>
                      <w:kern w:val="36"/>
                      <w:sz w:val="22"/>
                      <w:szCs w:val="22"/>
                      <w:lang w:eastAsia="zh-CN"/>
                    </w:rPr>
                    <w:t>зимний</w:t>
                  </w:r>
                </w:p>
                <w:p w14:paraId="328A6C9A" w14:textId="77777777" w:rsidR="00BD6E9C" w:rsidRPr="00D07013" w:rsidRDefault="00BD6E9C" w:rsidP="00BD6E9C">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03753075" w14:textId="77777777" w:rsidR="00BD6E9C" w:rsidRPr="00D07013" w:rsidRDefault="00BD6E9C" w:rsidP="00BD6E9C">
                  <w:pPr>
                    <w:ind w:firstLine="1"/>
                    <w:outlineLvl w:val="2"/>
                    <w:rPr>
                      <w:sz w:val="22"/>
                      <w:szCs w:val="22"/>
                    </w:rPr>
                  </w:pPr>
                  <w:r w:rsidRPr="00D07013">
                    <w:rPr>
                      <w:sz w:val="22"/>
                      <w:szCs w:val="22"/>
                    </w:rPr>
                    <w:t>14.19.42.1</w:t>
                  </w:r>
                  <w:r>
                    <w:rPr>
                      <w:sz w:val="22"/>
                      <w:szCs w:val="22"/>
                    </w:rPr>
                    <w:t>62</w:t>
                  </w:r>
                </w:p>
              </w:tc>
            </w:tr>
            <w:tr w:rsidR="00BD6E9C" w:rsidRPr="00D07013" w14:paraId="36B162B5" w14:textId="77777777" w:rsidTr="00957946">
              <w:trPr>
                <w:trHeight w:val="2031"/>
              </w:trPr>
              <w:tc>
                <w:tcPr>
                  <w:tcW w:w="540" w:type="pct"/>
                  <w:tcBorders>
                    <w:top w:val="single" w:sz="4" w:space="0" w:color="auto"/>
                    <w:left w:val="single" w:sz="4" w:space="0" w:color="auto"/>
                    <w:bottom w:val="single" w:sz="4" w:space="0" w:color="auto"/>
                    <w:right w:val="single" w:sz="4" w:space="0" w:color="auto"/>
                  </w:tcBorders>
                </w:tcPr>
                <w:p w14:paraId="724EF692" w14:textId="39D492BC" w:rsidR="00BD6E9C" w:rsidRPr="00D07013" w:rsidRDefault="00BD6E9C" w:rsidP="00BD6E9C">
                  <w:pPr>
                    <w:shd w:val="clear" w:color="auto" w:fill="FFFFFF"/>
                    <w:spacing w:before="150" w:after="150"/>
                    <w:outlineLvl w:val="0"/>
                    <w:rPr>
                      <w:bCs/>
                      <w:color w:val="333333"/>
                      <w:kern w:val="36"/>
                      <w:sz w:val="22"/>
                      <w:szCs w:val="22"/>
                      <w:lang w:eastAsia="zh-CN"/>
                    </w:rPr>
                  </w:pPr>
                  <w:r w:rsidRPr="00D07013">
                    <w:rPr>
                      <w:bCs/>
                      <w:color w:val="333333"/>
                      <w:kern w:val="36"/>
                      <w:sz w:val="22"/>
                      <w:szCs w:val="22"/>
                      <w:lang w:eastAsia="zh-CN"/>
                    </w:rPr>
                    <w:t xml:space="preserve">Головной убор </w:t>
                  </w:r>
                  <w:r>
                    <w:rPr>
                      <w:bCs/>
                      <w:color w:val="333333"/>
                      <w:kern w:val="36"/>
                      <w:sz w:val="22"/>
                      <w:szCs w:val="22"/>
                      <w:lang w:eastAsia="zh-CN"/>
                    </w:rPr>
                    <w:t>зимний</w:t>
                  </w:r>
                </w:p>
              </w:tc>
              <w:tc>
                <w:tcPr>
                  <w:tcW w:w="448" w:type="pct"/>
                  <w:tcBorders>
                    <w:top w:val="single" w:sz="4" w:space="0" w:color="auto"/>
                    <w:left w:val="single" w:sz="4" w:space="0" w:color="auto"/>
                    <w:bottom w:val="single" w:sz="4" w:space="0" w:color="auto"/>
                    <w:right w:val="single" w:sz="4" w:space="0" w:color="auto"/>
                  </w:tcBorders>
                </w:tcPr>
                <w:p w14:paraId="5A562AB6" w14:textId="77777777" w:rsidR="00BD6E9C" w:rsidRPr="00D07013" w:rsidRDefault="00BD6E9C" w:rsidP="00BD6E9C">
                  <w:pPr>
                    <w:ind w:firstLine="1"/>
                    <w:outlineLvl w:val="2"/>
                    <w:rPr>
                      <w:sz w:val="22"/>
                      <w:szCs w:val="22"/>
                    </w:rPr>
                  </w:pPr>
                  <w:r w:rsidRPr="00D07013">
                    <w:rPr>
                      <w:sz w:val="22"/>
                      <w:szCs w:val="22"/>
                    </w:rPr>
                    <w:t>14.19.92.1</w:t>
                  </w:r>
                  <w:r>
                    <w:rPr>
                      <w:sz w:val="22"/>
                      <w:szCs w:val="22"/>
                    </w:rPr>
                    <w:t>61</w:t>
                  </w:r>
                </w:p>
              </w:tc>
            </w:tr>
          </w:tbl>
          <w:p w14:paraId="1E10E05A" w14:textId="77777777" w:rsidR="0033565B" w:rsidRPr="00F4327D" w:rsidRDefault="0033565B" w:rsidP="0033565B">
            <w:pPr>
              <w:rPr>
                <w:sz w:val="18"/>
                <w:szCs w:val="18"/>
              </w:rPr>
            </w:pPr>
          </w:p>
        </w:tc>
        <w:tc>
          <w:tcPr>
            <w:tcW w:w="2212" w:type="dxa"/>
            <w:vAlign w:val="center"/>
          </w:tcPr>
          <w:p w14:paraId="377FFB35" w14:textId="4947ED03" w:rsidR="00D07013" w:rsidRDefault="00D07013" w:rsidP="00D07013">
            <w:pPr>
              <w:rPr>
                <w:sz w:val="18"/>
                <w:szCs w:val="18"/>
              </w:rPr>
            </w:pPr>
            <w:r w:rsidRPr="00F4327D">
              <w:rPr>
                <w:sz w:val="18"/>
                <w:szCs w:val="18"/>
              </w:rPr>
              <w:t xml:space="preserve">Поставка товара в течение </w:t>
            </w:r>
            <w:r w:rsidR="00055C65">
              <w:rPr>
                <w:sz w:val="18"/>
                <w:szCs w:val="18"/>
              </w:rPr>
              <w:t>20</w:t>
            </w:r>
            <w:r>
              <w:rPr>
                <w:sz w:val="18"/>
                <w:szCs w:val="18"/>
              </w:rPr>
              <w:t>-ти</w:t>
            </w:r>
            <w:r w:rsidRPr="00F4327D">
              <w:rPr>
                <w:sz w:val="18"/>
                <w:szCs w:val="18"/>
              </w:rPr>
              <w:t xml:space="preserve">  раб.  дней с момента заключения договора, в рабочие дни с 8.00 до 12.00 и с 13.00 до 15.00.</w:t>
            </w:r>
          </w:p>
          <w:p w14:paraId="7E5AE80B" w14:textId="77777777" w:rsidR="00D07013" w:rsidRDefault="00D07013" w:rsidP="00D07013">
            <w:pPr>
              <w:rPr>
                <w:sz w:val="18"/>
                <w:szCs w:val="18"/>
              </w:rPr>
            </w:pPr>
          </w:p>
          <w:p w14:paraId="037431BA" w14:textId="77777777" w:rsidR="00D07013" w:rsidRDefault="00D07013" w:rsidP="00D07013">
            <w:pPr>
              <w:rPr>
                <w:sz w:val="18"/>
                <w:szCs w:val="18"/>
              </w:rPr>
            </w:pPr>
          </w:p>
          <w:p w14:paraId="38653753" w14:textId="77777777" w:rsidR="00D07013" w:rsidRDefault="00D07013" w:rsidP="00D07013">
            <w:pPr>
              <w:rPr>
                <w:sz w:val="18"/>
                <w:szCs w:val="18"/>
              </w:rPr>
            </w:pPr>
          </w:p>
          <w:p w14:paraId="3CF58556" w14:textId="77777777" w:rsidR="00D07013" w:rsidRPr="00F4327D" w:rsidRDefault="00D07013" w:rsidP="00D07013">
            <w:pPr>
              <w:rPr>
                <w:sz w:val="18"/>
                <w:szCs w:val="18"/>
              </w:rPr>
            </w:pPr>
          </w:p>
          <w:p w14:paraId="453177D7" w14:textId="77777777" w:rsidR="000D6D54" w:rsidRDefault="000D6D54" w:rsidP="009A7706">
            <w:pPr>
              <w:rPr>
                <w:sz w:val="18"/>
                <w:szCs w:val="18"/>
              </w:rPr>
            </w:pPr>
          </w:p>
          <w:p w14:paraId="269ED68B" w14:textId="1B396EF7" w:rsidR="00D07013" w:rsidRDefault="00D07013" w:rsidP="009A7706">
            <w:pPr>
              <w:rPr>
                <w:sz w:val="18"/>
                <w:szCs w:val="18"/>
              </w:rPr>
            </w:pPr>
            <w:r w:rsidRPr="00F4327D">
              <w:rPr>
                <w:sz w:val="18"/>
                <w:szCs w:val="18"/>
              </w:rPr>
              <w:t xml:space="preserve">Поставка товара в течение  </w:t>
            </w:r>
            <w:r w:rsidR="00055C65">
              <w:rPr>
                <w:sz w:val="18"/>
                <w:szCs w:val="18"/>
              </w:rPr>
              <w:t>20</w:t>
            </w:r>
            <w:r>
              <w:rPr>
                <w:sz w:val="18"/>
                <w:szCs w:val="18"/>
              </w:rPr>
              <w:t>-ти</w:t>
            </w:r>
            <w:r w:rsidRPr="00F4327D">
              <w:rPr>
                <w:sz w:val="18"/>
                <w:szCs w:val="18"/>
              </w:rPr>
              <w:t xml:space="preserve">  раб.  дней с момента заключения договора, в рабочие дни с 8.00 до 12.00 и с 13.00 до 15.00.</w:t>
            </w:r>
          </w:p>
          <w:p w14:paraId="35E99BE8" w14:textId="77777777" w:rsidR="00D07013" w:rsidRDefault="00D07013" w:rsidP="009A7706">
            <w:pPr>
              <w:rPr>
                <w:sz w:val="18"/>
                <w:szCs w:val="18"/>
              </w:rPr>
            </w:pPr>
          </w:p>
          <w:p w14:paraId="1B22742B" w14:textId="77777777" w:rsidR="00D07013" w:rsidRDefault="00D07013" w:rsidP="009A7706">
            <w:pPr>
              <w:rPr>
                <w:sz w:val="18"/>
                <w:szCs w:val="18"/>
              </w:rPr>
            </w:pPr>
          </w:p>
          <w:p w14:paraId="087BA9F3" w14:textId="02DCF0DC" w:rsidR="00D07013" w:rsidRPr="00F4327D" w:rsidRDefault="00D07013" w:rsidP="009A7706">
            <w:pPr>
              <w:rPr>
                <w:sz w:val="18"/>
                <w:szCs w:val="18"/>
              </w:rPr>
            </w:pPr>
          </w:p>
        </w:tc>
        <w:tc>
          <w:tcPr>
            <w:tcW w:w="3474" w:type="dxa"/>
            <w:vAlign w:val="center"/>
          </w:tcPr>
          <w:p w14:paraId="103737E4" w14:textId="77777777"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0E4D0F47" w14:textId="77777777" w:rsidR="00D07013" w:rsidRDefault="00D07013" w:rsidP="00D07013">
            <w:pPr>
              <w:jc w:val="center"/>
              <w:rPr>
                <w:sz w:val="18"/>
                <w:szCs w:val="18"/>
              </w:rPr>
            </w:pPr>
          </w:p>
          <w:p w14:paraId="6CD88F4F" w14:textId="77777777" w:rsidR="00D07013" w:rsidRDefault="00D07013" w:rsidP="00D07013">
            <w:pPr>
              <w:jc w:val="center"/>
              <w:rPr>
                <w:sz w:val="18"/>
                <w:szCs w:val="18"/>
              </w:rPr>
            </w:pPr>
          </w:p>
          <w:p w14:paraId="26A68D5E" w14:textId="77777777" w:rsidR="00D07013" w:rsidRDefault="00D07013" w:rsidP="00D07013">
            <w:pPr>
              <w:jc w:val="center"/>
              <w:rPr>
                <w:sz w:val="18"/>
                <w:szCs w:val="18"/>
              </w:rPr>
            </w:pP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3BFABB47" w14:textId="77777777" w:rsidR="00BD6E9C" w:rsidRDefault="00BD6E9C" w:rsidP="00D07013">
            <w:pPr>
              <w:jc w:val="center"/>
              <w:rPr>
                <w:sz w:val="18"/>
                <w:szCs w:val="18"/>
              </w:rPr>
            </w:pPr>
          </w:p>
          <w:p w14:paraId="2874FC7F" w14:textId="77777777" w:rsidR="00BD6E9C" w:rsidRPr="00F4327D" w:rsidRDefault="00BD6E9C" w:rsidP="00D07013">
            <w:pPr>
              <w:jc w:val="center"/>
              <w:rPr>
                <w:sz w:val="18"/>
                <w:szCs w:val="18"/>
              </w:rPr>
            </w:pPr>
          </w:p>
          <w:p w14:paraId="3167E9DD" w14:textId="77777777" w:rsidR="00D07013" w:rsidRPr="00F4327D" w:rsidRDefault="00D07013" w:rsidP="00D07013">
            <w:pPr>
              <w:jc w:val="center"/>
              <w:rPr>
                <w:sz w:val="18"/>
                <w:szCs w:val="18"/>
              </w:rPr>
            </w:pPr>
          </w:p>
          <w:p w14:paraId="2227C7EF" w14:textId="5660A982"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BC37D1C" w14:textId="77777777" w:rsidR="00D07013" w:rsidRDefault="00D07013" w:rsidP="00D07013">
            <w:pPr>
              <w:jc w:val="center"/>
              <w:rPr>
                <w:sz w:val="18"/>
                <w:szCs w:val="18"/>
              </w:rPr>
            </w:pPr>
          </w:p>
          <w:p w14:paraId="38D3A8FC" w14:textId="77777777" w:rsidR="00D07013" w:rsidRDefault="00D07013" w:rsidP="00D07013">
            <w:pPr>
              <w:jc w:val="center"/>
              <w:rPr>
                <w:sz w:val="18"/>
                <w:szCs w:val="18"/>
              </w:rPr>
            </w:pPr>
          </w:p>
          <w:p w14:paraId="351865C6" w14:textId="77777777" w:rsidR="00D07013" w:rsidRDefault="00D07013" w:rsidP="00D07013">
            <w:pPr>
              <w:jc w:val="center"/>
              <w:rPr>
                <w:sz w:val="18"/>
                <w:szCs w:val="18"/>
              </w:rPr>
            </w:pPr>
          </w:p>
          <w:p w14:paraId="541377C4" w14:textId="77777777" w:rsidR="00D07013" w:rsidRPr="00F4327D" w:rsidRDefault="00D07013" w:rsidP="00D07013">
            <w:pPr>
              <w:jc w:val="center"/>
              <w:rPr>
                <w:sz w:val="18"/>
                <w:szCs w:val="18"/>
              </w:rPr>
            </w:pPr>
          </w:p>
          <w:p w14:paraId="25C82AF4" w14:textId="77777777" w:rsidR="00D07013" w:rsidRPr="00F4327D" w:rsidRDefault="00D07013" w:rsidP="00D07013">
            <w:pPr>
              <w:jc w:val="center"/>
              <w:rPr>
                <w:sz w:val="18"/>
                <w:szCs w:val="18"/>
              </w:rPr>
            </w:pPr>
          </w:p>
          <w:p w14:paraId="0B338D2C" w14:textId="5B774EC0" w:rsidR="0033565B" w:rsidRPr="00F4327D" w:rsidRDefault="0033565B" w:rsidP="00BD6E9C">
            <w:pPr>
              <w:jc w:val="center"/>
              <w:rPr>
                <w:sz w:val="18"/>
                <w:szCs w:val="18"/>
              </w:rPr>
            </w:pPr>
          </w:p>
        </w:tc>
        <w:tc>
          <w:tcPr>
            <w:tcW w:w="5475" w:type="dxa"/>
            <w:vAlign w:val="center"/>
          </w:tcPr>
          <w:p w14:paraId="109CC54A" w14:textId="77777777" w:rsidR="00D07013" w:rsidRPr="00F4327D" w:rsidRDefault="00D07013" w:rsidP="00D07013">
            <w:pPr>
              <w:rPr>
                <w:sz w:val="18"/>
                <w:szCs w:val="18"/>
              </w:rPr>
            </w:pPr>
            <w:r w:rsidRPr="00F4327D">
              <w:rPr>
                <w:sz w:val="18"/>
                <w:szCs w:val="18"/>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1B3F7096" w14:textId="77777777" w:rsidR="0033565B"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Default="00D07013" w:rsidP="00D07013">
            <w:pPr>
              <w:rPr>
                <w:sz w:val="18"/>
                <w:szCs w:val="18"/>
              </w:rPr>
            </w:pPr>
          </w:p>
          <w:p w14:paraId="796E4D0A" w14:textId="77777777" w:rsidR="00D07013" w:rsidRDefault="00D07013" w:rsidP="00D07013">
            <w:pPr>
              <w:rPr>
                <w:sz w:val="18"/>
                <w:szCs w:val="18"/>
              </w:rPr>
            </w:pPr>
          </w:p>
          <w:p w14:paraId="0BD044EA" w14:textId="77777777" w:rsidR="00BD6E9C" w:rsidRDefault="00BD6E9C" w:rsidP="00D07013">
            <w:pPr>
              <w:rPr>
                <w:sz w:val="18"/>
                <w:szCs w:val="18"/>
              </w:rPr>
            </w:pPr>
          </w:p>
          <w:p w14:paraId="178E73BE" w14:textId="77777777" w:rsidR="00D07013" w:rsidRPr="00F4327D" w:rsidRDefault="00D07013" w:rsidP="00D07013">
            <w:pPr>
              <w:rPr>
                <w:sz w:val="18"/>
                <w:szCs w:val="18"/>
              </w:rPr>
            </w:pPr>
            <w:r w:rsidRPr="00F4327D">
              <w:rPr>
                <w:sz w:val="18"/>
                <w:szCs w:val="18"/>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4EFB0448"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04962A86" w14:textId="77777777" w:rsidR="00D07013"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02A1D4AA" w14:textId="77777777" w:rsidR="00D07013" w:rsidRDefault="00D07013" w:rsidP="00D07013">
            <w:pPr>
              <w:rPr>
                <w:sz w:val="18"/>
                <w:szCs w:val="18"/>
              </w:rPr>
            </w:pPr>
          </w:p>
          <w:p w14:paraId="20FBED8D" w14:textId="77777777" w:rsidR="00D07013" w:rsidRDefault="00D07013" w:rsidP="00D07013">
            <w:pPr>
              <w:rPr>
                <w:sz w:val="18"/>
                <w:szCs w:val="18"/>
              </w:rPr>
            </w:pPr>
          </w:p>
          <w:p w14:paraId="68F2A58D" w14:textId="61082DE2" w:rsidR="00D07013" w:rsidRPr="00F4327D" w:rsidRDefault="00D07013" w:rsidP="00D07013">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3ACF7878" w:rsidR="00CA68A4" w:rsidRPr="004856F6" w:rsidRDefault="00F20EDE"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13BB" w14:textId="77777777" w:rsidR="00F2626E" w:rsidRDefault="00F2626E">
      <w:r>
        <w:separator/>
      </w:r>
    </w:p>
  </w:endnote>
  <w:endnote w:type="continuationSeparator" w:id="0">
    <w:p w14:paraId="69A84535" w14:textId="77777777" w:rsidR="00F2626E" w:rsidRDefault="00F2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A8F8" w14:textId="77777777" w:rsidR="00F2626E" w:rsidRDefault="00F2626E">
      <w:r>
        <w:separator/>
      </w:r>
    </w:p>
  </w:footnote>
  <w:footnote w:type="continuationSeparator" w:id="0">
    <w:p w14:paraId="5AB7DEA6" w14:textId="77777777" w:rsidR="00F2626E" w:rsidRDefault="00F2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FFE415C"/>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47175122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C65"/>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1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6678"/>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662"/>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1BEC"/>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626E"/>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image" Target="media/image3.jpe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94318&amp;dst=100287&amp;field=134&amp;date=09.01.2025"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94318&amp;dst=100287&amp;field=134&amp;date=09.01.202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14</Pages>
  <Words>4806</Words>
  <Characters>27400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32142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2026-09-17T06:40:00Z</dcterms:created>
  <dcterms:modified xsi:type="dcterms:W3CDTF">2026-09-17T06:40:00Z</dcterms:modified>
</cp:coreProperties>
</file>