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4686E886"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A41309">
        <w:rPr>
          <w:b/>
          <w:i/>
          <w:sz w:val="24"/>
          <w:szCs w:val="24"/>
        </w:rPr>
        <w:t>алкотестера</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3994288C"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A41309">
        <w:rPr>
          <w:b/>
          <w:i/>
          <w:color w:val="FF0000"/>
          <w:sz w:val="24"/>
          <w:szCs w:val="24"/>
        </w:rPr>
        <w:t>42 380,64</w:t>
      </w:r>
      <w:r w:rsidR="00806A58">
        <w:rPr>
          <w:b/>
          <w:i/>
          <w:color w:val="FF0000"/>
          <w:sz w:val="24"/>
          <w:szCs w:val="24"/>
        </w:rPr>
        <w:t xml:space="preserve"> (</w:t>
      </w:r>
      <w:r w:rsidR="00A41309">
        <w:rPr>
          <w:b/>
          <w:i/>
          <w:color w:val="FF0000"/>
          <w:sz w:val="24"/>
          <w:szCs w:val="24"/>
        </w:rPr>
        <w:t>сорок две тысячи триста восемьдесят рублей 64 копейки</w:t>
      </w:r>
      <w:r w:rsidR="008C4FFD">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029B01FC"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045754">
        <w:rPr>
          <w:b/>
          <w:i/>
          <w:color w:val="FF0000"/>
          <w:sz w:val="24"/>
          <w:szCs w:val="24"/>
        </w:rPr>
        <w:t>сентябрь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1520">
        <w:rPr>
          <w:b/>
          <w:i/>
          <w:color w:val="EE0000"/>
          <w:sz w:val="24"/>
          <w:szCs w:val="24"/>
        </w:rPr>
        <w:t>.</w:t>
      </w:r>
    </w:p>
    <w:p w14:paraId="618FCC37" w14:textId="753CE5FA"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0DB030FC"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045754">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6BE240A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8C4FFD">
        <w:rPr>
          <w:sz w:val="24"/>
          <w:szCs w:val="24"/>
        </w:rPr>
        <w:t xml:space="preserve">, </w:t>
      </w:r>
      <w:r w:rsidR="008C4FFD" w:rsidRPr="008C4FFD">
        <w:rPr>
          <w:b/>
          <w:bCs/>
          <w:sz w:val="24"/>
          <w:szCs w:val="24"/>
        </w:rPr>
        <w:t>СТРАНА</w:t>
      </w:r>
      <w:r w:rsidR="008C4FFD">
        <w:rPr>
          <w:sz w:val="24"/>
          <w:szCs w:val="24"/>
        </w:rPr>
        <w:t xml:space="preserve">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5616298D"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8C4FFD">
        <w:rPr>
          <w:b/>
          <w:i/>
          <w:color w:val="FF0000"/>
          <w:sz w:val="24"/>
          <w:szCs w:val="24"/>
        </w:rPr>
        <w:t>0</w:t>
      </w:r>
      <w:r w:rsidR="00754F07">
        <w:rPr>
          <w:b/>
          <w:i/>
          <w:color w:val="FF0000"/>
          <w:sz w:val="24"/>
          <w:szCs w:val="24"/>
        </w:rPr>
        <w:t>2</w:t>
      </w:r>
      <w:r w:rsidR="00045754">
        <w:rPr>
          <w:b/>
          <w:i/>
          <w:color w:val="FF0000"/>
          <w:sz w:val="24"/>
          <w:szCs w:val="24"/>
        </w:rPr>
        <w:t>.09</w:t>
      </w:r>
      <w:r w:rsidR="008C4FFD">
        <w:rPr>
          <w:b/>
          <w:i/>
          <w:color w:val="FF0000"/>
          <w:sz w:val="24"/>
          <w:szCs w:val="24"/>
        </w:rPr>
        <w:t>.2026</w:t>
      </w:r>
      <w:r w:rsidR="00F25987">
        <w:rPr>
          <w:b/>
          <w:i/>
          <w:color w:val="FF0000"/>
          <w:sz w:val="24"/>
          <w:szCs w:val="24"/>
        </w:rPr>
        <w:t xml:space="preserve"> </w:t>
      </w:r>
      <w:r w:rsidR="00D5597A">
        <w:rPr>
          <w:b/>
          <w:i/>
          <w:color w:val="FF0000"/>
          <w:sz w:val="24"/>
          <w:szCs w:val="24"/>
        </w:rPr>
        <w:t xml:space="preserve">г.  </w:t>
      </w:r>
      <w:r w:rsidR="00F46606">
        <w:rPr>
          <w:b/>
          <w:i/>
          <w:color w:val="FF0000"/>
          <w:sz w:val="24"/>
          <w:szCs w:val="24"/>
        </w:rPr>
        <w:t>п</w:t>
      </w:r>
      <w:r w:rsidR="00D5597A">
        <w:rPr>
          <w:b/>
          <w:i/>
          <w:color w:val="FF0000"/>
          <w:sz w:val="24"/>
          <w:szCs w:val="24"/>
        </w:rPr>
        <w:t>о</w:t>
      </w:r>
      <w:r w:rsidR="002944B1">
        <w:rPr>
          <w:b/>
          <w:i/>
          <w:color w:val="FF0000"/>
          <w:sz w:val="24"/>
          <w:szCs w:val="24"/>
        </w:rPr>
        <w:t xml:space="preserve"> </w:t>
      </w:r>
      <w:r w:rsidR="008C4FFD">
        <w:rPr>
          <w:b/>
          <w:i/>
          <w:color w:val="FF0000"/>
          <w:sz w:val="24"/>
          <w:szCs w:val="24"/>
        </w:rPr>
        <w:t>0</w:t>
      </w:r>
      <w:r w:rsidR="00754F07">
        <w:rPr>
          <w:b/>
          <w:i/>
          <w:color w:val="FF0000"/>
          <w:sz w:val="24"/>
          <w:szCs w:val="24"/>
        </w:rPr>
        <w:t>4</w:t>
      </w:r>
      <w:r w:rsidR="00045754">
        <w:rPr>
          <w:b/>
          <w:i/>
          <w:color w:val="FF0000"/>
          <w:sz w:val="24"/>
          <w:szCs w:val="24"/>
        </w:rPr>
        <w:t>.09</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1D1520">
        <w:rPr>
          <w:b/>
          <w:i/>
          <w:color w:val="FF0000"/>
          <w:sz w:val="24"/>
          <w:szCs w:val="24"/>
        </w:rPr>
        <w:t>5</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14:paraId="7DA671EB" w14:textId="78F4B150" w:rsidR="00BE37E9" w:rsidRPr="00FD35F2" w:rsidRDefault="00DC3F7B" w:rsidP="00BE37E9">
      <w:pPr>
        <w:ind w:firstLine="567"/>
        <w:jc w:val="both"/>
        <w:rPr>
          <w:b/>
          <w:sz w:val="24"/>
          <w:szCs w:val="24"/>
        </w:rPr>
      </w:pPr>
      <w:r>
        <w:rPr>
          <w:b/>
          <w:sz w:val="24"/>
          <w:szCs w:val="24"/>
        </w:rPr>
        <w:t xml:space="preserve">Особенности проведения закупки: </w:t>
      </w:r>
      <w:r w:rsidR="00640FE7">
        <w:rPr>
          <w:b/>
          <w:sz w:val="24"/>
          <w:szCs w:val="24"/>
        </w:rPr>
        <w:t>нет</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lastRenderedPageBreak/>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45FDD13" w14:textId="77777777" w:rsidR="00640FE7" w:rsidRDefault="00640FE7"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lastRenderedPageBreak/>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0C39C006"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640FE7">
        <w:rPr>
          <w:b/>
          <w:i/>
          <w:sz w:val="24"/>
          <w:szCs w:val="24"/>
        </w:rPr>
        <w:t>алкотестер</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7F9CE88C" w14:textId="77777777" w:rsidR="00045754" w:rsidRPr="004856F6" w:rsidRDefault="00045754" w:rsidP="00CA68A4">
      <w:pPr>
        <w:pStyle w:val="22"/>
        <w:tabs>
          <w:tab w:val="clear" w:pos="0"/>
          <w:tab w:val="left" w:pos="1134"/>
        </w:tabs>
        <w:spacing w:before="120" w:after="57"/>
        <w:ind w:firstLine="567"/>
        <w:jc w:val="both"/>
      </w:pP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940413"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8C4FFD">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E078BB0" w:rsidR="00CA68A4" w:rsidRPr="004856F6" w:rsidRDefault="00CA68A4" w:rsidP="00CA68A4">
      <w:pPr>
        <w:rPr>
          <w:sz w:val="24"/>
          <w:szCs w:val="24"/>
        </w:rPr>
      </w:pPr>
      <w:r w:rsidRPr="004856F6">
        <w:rPr>
          <w:sz w:val="24"/>
          <w:szCs w:val="24"/>
        </w:rPr>
        <w:tab/>
        <w:t>- Приложение № 1</w:t>
      </w:r>
      <w:r w:rsidR="008C4FFD">
        <w:rPr>
          <w:sz w:val="24"/>
          <w:szCs w:val="24"/>
        </w:rPr>
        <w:t xml:space="preserve"> «Спецификация»;</w:t>
      </w:r>
    </w:p>
    <w:p w14:paraId="3DD91224" w14:textId="22C3B42D" w:rsidR="00CA68A4" w:rsidRPr="004856F6" w:rsidRDefault="00CA68A4" w:rsidP="00CA68A4">
      <w:pPr>
        <w:ind w:firstLine="708"/>
        <w:rPr>
          <w:sz w:val="24"/>
          <w:szCs w:val="24"/>
        </w:rPr>
      </w:pPr>
      <w:r w:rsidRPr="004856F6">
        <w:rPr>
          <w:sz w:val="24"/>
          <w:szCs w:val="24"/>
        </w:rPr>
        <w:t>- Приложение № 2</w:t>
      </w:r>
      <w:r w:rsidR="008C4FFD">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559"/>
        <w:gridCol w:w="849"/>
        <w:gridCol w:w="992"/>
        <w:gridCol w:w="1419"/>
        <w:gridCol w:w="1274"/>
        <w:gridCol w:w="5104"/>
        <w:gridCol w:w="1527"/>
      </w:tblGrid>
      <w:tr w:rsidR="00257FFA" w:rsidRPr="00BE6DED" w14:paraId="51D32C80" w14:textId="77777777" w:rsidTr="003E71D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640FE7" w:rsidRDefault="002944B1" w:rsidP="002944B1">
            <w:pPr>
              <w:jc w:val="center"/>
              <w:rPr>
                <w:sz w:val="24"/>
                <w:szCs w:val="24"/>
              </w:rPr>
            </w:pPr>
            <w:r w:rsidRPr="00640FE7">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32B5B0CC" w14:textId="77777777" w:rsidR="00640FE7" w:rsidRPr="00640FE7" w:rsidRDefault="00640FE7" w:rsidP="00640FE7">
            <w:pPr>
              <w:pStyle w:val="1"/>
              <w:shd w:val="clear" w:color="auto" w:fill="FFFFFF"/>
              <w:spacing w:before="0" w:line="360" w:lineRule="atLeast"/>
              <w:rPr>
                <w:rFonts w:ascii="Times New Roman" w:hAnsi="Times New Roman"/>
                <w:b w:val="0"/>
                <w:bCs w:val="0"/>
                <w:color w:val="auto"/>
                <w:sz w:val="24"/>
                <w:szCs w:val="24"/>
              </w:rPr>
            </w:pPr>
            <w:r w:rsidRPr="00640FE7">
              <w:rPr>
                <w:rFonts w:ascii="Times New Roman" w:hAnsi="Times New Roman"/>
                <w:b w:val="0"/>
                <w:bCs w:val="0"/>
                <w:color w:val="auto"/>
                <w:sz w:val="24"/>
                <w:szCs w:val="24"/>
              </w:rPr>
              <w:t xml:space="preserve">Алкотестер Динго Е-200 без слота для </w:t>
            </w:r>
            <w:r w:rsidRPr="00640FE7">
              <w:rPr>
                <w:rFonts w:ascii="Times New Roman" w:hAnsi="Times New Roman"/>
                <w:b w:val="0"/>
                <w:bCs w:val="0"/>
                <w:color w:val="auto"/>
                <w:sz w:val="24"/>
                <w:szCs w:val="24"/>
                <w:lang w:val="en-US"/>
              </w:rPr>
              <w:t>SD</w:t>
            </w:r>
            <w:r w:rsidRPr="00640FE7">
              <w:rPr>
                <w:rFonts w:ascii="Times New Roman" w:hAnsi="Times New Roman"/>
                <w:b w:val="0"/>
                <w:bCs w:val="0"/>
                <w:color w:val="auto"/>
                <w:sz w:val="24"/>
                <w:szCs w:val="24"/>
              </w:rPr>
              <w:t>-карты</w:t>
            </w:r>
          </w:p>
          <w:p w14:paraId="28ED58E4" w14:textId="76764804" w:rsidR="002944B1" w:rsidRPr="00640FE7" w:rsidRDefault="002944B1" w:rsidP="003E71D5">
            <w:pPr>
              <w:rPr>
                <w:sz w:val="24"/>
                <w:szCs w:val="24"/>
              </w:rPr>
            </w:pPr>
          </w:p>
        </w:tc>
        <w:tc>
          <w:tcPr>
            <w:tcW w:w="492" w:type="pct"/>
            <w:tcBorders>
              <w:top w:val="single" w:sz="4" w:space="0" w:color="auto"/>
              <w:left w:val="single" w:sz="4" w:space="0" w:color="auto"/>
              <w:bottom w:val="single" w:sz="4" w:space="0" w:color="auto"/>
              <w:right w:val="single" w:sz="4" w:space="0" w:color="auto"/>
            </w:tcBorders>
          </w:tcPr>
          <w:p w14:paraId="3477EA89" w14:textId="25143391" w:rsidR="002944B1" w:rsidRPr="00640FE7" w:rsidRDefault="00640FE7" w:rsidP="003E71D5">
            <w:pPr>
              <w:ind w:firstLine="1"/>
              <w:outlineLvl w:val="2"/>
              <w:rPr>
                <w:sz w:val="24"/>
                <w:szCs w:val="24"/>
              </w:rPr>
            </w:pPr>
            <w:r w:rsidRPr="00640FE7">
              <w:rPr>
                <w:sz w:val="24"/>
                <w:szCs w:val="24"/>
              </w:rPr>
              <w:t>26.60.12.124</w:t>
            </w:r>
          </w:p>
        </w:tc>
        <w:tc>
          <w:tcPr>
            <w:tcW w:w="268" w:type="pct"/>
            <w:tcBorders>
              <w:top w:val="single" w:sz="4" w:space="0" w:color="auto"/>
              <w:left w:val="single" w:sz="4" w:space="0" w:color="auto"/>
              <w:bottom w:val="single" w:sz="4" w:space="0" w:color="auto"/>
              <w:right w:val="single" w:sz="4" w:space="0" w:color="auto"/>
            </w:tcBorders>
          </w:tcPr>
          <w:p w14:paraId="776D5D16" w14:textId="7421FC48" w:rsidR="002944B1" w:rsidRPr="00640FE7" w:rsidRDefault="00320737" w:rsidP="003E71D5">
            <w:pPr>
              <w:jc w:val="center"/>
              <w:rPr>
                <w:sz w:val="24"/>
                <w:szCs w:val="24"/>
              </w:rPr>
            </w:pPr>
            <w:proofErr w:type="spellStart"/>
            <w:r w:rsidRPr="00640FE7">
              <w:rPr>
                <w:sz w:val="24"/>
                <w:szCs w:val="24"/>
              </w:rPr>
              <w:t>шт</w:t>
            </w:r>
            <w:proofErr w:type="spellEnd"/>
          </w:p>
        </w:tc>
        <w:tc>
          <w:tcPr>
            <w:tcW w:w="313" w:type="pct"/>
            <w:tcBorders>
              <w:top w:val="single" w:sz="4" w:space="0" w:color="auto"/>
              <w:left w:val="single" w:sz="4" w:space="0" w:color="auto"/>
              <w:bottom w:val="single" w:sz="4" w:space="0" w:color="auto"/>
              <w:right w:val="single" w:sz="4" w:space="0" w:color="auto"/>
            </w:tcBorders>
          </w:tcPr>
          <w:p w14:paraId="39991499" w14:textId="28379626" w:rsidR="002944B1" w:rsidRPr="00640FE7" w:rsidRDefault="00640FE7" w:rsidP="003E71D5">
            <w:pPr>
              <w:jc w:val="center"/>
              <w:rPr>
                <w:sz w:val="24"/>
                <w:szCs w:val="24"/>
              </w:rPr>
            </w:pPr>
            <w:r w:rsidRPr="00640FE7">
              <w:rPr>
                <w:sz w:val="24"/>
                <w:szCs w:val="24"/>
              </w:rPr>
              <w:t>1</w:t>
            </w:r>
          </w:p>
        </w:tc>
        <w:tc>
          <w:tcPr>
            <w:tcW w:w="44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640FE7" w:rsidRDefault="002944B1" w:rsidP="003E71D5">
            <w:pPr>
              <w:jc w:val="center"/>
              <w:rPr>
                <w:sz w:val="24"/>
                <w:szCs w:val="24"/>
              </w:rPr>
            </w:pPr>
          </w:p>
        </w:tc>
        <w:tc>
          <w:tcPr>
            <w:tcW w:w="40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640FE7" w:rsidRDefault="002944B1" w:rsidP="003E71D5">
            <w:pPr>
              <w:jc w:val="center"/>
              <w:rPr>
                <w:sz w:val="24"/>
                <w:szCs w:val="24"/>
              </w:rPr>
            </w:pPr>
          </w:p>
        </w:tc>
        <w:tc>
          <w:tcPr>
            <w:tcW w:w="1611" w:type="pct"/>
            <w:tcBorders>
              <w:top w:val="single" w:sz="4" w:space="0" w:color="auto"/>
              <w:left w:val="single" w:sz="4" w:space="0" w:color="auto"/>
              <w:bottom w:val="single" w:sz="4" w:space="0" w:color="auto"/>
              <w:right w:val="single" w:sz="4" w:space="0" w:color="auto"/>
            </w:tcBorders>
          </w:tcPr>
          <w:p w14:paraId="52BC3D73" w14:textId="1A8E394D" w:rsidR="0077308D" w:rsidRDefault="0077308D" w:rsidP="00640FE7">
            <w:pPr>
              <w:shd w:val="clear" w:color="auto" w:fill="FFFFFF"/>
              <w:spacing w:line="300" w:lineRule="atLeast"/>
              <w:rPr>
                <w:sz w:val="24"/>
                <w:szCs w:val="24"/>
              </w:rPr>
            </w:pPr>
            <w:r>
              <w:rPr>
                <w:sz w:val="24"/>
                <w:szCs w:val="24"/>
              </w:rPr>
              <w:t>Анализатор паров этанола в выдыхаемом воздухе Динго Е-200 с принадлежностями (с поверкой)</w:t>
            </w:r>
          </w:p>
          <w:p w14:paraId="5A20B09F" w14:textId="0C2DC3C6" w:rsidR="00640FE7" w:rsidRPr="00640FE7" w:rsidRDefault="00640FE7" w:rsidP="00640FE7">
            <w:pPr>
              <w:shd w:val="clear" w:color="auto" w:fill="FFFFFF"/>
              <w:spacing w:line="300" w:lineRule="atLeast"/>
              <w:rPr>
                <w:sz w:val="24"/>
                <w:szCs w:val="24"/>
              </w:rPr>
            </w:pPr>
            <w:r w:rsidRPr="00640FE7">
              <w:rPr>
                <w:sz w:val="24"/>
                <w:szCs w:val="24"/>
              </w:rPr>
              <w:t>Счетчик тестов – да</w:t>
            </w:r>
          </w:p>
          <w:p w14:paraId="3324A95E" w14:textId="77777777" w:rsidR="00640FE7" w:rsidRPr="00640FE7" w:rsidRDefault="00640FE7" w:rsidP="00640FE7">
            <w:pPr>
              <w:shd w:val="clear" w:color="auto" w:fill="FFFFFF"/>
              <w:spacing w:line="300" w:lineRule="atLeast"/>
              <w:rPr>
                <w:sz w:val="24"/>
                <w:szCs w:val="24"/>
              </w:rPr>
            </w:pPr>
            <w:r w:rsidRPr="00640FE7">
              <w:rPr>
                <w:sz w:val="24"/>
                <w:szCs w:val="24"/>
              </w:rPr>
              <w:t>Подключение к ПК – да</w:t>
            </w:r>
          </w:p>
          <w:p w14:paraId="20823A51" w14:textId="77777777" w:rsidR="00640FE7" w:rsidRPr="00640FE7" w:rsidRDefault="00640FE7" w:rsidP="00640FE7">
            <w:pPr>
              <w:shd w:val="clear" w:color="auto" w:fill="FFFFFF"/>
              <w:spacing w:line="300" w:lineRule="atLeast"/>
              <w:rPr>
                <w:sz w:val="24"/>
                <w:szCs w:val="24"/>
              </w:rPr>
            </w:pPr>
            <w:r w:rsidRPr="00640FE7">
              <w:rPr>
                <w:sz w:val="24"/>
                <w:szCs w:val="24"/>
              </w:rPr>
              <w:t>Подключение к принтеру – да</w:t>
            </w:r>
          </w:p>
          <w:p w14:paraId="3F03ED9F" w14:textId="77777777" w:rsidR="00640FE7" w:rsidRPr="00640FE7" w:rsidRDefault="00640FE7" w:rsidP="00640FE7">
            <w:pPr>
              <w:shd w:val="clear" w:color="auto" w:fill="FFFFFF"/>
              <w:spacing w:line="300" w:lineRule="atLeast"/>
              <w:rPr>
                <w:sz w:val="24"/>
                <w:szCs w:val="24"/>
              </w:rPr>
            </w:pPr>
            <w:r w:rsidRPr="00640FE7">
              <w:rPr>
                <w:sz w:val="24"/>
                <w:szCs w:val="24"/>
              </w:rPr>
              <w:t>Сменный сенсорный элемент – да</w:t>
            </w:r>
          </w:p>
          <w:p w14:paraId="14BFCF72" w14:textId="77777777" w:rsidR="00640FE7" w:rsidRPr="00640FE7" w:rsidRDefault="00640FE7" w:rsidP="00640FE7">
            <w:pPr>
              <w:shd w:val="clear" w:color="auto" w:fill="FFFFFF"/>
              <w:spacing w:line="300" w:lineRule="atLeast"/>
              <w:rPr>
                <w:sz w:val="24"/>
                <w:szCs w:val="24"/>
              </w:rPr>
            </w:pPr>
            <w:r w:rsidRPr="00640FE7">
              <w:rPr>
                <w:sz w:val="24"/>
                <w:szCs w:val="24"/>
              </w:rPr>
              <w:t>Тип сенсора – электрохимический</w:t>
            </w:r>
          </w:p>
          <w:p w14:paraId="11ED018F" w14:textId="1D86045C" w:rsidR="00754F07" w:rsidRPr="00640FE7" w:rsidRDefault="00640FE7" w:rsidP="00640FE7">
            <w:pPr>
              <w:shd w:val="clear" w:color="auto" w:fill="FFFFFF"/>
              <w:spacing w:after="120"/>
              <w:outlineLvl w:val="0"/>
              <w:rPr>
                <w:sz w:val="24"/>
                <w:szCs w:val="24"/>
              </w:rPr>
            </w:pPr>
            <w:r w:rsidRPr="00640FE7">
              <w:rPr>
                <w:sz w:val="24"/>
                <w:szCs w:val="24"/>
              </w:rPr>
              <w:t>Тип продувания – мундштуком, без мундштука</w:t>
            </w: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3E71D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05FC1115" w14:textId="77777777" w:rsidR="003E71D5" w:rsidRDefault="003E71D5" w:rsidP="00CA68A4">
      <w:pPr>
        <w:ind w:left="1416"/>
        <w:jc w:val="both"/>
        <w:rPr>
          <w:sz w:val="22"/>
          <w:szCs w:val="22"/>
          <w:vertAlign w:val="superscript"/>
        </w:rPr>
      </w:pPr>
    </w:p>
    <w:p w14:paraId="434E5930" w14:textId="77777777" w:rsidR="003E71D5" w:rsidRDefault="003E71D5" w:rsidP="00CA68A4">
      <w:pPr>
        <w:ind w:left="1416"/>
        <w:jc w:val="both"/>
        <w:rPr>
          <w:sz w:val="22"/>
          <w:szCs w:val="22"/>
          <w:vertAlign w:val="superscript"/>
        </w:rPr>
      </w:pPr>
    </w:p>
    <w:p w14:paraId="2F809630" w14:textId="77777777" w:rsidR="00640FE7" w:rsidRDefault="00640FE7" w:rsidP="00CA68A4">
      <w:pPr>
        <w:ind w:left="1416"/>
        <w:jc w:val="both"/>
        <w:rPr>
          <w:sz w:val="22"/>
          <w:szCs w:val="22"/>
          <w:vertAlign w:val="superscript"/>
        </w:rPr>
      </w:pPr>
    </w:p>
    <w:p w14:paraId="0F9B5BA2" w14:textId="77777777" w:rsidR="00640FE7" w:rsidRDefault="00640FE7" w:rsidP="00CA68A4">
      <w:pPr>
        <w:ind w:left="1416"/>
        <w:jc w:val="both"/>
        <w:rPr>
          <w:sz w:val="22"/>
          <w:szCs w:val="22"/>
          <w:vertAlign w:val="superscript"/>
        </w:rPr>
      </w:pPr>
    </w:p>
    <w:p w14:paraId="4C8E7008" w14:textId="77777777" w:rsidR="00640FE7" w:rsidRDefault="00640FE7" w:rsidP="00CA68A4">
      <w:pPr>
        <w:ind w:left="1416"/>
        <w:jc w:val="both"/>
        <w:rPr>
          <w:sz w:val="22"/>
          <w:szCs w:val="22"/>
          <w:vertAlign w:val="superscript"/>
        </w:rPr>
      </w:pPr>
    </w:p>
    <w:p w14:paraId="5B9725C7" w14:textId="77777777" w:rsidR="00640FE7" w:rsidRDefault="00640FE7" w:rsidP="00CA68A4">
      <w:pPr>
        <w:ind w:left="1416"/>
        <w:jc w:val="both"/>
        <w:rPr>
          <w:sz w:val="22"/>
          <w:szCs w:val="22"/>
          <w:vertAlign w:val="superscript"/>
        </w:rPr>
      </w:pPr>
    </w:p>
    <w:p w14:paraId="04623CA3" w14:textId="77777777" w:rsidR="003E71D5" w:rsidRDefault="003E71D5" w:rsidP="00CA68A4">
      <w:pPr>
        <w:ind w:left="1416"/>
        <w:jc w:val="both"/>
        <w:rPr>
          <w:sz w:val="22"/>
          <w:szCs w:val="22"/>
          <w:vertAlign w:val="superscript"/>
        </w:rPr>
      </w:pPr>
    </w:p>
    <w:p w14:paraId="30CBDB24" w14:textId="77777777" w:rsidR="00806A58" w:rsidRDefault="00806A58" w:rsidP="00CA68A4">
      <w:pPr>
        <w:ind w:left="1416"/>
        <w:jc w:val="both"/>
        <w:rPr>
          <w:sz w:val="22"/>
          <w:szCs w:val="22"/>
          <w:vertAlign w:val="superscript"/>
        </w:rPr>
      </w:pPr>
    </w:p>
    <w:p w14:paraId="57AC311E" w14:textId="77777777" w:rsidR="00806A58" w:rsidRDefault="00806A58" w:rsidP="00CA68A4">
      <w:pPr>
        <w:ind w:left="1416"/>
        <w:jc w:val="both"/>
        <w:rPr>
          <w:sz w:val="22"/>
          <w:szCs w:val="22"/>
          <w:vertAlign w:val="superscript"/>
        </w:rPr>
      </w:pPr>
    </w:p>
    <w:p w14:paraId="0969CF63" w14:textId="77777777" w:rsidR="00806A58" w:rsidRDefault="00806A58" w:rsidP="00CA68A4">
      <w:pPr>
        <w:ind w:left="1416"/>
        <w:jc w:val="both"/>
        <w:rPr>
          <w:sz w:val="22"/>
          <w:szCs w:val="22"/>
          <w:vertAlign w:val="superscript"/>
        </w:rPr>
      </w:pPr>
    </w:p>
    <w:p w14:paraId="7DA0099E" w14:textId="77777777" w:rsidR="00806A58" w:rsidRDefault="00806A58" w:rsidP="00CA68A4">
      <w:pPr>
        <w:ind w:left="1416"/>
        <w:jc w:val="both"/>
        <w:rPr>
          <w:sz w:val="22"/>
          <w:szCs w:val="22"/>
          <w:vertAlign w:val="superscript"/>
        </w:rPr>
      </w:pPr>
    </w:p>
    <w:p w14:paraId="7F352759" w14:textId="20F3244E" w:rsidR="00CA68A4" w:rsidRPr="00E65562" w:rsidRDefault="00B823B7" w:rsidP="00CA68A4">
      <w:pPr>
        <w:keepNext/>
        <w:keepLines/>
        <w:tabs>
          <w:tab w:val="left" w:pos="2373"/>
          <w:tab w:val="center" w:pos="4818"/>
        </w:tabs>
        <w:jc w:val="right"/>
      </w:pPr>
      <w:r>
        <w:t>При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0D5F15E8" w14:textId="5FB2AE27" w:rsidR="000D6D54" w:rsidRDefault="0033565B" w:rsidP="0033565B">
            <w:pPr>
              <w:jc w:val="center"/>
              <w:rPr>
                <w:sz w:val="24"/>
                <w:szCs w:val="24"/>
              </w:rPr>
            </w:pPr>
            <w:r w:rsidRPr="002944B1">
              <w:rPr>
                <w:sz w:val="24"/>
                <w:szCs w:val="24"/>
              </w:rPr>
              <w:t>1</w:t>
            </w: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54"/>
            </w:tblGrid>
            <w:tr w:rsidR="00640FE7" w:rsidRPr="00640FE7" w14:paraId="69575B71" w14:textId="77777777" w:rsidTr="00A07904">
              <w:trPr>
                <w:trHeight w:val="1039"/>
              </w:trPr>
              <w:tc>
                <w:tcPr>
                  <w:tcW w:w="808" w:type="pct"/>
                  <w:tcBorders>
                    <w:top w:val="single" w:sz="4" w:space="0" w:color="auto"/>
                    <w:left w:val="single" w:sz="4" w:space="0" w:color="auto"/>
                    <w:bottom w:val="single" w:sz="4" w:space="0" w:color="auto"/>
                    <w:right w:val="single" w:sz="4" w:space="0" w:color="auto"/>
                  </w:tcBorders>
                </w:tcPr>
                <w:p w14:paraId="371A8616" w14:textId="77777777" w:rsidR="00640FE7" w:rsidRPr="00640FE7" w:rsidRDefault="00640FE7" w:rsidP="00640FE7">
                  <w:pPr>
                    <w:pStyle w:val="1"/>
                    <w:shd w:val="clear" w:color="auto" w:fill="FFFFFF"/>
                    <w:spacing w:before="0" w:line="360" w:lineRule="atLeast"/>
                    <w:rPr>
                      <w:rFonts w:ascii="Times New Roman" w:hAnsi="Times New Roman"/>
                      <w:b w:val="0"/>
                      <w:bCs w:val="0"/>
                      <w:color w:val="auto"/>
                      <w:sz w:val="24"/>
                      <w:szCs w:val="24"/>
                    </w:rPr>
                  </w:pPr>
                  <w:r w:rsidRPr="00640FE7">
                    <w:rPr>
                      <w:rFonts w:ascii="Times New Roman" w:hAnsi="Times New Roman"/>
                      <w:b w:val="0"/>
                      <w:bCs w:val="0"/>
                      <w:color w:val="auto"/>
                      <w:sz w:val="24"/>
                      <w:szCs w:val="24"/>
                    </w:rPr>
                    <w:t xml:space="preserve">Алкотестер Динго Е-200 без слота для </w:t>
                  </w:r>
                  <w:r w:rsidRPr="00640FE7">
                    <w:rPr>
                      <w:rFonts w:ascii="Times New Roman" w:hAnsi="Times New Roman"/>
                      <w:b w:val="0"/>
                      <w:bCs w:val="0"/>
                      <w:color w:val="auto"/>
                      <w:sz w:val="24"/>
                      <w:szCs w:val="24"/>
                      <w:lang w:val="en-US"/>
                    </w:rPr>
                    <w:t>SD</w:t>
                  </w:r>
                  <w:r w:rsidRPr="00640FE7">
                    <w:rPr>
                      <w:rFonts w:ascii="Times New Roman" w:hAnsi="Times New Roman"/>
                      <w:b w:val="0"/>
                      <w:bCs w:val="0"/>
                      <w:color w:val="auto"/>
                      <w:sz w:val="24"/>
                      <w:szCs w:val="24"/>
                    </w:rPr>
                    <w:t>-карты</w:t>
                  </w:r>
                </w:p>
                <w:p w14:paraId="0F96D868" w14:textId="77777777" w:rsidR="00640FE7" w:rsidRPr="00640FE7" w:rsidRDefault="00640FE7" w:rsidP="00640FE7">
                  <w:pPr>
                    <w:rPr>
                      <w:sz w:val="24"/>
                      <w:szCs w:val="24"/>
                    </w:rPr>
                  </w:pPr>
                </w:p>
              </w:tc>
              <w:tc>
                <w:tcPr>
                  <w:tcW w:w="492" w:type="pct"/>
                  <w:tcBorders>
                    <w:top w:val="single" w:sz="4" w:space="0" w:color="auto"/>
                    <w:left w:val="single" w:sz="4" w:space="0" w:color="auto"/>
                    <w:bottom w:val="single" w:sz="4" w:space="0" w:color="auto"/>
                    <w:right w:val="single" w:sz="4" w:space="0" w:color="auto"/>
                  </w:tcBorders>
                </w:tcPr>
                <w:p w14:paraId="28F8BC2A" w14:textId="77777777" w:rsidR="00640FE7" w:rsidRPr="00640FE7" w:rsidRDefault="00640FE7" w:rsidP="00640FE7">
                  <w:pPr>
                    <w:ind w:firstLine="1"/>
                    <w:outlineLvl w:val="2"/>
                    <w:rPr>
                      <w:sz w:val="24"/>
                      <w:szCs w:val="24"/>
                    </w:rPr>
                  </w:pPr>
                  <w:r w:rsidRPr="00640FE7">
                    <w:rPr>
                      <w:sz w:val="24"/>
                      <w:szCs w:val="24"/>
                    </w:rPr>
                    <w:t>26.60.12.124</w:t>
                  </w:r>
                </w:p>
              </w:tc>
            </w:tr>
          </w:tbl>
          <w:p w14:paraId="1E10E05A" w14:textId="77777777" w:rsidR="0033565B" w:rsidRPr="00F808F9" w:rsidRDefault="0033565B" w:rsidP="0033565B">
            <w:pPr>
              <w:rPr>
                <w:sz w:val="18"/>
                <w:szCs w:val="18"/>
              </w:rPr>
            </w:pPr>
          </w:p>
        </w:tc>
        <w:tc>
          <w:tcPr>
            <w:tcW w:w="2211" w:type="dxa"/>
            <w:vAlign w:val="center"/>
          </w:tcPr>
          <w:p w14:paraId="087BA9F3" w14:textId="0F42B6B2" w:rsidR="000D6D54" w:rsidRPr="00EB6E9E" w:rsidRDefault="003E71D5" w:rsidP="00045754">
            <w:r>
              <w:t xml:space="preserve">Поставка товара в </w:t>
            </w:r>
            <w:proofErr w:type="gramStart"/>
            <w:r>
              <w:t xml:space="preserve">течение  </w:t>
            </w:r>
            <w:r w:rsidR="00045754">
              <w:t>10</w:t>
            </w:r>
            <w:proofErr w:type="gramEnd"/>
            <w:r w:rsidR="00045754">
              <w:t>-</w:t>
            </w:r>
            <w:proofErr w:type="gramStart"/>
            <w:r w:rsidR="00045754">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tc>
        <w:tc>
          <w:tcPr>
            <w:tcW w:w="3474" w:type="dxa"/>
            <w:vAlign w:val="center"/>
          </w:tcPr>
          <w:p w14:paraId="0B338D2C" w14:textId="75DF16A1" w:rsidR="0033565B" w:rsidRPr="004856F6" w:rsidRDefault="003E71D5" w:rsidP="00045754">
            <w:pPr>
              <w:jc w:val="center"/>
              <w:rPr>
                <w:sz w:val="24"/>
                <w:szCs w:val="24"/>
              </w:rPr>
            </w:pPr>
            <w:r w:rsidRPr="009B550F">
              <w:t>Товар должен быть упакован в тару, обеспечивающую его сохранность при перевозке и хранении.</w:t>
            </w:r>
          </w:p>
        </w:tc>
        <w:tc>
          <w:tcPr>
            <w:tcW w:w="5487" w:type="dxa"/>
            <w:vAlign w:val="center"/>
          </w:tcPr>
          <w:p w14:paraId="6C9A8695" w14:textId="77777777" w:rsidR="003E71D5" w:rsidRPr="009B550F" w:rsidRDefault="003E71D5" w:rsidP="003E71D5">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0"/>
          <w:footerReference w:type="default" r:id="rId11"/>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2"/>
      <w:footerReference w:type="even" r:id="rId1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825F5" w14:textId="77777777" w:rsidR="00057101" w:rsidRDefault="00057101">
      <w:r>
        <w:separator/>
      </w:r>
    </w:p>
  </w:endnote>
  <w:endnote w:type="continuationSeparator" w:id="0">
    <w:p w14:paraId="58A2D7B0" w14:textId="77777777" w:rsidR="00057101" w:rsidRDefault="00057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B35DC" w14:textId="77777777" w:rsidR="00057101" w:rsidRDefault="00057101">
      <w:r>
        <w:separator/>
      </w:r>
    </w:p>
  </w:footnote>
  <w:footnote w:type="continuationSeparator" w:id="0">
    <w:p w14:paraId="420A9090" w14:textId="77777777" w:rsidR="00057101" w:rsidRDefault="00057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754"/>
    <w:rsid w:val="00045E65"/>
    <w:rsid w:val="00045F4A"/>
    <w:rsid w:val="00050E24"/>
    <w:rsid w:val="00051447"/>
    <w:rsid w:val="000514B7"/>
    <w:rsid w:val="00052F2E"/>
    <w:rsid w:val="0005453C"/>
    <w:rsid w:val="00054D29"/>
    <w:rsid w:val="0005529B"/>
    <w:rsid w:val="00055DBE"/>
    <w:rsid w:val="00056979"/>
    <w:rsid w:val="00057101"/>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1520"/>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C1"/>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0E9E"/>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112"/>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2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0FE7"/>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4F07"/>
    <w:rsid w:val="007552C5"/>
    <w:rsid w:val="007602A8"/>
    <w:rsid w:val="007609E3"/>
    <w:rsid w:val="00761105"/>
    <w:rsid w:val="00761A46"/>
    <w:rsid w:val="00764E4E"/>
    <w:rsid w:val="00765921"/>
    <w:rsid w:val="00767909"/>
    <w:rsid w:val="00767BD2"/>
    <w:rsid w:val="00771F57"/>
    <w:rsid w:val="0077308D"/>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4FFD"/>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0F9B"/>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1309"/>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42F"/>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4855"/>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A04"/>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649D"/>
    <w:rsid w:val="00F270EA"/>
    <w:rsid w:val="00F3020F"/>
    <w:rsid w:val="00F30AEA"/>
    <w:rsid w:val="00F31046"/>
    <w:rsid w:val="00F31D82"/>
    <w:rsid w:val="00F3329F"/>
    <w:rsid w:val="00F34A07"/>
    <w:rsid w:val="00F35F72"/>
    <w:rsid w:val="00F36919"/>
    <w:rsid w:val="00F37CD7"/>
    <w:rsid w:val="00F4300B"/>
    <w:rsid w:val="00F4357A"/>
    <w:rsid w:val="00F46606"/>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0</TotalTime>
  <Pages>12</Pages>
  <Words>4037</Words>
  <Characters>23012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26996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2026-09-02T12:19:00Z</dcterms:created>
  <dcterms:modified xsi:type="dcterms:W3CDTF">2026-09-02T12:19:00Z</dcterms:modified>
</cp:coreProperties>
</file>