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539DEE4"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CA3F39">
        <w:rPr>
          <w:b/>
          <w:bCs/>
          <w:i/>
          <w:iCs/>
          <w:sz w:val="24"/>
          <w:szCs w:val="24"/>
        </w:rPr>
        <w:t xml:space="preserve">противоударной </w:t>
      </w:r>
      <w:r w:rsidR="00377224">
        <w:rPr>
          <w:b/>
          <w:bCs/>
          <w:i/>
          <w:iCs/>
          <w:sz w:val="24"/>
          <w:szCs w:val="24"/>
        </w:rPr>
        <w:t xml:space="preserve">самоклеящейся </w:t>
      </w:r>
      <w:r w:rsidR="00CA3F39">
        <w:rPr>
          <w:b/>
          <w:bCs/>
          <w:i/>
          <w:iCs/>
          <w:sz w:val="24"/>
          <w:szCs w:val="24"/>
        </w:rPr>
        <w:t>пленки</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082FA35"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CA3F39">
        <w:rPr>
          <w:rFonts w:asciiTheme="majorBidi" w:hAnsiTheme="majorBidi" w:cstheme="majorBidi"/>
          <w:b/>
          <w:bCs/>
          <w:i/>
          <w:iCs/>
          <w:sz w:val="22"/>
          <w:szCs w:val="22"/>
        </w:rPr>
        <w:t>19 953</w:t>
      </w:r>
      <w:r w:rsidR="00A20128" w:rsidRPr="00D47270">
        <w:rPr>
          <w:b/>
          <w:i/>
          <w:sz w:val="24"/>
          <w:szCs w:val="24"/>
        </w:rPr>
        <w:t xml:space="preserve"> </w:t>
      </w:r>
      <w:r w:rsidR="00703D33" w:rsidRPr="00D47270">
        <w:rPr>
          <w:b/>
          <w:i/>
          <w:sz w:val="24"/>
          <w:szCs w:val="24"/>
        </w:rPr>
        <w:t>(</w:t>
      </w:r>
      <w:r w:rsidR="003D5673">
        <w:rPr>
          <w:b/>
          <w:i/>
          <w:sz w:val="24"/>
          <w:szCs w:val="24"/>
        </w:rPr>
        <w:t>д</w:t>
      </w:r>
      <w:r w:rsidR="009C2323">
        <w:rPr>
          <w:b/>
          <w:i/>
          <w:sz w:val="24"/>
          <w:szCs w:val="24"/>
        </w:rPr>
        <w:t>евятнадцать</w:t>
      </w:r>
      <w:r w:rsidR="003D5673">
        <w:rPr>
          <w:b/>
          <w:i/>
          <w:sz w:val="24"/>
          <w:szCs w:val="24"/>
        </w:rPr>
        <w:t xml:space="preserve"> </w:t>
      </w:r>
      <w:r w:rsidR="00CA3F39">
        <w:rPr>
          <w:b/>
          <w:i/>
          <w:sz w:val="24"/>
          <w:szCs w:val="24"/>
        </w:rPr>
        <w:t>тысяч девятьсот пятьдесят три</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CA3F39">
        <w:rPr>
          <w:b/>
          <w:i/>
          <w:sz w:val="24"/>
          <w:szCs w:val="24"/>
        </w:rPr>
        <w:t>я</w:t>
      </w:r>
      <w:r w:rsidR="006E23E5" w:rsidRPr="002A5B7D">
        <w:rPr>
          <w:b/>
          <w:i/>
          <w:sz w:val="24"/>
          <w:szCs w:val="24"/>
        </w:rPr>
        <w:t xml:space="preserve"> </w:t>
      </w:r>
      <w:r w:rsidR="00CA3F39">
        <w:rPr>
          <w:b/>
          <w:i/>
          <w:sz w:val="24"/>
          <w:szCs w:val="24"/>
        </w:rPr>
        <w:t>40</w:t>
      </w:r>
      <w:r w:rsidR="000F7C3A" w:rsidRPr="002A5B7D">
        <w:rPr>
          <w:b/>
          <w:i/>
          <w:sz w:val="24"/>
          <w:szCs w:val="24"/>
        </w:rPr>
        <w:t xml:space="preserve"> копе</w:t>
      </w:r>
      <w:r w:rsidR="00FC12BC" w:rsidRPr="002A5B7D">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48B86B1F"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CA3F39">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463A202"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A3F39">
        <w:rPr>
          <w:sz w:val="24"/>
          <w:szCs w:val="24"/>
        </w:rPr>
        <w:t>21</w:t>
      </w:r>
      <w:r w:rsidR="00E047B8" w:rsidRPr="00D80235">
        <w:rPr>
          <w:sz w:val="24"/>
          <w:szCs w:val="24"/>
        </w:rPr>
        <w:t>.</w:t>
      </w:r>
      <w:r w:rsidR="00CF6563" w:rsidRPr="00D80235">
        <w:rPr>
          <w:sz w:val="24"/>
          <w:szCs w:val="24"/>
        </w:rPr>
        <w:t>0</w:t>
      </w:r>
      <w:r w:rsidR="00CA3F39">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2379A431"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CA3F39">
        <w:rPr>
          <w:sz w:val="24"/>
          <w:szCs w:val="24"/>
        </w:rPr>
        <w:t>25</w:t>
      </w:r>
      <w:r w:rsidR="00F3581B" w:rsidRPr="00D80235">
        <w:rPr>
          <w:sz w:val="24"/>
          <w:szCs w:val="24"/>
        </w:rPr>
        <w:t>.</w:t>
      </w:r>
      <w:r w:rsidR="00CF6563" w:rsidRPr="00D80235">
        <w:rPr>
          <w:sz w:val="24"/>
          <w:szCs w:val="24"/>
        </w:rPr>
        <w:t>0</w:t>
      </w:r>
      <w:r w:rsidR="00CA3F39">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F0AC9D6" w:rsidR="002264F6" w:rsidRDefault="00CA3F39"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Pr>
          <w:sz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Pr>
          <w:sz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3D4E73FF" w14:textId="77777777" w:rsidR="00D47270" w:rsidRDefault="00D47270"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6BA4E10" w14:textId="77777777" w:rsidR="00D47270" w:rsidRDefault="00D47270" w:rsidP="001308F4">
      <w:pPr>
        <w:jc w:val="right"/>
        <w:rPr>
          <w:sz w:val="24"/>
          <w:szCs w:val="24"/>
        </w:rPr>
      </w:pPr>
    </w:p>
    <w:p w14:paraId="6651D715" w14:textId="77777777" w:rsidR="00D47270" w:rsidRDefault="00D47270" w:rsidP="001308F4">
      <w:pPr>
        <w:jc w:val="right"/>
        <w:rPr>
          <w:sz w:val="24"/>
          <w:szCs w:val="24"/>
        </w:rPr>
      </w:pPr>
    </w:p>
    <w:p w14:paraId="7EC49139" w14:textId="77777777" w:rsidR="00D47270" w:rsidRDefault="00D47270" w:rsidP="001308F4">
      <w:pPr>
        <w:jc w:val="right"/>
        <w:rPr>
          <w:sz w:val="24"/>
          <w:szCs w:val="24"/>
        </w:rPr>
      </w:pPr>
    </w:p>
    <w:p w14:paraId="15A8C4D5" w14:textId="77777777" w:rsidR="00D85220" w:rsidRDefault="00D85220" w:rsidP="001308F4">
      <w:pPr>
        <w:jc w:val="right"/>
        <w:rPr>
          <w:sz w:val="24"/>
          <w:szCs w:val="24"/>
        </w:rPr>
      </w:pPr>
    </w:p>
    <w:p w14:paraId="737F6586" w14:textId="77777777" w:rsidR="00D85220" w:rsidRDefault="00D85220" w:rsidP="001308F4">
      <w:pPr>
        <w:jc w:val="right"/>
        <w:rPr>
          <w:sz w:val="24"/>
          <w:szCs w:val="24"/>
        </w:rPr>
      </w:pPr>
    </w:p>
    <w:p w14:paraId="76D0A020" w14:textId="77777777" w:rsidR="00D85220" w:rsidRDefault="00D85220" w:rsidP="001308F4">
      <w:pPr>
        <w:jc w:val="right"/>
        <w:rPr>
          <w:sz w:val="24"/>
          <w:szCs w:val="24"/>
        </w:rPr>
      </w:pPr>
    </w:p>
    <w:p w14:paraId="25DF278C" w14:textId="77777777" w:rsidR="00736EA8" w:rsidRDefault="00736EA8" w:rsidP="001308F4">
      <w:pPr>
        <w:jc w:val="right"/>
        <w:rPr>
          <w:sz w:val="24"/>
          <w:szCs w:val="24"/>
        </w:rPr>
      </w:pPr>
    </w:p>
    <w:p w14:paraId="0E5DC50F" w14:textId="77777777" w:rsidR="00736EA8" w:rsidRDefault="00736EA8"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028"/>
        <w:gridCol w:w="1276"/>
      </w:tblGrid>
      <w:tr w:rsidR="00F41BB2" w14:paraId="7B7FF275" w14:textId="77777777" w:rsidTr="00CA3F39">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028"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276"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CA3F39">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0B941B08" w:rsidR="00D80235" w:rsidRDefault="0091792E" w:rsidP="007B6766">
            <w:pPr>
              <w:jc w:val="center"/>
              <w:rPr>
                <w:rFonts w:asciiTheme="majorBidi" w:hAnsiTheme="majorBidi" w:cstheme="majorBidi"/>
                <w:sz w:val="22"/>
                <w:szCs w:val="22"/>
              </w:rPr>
            </w:pPr>
            <w:r w:rsidRPr="0091792E">
              <w:rPr>
                <w:rFonts w:asciiTheme="majorBidi" w:hAnsiTheme="majorBidi" w:cstheme="majorBidi"/>
                <w:sz w:val="22"/>
                <w:szCs w:val="22"/>
              </w:rPr>
              <w:t>Противоударная самоклеящаяся плёнка</w:t>
            </w:r>
          </w:p>
          <w:p w14:paraId="2CE79754" w14:textId="77777777" w:rsidR="0091792E" w:rsidRDefault="0091792E" w:rsidP="007B6766">
            <w:pPr>
              <w:jc w:val="center"/>
              <w:rPr>
                <w:rFonts w:asciiTheme="majorBidi" w:hAnsiTheme="majorBidi" w:cstheme="majorBidi"/>
                <w:sz w:val="22"/>
                <w:szCs w:val="22"/>
              </w:rPr>
            </w:pPr>
          </w:p>
          <w:p w14:paraId="1C65F4F8" w14:textId="27367F7F" w:rsidR="0091792E" w:rsidRPr="0091792E" w:rsidRDefault="0091792E" w:rsidP="007B6766">
            <w:pPr>
              <w:jc w:val="center"/>
              <w:rPr>
                <w:sz w:val="24"/>
                <w:szCs w:val="24"/>
              </w:rPr>
            </w:pPr>
            <w:r>
              <w:rPr>
                <w:rFonts w:asciiTheme="majorBidi" w:hAnsiTheme="majorBidi" w:cstheme="majorBidi"/>
                <w:sz w:val="22"/>
                <w:szCs w:val="22"/>
              </w:rPr>
              <w:t>22.29.22.000</w:t>
            </w:r>
          </w:p>
          <w:p w14:paraId="79D8ECB3" w14:textId="0764EFA8" w:rsidR="00D80235" w:rsidRPr="00AD0043" w:rsidRDefault="00D80235" w:rsidP="007B6766">
            <w:pPr>
              <w:jc w:val="center"/>
              <w:rPr>
                <w:bCs/>
                <w:sz w:val="24"/>
                <w:szCs w:val="24"/>
              </w:rPr>
            </w:pPr>
          </w:p>
        </w:tc>
        <w:tc>
          <w:tcPr>
            <w:tcW w:w="4073" w:type="dxa"/>
          </w:tcPr>
          <w:p w14:paraId="7A99BEDF" w14:textId="77777777" w:rsidR="0091792E" w:rsidRPr="0091792E" w:rsidRDefault="0091792E" w:rsidP="0091792E">
            <w:pPr>
              <w:widowControl/>
              <w:shd w:val="clear" w:color="auto" w:fill="FFFFFF"/>
              <w:autoSpaceDE/>
              <w:autoSpaceDN/>
              <w:adjustRightInd/>
              <w:rPr>
                <w:rFonts w:asciiTheme="majorBidi" w:hAnsiTheme="majorBidi" w:cstheme="majorBidi"/>
                <w:b/>
                <w:bCs/>
                <w:sz w:val="22"/>
                <w:szCs w:val="22"/>
              </w:rPr>
            </w:pPr>
            <w:r w:rsidRPr="0091792E">
              <w:rPr>
                <w:rFonts w:asciiTheme="majorBidi" w:hAnsiTheme="majorBidi" w:cstheme="majorBidi"/>
                <w:b/>
                <w:bCs/>
                <w:sz w:val="22"/>
                <w:szCs w:val="22"/>
              </w:rPr>
              <w:t>Противоударная самоклеящаяся плёнка 70x150 см / Защита для окон</w:t>
            </w:r>
          </w:p>
          <w:p w14:paraId="0570865C" w14:textId="57EEA627" w:rsidR="0091792E" w:rsidRPr="0091792E" w:rsidRDefault="0091792E" w:rsidP="0091792E">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Тип</w:t>
            </w:r>
            <w:r>
              <w:rPr>
                <w:rFonts w:asciiTheme="majorBidi" w:hAnsiTheme="majorBidi" w:cstheme="majorBidi"/>
                <w:sz w:val="22"/>
                <w:szCs w:val="22"/>
              </w:rPr>
              <w:t xml:space="preserve">: </w:t>
            </w:r>
            <w:r w:rsidRPr="0091792E">
              <w:rPr>
                <w:rFonts w:asciiTheme="majorBidi" w:hAnsiTheme="majorBidi" w:cstheme="majorBidi"/>
                <w:sz w:val="22"/>
                <w:szCs w:val="22"/>
              </w:rPr>
              <w:t>Пленка для окон</w:t>
            </w:r>
          </w:p>
          <w:p w14:paraId="33BCF3E4" w14:textId="2D43AA2D" w:rsidR="0091792E" w:rsidRPr="0091792E" w:rsidRDefault="0091792E" w:rsidP="0091792E">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Длина, см</w:t>
            </w:r>
            <w:r>
              <w:rPr>
                <w:rFonts w:asciiTheme="majorBidi" w:hAnsiTheme="majorBidi" w:cstheme="majorBidi"/>
                <w:sz w:val="22"/>
                <w:szCs w:val="22"/>
              </w:rPr>
              <w:t xml:space="preserve">: </w:t>
            </w:r>
            <w:r w:rsidRPr="0091792E">
              <w:rPr>
                <w:rFonts w:asciiTheme="majorBidi" w:hAnsiTheme="majorBidi" w:cstheme="majorBidi"/>
                <w:sz w:val="22"/>
                <w:szCs w:val="22"/>
              </w:rPr>
              <w:t>150</w:t>
            </w:r>
          </w:p>
          <w:p w14:paraId="62A5C481" w14:textId="41A12F89" w:rsidR="0091792E" w:rsidRPr="0091792E" w:rsidRDefault="0091792E" w:rsidP="0091792E">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Ширина, см</w:t>
            </w:r>
            <w:r>
              <w:rPr>
                <w:rFonts w:asciiTheme="majorBidi" w:hAnsiTheme="majorBidi" w:cstheme="majorBidi"/>
                <w:sz w:val="22"/>
                <w:szCs w:val="22"/>
              </w:rPr>
              <w:t xml:space="preserve">: </w:t>
            </w:r>
            <w:r w:rsidRPr="0091792E">
              <w:rPr>
                <w:rFonts w:asciiTheme="majorBidi" w:hAnsiTheme="majorBidi" w:cstheme="majorBidi"/>
                <w:sz w:val="22"/>
                <w:szCs w:val="22"/>
              </w:rPr>
              <w:t>70</w:t>
            </w:r>
          </w:p>
          <w:p w14:paraId="530AF113" w14:textId="38C3713C" w:rsidR="0091792E" w:rsidRPr="0091792E" w:rsidRDefault="0091792E" w:rsidP="0091792E">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Толщина, мкм</w:t>
            </w:r>
            <w:r>
              <w:rPr>
                <w:rFonts w:asciiTheme="majorBidi" w:hAnsiTheme="majorBidi" w:cstheme="majorBidi"/>
                <w:sz w:val="22"/>
                <w:szCs w:val="22"/>
              </w:rPr>
              <w:t xml:space="preserve">: </w:t>
            </w:r>
            <w:r w:rsidRPr="0091792E">
              <w:rPr>
                <w:rFonts w:asciiTheme="majorBidi" w:hAnsiTheme="majorBidi" w:cstheme="majorBidi"/>
                <w:sz w:val="22"/>
                <w:szCs w:val="22"/>
              </w:rPr>
              <w:t>224</w:t>
            </w:r>
          </w:p>
          <w:p w14:paraId="59ADBAA0" w14:textId="13461C31" w:rsidR="0091792E" w:rsidRPr="0091792E" w:rsidRDefault="0091792E" w:rsidP="0091792E">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Материал</w:t>
            </w:r>
            <w:r>
              <w:rPr>
                <w:rFonts w:asciiTheme="majorBidi" w:hAnsiTheme="majorBidi" w:cstheme="majorBidi"/>
                <w:sz w:val="22"/>
                <w:szCs w:val="22"/>
              </w:rPr>
              <w:t xml:space="preserve">: </w:t>
            </w:r>
            <w:r w:rsidRPr="0091792E">
              <w:rPr>
                <w:rFonts w:asciiTheme="majorBidi" w:hAnsiTheme="majorBidi" w:cstheme="majorBidi"/>
                <w:sz w:val="22"/>
                <w:szCs w:val="22"/>
              </w:rPr>
              <w:t>Композитный материал</w:t>
            </w:r>
          </w:p>
          <w:p w14:paraId="64D09608" w14:textId="6037006F" w:rsidR="0091792E" w:rsidRPr="0091792E" w:rsidRDefault="0091792E" w:rsidP="0091792E">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Особенности пленки для окон</w:t>
            </w:r>
            <w:r>
              <w:rPr>
                <w:rFonts w:asciiTheme="majorBidi" w:hAnsiTheme="majorBidi" w:cstheme="majorBidi"/>
                <w:sz w:val="22"/>
                <w:szCs w:val="22"/>
              </w:rPr>
              <w:t xml:space="preserve">: </w:t>
            </w:r>
            <w:r w:rsidRPr="0091792E">
              <w:rPr>
                <w:rFonts w:asciiTheme="majorBidi" w:hAnsiTheme="majorBidi" w:cstheme="majorBidi"/>
                <w:sz w:val="22"/>
                <w:szCs w:val="22"/>
              </w:rPr>
              <w:t>противоосколочная, </w:t>
            </w:r>
            <w:proofErr w:type="gramStart"/>
            <w:r w:rsidRPr="0091792E">
              <w:rPr>
                <w:rFonts w:asciiTheme="majorBidi" w:hAnsiTheme="majorBidi" w:cstheme="majorBidi"/>
                <w:sz w:val="22"/>
                <w:szCs w:val="22"/>
              </w:rPr>
              <w:t>противоударная, </w:t>
            </w:r>
            <w:r>
              <w:rPr>
                <w:rFonts w:asciiTheme="majorBidi" w:hAnsiTheme="majorBidi" w:cstheme="majorBidi"/>
                <w:sz w:val="22"/>
                <w:szCs w:val="22"/>
              </w:rPr>
              <w:t xml:space="preserve">  </w:t>
            </w:r>
            <w:proofErr w:type="gramEnd"/>
            <w:r>
              <w:rPr>
                <w:rFonts w:asciiTheme="majorBidi" w:hAnsiTheme="majorBidi" w:cstheme="majorBidi"/>
                <w:sz w:val="22"/>
                <w:szCs w:val="22"/>
              </w:rPr>
              <w:t xml:space="preserve">  </w:t>
            </w:r>
            <w:proofErr w:type="spellStart"/>
            <w:r w:rsidRPr="0091792E">
              <w:rPr>
                <w:rFonts w:asciiTheme="majorBidi" w:hAnsiTheme="majorBidi" w:cstheme="majorBidi"/>
                <w:sz w:val="22"/>
                <w:szCs w:val="22"/>
              </w:rPr>
              <w:t>антицарапный</w:t>
            </w:r>
            <w:proofErr w:type="spellEnd"/>
            <w:r w:rsidRPr="0091792E">
              <w:rPr>
                <w:rFonts w:asciiTheme="majorBidi" w:hAnsiTheme="majorBidi" w:cstheme="majorBidi"/>
                <w:sz w:val="22"/>
                <w:szCs w:val="22"/>
              </w:rPr>
              <w:t xml:space="preserve"> слой</w:t>
            </w:r>
          </w:p>
          <w:p w14:paraId="1A3B5D43" w14:textId="5C464BAA" w:rsidR="0091792E" w:rsidRPr="0091792E" w:rsidRDefault="0091792E" w:rsidP="0091792E">
            <w:pPr>
              <w:widowControl/>
              <w:shd w:val="clear" w:color="auto" w:fill="FFFFFF"/>
              <w:autoSpaceDE/>
              <w:autoSpaceDN/>
              <w:adjustRightInd/>
              <w:rPr>
                <w:rFonts w:asciiTheme="majorBidi" w:hAnsiTheme="majorBidi" w:cstheme="majorBidi"/>
                <w:sz w:val="22"/>
                <w:szCs w:val="22"/>
              </w:rPr>
            </w:pPr>
            <w:proofErr w:type="spellStart"/>
            <w:r w:rsidRPr="0091792E">
              <w:rPr>
                <w:rFonts w:asciiTheme="majorBidi" w:hAnsiTheme="majorBidi" w:cstheme="majorBidi"/>
                <w:sz w:val="22"/>
                <w:szCs w:val="22"/>
              </w:rPr>
              <w:t>Светопропускаемость</w:t>
            </w:r>
            <w:proofErr w:type="spellEnd"/>
            <w:r w:rsidRPr="0091792E">
              <w:rPr>
                <w:rFonts w:asciiTheme="majorBidi" w:hAnsiTheme="majorBidi" w:cstheme="majorBidi"/>
                <w:sz w:val="22"/>
                <w:szCs w:val="22"/>
              </w:rPr>
              <w:t>, %</w:t>
            </w:r>
            <w:r>
              <w:rPr>
                <w:rFonts w:asciiTheme="majorBidi" w:hAnsiTheme="majorBidi" w:cstheme="majorBidi"/>
                <w:sz w:val="22"/>
                <w:szCs w:val="22"/>
              </w:rPr>
              <w:t xml:space="preserve">: </w:t>
            </w:r>
            <w:r w:rsidRPr="0091792E">
              <w:rPr>
                <w:rFonts w:asciiTheme="majorBidi" w:hAnsiTheme="majorBidi" w:cstheme="majorBidi"/>
                <w:sz w:val="22"/>
                <w:szCs w:val="22"/>
              </w:rPr>
              <w:t>99</w:t>
            </w:r>
          </w:p>
          <w:p w14:paraId="622621D9" w14:textId="402CEE74" w:rsidR="007B75DB" w:rsidRDefault="0091792E" w:rsidP="00AD0043">
            <w:pPr>
              <w:widowControl/>
              <w:shd w:val="clear" w:color="auto" w:fill="FFFFFF"/>
              <w:autoSpaceDE/>
              <w:autoSpaceDN/>
              <w:adjustRightInd/>
              <w:rPr>
                <w:rFonts w:asciiTheme="majorBidi" w:hAnsiTheme="majorBidi" w:cstheme="majorBidi"/>
                <w:sz w:val="22"/>
                <w:szCs w:val="22"/>
              </w:rPr>
            </w:pPr>
            <w:r w:rsidRPr="0091792E">
              <w:rPr>
                <w:rFonts w:asciiTheme="majorBidi" w:hAnsiTheme="majorBidi" w:cstheme="majorBidi"/>
                <w:sz w:val="22"/>
                <w:szCs w:val="22"/>
              </w:rPr>
              <w:t>Вид пленки для окон</w:t>
            </w:r>
            <w:r>
              <w:rPr>
                <w:rFonts w:asciiTheme="majorBidi" w:hAnsiTheme="majorBidi" w:cstheme="majorBidi"/>
                <w:sz w:val="22"/>
                <w:szCs w:val="22"/>
              </w:rPr>
              <w:t xml:space="preserve">: </w:t>
            </w:r>
            <w:r w:rsidRPr="0091792E">
              <w:rPr>
                <w:rFonts w:asciiTheme="majorBidi" w:hAnsiTheme="majorBidi" w:cstheme="majorBidi"/>
                <w:sz w:val="22"/>
                <w:szCs w:val="22"/>
              </w:rPr>
              <w:t>защитная бронированная</w:t>
            </w:r>
          </w:p>
          <w:p w14:paraId="5D67ED05" w14:textId="75161B20" w:rsidR="00CA3F39" w:rsidRDefault="00CA3F39" w:rsidP="00AD0043">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Комплектация:</w:t>
            </w:r>
          </w:p>
          <w:p w14:paraId="7618D67D" w14:textId="2153664B" w:rsidR="00CA3F39" w:rsidRDefault="00CA3F39" w:rsidP="00CA3F39">
            <w:pPr>
              <w:pStyle w:val="af0"/>
              <w:widowControl/>
              <w:numPr>
                <w:ilvl w:val="1"/>
                <w:numId w:val="7"/>
              </w:numPr>
              <w:shd w:val="clear" w:color="auto" w:fill="FFFFFF"/>
              <w:tabs>
                <w:tab w:val="clear" w:pos="1440"/>
                <w:tab w:val="left" w:pos="562"/>
              </w:tabs>
              <w:autoSpaceDE/>
              <w:autoSpaceDN/>
              <w:adjustRightInd/>
              <w:ind w:hanging="1162"/>
              <w:rPr>
                <w:rFonts w:asciiTheme="majorBidi" w:hAnsiTheme="majorBidi" w:cstheme="majorBidi"/>
                <w:sz w:val="22"/>
                <w:szCs w:val="22"/>
              </w:rPr>
            </w:pPr>
            <w:r>
              <w:rPr>
                <w:rFonts w:asciiTheme="majorBidi" w:hAnsiTheme="majorBidi" w:cstheme="majorBidi"/>
                <w:sz w:val="22"/>
                <w:szCs w:val="22"/>
              </w:rPr>
              <w:t>Ракель</w:t>
            </w:r>
          </w:p>
          <w:p w14:paraId="5C31B81A" w14:textId="774905CB" w:rsidR="00CA3F39" w:rsidRDefault="00CA3F39" w:rsidP="00CA3F39">
            <w:pPr>
              <w:pStyle w:val="af0"/>
              <w:widowControl/>
              <w:numPr>
                <w:ilvl w:val="1"/>
                <w:numId w:val="7"/>
              </w:numPr>
              <w:shd w:val="clear" w:color="auto" w:fill="FFFFFF"/>
              <w:tabs>
                <w:tab w:val="clear" w:pos="1440"/>
                <w:tab w:val="left" w:pos="562"/>
              </w:tabs>
              <w:autoSpaceDE/>
              <w:autoSpaceDN/>
              <w:adjustRightInd/>
              <w:ind w:hanging="1162"/>
              <w:rPr>
                <w:rFonts w:asciiTheme="majorBidi" w:hAnsiTheme="majorBidi" w:cstheme="majorBidi"/>
                <w:sz w:val="22"/>
                <w:szCs w:val="22"/>
              </w:rPr>
            </w:pPr>
            <w:r>
              <w:rPr>
                <w:rFonts w:asciiTheme="majorBidi" w:hAnsiTheme="majorBidi" w:cstheme="majorBidi"/>
                <w:sz w:val="22"/>
                <w:szCs w:val="22"/>
              </w:rPr>
              <w:t>Нож</w:t>
            </w:r>
          </w:p>
          <w:p w14:paraId="380A2629" w14:textId="2F5437B6" w:rsidR="00CA3F39" w:rsidRDefault="00CA3F39" w:rsidP="00CA3F39">
            <w:pPr>
              <w:pStyle w:val="af0"/>
              <w:widowControl/>
              <w:numPr>
                <w:ilvl w:val="1"/>
                <w:numId w:val="7"/>
              </w:numPr>
              <w:shd w:val="clear" w:color="auto" w:fill="FFFFFF"/>
              <w:tabs>
                <w:tab w:val="clear" w:pos="1440"/>
                <w:tab w:val="left" w:pos="562"/>
              </w:tabs>
              <w:autoSpaceDE/>
              <w:autoSpaceDN/>
              <w:adjustRightInd/>
              <w:ind w:hanging="1162"/>
              <w:rPr>
                <w:rFonts w:asciiTheme="majorBidi" w:hAnsiTheme="majorBidi" w:cstheme="majorBidi"/>
                <w:sz w:val="22"/>
                <w:szCs w:val="22"/>
              </w:rPr>
            </w:pPr>
            <w:r>
              <w:rPr>
                <w:rFonts w:asciiTheme="majorBidi" w:hAnsiTheme="majorBidi" w:cstheme="majorBidi"/>
                <w:sz w:val="22"/>
                <w:szCs w:val="22"/>
              </w:rPr>
              <w:t>Пленка-одно полотно в рулоне</w:t>
            </w:r>
          </w:p>
          <w:p w14:paraId="491F3CF2" w14:textId="3964D13E" w:rsidR="00CA3F39" w:rsidRPr="00CA3F39" w:rsidRDefault="00CA3F39" w:rsidP="00CA3F39">
            <w:pPr>
              <w:pStyle w:val="af0"/>
              <w:widowControl/>
              <w:numPr>
                <w:ilvl w:val="1"/>
                <w:numId w:val="7"/>
              </w:numPr>
              <w:shd w:val="clear" w:color="auto" w:fill="FFFFFF"/>
              <w:tabs>
                <w:tab w:val="clear" w:pos="1440"/>
                <w:tab w:val="left" w:pos="562"/>
              </w:tabs>
              <w:autoSpaceDE/>
              <w:autoSpaceDN/>
              <w:adjustRightInd/>
              <w:ind w:hanging="1162"/>
              <w:rPr>
                <w:rFonts w:asciiTheme="majorBidi" w:hAnsiTheme="majorBidi" w:cstheme="majorBidi"/>
                <w:sz w:val="22"/>
                <w:szCs w:val="22"/>
              </w:rPr>
            </w:pPr>
            <w:r>
              <w:rPr>
                <w:rFonts w:asciiTheme="majorBidi" w:hAnsiTheme="majorBidi" w:cstheme="majorBidi"/>
                <w:sz w:val="22"/>
                <w:szCs w:val="22"/>
              </w:rPr>
              <w:t>Тубус</w:t>
            </w:r>
          </w:p>
          <w:p w14:paraId="11FD8F3C" w14:textId="5B7C5898" w:rsidR="00AD0043" w:rsidRPr="00D1430C" w:rsidRDefault="004A7FE9" w:rsidP="00D1430C">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tc>
        <w:tc>
          <w:tcPr>
            <w:tcW w:w="708" w:type="dxa"/>
          </w:tcPr>
          <w:p w14:paraId="476C9C2E" w14:textId="1077382E" w:rsidR="00AD0043" w:rsidRPr="00AD0043" w:rsidRDefault="0091792E" w:rsidP="007B6766">
            <w:pPr>
              <w:jc w:val="center"/>
              <w:rPr>
                <w:bCs/>
                <w:sz w:val="24"/>
                <w:szCs w:val="24"/>
              </w:rPr>
            </w:pPr>
            <w:r>
              <w:rPr>
                <w:bCs/>
                <w:sz w:val="24"/>
                <w:szCs w:val="24"/>
              </w:rPr>
              <w:t>20</w:t>
            </w:r>
          </w:p>
        </w:tc>
        <w:tc>
          <w:tcPr>
            <w:tcW w:w="815" w:type="dxa"/>
          </w:tcPr>
          <w:p w14:paraId="2CB07112" w14:textId="20B1E01A" w:rsidR="00AD0043" w:rsidRPr="00AD0043" w:rsidRDefault="00D80235" w:rsidP="007B6766">
            <w:pPr>
              <w:jc w:val="center"/>
              <w:rPr>
                <w:bCs/>
                <w:sz w:val="24"/>
                <w:szCs w:val="24"/>
              </w:rPr>
            </w:pPr>
            <w:r>
              <w:rPr>
                <w:bCs/>
                <w:sz w:val="24"/>
                <w:szCs w:val="24"/>
              </w:rPr>
              <w:t>шт.</w:t>
            </w:r>
          </w:p>
        </w:tc>
        <w:tc>
          <w:tcPr>
            <w:tcW w:w="1028" w:type="dxa"/>
          </w:tcPr>
          <w:p w14:paraId="07EE89A6" w14:textId="3B155537" w:rsidR="00AD0043" w:rsidRPr="00AD0043" w:rsidRDefault="00D47270" w:rsidP="007B6766">
            <w:pPr>
              <w:jc w:val="center"/>
              <w:rPr>
                <w:bCs/>
                <w:sz w:val="24"/>
                <w:szCs w:val="24"/>
              </w:rPr>
            </w:pPr>
            <w:r>
              <w:rPr>
                <w:bCs/>
                <w:sz w:val="24"/>
                <w:szCs w:val="24"/>
              </w:rPr>
              <w:t>997,67</w:t>
            </w:r>
          </w:p>
        </w:tc>
        <w:tc>
          <w:tcPr>
            <w:tcW w:w="1276" w:type="dxa"/>
          </w:tcPr>
          <w:p w14:paraId="65234B11" w14:textId="662AF6C9" w:rsidR="00AD0043" w:rsidRPr="00AD0043" w:rsidRDefault="00D47270" w:rsidP="007B6766">
            <w:pPr>
              <w:jc w:val="center"/>
              <w:rPr>
                <w:bCs/>
                <w:sz w:val="24"/>
                <w:szCs w:val="24"/>
              </w:rPr>
            </w:pPr>
            <w:r>
              <w:rPr>
                <w:bCs/>
                <w:sz w:val="24"/>
                <w:szCs w:val="24"/>
              </w:rPr>
              <w:t>19</w:t>
            </w:r>
            <w:r w:rsidR="00CA3F39">
              <w:rPr>
                <w:bCs/>
                <w:sz w:val="24"/>
                <w:szCs w:val="24"/>
              </w:rPr>
              <w:t xml:space="preserve"> </w:t>
            </w:r>
            <w:r>
              <w:rPr>
                <w:bCs/>
                <w:sz w:val="24"/>
                <w:szCs w:val="24"/>
              </w:rPr>
              <w:t>953,40</w:t>
            </w:r>
          </w:p>
        </w:tc>
      </w:tr>
      <w:tr w:rsidR="003D5FB5" w14:paraId="00245991" w14:textId="77777777" w:rsidTr="00CA3F39">
        <w:tc>
          <w:tcPr>
            <w:tcW w:w="9209"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276" w:type="dxa"/>
          </w:tcPr>
          <w:p w14:paraId="1E06A63E" w14:textId="23E9D508" w:rsidR="00AD0043" w:rsidRPr="002E03F9" w:rsidRDefault="00CA3F39" w:rsidP="007B6766">
            <w:pPr>
              <w:jc w:val="center"/>
              <w:rPr>
                <w:b/>
                <w:sz w:val="24"/>
                <w:szCs w:val="24"/>
              </w:rPr>
            </w:pPr>
            <w:r>
              <w:rPr>
                <w:b/>
                <w:sz w:val="24"/>
                <w:szCs w:val="24"/>
              </w:rPr>
              <w:t>19 953,40</w:t>
            </w:r>
          </w:p>
        </w:tc>
      </w:tr>
    </w:tbl>
    <w:p w14:paraId="6966AEBC" w14:textId="77777777" w:rsidR="00AD0043" w:rsidRPr="007B6766" w:rsidRDefault="00AD0043" w:rsidP="007B6766">
      <w:pPr>
        <w:jc w:val="center"/>
        <w:rPr>
          <w:b/>
          <w:sz w:val="28"/>
          <w:szCs w:val="28"/>
        </w:rPr>
      </w:pPr>
    </w:p>
    <w:p w14:paraId="2D028AC3" w14:textId="77777777" w:rsidR="002A5B7D" w:rsidRDefault="002A5B7D" w:rsidP="000F563D">
      <w:pPr>
        <w:jc w:val="right"/>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75124168" w14:textId="77777777" w:rsidR="007B75DB" w:rsidRDefault="007B75DB" w:rsidP="000F563D">
      <w:pPr>
        <w:jc w:val="right"/>
        <w:rPr>
          <w:sz w:val="24"/>
          <w:szCs w:val="24"/>
        </w:rPr>
      </w:pPr>
    </w:p>
    <w:p w14:paraId="58F50DEA" w14:textId="77777777" w:rsidR="00CA3F39" w:rsidRDefault="00CA3F39" w:rsidP="000F563D">
      <w:pPr>
        <w:jc w:val="right"/>
        <w:rPr>
          <w:sz w:val="24"/>
          <w:szCs w:val="24"/>
        </w:rPr>
      </w:pPr>
    </w:p>
    <w:p w14:paraId="0EC48856" w14:textId="77777777" w:rsidR="00CA3F39" w:rsidRDefault="00CA3F39" w:rsidP="000F563D">
      <w:pPr>
        <w:jc w:val="right"/>
        <w:rPr>
          <w:sz w:val="24"/>
          <w:szCs w:val="24"/>
        </w:rPr>
      </w:pPr>
    </w:p>
    <w:p w14:paraId="66A87EF2" w14:textId="77777777" w:rsidR="00CA3F39" w:rsidRDefault="00CA3F39" w:rsidP="000F563D">
      <w:pPr>
        <w:jc w:val="right"/>
        <w:rPr>
          <w:sz w:val="24"/>
          <w:szCs w:val="24"/>
        </w:rPr>
      </w:pPr>
    </w:p>
    <w:p w14:paraId="4D267528" w14:textId="77777777" w:rsidR="00CA3F39" w:rsidRDefault="00CA3F39" w:rsidP="000F563D">
      <w:pPr>
        <w:jc w:val="right"/>
        <w:rPr>
          <w:sz w:val="24"/>
          <w:szCs w:val="24"/>
        </w:rPr>
      </w:pPr>
    </w:p>
    <w:p w14:paraId="005F9A23" w14:textId="77777777" w:rsidR="00CA3F39" w:rsidRDefault="00CA3F39" w:rsidP="000F563D">
      <w:pPr>
        <w:jc w:val="right"/>
        <w:rPr>
          <w:sz w:val="24"/>
          <w:szCs w:val="24"/>
        </w:rPr>
      </w:pPr>
    </w:p>
    <w:p w14:paraId="145E5DD1"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15DA3CC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570FBCC8" w14:textId="77777777" w:rsidR="00187783" w:rsidRPr="000C2951" w:rsidRDefault="00187783" w:rsidP="00B21071">
      <w:pPr>
        <w:widowControl/>
        <w:suppressAutoHyphens/>
        <w:autoSpaceDE/>
        <w:autoSpaceDN/>
        <w:adjustRightInd/>
        <w:ind w:left="1077" w:hanging="793"/>
        <w:jc w:val="both"/>
        <w:rPr>
          <w:sz w:val="24"/>
          <w:szCs w:val="24"/>
          <w:lang w:eastAsia="ar-SA"/>
        </w:rPr>
      </w:pP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2C3CC23" w14:textId="77777777" w:rsidR="00187783" w:rsidRPr="000C2951" w:rsidRDefault="00187783" w:rsidP="00B21071">
      <w:pPr>
        <w:widowControl/>
        <w:tabs>
          <w:tab w:val="left" w:pos="1080"/>
        </w:tabs>
        <w:suppressAutoHyphens/>
        <w:autoSpaceDE/>
        <w:autoSpaceDN/>
        <w:adjustRightInd/>
        <w:ind w:left="1077" w:hanging="793"/>
        <w:jc w:val="both"/>
        <w:rPr>
          <w:sz w:val="24"/>
          <w:szCs w:val="24"/>
          <w:lang w:eastAsia="ar-SA"/>
        </w:rPr>
      </w:pP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4CA7A840" w14:textId="77777777" w:rsidR="00187783" w:rsidRPr="000C2951" w:rsidRDefault="00187783" w:rsidP="00B21071">
      <w:pPr>
        <w:widowControl/>
        <w:tabs>
          <w:tab w:val="left" w:pos="1080"/>
        </w:tabs>
        <w:suppressAutoHyphens/>
        <w:autoSpaceDE/>
        <w:autoSpaceDN/>
        <w:adjustRightInd/>
        <w:ind w:left="1151" w:hanging="867"/>
        <w:jc w:val="both"/>
        <w:rPr>
          <w:sz w:val="24"/>
          <w:szCs w:val="24"/>
          <w:lang w:eastAsia="ar-SA"/>
        </w:rPr>
      </w:pPr>
    </w:p>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165A7103" w14:textId="77777777" w:rsidR="00187783" w:rsidRPr="00BB280B" w:rsidRDefault="00187783" w:rsidP="00187783">
      <w:pPr>
        <w:widowControl/>
        <w:tabs>
          <w:tab w:val="left" w:pos="1080"/>
        </w:tabs>
        <w:suppressAutoHyphens/>
        <w:autoSpaceDE/>
        <w:autoSpaceDN/>
        <w:adjustRightInd/>
        <w:ind w:left="1077"/>
        <w:jc w:val="both"/>
        <w:rPr>
          <w:sz w:val="24"/>
          <w:szCs w:val="24"/>
          <w:lang w:eastAsia="ar-SA"/>
        </w:rPr>
      </w:pP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57267672" w14:textId="77777777" w:rsidR="00187783" w:rsidRPr="000C2951" w:rsidRDefault="00187783" w:rsidP="00B21071">
      <w:pPr>
        <w:widowControl/>
        <w:tabs>
          <w:tab w:val="left" w:pos="1080"/>
        </w:tabs>
        <w:suppressAutoHyphens/>
        <w:autoSpaceDE/>
        <w:autoSpaceDN/>
        <w:adjustRightInd/>
        <w:ind w:left="851" w:hanging="491"/>
        <w:jc w:val="both"/>
        <w:rPr>
          <w:b/>
          <w:bCs/>
          <w:sz w:val="24"/>
          <w:szCs w:val="24"/>
          <w:lang w:eastAsia="ar-SA"/>
        </w:rPr>
      </w:pPr>
    </w:p>
    <w:p w14:paraId="406042BB" w14:textId="55142E3B"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04ED8726" w14:textId="1F8E86B2" w:rsidR="007B75DB" w:rsidRPr="00F41675" w:rsidRDefault="00BB280B" w:rsidP="007B75DB">
      <w:pPr>
        <w:tabs>
          <w:tab w:val="left" w:pos="709"/>
        </w:tabs>
        <w:ind w:firstLine="709"/>
        <w:jc w:val="both"/>
        <w:rPr>
          <w:sz w:val="22"/>
          <w:szCs w:val="22"/>
        </w:rPr>
      </w:pPr>
      <w:r w:rsidRPr="00BB280B">
        <w:rPr>
          <w:sz w:val="24"/>
          <w:szCs w:val="24"/>
          <w:lang w:eastAsia="ar-SA"/>
        </w:rPr>
        <w:t xml:space="preserve">8.2. </w:t>
      </w:r>
      <w:r w:rsidR="007B75DB" w:rsidRPr="00F41675">
        <w:rPr>
          <w:sz w:val="22"/>
          <w:szCs w:val="22"/>
        </w:rPr>
        <w:t> Расторжение Договора:</w:t>
      </w:r>
    </w:p>
    <w:p w14:paraId="27665F59" w14:textId="77777777" w:rsidR="007B75DB" w:rsidRPr="00F41675" w:rsidRDefault="007B75DB" w:rsidP="007B75DB">
      <w:pPr>
        <w:tabs>
          <w:tab w:val="left" w:pos="709"/>
        </w:tabs>
        <w:ind w:firstLine="709"/>
        <w:jc w:val="both"/>
        <w:rPr>
          <w:sz w:val="22"/>
          <w:szCs w:val="22"/>
        </w:rPr>
      </w:pPr>
      <w:r w:rsidRPr="00F41675">
        <w:rPr>
          <w:sz w:val="22"/>
          <w:szCs w:val="22"/>
        </w:rPr>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D64A90F" w14:textId="77777777" w:rsidR="007B75DB" w:rsidRPr="00F41675" w:rsidRDefault="007B75DB" w:rsidP="007B75DB">
      <w:pPr>
        <w:tabs>
          <w:tab w:val="left" w:pos="709"/>
        </w:tabs>
        <w:ind w:firstLine="709"/>
        <w:jc w:val="both"/>
        <w:rPr>
          <w:sz w:val="22"/>
          <w:szCs w:val="22"/>
        </w:rPr>
      </w:pPr>
      <w:r w:rsidRPr="00F41675">
        <w:rPr>
          <w:sz w:val="22"/>
          <w:szCs w:val="22"/>
        </w:rPr>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B6621E" w14:textId="77777777" w:rsidR="007B75DB" w:rsidRDefault="007B75DB" w:rsidP="007B75DB">
      <w:pPr>
        <w:tabs>
          <w:tab w:val="left" w:pos="709"/>
        </w:tabs>
        <w:ind w:firstLine="709"/>
        <w:jc w:val="both"/>
        <w:rPr>
          <w:sz w:val="22"/>
          <w:szCs w:val="22"/>
        </w:rPr>
      </w:pPr>
      <w:r w:rsidRPr="00E33B4B">
        <w:rPr>
          <w:sz w:val="22"/>
          <w:szCs w:val="22"/>
        </w:rPr>
        <w:t xml:space="preserve">8.3. </w:t>
      </w:r>
      <w:r w:rsidRPr="00B851AD">
        <w:rPr>
          <w:sz w:val="22"/>
          <w:szCs w:val="22"/>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24DEDF2F"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4</w:t>
      </w:r>
      <w:r w:rsidRPr="00E33B4B">
        <w:rPr>
          <w:sz w:val="22"/>
          <w:szCs w:val="22"/>
        </w:rPr>
        <w:t xml:space="preserve">. Настоящий </w:t>
      </w:r>
      <w:r>
        <w:rPr>
          <w:sz w:val="22"/>
          <w:szCs w:val="22"/>
        </w:rPr>
        <w:t>Д</w:t>
      </w:r>
      <w:r w:rsidRPr="00E33B4B">
        <w:rPr>
          <w:sz w:val="22"/>
          <w:szCs w:val="22"/>
        </w:rPr>
        <w:t xml:space="preserve">оговор составлен в двух идентичных экземплярах, имеющих равную юридическую силу – по одному экземпляру у каждой </w:t>
      </w:r>
      <w:r>
        <w:rPr>
          <w:sz w:val="22"/>
          <w:szCs w:val="22"/>
        </w:rPr>
        <w:t>С</w:t>
      </w:r>
      <w:r w:rsidRPr="00E33B4B">
        <w:rPr>
          <w:sz w:val="22"/>
          <w:szCs w:val="22"/>
        </w:rPr>
        <w:t>тороны.</w:t>
      </w:r>
    </w:p>
    <w:p w14:paraId="1524D017" w14:textId="77777777" w:rsidR="007B75DB" w:rsidRPr="00E33B4B" w:rsidRDefault="007B75DB" w:rsidP="007B75DB">
      <w:pPr>
        <w:tabs>
          <w:tab w:val="left" w:pos="709"/>
        </w:tabs>
        <w:ind w:firstLine="709"/>
        <w:jc w:val="both"/>
        <w:rPr>
          <w:sz w:val="22"/>
          <w:szCs w:val="22"/>
        </w:rPr>
      </w:pPr>
      <w:r w:rsidRPr="00E33B4B">
        <w:rPr>
          <w:sz w:val="22"/>
          <w:szCs w:val="22"/>
        </w:rPr>
        <w:t>8.</w:t>
      </w:r>
      <w:r>
        <w:rPr>
          <w:sz w:val="22"/>
          <w:szCs w:val="22"/>
        </w:rPr>
        <w:t>5</w:t>
      </w:r>
      <w:r w:rsidRPr="00E33B4B">
        <w:rPr>
          <w:sz w:val="22"/>
          <w:szCs w:val="22"/>
        </w:rPr>
        <w:t>. Во всем остальном, что не урегулировано настоящим Договором, Стороны                 руководствуются действующим законодательством Российской Федерации.</w:t>
      </w:r>
    </w:p>
    <w:p w14:paraId="404FB6C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6</w:t>
      </w:r>
      <w:r w:rsidRPr="00E33B4B">
        <w:rPr>
          <w:sz w:val="22"/>
          <w:szCs w:val="22"/>
        </w:rPr>
        <w:t>.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4D24DC5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7</w:t>
      </w:r>
      <w:r w:rsidRPr="00E33B4B">
        <w:rPr>
          <w:sz w:val="22"/>
          <w:szCs w:val="22"/>
        </w:rPr>
        <w:t>. Перечень приложений к Договору:</w:t>
      </w:r>
    </w:p>
    <w:p w14:paraId="1A26F2B2" w14:textId="77777777" w:rsidR="007B75DB" w:rsidRPr="00E33B4B" w:rsidRDefault="007B75DB" w:rsidP="007B75DB">
      <w:pPr>
        <w:tabs>
          <w:tab w:val="left" w:pos="709"/>
          <w:tab w:val="left" w:pos="1080"/>
        </w:tabs>
        <w:ind w:firstLine="709"/>
        <w:jc w:val="both"/>
        <w:rPr>
          <w:sz w:val="22"/>
          <w:szCs w:val="22"/>
        </w:rPr>
      </w:pPr>
      <w:r w:rsidRPr="00E33B4B">
        <w:rPr>
          <w:sz w:val="22"/>
          <w:szCs w:val="22"/>
        </w:rPr>
        <w:tab/>
        <w:t>- Приложение № 1 Спецификация;</w:t>
      </w:r>
    </w:p>
    <w:p w14:paraId="7083F17F" w14:textId="39D21BC7" w:rsidR="00BB280B" w:rsidRDefault="007B75DB" w:rsidP="007B75DB">
      <w:pPr>
        <w:tabs>
          <w:tab w:val="left" w:pos="709"/>
          <w:tab w:val="left" w:pos="1080"/>
        </w:tabs>
        <w:ind w:firstLine="709"/>
        <w:jc w:val="both"/>
        <w:rPr>
          <w:sz w:val="22"/>
          <w:szCs w:val="22"/>
        </w:rPr>
      </w:pPr>
      <w:r w:rsidRPr="00E33B4B">
        <w:rPr>
          <w:sz w:val="22"/>
          <w:szCs w:val="22"/>
        </w:rPr>
        <w:tab/>
        <w:t>- Приложение № 2 Образец акта приема-передачи</w:t>
      </w:r>
      <w:r>
        <w:rPr>
          <w:sz w:val="22"/>
          <w:szCs w:val="22"/>
        </w:rPr>
        <w:t>.</w:t>
      </w:r>
    </w:p>
    <w:p w14:paraId="29316FD4" w14:textId="77777777" w:rsidR="00187783" w:rsidRPr="007B75DB" w:rsidRDefault="00187783" w:rsidP="007B75DB">
      <w:pPr>
        <w:tabs>
          <w:tab w:val="left" w:pos="709"/>
          <w:tab w:val="left" w:pos="1080"/>
        </w:tabs>
        <w:ind w:firstLine="709"/>
        <w:jc w:val="both"/>
        <w:rPr>
          <w:sz w:val="22"/>
          <w:szCs w:val="22"/>
        </w:rPr>
      </w:pPr>
    </w:p>
    <w:p w14:paraId="10D49305" w14:textId="023E8104"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 xml:space="preserve">Юридический адрес: 600024, г. Владимир, ул. </w:t>
            </w:r>
            <w:r w:rsidRPr="00336511">
              <w:lastRenderedPageBreak/>
              <w:t>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70D89280" w:rsidR="00CF6563" w:rsidRPr="00336511" w:rsidRDefault="00CF6563" w:rsidP="00CF6563">
            <w:pPr>
              <w:spacing w:line="276" w:lineRule="auto"/>
              <w:jc w:val="both"/>
              <w:rPr>
                <w:sz w:val="22"/>
                <w:szCs w:val="22"/>
              </w:rPr>
            </w:pPr>
            <w:r w:rsidRPr="00336511">
              <w:rPr>
                <w:sz w:val="22"/>
                <w:szCs w:val="22"/>
              </w:rPr>
              <w:t>Р/с 0322464317000000</w:t>
            </w:r>
            <w:r w:rsidR="00E36FB2">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1"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1"/>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2"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2"/>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3"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3"/>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1"/>
      <w:footerReference w:type="even" r:id="rId12"/>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21EC9" w14:textId="77777777" w:rsidR="00E77CE2" w:rsidRDefault="00E77CE2">
      <w:r>
        <w:separator/>
      </w:r>
    </w:p>
  </w:endnote>
  <w:endnote w:type="continuationSeparator" w:id="0">
    <w:p w14:paraId="3099F660" w14:textId="77777777" w:rsidR="00E77CE2" w:rsidRDefault="00E7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01F96" w14:textId="77777777" w:rsidR="00E77CE2" w:rsidRDefault="00E77CE2">
      <w:r>
        <w:separator/>
      </w:r>
    </w:p>
  </w:footnote>
  <w:footnote w:type="continuationSeparator" w:id="0">
    <w:p w14:paraId="77A839D8" w14:textId="77777777" w:rsidR="00E77CE2" w:rsidRDefault="00E77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77224"/>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4A0"/>
    <w:rsid w:val="0040592B"/>
    <w:rsid w:val="00405B82"/>
    <w:rsid w:val="00405ECB"/>
    <w:rsid w:val="004064F7"/>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3DAF"/>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858FD"/>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92E"/>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81B6B"/>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6B55"/>
    <w:rsid w:val="009B6EAE"/>
    <w:rsid w:val="009B7617"/>
    <w:rsid w:val="009B78AC"/>
    <w:rsid w:val="009C0D8C"/>
    <w:rsid w:val="009C2323"/>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9A4"/>
    <w:rsid w:val="00AF4B1D"/>
    <w:rsid w:val="00AF50DA"/>
    <w:rsid w:val="00AF54F8"/>
    <w:rsid w:val="00AF66E5"/>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15A5"/>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5C30"/>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2BD"/>
    <w:rsid w:val="00C92F83"/>
    <w:rsid w:val="00C93B54"/>
    <w:rsid w:val="00C946D7"/>
    <w:rsid w:val="00C961A8"/>
    <w:rsid w:val="00C96259"/>
    <w:rsid w:val="00C96E94"/>
    <w:rsid w:val="00CA0439"/>
    <w:rsid w:val="00CA1A63"/>
    <w:rsid w:val="00CA1D6A"/>
    <w:rsid w:val="00CA277E"/>
    <w:rsid w:val="00CA2EBD"/>
    <w:rsid w:val="00CA3F39"/>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30C"/>
    <w:rsid w:val="00D14B06"/>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47270"/>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77CE2"/>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1921</TotalTime>
  <Pages>12</Pages>
  <Words>4686</Words>
  <Characters>26716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31340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120</cp:revision>
  <cp:lastPrinted>2026-07-13T07:03:00Z</cp:lastPrinted>
  <dcterms:created xsi:type="dcterms:W3CDTF">2025-02-28T05:54:00Z</dcterms:created>
  <dcterms:modified xsi:type="dcterms:W3CDTF">2026-08-21T06:34:00Z</dcterms:modified>
</cp:coreProperties>
</file>