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F855AFD"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900BF0">
        <w:rPr>
          <w:b/>
          <w:bCs/>
          <w:i/>
          <w:iCs/>
          <w:sz w:val="24"/>
          <w:szCs w:val="24"/>
        </w:rPr>
        <w:t>светильников светодиодных</w:t>
      </w:r>
      <w:r w:rsidR="009D47AB">
        <w:rPr>
          <w:b/>
          <w:i/>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3F74C41C"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7D5E9B">
        <w:rPr>
          <w:b/>
          <w:sz w:val="24"/>
          <w:szCs w:val="24"/>
        </w:rPr>
        <w:t>:</w:t>
      </w:r>
      <w:r w:rsidR="00991B43" w:rsidRPr="007D5E9B">
        <w:rPr>
          <w:b/>
          <w:bCs/>
          <w:i/>
          <w:iCs/>
          <w:sz w:val="24"/>
          <w:szCs w:val="24"/>
        </w:rPr>
        <w:t xml:space="preserve"> </w:t>
      </w:r>
      <w:r w:rsidR="00F713BB">
        <w:rPr>
          <w:rFonts w:asciiTheme="majorBidi" w:hAnsiTheme="majorBidi" w:cstheme="majorBidi"/>
          <w:b/>
          <w:bCs/>
          <w:i/>
          <w:iCs/>
          <w:sz w:val="22"/>
          <w:szCs w:val="22"/>
        </w:rPr>
        <w:t>35 053</w:t>
      </w:r>
      <w:r w:rsidR="00A20128" w:rsidRPr="007D5E9B">
        <w:rPr>
          <w:b/>
          <w:i/>
          <w:sz w:val="24"/>
          <w:szCs w:val="24"/>
        </w:rPr>
        <w:t xml:space="preserve"> </w:t>
      </w:r>
      <w:r w:rsidR="00703D33" w:rsidRPr="007D5E9B">
        <w:rPr>
          <w:b/>
          <w:i/>
          <w:sz w:val="24"/>
          <w:szCs w:val="24"/>
        </w:rPr>
        <w:t>(</w:t>
      </w:r>
      <w:r w:rsidR="00F713BB">
        <w:rPr>
          <w:b/>
          <w:i/>
          <w:sz w:val="24"/>
          <w:szCs w:val="24"/>
        </w:rPr>
        <w:t>тридцать пять тысяч пятьдесят три</w:t>
      </w:r>
      <w:r w:rsidR="00F31D82" w:rsidRPr="007D5E9B">
        <w:rPr>
          <w:b/>
          <w:i/>
          <w:sz w:val="24"/>
          <w:szCs w:val="24"/>
        </w:rPr>
        <w:t>)</w:t>
      </w:r>
      <w:r w:rsidR="00222A84" w:rsidRPr="007D5E9B">
        <w:rPr>
          <w:b/>
          <w:i/>
          <w:sz w:val="24"/>
          <w:szCs w:val="24"/>
        </w:rPr>
        <w:t xml:space="preserve"> </w:t>
      </w:r>
      <w:r w:rsidRPr="007D5E9B">
        <w:rPr>
          <w:b/>
          <w:i/>
          <w:sz w:val="24"/>
          <w:szCs w:val="24"/>
        </w:rPr>
        <w:t>руб</w:t>
      </w:r>
      <w:r w:rsidR="000F7C3A" w:rsidRPr="007D5E9B">
        <w:rPr>
          <w:b/>
          <w:i/>
          <w:sz w:val="24"/>
          <w:szCs w:val="24"/>
        </w:rPr>
        <w:t>л</w:t>
      </w:r>
      <w:r w:rsidR="00F713BB">
        <w:rPr>
          <w:b/>
          <w:i/>
          <w:sz w:val="24"/>
          <w:szCs w:val="24"/>
        </w:rPr>
        <w:t>я</w:t>
      </w:r>
      <w:r w:rsidR="006E23E5" w:rsidRPr="007D5E9B">
        <w:rPr>
          <w:b/>
          <w:i/>
          <w:sz w:val="24"/>
          <w:szCs w:val="24"/>
        </w:rPr>
        <w:t xml:space="preserve"> </w:t>
      </w:r>
      <w:r w:rsidR="00F713BB">
        <w:rPr>
          <w:b/>
          <w:i/>
          <w:sz w:val="24"/>
          <w:szCs w:val="24"/>
        </w:rPr>
        <w:t>30</w:t>
      </w:r>
      <w:r w:rsidR="000F7C3A" w:rsidRPr="007D5E9B">
        <w:rPr>
          <w:b/>
          <w:i/>
          <w:sz w:val="24"/>
          <w:szCs w:val="24"/>
        </w:rPr>
        <w:t xml:space="preserve"> копе</w:t>
      </w:r>
      <w:r w:rsidR="00FC12BC" w:rsidRPr="007D5E9B">
        <w:rPr>
          <w:b/>
          <w:i/>
          <w:sz w:val="24"/>
          <w:szCs w:val="24"/>
        </w:rPr>
        <w:t>ек</w:t>
      </w:r>
      <w:r w:rsidR="000F7C3A" w:rsidRPr="007D5E9B">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0645BDA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4738EA">
        <w:rPr>
          <w:b/>
          <w:i/>
          <w:sz w:val="24"/>
          <w:szCs w:val="24"/>
        </w:rPr>
        <w:t>август</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086C0795"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900BF0">
        <w:rPr>
          <w:sz w:val="24"/>
          <w:szCs w:val="24"/>
        </w:rPr>
        <w:t>2</w:t>
      </w:r>
      <w:r w:rsidR="00FB77D9">
        <w:rPr>
          <w:sz w:val="24"/>
          <w:szCs w:val="24"/>
        </w:rPr>
        <w:t>1</w:t>
      </w:r>
      <w:r w:rsidR="00E047B8" w:rsidRPr="00D80235">
        <w:rPr>
          <w:sz w:val="24"/>
          <w:szCs w:val="24"/>
        </w:rPr>
        <w:t>.</w:t>
      </w:r>
      <w:r w:rsidR="00CF6563" w:rsidRPr="00D80235">
        <w:rPr>
          <w:sz w:val="24"/>
          <w:szCs w:val="24"/>
        </w:rPr>
        <w:t>0</w:t>
      </w:r>
      <w:r w:rsidR="005A7474">
        <w:rPr>
          <w:sz w:val="24"/>
          <w:szCs w:val="24"/>
        </w:rPr>
        <w:t>8</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426B0464"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900BF0">
        <w:rPr>
          <w:sz w:val="24"/>
          <w:szCs w:val="24"/>
        </w:rPr>
        <w:t>2</w:t>
      </w:r>
      <w:r w:rsidR="00FB77D9">
        <w:rPr>
          <w:sz w:val="24"/>
          <w:szCs w:val="24"/>
        </w:rPr>
        <w:t>5</w:t>
      </w:r>
      <w:r w:rsidR="00F3581B" w:rsidRPr="00D80235">
        <w:rPr>
          <w:sz w:val="24"/>
          <w:szCs w:val="24"/>
        </w:rPr>
        <w:t>.</w:t>
      </w:r>
      <w:r w:rsidR="00CF6563" w:rsidRPr="00D80235">
        <w:rPr>
          <w:sz w:val="24"/>
          <w:szCs w:val="24"/>
        </w:rPr>
        <w:t>0</w:t>
      </w:r>
      <w:r w:rsidR="005A7474">
        <w:rPr>
          <w:sz w:val="24"/>
          <w:szCs w:val="24"/>
        </w:rPr>
        <w:t>8</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09DFE1C5" w:rsidR="002264F6" w:rsidRDefault="000340E1" w:rsidP="00E6776A">
      <w:pPr>
        <w:widowControl/>
        <w:ind w:firstLine="567"/>
        <w:jc w:val="both"/>
        <w:rPr>
          <w:sz w:val="24"/>
        </w:rPr>
      </w:pPr>
      <w:r>
        <w:rPr>
          <w:sz w:val="24"/>
        </w:rPr>
        <w:lastRenderedPageBreak/>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sz w:val="24"/>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w:t>
      </w:r>
      <w:r>
        <w:rPr>
          <w:sz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иректор ГБУСВО «Владимирский дом социального обслуживания</w:t>
            </w:r>
            <w:r w:rsidR="00ED2A4B" w:rsidRPr="00675020">
              <w:rPr>
                <w:sz w:val="22"/>
                <w:szCs w:val="22"/>
              </w:rPr>
              <w:t xml:space="preserve">» </w:t>
            </w:r>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0" w:name="_Hlk161653402"/>
    </w:p>
    <w:p w14:paraId="3E7FFBE9" w14:textId="77777777" w:rsidR="002A5B7D" w:rsidRDefault="002A5B7D" w:rsidP="001308F4">
      <w:pPr>
        <w:jc w:val="right"/>
        <w:rPr>
          <w:sz w:val="24"/>
          <w:szCs w:val="24"/>
        </w:rPr>
      </w:pPr>
    </w:p>
    <w:p w14:paraId="641527F8" w14:textId="77777777" w:rsidR="002A5B7D" w:rsidRDefault="002A5B7D" w:rsidP="001308F4">
      <w:pPr>
        <w:jc w:val="right"/>
        <w:rPr>
          <w:sz w:val="24"/>
          <w:szCs w:val="24"/>
        </w:rPr>
      </w:pPr>
    </w:p>
    <w:p w14:paraId="16D1D17C" w14:textId="77777777" w:rsidR="00DF3908" w:rsidRDefault="00DF3908" w:rsidP="001308F4">
      <w:pPr>
        <w:jc w:val="right"/>
        <w:rPr>
          <w:sz w:val="24"/>
          <w:szCs w:val="24"/>
        </w:rPr>
      </w:pPr>
    </w:p>
    <w:p w14:paraId="5C68D9A4" w14:textId="77777777" w:rsidR="00DF3908" w:rsidRDefault="00DF3908" w:rsidP="001308F4">
      <w:pPr>
        <w:jc w:val="right"/>
        <w:rPr>
          <w:sz w:val="24"/>
          <w:szCs w:val="24"/>
        </w:rPr>
      </w:pPr>
    </w:p>
    <w:p w14:paraId="66E02CB5" w14:textId="77777777" w:rsidR="00DF3908" w:rsidRDefault="00DF3908" w:rsidP="001308F4">
      <w:pPr>
        <w:jc w:val="right"/>
        <w:rPr>
          <w:sz w:val="24"/>
          <w:szCs w:val="24"/>
        </w:rPr>
      </w:pPr>
    </w:p>
    <w:p w14:paraId="074D9E25" w14:textId="77777777" w:rsidR="00DF3908" w:rsidRDefault="00DF3908" w:rsidP="001308F4">
      <w:pPr>
        <w:jc w:val="right"/>
        <w:rPr>
          <w:sz w:val="24"/>
          <w:szCs w:val="24"/>
        </w:rPr>
      </w:pPr>
    </w:p>
    <w:p w14:paraId="13AC8540" w14:textId="77777777" w:rsidR="00DF3908" w:rsidRDefault="00DF3908" w:rsidP="001308F4">
      <w:pPr>
        <w:jc w:val="right"/>
        <w:rPr>
          <w:sz w:val="24"/>
          <w:szCs w:val="24"/>
        </w:rPr>
      </w:pPr>
    </w:p>
    <w:p w14:paraId="4E2AB180" w14:textId="77777777" w:rsidR="00DF3908" w:rsidRDefault="00DF3908" w:rsidP="001308F4">
      <w:pPr>
        <w:jc w:val="right"/>
        <w:rPr>
          <w:sz w:val="24"/>
          <w:szCs w:val="24"/>
        </w:rPr>
      </w:pPr>
    </w:p>
    <w:p w14:paraId="28A34D5A" w14:textId="77777777" w:rsidR="00DF3908" w:rsidRDefault="00DF3908" w:rsidP="001308F4">
      <w:pPr>
        <w:jc w:val="right"/>
        <w:rPr>
          <w:sz w:val="24"/>
          <w:szCs w:val="24"/>
        </w:rPr>
      </w:pPr>
    </w:p>
    <w:p w14:paraId="42BE8389" w14:textId="77777777" w:rsidR="00DF3908" w:rsidRDefault="00DF3908" w:rsidP="001308F4">
      <w:pPr>
        <w:jc w:val="right"/>
        <w:rPr>
          <w:sz w:val="24"/>
          <w:szCs w:val="24"/>
        </w:rPr>
      </w:pPr>
    </w:p>
    <w:p w14:paraId="34865AE6" w14:textId="77777777" w:rsidR="00DF3908" w:rsidRDefault="00DF3908" w:rsidP="001308F4">
      <w:pPr>
        <w:jc w:val="right"/>
        <w:rPr>
          <w:sz w:val="24"/>
          <w:szCs w:val="24"/>
        </w:rPr>
      </w:pPr>
    </w:p>
    <w:p w14:paraId="6CA109CC" w14:textId="77777777" w:rsidR="00D85220" w:rsidRDefault="00D85220" w:rsidP="001308F4">
      <w:pPr>
        <w:jc w:val="right"/>
        <w:rPr>
          <w:sz w:val="24"/>
          <w:szCs w:val="24"/>
        </w:rPr>
      </w:pPr>
    </w:p>
    <w:p w14:paraId="560CF10D" w14:textId="77777777" w:rsidR="00D85220" w:rsidRDefault="00D85220" w:rsidP="001308F4">
      <w:pPr>
        <w:jc w:val="right"/>
        <w:rPr>
          <w:sz w:val="24"/>
          <w:szCs w:val="24"/>
        </w:rPr>
      </w:pPr>
    </w:p>
    <w:p w14:paraId="15A8C4D5" w14:textId="77777777" w:rsidR="00D85220" w:rsidRDefault="00D85220" w:rsidP="001308F4">
      <w:pPr>
        <w:jc w:val="right"/>
        <w:rPr>
          <w:sz w:val="24"/>
          <w:szCs w:val="24"/>
        </w:rPr>
      </w:pPr>
    </w:p>
    <w:p w14:paraId="02157D8B" w14:textId="77777777" w:rsidR="00A549C2" w:rsidRDefault="00A549C2" w:rsidP="001308F4">
      <w:pPr>
        <w:jc w:val="right"/>
        <w:rPr>
          <w:sz w:val="24"/>
          <w:szCs w:val="24"/>
        </w:rPr>
      </w:pPr>
    </w:p>
    <w:p w14:paraId="737F6586" w14:textId="77777777" w:rsidR="00D85220" w:rsidRDefault="00D85220" w:rsidP="001308F4">
      <w:pPr>
        <w:jc w:val="right"/>
        <w:rPr>
          <w:sz w:val="24"/>
          <w:szCs w:val="24"/>
        </w:rPr>
      </w:pPr>
    </w:p>
    <w:p w14:paraId="76D0A020" w14:textId="77777777" w:rsidR="00D85220" w:rsidRDefault="00D85220" w:rsidP="001308F4">
      <w:pPr>
        <w:jc w:val="right"/>
        <w:rPr>
          <w:sz w:val="24"/>
          <w:szCs w:val="24"/>
        </w:rPr>
      </w:pPr>
    </w:p>
    <w:p w14:paraId="3BC7607F" w14:textId="77777777" w:rsidR="00F713BB" w:rsidRDefault="00F713BB" w:rsidP="001308F4">
      <w:pPr>
        <w:jc w:val="right"/>
        <w:rPr>
          <w:sz w:val="24"/>
          <w:szCs w:val="24"/>
        </w:rPr>
      </w:pPr>
    </w:p>
    <w:p w14:paraId="25DF278C" w14:textId="77777777" w:rsidR="00736EA8" w:rsidRDefault="00736EA8" w:rsidP="001308F4">
      <w:pPr>
        <w:jc w:val="right"/>
        <w:rPr>
          <w:sz w:val="24"/>
          <w:szCs w:val="24"/>
        </w:rPr>
      </w:pPr>
    </w:p>
    <w:p w14:paraId="0E5DC50F" w14:textId="77777777" w:rsidR="00736EA8" w:rsidRDefault="00736EA8" w:rsidP="001308F4">
      <w:pPr>
        <w:jc w:val="right"/>
        <w:rPr>
          <w:sz w:val="24"/>
          <w:szCs w:val="24"/>
        </w:rPr>
      </w:pPr>
    </w:p>
    <w:p w14:paraId="26C2D3F1" w14:textId="77777777" w:rsidR="00736EA8" w:rsidRDefault="00736EA8" w:rsidP="001308F4">
      <w:pPr>
        <w:jc w:val="right"/>
        <w:rPr>
          <w:sz w:val="24"/>
          <w:szCs w:val="24"/>
        </w:rPr>
      </w:pPr>
    </w:p>
    <w:p w14:paraId="6EA51E28" w14:textId="77777777" w:rsidR="00736EA8" w:rsidRDefault="00736EA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1582"/>
        <w:gridCol w:w="4536"/>
        <w:gridCol w:w="708"/>
        <w:gridCol w:w="815"/>
        <w:gridCol w:w="1170"/>
        <w:gridCol w:w="1134"/>
      </w:tblGrid>
      <w:tr w:rsidR="00F41BB2" w14:paraId="7B7FF275" w14:textId="77777777" w:rsidTr="00F713BB">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1582"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4536"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170"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134"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F41BB2" w14:paraId="1603B9FF" w14:textId="77777777" w:rsidTr="00F713BB">
        <w:tc>
          <w:tcPr>
            <w:tcW w:w="540" w:type="dxa"/>
          </w:tcPr>
          <w:p w14:paraId="76857B52" w14:textId="45B9FBD7" w:rsidR="00AD0043" w:rsidRPr="00AD0043" w:rsidRDefault="00AD0043" w:rsidP="007B6766">
            <w:pPr>
              <w:jc w:val="center"/>
              <w:rPr>
                <w:bCs/>
                <w:sz w:val="24"/>
                <w:szCs w:val="24"/>
              </w:rPr>
            </w:pPr>
            <w:r>
              <w:rPr>
                <w:bCs/>
                <w:sz w:val="24"/>
                <w:szCs w:val="24"/>
              </w:rPr>
              <w:t>1</w:t>
            </w:r>
          </w:p>
        </w:tc>
        <w:tc>
          <w:tcPr>
            <w:tcW w:w="1582" w:type="dxa"/>
          </w:tcPr>
          <w:p w14:paraId="50B65EB3" w14:textId="77777777" w:rsidR="00D80235" w:rsidRDefault="00D80235" w:rsidP="007B6766">
            <w:pPr>
              <w:jc w:val="center"/>
              <w:rPr>
                <w:bCs/>
                <w:sz w:val="24"/>
                <w:szCs w:val="24"/>
              </w:rPr>
            </w:pPr>
          </w:p>
          <w:p w14:paraId="1D915544" w14:textId="77777777" w:rsidR="00D80235" w:rsidRDefault="00900BF0" w:rsidP="007B6766">
            <w:pPr>
              <w:jc w:val="center"/>
              <w:rPr>
                <w:bCs/>
                <w:sz w:val="24"/>
                <w:szCs w:val="24"/>
              </w:rPr>
            </w:pPr>
            <w:r>
              <w:rPr>
                <w:bCs/>
                <w:sz w:val="24"/>
                <w:szCs w:val="24"/>
              </w:rPr>
              <w:t>Светильник</w:t>
            </w:r>
          </w:p>
          <w:p w14:paraId="79D8ECB3" w14:textId="3784590E" w:rsidR="00F713BB" w:rsidRPr="00AD0043" w:rsidRDefault="00F713BB" w:rsidP="007B6766">
            <w:pPr>
              <w:jc w:val="center"/>
              <w:rPr>
                <w:bCs/>
                <w:sz w:val="24"/>
                <w:szCs w:val="24"/>
              </w:rPr>
            </w:pPr>
            <w:r>
              <w:rPr>
                <w:bCs/>
                <w:sz w:val="24"/>
                <w:szCs w:val="24"/>
              </w:rPr>
              <w:t xml:space="preserve">27.40.39.113 </w:t>
            </w:r>
          </w:p>
        </w:tc>
        <w:tc>
          <w:tcPr>
            <w:tcW w:w="4536" w:type="dxa"/>
          </w:tcPr>
          <w:p w14:paraId="16CF9335" w14:textId="77777777" w:rsidR="00900BF0" w:rsidRPr="00900BF0" w:rsidRDefault="00900BF0" w:rsidP="00900BF0">
            <w:pPr>
              <w:widowControl/>
              <w:shd w:val="clear" w:color="auto" w:fill="FFFFFF"/>
              <w:autoSpaceDE/>
              <w:autoSpaceDN/>
              <w:adjustRightInd/>
              <w:rPr>
                <w:rFonts w:asciiTheme="majorBidi" w:hAnsiTheme="majorBidi" w:cstheme="majorBidi"/>
                <w:b/>
                <w:bCs/>
                <w:sz w:val="22"/>
                <w:szCs w:val="22"/>
              </w:rPr>
            </w:pPr>
            <w:r w:rsidRPr="00900BF0">
              <w:rPr>
                <w:rFonts w:asciiTheme="majorBidi" w:hAnsiTheme="majorBidi" w:cstheme="majorBidi"/>
                <w:b/>
                <w:bCs/>
                <w:sz w:val="22"/>
                <w:szCs w:val="22"/>
              </w:rPr>
              <w:t>Светильник LED консольный IEK ДКУ 1011-100Ш 5000К IP65 LT-DKU1-1011-100-50-K03</w:t>
            </w:r>
          </w:p>
          <w:p w14:paraId="6B8AD3E9" w14:textId="0FABD996"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 xml:space="preserve">Мощность светильника: </w:t>
            </w:r>
            <w:hyperlink r:id="rId11" w:history="1">
              <w:r w:rsidRPr="00900BF0">
                <w:rPr>
                  <w:rStyle w:val="af"/>
                  <w:rFonts w:asciiTheme="majorBidi" w:hAnsiTheme="majorBidi" w:cstheme="majorBidi"/>
                  <w:color w:val="000000" w:themeColor="text1"/>
                  <w:sz w:val="22"/>
                  <w:szCs w:val="22"/>
                  <w:u w:val="none"/>
                </w:rPr>
                <w:t>100 Вт</w:t>
              </w:r>
            </w:hyperlink>
          </w:p>
          <w:p w14:paraId="6F916C2F" w14:textId="0B00EBA8"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Количество ламп: 1 шт</w:t>
            </w:r>
          </w:p>
          <w:p w14:paraId="7458A70F" w14:textId="6997C934"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Тип лампы: встроенные светодиоды</w:t>
            </w:r>
          </w:p>
          <w:p w14:paraId="15DF1DCC" w14:textId="265D5A0C"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Тип цоколя: встроенные светодиоды (LED)</w:t>
            </w:r>
          </w:p>
          <w:p w14:paraId="71959549" w14:textId="5BF0F2C6"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Питание: сеть</w:t>
            </w:r>
          </w:p>
          <w:p w14:paraId="47472AE4" w14:textId="0785E4CD"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Напряжение питания: 230 В</w:t>
            </w:r>
          </w:p>
          <w:p w14:paraId="4B700E68" w14:textId="14D78EE1"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Вандалоустойчивость: нет</w:t>
            </w:r>
          </w:p>
          <w:p w14:paraId="14FECE08" w14:textId="0A0F3107"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Защитное стекло: да</w:t>
            </w:r>
          </w:p>
          <w:p w14:paraId="4B7A6CE3" w14:textId="361F0A98"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Защитная решетка: нет</w:t>
            </w:r>
          </w:p>
          <w:p w14:paraId="27026A20" w14:textId="15A05498"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 xml:space="preserve">Способ установки: </w:t>
            </w:r>
            <w:hyperlink r:id="rId12" w:history="1">
              <w:r w:rsidRPr="00900BF0">
                <w:rPr>
                  <w:rStyle w:val="af"/>
                  <w:rFonts w:asciiTheme="majorBidi" w:hAnsiTheme="majorBidi" w:cstheme="majorBidi"/>
                  <w:color w:val="000000" w:themeColor="text1"/>
                  <w:sz w:val="22"/>
                  <w:szCs w:val="22"/>
                  <w:u w:val="none"/>
                </w:rPr>
                <w:t>консольный</w:t>
              </w:r>
            </w:hyperlink>
          </w:p>
          <w:p w14:paraId="0A7B1C74" w14:textId="26B91949"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 xml:space="preserve">Степень защиты: </w:t>
            </w:r>
            <w:hyperlink r:id="rId13" w:history="1">
              <w:r w:rsidRPr="00900BF0">
                <w:rPr>
                  <w:rStyle w:val="af"/>
                  <w:rFonts w:asciiTheme="majorBidi" w:hAnsiTheme="majorBidi" w:cstheme="majorBidi"/>
                  <w:color w:val="000000" w:themeColor="text1"/>
                  <w:sz w:val="22"/>
                  <w:szCs w:val="22"/>
                  <w:u w:val="none"/>
                </w:rPr>
                <w:t>IP65</w:t>
              </w:r>
            </w:hyperlink>
          </w:p>
          <w:p w14:paraId="706AE636" w14:textId="69092E42"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 xml:space="preserve">Цвет корпуса: </w:t>
            </w:r>
            <w:hyperlink r:id="rId14" w:history="1">
              <w:r w:rsidRPr="00900BF0">
                <w:rPr>
                  <w:rStyle w:val="af"/>
                  <w:rFonts w:asciiTheme="majorBidi" w:hAnsiTheme="majorBidi" w:cstheme="majorBidi"/>
                  <w:color w:val="000000" w:themeColor="text1"/>
                  <w:sz w:val="22"/>
                  <w:szCs w:val="22"/>
                  <w:u w:val="none"/>
                </w:rPr>
                <w:t>черный</w:t>
              </w:r>
            </w:hyperlink>
          </w:p>
          <w:p w14:paraId="5C07E61A" w14:textId="0899EAB6"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Материал корпуса: металл</w:t>
            </w:r>
          </w:p>
          <w:p w14:paraId="204EBB40" w14:textId="5EB6DAD8"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Материал рассеивателя: закаленное стекло</w:t>
            </w:r>
          </w:p>
          <w:p w14:paraId="46BB281C" w14:textId="611BF4FB" w:rsidR="00900BF0" w:rsidRPr="00900BF0" w:rsidRDefault="00900BF0" w:rsidP="00900BF0">
            <w:pPr>
              <w:widowControl/>
              <w:shd w:val="clear" w:color="auto" w:fill="FFFFFF"/>
              <w:autoSpaceDE/>
              <w:autoSpaceDN/>
              <w:adjustRightInd/>
              <w:rPr>
                <w:rFonts w:asciiTheme="majorBidi" w:hAnsiTheme="majorBidi" w:cstheme="majorBidi"/>
                <w:color w:val="000000" w:themeColor="text1"/>
                <w:sz w:val="22"/>
                <w:szCs w:val="22"/>
              </w:rPr>
            </w:pPr>
            <w:r w:rsidRPr="00900BF0">
              <w:rPr>
                <w:rFonts w:asciiTheme="majorBidi" w:hAnsiTheme="majorBidi" w:cstheme="majorBidi"/>
                <w:color w:val="000000" w:themeColor="text1"/>
                <w:sz w:val="22"/>
                <w:szCs w:val="22"/>
              </w:rPr>
              <w:t xml:space="preserve">Цветовая температура: </w:t>
            </w:r>
            <w:hyperlink r:id="rId15" w:history="1">
              <w:r w:rsidRPr="00900BF0">
                <w:rPr>
                  <w:rStyle w:val="af"/>
                  <w:rFonts w:asciiTheme="majorBidi" w:hAnsiTheme="majorBidi" w:cstheme="majorBidi"/>
                  <w:color w:val="000000" w:themeColor="text1"/>
                  <w:sz w:val="22"/>
                  <w:szCs w:val="22"/>
                  <w:u w:val="none"/>
                </w:rPr>
                <w:t>5000 К</w:t>
              </w:r>
            </w:hyperlink>
          </w:p>
          <w:p w14:paraId="0544AB7B" w14:textId="5D3A26EE" w:rsidR="00900BF0" w:rsidRPr="00900BF0" w:rsidRDefault="00900BF0" w:rsidP="00900BF0">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Световой поток</w:t>
            </w:r>
            <w:r>
              <w:rPr>
                <w:rFonts w:asciiTheme="majorBidi" w:hAnsiTheme="majorBidi" w:cstheme="majorBidi"/>
                <w:sz w:val="22"/>
                <w:szCs w:val="22"/>
              </w:rPr>
              <w:t xml:space="preserve">: </w:t>
            </w:r>
            <w:r w:rsidRPr="00900BF0">
              <w:rPr>
                <w:rFonts w:asciiTheme="majorBidi" w:hAnsiTheme="majorBidi" w:cstheme="majorBidi"/>
                <w:sz w:val="22"/>
                <w:szCs w:val="22"/>
              </w:rPr>
              <w:t>12000 лм</w:t>
            </w:r>
          </w:p>
          <w:p w14:paraId="7FFEE366" w14:textId="4881AD03" w:rsidR="00900BF0" w:rsidRPr="00900BF0" w:rsidRDefault="00900BF0" w:rsidP="00900BF0">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Цветопередача</w:t>
            </w:r>
            <w:r>
              <w:rPr>
                <w:rFonts w:asciiTheme="majorBidi" w:hAnsiTheme="majorBidi" w:cstheme="majorBidi"/>
                <w:sz w:val="22"/>
                <w:szCs w:val="22"/>
              </w:rPr>
              <w:t xml:space="preserve">: </w:t>
            </w:r>
            <w:r w:rsidRPr="00900BF0">
              <w:rPr>
                <w:rFonts w:asciiTheme="majorBidi" w:hAnsiTheme="majorBidi" w:cstheme="majorBidi"/>
                <w:sz w:val="22"/>
                <w:szCs w:val="22"/>
              </w:rPr>
              <w:t>70 Ra</w:t>
            </w:r>
          </w:p>
          <w:p w14:paraId="2E63B2E6" w14:textId="6137A90B" w:rsidR="00900BF0" w:rsidRPr="00900BF0" w:rsidRDefault="00900BF0" w:rsidP="00900BF0">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Протокол управления</w:t>
            </w:r>
            <w:r>
              <w:rPr>
                <w:rFonts w:asciiTheme="majorBidi" w:hAnsiTheme="majorBidi" w:cstheme="majorBidi"/>
                <w:sz w:val="22"/>
                <w:szCs w:val="22"/>
              </w:rPr>
              <w:t xml:space="preserve">: </w:t>
            </w:r>
            <w:r w:rsidRPr="00900BF0">
              <w:rPr>
                <w:rFonts w:asciiTheme="majorBidi" w:hAnsiTheme="majorBidi" w:cstheme="majorBidi"/>
                <w:sz w:val="22"/>
                <w:szCs w:val="22"/>
              </w:rPr>
              <w:t>нет</w:t>
            </w:r>
          </w:p>
          <w:p w14:paraId="5345C2EB" w14:textId="05AB896E" w:rsidR="00900BF0" w:rsidRPr="00900BF0" w:rsidRDefault="00900BF0" w:rsidP="00900BF0">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Длина</w:t>
            </w:r>
            <w:r>
              <w:rPr>
                <w:rFonts w:asciiTheme="majorBidi" w:hAnsiTheme="majorBidi" w:cstheme="majorBidi"/>
                <w:sz w:val="22"/>
                <w:szCs w:val="22"/>
              </w:rPr>
              <w:t xml:space="preserve">: </w:t>
            </w:r>
            <w:r w:rsidRPr="00900BF0">
              <w:rPr>
                <w:rFonts w:asciiTheme="majorBidi" w:hAnsiTheme="majorBidi" w:cstheme="majorBidi"/>
                <w:sz w:val="22"/>
                <w:szCs w:val="22"/>
              </w:rPr>
              <w:t>402 мм</w:t>
            </w:r>
          </w:p>
          <w:p w14:paraId="3F359B19" w14:textId="66115058" w:rsidR="00900BF0" w:rsidRPr="00900BF0" w:rsidRDefault="00900BF0" w:rsidP="00900BF0">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Ширина</w:t>
            </w:r>
            <w:r>
              <w:rPr>
                <w:rFonts w:asciiTheme="majorBidi" w:hAnsiTheme="majorBidi" w:cstheme="majorBidi"/>
                <w:sz w:val="22"/>
                <w:szCs w:val="22"/>
              </w:rPr>
              <w:t xml:space="preserve">: </w:t>
            </w:r>
            <w:r w:rsidRPr="00900BF0">
              <w:rPr>
                <w:rFonts w:asciiTheme="majorBidi" w:hAnsiTheme="majorBidi" w:cstheme="majorBidi"/>
                <w:sz w:val="22"/>
                <w:szCs w:val="22"/>
              </w:rPr>
              <w:t>156 мм</w:t>
            </w:r>
          </w:p>
          <w:p w14:paraId="407B1856" w14:textId="6BF14C06" w:rsidR="00900BF0" w:rsidRPr="00900BF0" w:rsidRDefault="00900BF0" w:rsidP="00900BF0">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Высота</w:t>
            </w:r>
            <w:r>
              <w:rPr>
                <w:rFonts w:asciiTheme="majorBidi" w:hAnsiTheme="majorBidi" w:cstheme="majorBidi"/>
                <w:sz w:val="22"/>
                <w:szCs w:val="22"/>
              </w:rPr>
              <w:t xml:space="preserve">: </w:t>
            </w:r>
            <w:r w:rsidRPr="00900BF0">
              <w:rPr>
                <w:rFonts w:asciiTheme="majorBidi" w:hAnsiTheme="majorBidi" w:cstheme="majorBidi"/>
                <w:sz w:val="22"/>
                <w:szCs w:val="22"/>
              </w:rPr>
              <w:t>42 мм</w:t>
            </w:r>
          </w:p>
          <w:p w14:paraId="02F6D68A" w14:textId="475CA855" w:rsidR="00900BF0" w:rsidRPr="00900BF0" w:rsidRDefault="00900BF0" w:rsidP="00900BF0">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Габариты без упаковки</w:t>
            </w:r>
            <w:r>
              <w:rPr>
                <w:rFonts w:asciiTheme="majorBidi" w:hAnsiTheme="majorBidi" w:cstheme="majorBidi"/>
                <w:sz w:val="22"/>
                <w:szCs w:val="22"/>
              </w:rPr>
              <w:t xml:space="preserve">: </w:t>
            </w:r>
            <w:r w:rsidRPr="00900BF0">
              <w:rPr>
                <w:rFonts w:asciiTheme="majorBidi" w:hAnsiTheme="majorBidi" w:cstheme="majorBidi"/>
                <w:sz w:val="22"/>
                <w:szCs w:val="22"/>
              </w:rPr>
              <w:t>402х156х42 мм</w:t>
            </w:r>
          </w:p>
          <w:p w14:paraId="24037A85" w14:textId="67C50DC5" w:rsidR="00900BF0" w:rsidRPr="00900BF0" w:rsidRDefault="00900BF0" w:rsidP="00900BF0">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Провод</w:t>
            </w:r>
            <w:r>
              <w:rPr>
                <w:rFonts w:asciiTheme="majorBidi" w:hAnsiTheme="majorBidi" w:cstheme="majorBidi"/>
                <w:sz w:val="22"/>
                <w:szCs w:val="22"/>
              </w:rPr>
              <w:t xml:space="preserve">: </w:t>
            </w:r>
            <w:r w:rsidRPr="00900BF0">
              <w:rPr>
                <w:rFonts w:asciiTheme="majorBidi" w:hAnsiTheme="majorBidi" w:cstheme="majorBidi"/>
                <w:sz w:val="22"/>
                <w:szCs w:val="22"/>
              </w:rPr>
              <w:t>провод без вилки</w:t>
            </w:r>
          </w:p>
          <w:p w14:paraId="30CEA9D6" w14:textId="0FD8CD9B" w:rsidR="00900BF0" w:rsidRPr="00900BF0" w:rsidRDefault="00900BF0" w:rsidP="00900BF0">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Датчик движения</w:t>
            </w:r>
            <w:r>
              <w:rPr>
                <w:rFonts w:asciiTheme="majorBidi" w:hAnsiTheme="majorBidi" w:cstheme="majorBidi"/>
                <w:sz w:val="22"/>
                <w:szCs w:val="22"/>
              </w:rPr>
              <w:t xml:space="preserve">: </w:t>
            </w:r>
            <w:r w:rsidRPr="00900BF0">
              <w:rPr>
                <w:rFonts w:asciiTheme="majorBidi" w:hAnsiTheme="majorBidi" w:cstheme="majorBidi"/>
                <w:sz w:val="22"/>
                <w:szCs w:val="22"/>
              </w:rPr>
              <w:t>нет</w:t>
            </w:r>
          </w:p>
          <w:p w14:paraId="1D7E826C" w14:textId="497EEDD8" w:rsidR="00900BF0" w:rsidRPr="00900BF0" w:rsidRDefault="00900BF0" w:rsidP="00900BF0">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Датчик освещенности</w:t>
            </w:r>
            <w:r>
              <w:rPr>
                <w:rFonts w:asciiTheme="majorBidi" w:hAnsiTheme="majorBidi" w:cstheme="majorBidi"/>
                <w:sz w:val="22"/>
                <w:szCs w:val="22"/>
              </w:rPr>
              <w:t xml:space="preserve">: </w:t>
            </w:r>
            <w:r w:rsidRPr="00900BF0">
              <w:rPr>
                <w:rFonts w:asciiTheme="majorBidi" w:hAnsiTheme="majorBidi" w:cstheme="majorBidi"/>
                <w:sz w:val="22"/>
                <w:szCs w:val="22"/>
              </w:rPr>
              <w:t>нет</w:t>
            </w:r>
          </w:p>
          <w:p w14:paraId="77A54D61" w14:textId="77777777" w:rsidR="00900BF0" w:rsidRPr="00900BF0" w:rsidRDefault="00900BF0" w:rsidP="00900BF0">
            <w:pPr>
              <w:widowControl/>
              <w:shd w:val="clear" w:color="auto" w:fill="FFFFFF"/>
              <w:autoSpaceDE/>
              <w:autoSpaceDN/>
              <w:adjustRightInd/>
              <w:rPr>
                <w:rFonts w:asciiTheme="majorBidi" w:hAnsiTheme="majorBidi" w:cstheme="majorBidi"/>
                <w:b/>
                <w:bCs/>
                <w:sz w:val="22"/>
                <w:szCs w:val="22"/>
              </w:rPr>
            </w:pPr>
            <w:r w:rsidRPr="00900BF0">
              <w:rPr>
                <w:rFonts w:asciiTheme="majorBidi" w:hAnsiTheme="majorBidi" w:cstheme="majorBidi"/>
                <w:b/>
                <w:bCs/>
                <w:sz w:val="22"/>
                <w:szCs w:val="22"/>
              </w:rPr>
              <w:t>Преимущества</w:t>
            </w:r>
          </w:p>
          <w:p w14:paraId="1B9674F5" w14:textId="2F0031A0" w:rsidR="00900BF0" w:rsidRPr="00900BF0" w:rsidRDefault="00900BF0" w:rsidP="00900BF0">
            <w:pPr>
              <w:widowControl/>
              <w:numPr>
                <w:ilvl w:val="0"/>
                <w:numId w:val="14"/>
              </w:numPr>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Литой корпус светильника выполнен из алюминиевого сплава</w:t>
            </w:r>
          </w:p>
          <w:p w14:paraId="76119213" w14:textId="357C9BA5" w:rsidR="00900BF0" w:rsidRPr="00900BF0" w:rsidRDefault="00900BF0" w:rsidP="00900BF0">
            <w:pPr>
              <w:widowControl/>
              <w:numPr>
                <w:ilvl w:val="0"/>
                <w:numId w:val="14"/>
              </w:numPr>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 xml:space="preserve">Обтекаемая форма светильника </w:t>
            </w:r>
          </w:p>
          <w:p w14:paraId="1B1DD026" w14:textId="1B75C7B9" w:rsidR="00900BF0" w:rsidRPr="00900BF0" w:rsidRDefault="00900BF0" w:rsidP="00900BF0">
            <w:pPr>
              <w:widowControl/>
              <w:numPr>
                <w:ilvl w:val="0"/>
                <w:numId w:val="14"/>
              </w:numPr>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 xml:space="preserve">Порошковое покрытие надежно </w:t>
            </w:r>
          </w:p>
          <w:p w14:paraId="61C71559" w14:textId="4D9A7C48" w:rsidR="00900BF0" w:rsidRPr="00900BF0" w:rsidRDefault="00900BF0" w:rsidP="00900BF0">
            <w:pPr>
              <w:widowControl/>
              <w:numPr>
                <w:ilvl w:val="0"/>
                <w:numId w:val="14"/>
              </w:numPr>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 xml:space="preserve">Крепление на трубу диаметром 50-60мм </w:t>
            </w:r>
          </w:p>
          <w:p w14:paraId="2D8AE57A" w14:textId="6EDF5AE1" w:rsidR="00900BF0" w:rsidRPr="00900BF0" w:rsidRDefault="00900BF0" w:rsidP="00900BF0">
            <w:pPr>
              <w:widowControl/>
              <w:numPr>
                <w:ilvl w:val="0"/>
                <w:numId w:val="14"/>
              </w:numPr>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С</w:t>
            </w:r>
            <w:r w:rsidRPr="00900BF0">
              <w:rPr>
                <w:rFonts w:asciiTheme="majorBidi" w:hAnsiTheme="majorBidi" w:cstheme="majorBidi"/>
                <w:sz w:val="22"/>
                <w:szCs w:val="22"/>
              </w:rPr>
              <w:t>истем</w:t>
            </w:r>
            <w:r>
              <w:rPr>
                <w:rFonts w:asciiTheme="majorBidi" w:hAnsiTheme="majorBidi" w:cstheme="majorBidi"/>
                <w:sz w:val="22"/>
                <w:szCs w:val="22"/>
              </w:rPr>
              <w:t>а</w:t>
            </w:r>
            <w:r w:rsidRPr="00900BF0">
              <w:rPr>
                <w:rFonts w:asciiTheme="majorBidi" w:hAnsiTheme="majorBidi" w:cstheme="majorBidi"/>
                <w:sz w:val="22"/>
                <w:szCs w:val="22"/>
              </w:rPr>
              <w:t xml:space="preserve"> предотвращения самопроизвольного ослабления резьбовых соединений</w:t>
            </w:r>
          </w:p>
          <w:p w14:paraId="4492539C" w14:textId="09AE6C91" w:rsidR="00900BF0" w:rsidRPr="00900BF0" w:rsidRDefault="00900BF0" w:rsidP="00900BF0">
            <w:pPr>
              <w:widowControl/>
              <w:numPr>
                <w:ilvl w:val="0"/>
                <w:numId w:val="14"/>
              </w:numPr>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 xml:space="preserve">Драйвер светильника имеет коэффициент мощности не менее 0,9 </w:t>
            </w:r>
          </w:p>
          <w:p w14:paraId="3C9E5CCA" w14:textId="77777777" w:rsidR="00900BF0" w:rsidRPr="00900BF0" w:rsidRDefault="00900BF0" w:rsidP="00900BF0">
            <w:pPr>
              <w:widowControl/>
              <w:numPr>
                <w:ilvl w:val="0"/>
                <w:numId w:val="14"/>
              </w:numPr>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Высокая световая отдача: 120 лм/Вт</w:t>
            </w:r>
          </w:p>
          <w:p w14:paraId="225A9869" w14:textId="77777777" w:rsidR="00900BF0" w:rsidRPr="00900BF0" w:rsidRDefault="00900BF0" w:rsidP="00900BF0">
            <w:pPr>
              <w:widowControl/>
              <w:numPr>
                <w:ilvl w:val="0"/>
                <w:numId w:val="14"/>
              </w:numPr>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Тип КСС: Ш (Широкая)</w:t>
            </w:r>
          </w:p>
          <w:p w14:paraId="0895C49F" w14:textId="77777777" w:rsidR="00900BF0" w:rsidRPr="00900BF0" w:rsidRDefault="00900BF0" w:rsidP="00900BF0">
            <w:pPr>
              <w:widowControl/>
              <w:numPr>
                <w:ilvl w:val="0"/>
                <w:numId w:val="14"/>
              </w:numPr>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sz w:val="22"/>
                <w:szCs w:val="22"/>
              </w:rPr>
              <w:t>Защита от обледенения</w:t>
            </w:r>
          </w:p>
          <w:p w14:paraId="622621D9" w14:textId="0D4EDA30" w:rsidR="007B75DB" w:rsidRDefault="00900BF0" w:rsidP="00AD0043">
            <w:pPr>
              <w:widowControl/>
              <w:shd w:val="clear" w:color="auto" w:fill="FFFFFF"/>
              <w:autoSpaceDE/>
              <w:autoSpaceDN/>
              <w:adjustRightInd/>
              <w:rPr>
                <w:rFonts w:asciiTheme="majorBidi" w:hAnsiTheme="majorBidi" w:cstheme="majorBidi"/>
                <w:sz w:val="22"/>
                <w:szCs w:val="22"/>
              </w:rPr>
            </w:pPr>
            <w:r w:rsidRPr="00900BF0">
              <w:rPr>
                <w:rFonts w:asciiTheme="majorBidi" w:hAnsiTheme="majorBidi" w:cstheme="majorBidi"/>
                <w:b/>
                <w:bCs/>
                <w:sz w:val="22"/>
                <w:szCs w:val="22"/>
              </w:rPr>
              <w:t>Гарантия производителя 24 месяца</w:t>
            </w:r>
          </w:p>
          <w:p w14:paraId="29C2070B" w14:textId="77777777" w:rsidR="004A7FE9" w:rsidRPr="00424B37" w:rsidRDefault="004A7FE9" w:rsidP="004A7FE9">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11FD8F3C" w14:textId="77777777" w:rsidR="00AD0043" w:rsidRPr="00AD0043" w:rsidRDefault="00AD0043" w:rsidP="007B6766">
            <w:pPr>
              <w:jc w:val="center"/>
              <w:rPr>
                <w:bCs/>
                <w:sz w:val="24"/>
                <w:szCs w:val="24"/>
              </w:rPr>
            </w:pPr>
          </w:p>
        </w:tc>
        <w:tc>
          <w:tcPr>
            <w:tcW w:w="708" w:type="dxa"/>
          </w:tcPr>
          <w:p w14:paraId="476C9C2E" w14:textId="31926A5B" w:rsidR="00AD0043" w:rsidRPr="00AD0043" w:rsidRDefault="00900BF0" w:rsidP="007B6766">
            <w:pPr>
              <w:jc w:val="center"/>
              <w:rPr>
                <w:bCs/>
                <w:sz w:val="24"/>
                <w:szCs w:val="24"/>
              </w:rPr>
            </w:pPr>
            <w:r>
              <w:rPr>
                <w:bCs/>
                <w:sz w:val="24"/>
                <w:szCs w:val="24"/>
              </w:rPr>
              <w:t>10</w:t>
            </w:r>
          </w:p>
        </w:tc>
        <w:tc>
          <w:tcPr>
            <w:tcW w:w="815" w:type="dxa"/>
          </w:tcPr>
          <w:p w14:paraId="2CB07112" w14:textId="20B1E01A" w:rsidR="00AD0043" w:rsidRPr="00AD0043" w:rsidRDefault="00D80235" w:rsidP="007B6766">
            <w:pPr>
              <w:jc w:val="center"/>
              <w:rPr>
                <w:bCs/>
                <w:sz w:val="24"/>
                <w:szCs w:val="24"/>
              </w:rPr>
            </w:pPr>
            <w:r>
              <w:rPr>
                <w:bCs/>
                <w:sz w:val="24"/>
                <w:szCs w:val="24"/>
              </w:rPr>
              <w:t>шт.</w:t>
            </w:r>
          </w:p>
        </w:tc>
        <w:tc>
          <w:tcPr>
            <w:tcW w:w="1170" w:type="dxa"/>
          </w:tcPr>
          <w:p w14:paraId="07EE89A6" w14:textId="3824C7EF" w:rsidR="00AD0043" w:rsidRPr="00AD0043" w:rsidRDefault="00F713BB" w:rsidP="007B6766">
            <w:pPr>
              <w:jc w:val="center"/>
              <w:rPr>
                <w:bCs/>
                <w:sz w:val="24"/>
                <w:szCs w:val="24"/>
              </w:rPr>
            </w:pPr>
            <w:r>
              <w:rPr>
                <w:bCs/>
                <w:sz w:val="24"/>
                <w:szCs w:val="24"/>
              </w:rPr>
              <w:t>3505,33</w:t>
            </w:r>
          </w:p>
        </w:tc>
        <w:tc>
          <w:tcPr>
            <w:tcW w:w="1134" w:type="dxa"/>
          </w:tcPr>
          <w:p w14:paraId="65234B11" w14:textId="3AA52E45" w:rsidR="00AD0043" w:rsidRPr="00AD0043" w:rsidRDefault="00F713BB" w:rsidP="007B6766">
            <w:pPr>
              <w:jc w:val="center"/>
              <w:rPr>
                <w:bCs/>
                <w:sz w:val="24"/>
                <w:szCs w:val="24"/>
              </w:rPr>
            </w:pPr>
            <w:r>
              <w:rPr>
                <w:bCs/>
                <w:sz w:val="24"/>
                <w:szCs w:val="24"/>
              </w:rPr>
              <w:t>35053,30</w:t>
            </w:r>
          </w:p>
        </w:tc>
      </w:tr>
      <w:tr w:rsidR="003D5FB5" w14:paraId="00245991" w14:textId="77777777" w:rsidTr="00F41BB2">
        <w:tc>
          <w:tcPr>
            <w:tcW w:w="9351" w:type="dxa"/>
            <w:gridSpan w:val="6"/>
          </w:tcPr>
          <w:p w14:paraId="0BAD9A57" w14:textId="12992BA6" w:rsidR="00AD0043" w:rsidRPr="002E03F9" w:rsidRDefault="00AD0043" w:rsidP="00AD0043">
            <w:pPr>
              <w:jc w:val="right"/>
              <w:rPr>
                <w:b/>
                <w:sz w:val="24"/>
                <w:szCs w:val="24"/>
              </w:rPr>
            </w:pPr>
            <w:r w:rsidRPr="002E03F9">
              <w:rPr>
                <w:b/>
                <w:sz w:val="24"/>
                <w:szCs w:val="24"/>
              </w:rPr>
              <w:t>ИТОГО</w:t>
            </w:r>
          </w:p>
        </w:tc>
        <w:tc>
          <w:tcPr>
            <w:tcW w:w="1134" w:type="dxa"/>
          </w:tcPr>
          <w:p w14:paraId="1E06A63E" w14:textId="36434D7B" w:rsidR="00AD0043" w:rsidRPr="002E03F9" w:rsidRDefault="00F713BB" w:rsidP="007B6766">
            <w:pPr>
              <w:jc w:val="center"/>
              <w:rPr>
                <w:b/>
                <w:sz w:val="24"/>
                <w:szCs w:val="24"/>
              </w:rPr>
            </w:pPr>
            <w:r>
              <w:rPr>
                <w:b/>
                <w:sz w:val="24"/>
                <w:szCs w:val="24"/>
              </w:rPr>
              <w:t>35053,30</w:t>
            </w:r>
          </w:p>
        </w:tc>
      </w:tr>
    </w:tbl>
    <w:p w14:paraId="2D028AC3" w14:textId="77777777" w:rsidR="002A5B7D" w:rsidRDefault="002A5B7D" w:rsidP="00BA5C92">
      <w:pPr>
        <w:rPr>
          <w:sz w:val="24"/>
          <w:szCs w:val="24"/>
        </w:rPr>
      </w:pPr>
    </w:p>
    <w:p w14:paraId="348E14C0" w14:textId="77777777" w:rsidR="00D927D2" w:rsidRPr="002F7072" w:rsidRDefault="00D927D2" w:rsidP="00D927D2">
      <w:pPr>
        <w:rPr>
          <w:b/>
          <w:sz w:val="28"/>
          <w:szCs w:val="28"/>
        </w:rPr>
      </w:pPr>
      <w:r>
        <w:rPr>
          <w:b/>
          <w:sz w:val="28"/>
          <w:szCs w:val="28"/>
        </w:rPr>
        <w:t>Если сроки поставки товара отличаются от указанных, то прописать свой срок поставки товара!!!</w:t>
      </w: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783300AF" w14:textId="77777777" w:rsidR="00F713BB" w:rsidRDefault="00F713BB" w:rsidP="000F563D">
      <w:pPr>
        <w:jc w:val="right"/>
        <w:rPr>
          <w:sz w:val="24"/>
          <w:szCs w:val="24"/>
        </w:rPr>
      </w:pPr>
    </w:p>
    <w:p w14:paraId="4D851A6B" w14:textId="326C1A20" w:rsidR="000F563D" w:rsidRPr="000C2951" w:rsidRDefault="003619CC" w:rsidP="000F563D">
      <w:pPr>
        <w:jc w:val="right"/>
        <w:rPr>
          <w:sz w:val="24"/>
          <w:szCs w:val="24"/>
        </w:rPr>
      </w:pPr>
      <w:r>
        <w:rPr>
          <w:sz w:val="24"/>
          <w:szCs w:val="24"/>
        </w:rPr>
        <w:lastRenderedPageBreak/>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r w:rsidR="00A80CF5">
        <w:rPr>
          <w:sz w:val="24"/>
          <w:szCs w:val="24"/>
          <w:lang w:eastAsia="ar-SA"/>
        </w:rPr>
        <w:t xml:space="preserve"> </w:t>
      </w:r>
      <w:r w:rsidRPr="00BB280B">
        <w:rPr>
          <w:sz w:val="24"/>
          <w:szCs w:val="24"/>
          <w:lang w:eastAsia="ar-SA"/>
        </w:rPr>
        <w:t xml:space="preserve">  »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5A7474" w:rsidRDefault="00BB280B">
      <w:pPr>
        <w:widowControl/>
        <w:numPr>
          <w:ilvl w:val="0"/>
          <w:numId w:val="3"/>
        </w:numPr>
        <w:tabs>
          <w:tab w:val="left" w:pos="720"/>
        </w:tabs>
        <w:suppressAutoHyphens/>
        <w:autoSpaceDE/>
        <w:autoSpaceDN/>
        <w:adjustRightInd/>
        <w:jc w:val="center"/>
        <w:rPr>
          <w:b/>
          <w:sz w:val="24"/>
          <w:szCs w:val="24"/>
          <w:lang w:eastAsia="ar-SA"/>
        </w:rPr>
      </w:pPr>
      <w:r w:rsidRPr="005A7474">
        <w:rPr>
          <w:b/>
          <w:sz w:val="24"/>
          <w:szCs w:val="24"/>
          <w:lang w:eastAsia="ar-SA"/>
        </w:rPr>
        <w:t>Предмет Договора</w:t>
      </w:r>
    </w:p>
    <w:p w14:paraId="1045BF1D" w14:textId="242CE65A"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По поручению «Покупателя» «Поставщик» принимает на себя обязательства поставить</w:t>
      </w:r>
      <w:r w:rsidRPr="00745941">
        <w:rPr>
          <w:b/>
          <w:i/>
          <w:sz w:val="24"/>
          <w:szCs w:val="24"/>
        </w:rPr>
        <w:t xml:space="preserve">  </w:t>
      </w:r>
      <w:r w:rsidRPr="00745941">
        <w:rPr>
          <w:b/>
          <w:sz w:val="24"/>
          <w:szCs w:val="24"/>
        </w:rPr>
        <w:t>(далее - Товар</w:t>
      </w:r>
      <w:r w:rsidRPr="00745941">
        <w:rPr>
          <w:sz w:val="24"/>
          <w:szCs w:val="24"/>
        </w:rPr>
        <w:t xml:space="preserve">), а «Покупатель» обязуется принять и оплатить Товар на условиях, предусмотренных настоящим Договором. </w:t>
      </w:r>
    </w:p>
    <w:p w14:paraId="5EC18424" w14:textId="77777777" w:rsidR="005A7474" w:rsidRPr="00745941" w:rsidRDefault="005A7474" w:rsidP="005A7474">
      <w:pPr>
        <w:tabs>
          <w:tab w:val="num" w:pos="426"/>
        </w:tabs>
        <w:ind w:firstLine="709"/>
        <w:jc w:val="both"/>
        <w:rPr>
          <w:sz w:val="24"/>
          <w:szCs w:val="24"/>
        </w:rPr>
      </w:pPr>
      <w:r w:rsidRPr="00745941">
        <w:rPr>
          <w:sz w:val="24"/>
          <w:szCs w:val="24"/>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40F7334B" w14:textId="77777777"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Покупатель обязуется принять и оплатить Товар в сроки, в порядке и на условиях, оговоренных в настоящем Договоре.</w:t>
      </w:r>
    </w:p>
    <w:p w14:paraId="66779265" w14:textId="77777777"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Закупка товара осуществляется с учетом требований,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78BD8795" w14:textId="35A18FC0" w:rsidR="005A7474" w:rsidRPr="00745941" w:rsidRDefault="005A7474" w:rsidP="005A7474">
      <w:pPr>
        <w:widowControl/>
        <w:numPr>
          <w:ilvl w:val="1"/>
          <w:numId w:val="3"/>
        </w:numPr>
        <w:tabs>
          <w:tab w:val="clear" w:pos="1713"/>
        </w:tabs>
        <w:suppressAutoHyphens/>
        <w:autoSpaceDE/>
        <w:autoSpaceDN/>
        <w:adjustRightInd/>
        <w:ind w:left="0" w:firstLine="709"/>
        <w:jc w:val="both"/>
        <w:rPr>
          <w:b/>
          <w:sz w:val="24"/>
          <w:szCs w:val="24"/>
        </w:rPr>
      </w:pPr>
      <w:r w:rsidRPr="00745941">
        <w:rPr>
          <w:sz w:val="24"/>
          <w:szCs w:val="24"/>
        </w:rPr>
        <w:t>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__________ г.</w:t>
      </w:r>
    </w:p>
    <w:p w14:paraId="1A075285"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25F587AB"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Поставка и разгрузка Товара осуществляется силами Поставщика и за счет средств Поставщика.</w:t>
      </w:r>
    </w:p>
    <w:p w14:paraId="57626C4F"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При поставке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w:t>
      </w:r>
    </w:p>
    <w:p w14:paraId="75E1ED96"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Поставка Товара Покупателю осуществляется транспортом Поставщика по адресу: 600024, г. Владимир, ул. Чапаева, д. 4.</w:t>
      </w:r>
    </w:p>
    <w:p w14:paraId="776479FE"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64A8F1B1"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46B9123F" w14:textId="77777777" w:rsidR="005A7474" w:rsidRPr="00745941" w:rsidRDefault="005A7474" w:rsidP="005A7474">
      <w:pPr>
        <w:widowControl/>
        <w:numPr>
          <w:ilvl w:val="1"/>
          <w:numId w:val="4"/>
        </w:numPr>
        <w:tabs>
          <w:tab w:val="clear" w:pos="1495"/>
          <w:tab w:val="num" w:pos="1134"/>
          <w:tab w:val="num" w:pos="1353"/>
        </w:tabs>
        <w:suppressAutoHyphens/>
        <w:autoSpaceDE/>
        <w:autoSpaceDN/>
        <w:adjustRightInd/>
        <w:ind w:left="0" w:firstLine="709"/>
        <w:jc w:val="both"/>
        <w:rPr>
          <w:b/>
          <w:bCs/>
          <w:sz w:val="24"/>
          <w:szCs w:val="24"/>
        </w:rPr>
      </w:pPr>
      <w:r w:rsidRPr="00745941">
        <w:rPr>
          <w:b/>
          <w:bCs/>
          <w:sz w:val="24"/>
          <w:szCs w:val="24"/>
        </w:rPr>
        <w:t>Поставщик обязуется:</w:t>
      </w:r>
    </w:p>
    <w:p w14:paraId="44FDC36B"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563ECA1E"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Передать Товар свободным от любых прав и притязаний третьих лиц.</w:t>
      </w:r>
    </w:p>
    <w:p w14:paraId="41DCD078"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lastRenderedPageBreak/>
        <w:t>Одновременно с поставкой Товара передать Покупателю всю необходимую документацию в соответствии с условиями настоящего Договора, заверенную копию регистрационного удостоверения на медицинское изделие.</w:t>
      </w:r>
    </w:p>
    <w:p w14:paraId="4F3650D4"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При обнаружении нарушений, недостатков, несоответствий в упаковке Товара либо в самом Товаре, в течение 2 (двух) календарных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1C7A88F"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139A6419"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иметь повреждений (вмятин, трещин, разрывов).</w:t>
      </w:r>
    </w:p>
    <w:p w14:paraId="24FEC729" w14:textId="77777777" w:rsidR="005A7474" w:rsidRPr="00745941" w:rsidRDefault="005A7474" w:rsidP="005A7474">
      <w:pPr>
        <w:widowControl/>
        <w:numPr>
          <w:ilvl w:val="1"/>
          <w:numId w:val="4"/>
        </w:numPr>
        <w:tabs>
          <w:tab w:val="clear" w:pos="1495"/>
          <w:tab w:val="left" w:pos="1080"/>
          <w:tab w:val="num" w:pos="1353"/>
          <w:tab w:val="num" w:pos="1418"/>
        </w:tabs>
        <w:suppressAutoHyphens/>
        <w:autoSpaceDE/>
        <w:autoSpaceDN/>
        <w:adjustRightInd/>
        <w:ind w:left="0" w:firstLine="709"/>
        <w:jc w:val="both"/>
        <w:rPr>
          <w:b/>
          <w:bCs/>
          <w:sz w:val="24"/>
          <w:szCs w:val="24"/>
        </w:rPr>
      </w:pPr>
      <w:r w:rsidRPr="00745941">
        <w:rPr>
          <w:b/>
          <w:bCs/>
          <w:sz w:val="24"/>
          <w:szCs w:val="24"/>
        </w:rPr>
        <w:t>Покупатель обязуется:</w:t>
      </w:r>
    </w:p>
    <w:p w14:paraId="5D2B2C96" w14:textId="77777777" w:rsidR="005A7474" w:rsidRPr="00745941" w:rsidRDefault="005A7474" w:rsidP="005A7474">
      <w:pPr>
        <w:pStyle w:val="af0"/>
        <w:widowControl/>
        <w:numPr>
          <w:ilvl w:val="2"/>
          <w:numId w:val="4"/>
        </w:numPr>
        <w:tabs>
          <w:tab w:val="left" w:pos="1080"/>
        </w:tabs>
        <w:suppressAutoHyphens/>
        <w:autoSpaceDE/>
        <w:autoSpaceDN/>
        <w:adjustRightInd/>
        <w:ind w:left="0" w:firstLine="709"/>
        <w:jc w:val="both"/>
        <w:rPr>
          <w:sz w:val="24"/>
          <w:szCs w:val="24"/>
          <w:lang w:eastAsia="ar-SA"/>
        </w:rPr>
      </w:pPr>
      <w:r w:rsidRPr="00745941">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5C5A5546"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10865605"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Произвести оплату Товара на условиях, предусмотренных настоящим Договором.</w:t>
      </w:r>
    </w:p>
    <w:p w14:paraId="0C9EAD66"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Получать от Поставщика расчетно-передаточные документы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3E6EE2A5" w14:textId="77777777" w:rsidR="005A7474" w:rsidRPr="00745941" w:rsidRDefault="005A7474" w:rsidP="005A7474">
      <w:pPr>
        <w:ind w:firstLine="709"/>
        <w:jc w:val="both"/>
        <w:rPr>
          <w:sz w:val="24"/>
          <w:szCs w:val="24"/>
        </w:rPr>
      </w:pPr>
      <w:r w:rsidRPr="00745941">
        <w:rPr>
          <w:sz w:val="24"/>
          <w:szCs w:val="24"/>
        </w:rPr>
        <w:t>3.3. Каждая из Сторон Договора вправе требовать от другой Стороны надлежащего                                      исполнения условий Договора.</w:t>
      </w: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53A367B5" w14:textId="10D71747" w:rsidR="005A7474" w:rsidRPr="00745941" w:rsidRDefault="005A7474" w:rsidP="005A7474">
      <w:pPr>
        <w:widowControl/>
        <w:numPr>
          <w:ilvl w:val="1"/>
          <w:numId w:val="4"/>
        </w:numPr>
        <w:tabs>
          <w:tab w:val="clear" w:pos="1495"/>
          <w:tab w:val="num" w:pos="1353"/>
        </w:tabs>
        <w:suppressAutoHyphens/>
        <w:autoSpaceDE/>
        <w:autoSpaceDN/>
        <w:adjustRightInd/>
        <w:ind w:left="0" w:firstLine="709"/>
        <w:jc w:val="both"/>
        <w:rPr>
          <w:b/>
          <w:bCs/>
          <w:sz w:val="24"/>
          <w:szCs w:val="24"/>
        </w:rPr>
      </w:pPr>
      <w:r w:rsidRPr="00745941">
        <w:rPr>
          <w:sz w:val="24"/>
          <w:szCs w:val="24"/>
        </w:rPr>
        <w:t xml:space="preserve">Цена Договора составляет </w:t>
      </w:r>
      <w:r w:rsidRPr="00745941">
        <w:rPr>
          <w:b/>
          <w:bCs/>
          <w:sz w:val="24"/>
          <w:szCs w:val="24"/>
        </w:rPr>
        <w:t>________________ (________________________) рублей ___ копеек.</w:t>
      </w:r>
    </w:p>
    <w:p w14:paraId="3ECE6891" w14:textId="77777777" w:rsidR="005A7474" w:rsidRPr="00745941" w:rsidRDefault="005A7474" w:rsidP="005A7474">
      <w:pPr>
        <w:ind w:firstLine="709"/>
        <w:jc w:val="both"/>
        <w:rPr>
          <w:sz w:val="24"/>
          <w:szCs w:val="24"/>
        </w:rPr>
      </w:pPr>
      <w:r w:rsidRPr="00745941">
        <w:rPr>
          <w:sz w:val="24"/>
          <w:szCs w:val="24"/>
        </w:rPr>
        <w:t>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w:t>
      </w:r>
    </w:p>
    <w:p w14:paraId="0F8E460A" w14:textId="77777777" w:rsidR="005A7474" w:rsidRPr="00745941" w:rsidRDefault="005A7474" w:rsidP="005A7474">
      <w:pPr>
        <w:ind w:firstLine="709"/>
        <w:jc w:val="both"/>
        <w:rPr>
          <w:sz w:val="24"/>
          <w:szCs w:val="24"/>
        </w:rPr>
      </w:pPr>
      <w:r w:rsidRPr="00745941">
        <w:rPr>
          <w:sz w:val="24"/>
          <w:szCs w:val="24"/>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21AC6C" w14:textId="77777777" w:rsidR="005A7474" w:rsidRPr="00745941" w:rsidRDefault="005A7474" w:rsidP="005A7474">
      <w:pPr>
        <w:ind w:firstLine="709"/>
        <w:jc w:val="both"/>
        <w:rPr>
          <w:sz w:val="24"/>
          <w:szCs w:val="24"/>
        </w:rPr>
      </w:pPr>
      <w:r w:rsidRPr="00745941">
        <w:rPr>
          <w:sz w:val="24"/>
          <w:szCs w:val="24"/>
        </w:rPr>
        <w:t>4.3. Покупатель соглашается получать от поставщика расчетно-передаточные документы (счет, счет-фактура, Акт приема-передачи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6E08D52" w14:textId="77777777" w:rsidR="005A7474" w:rsidRPr="00745941" w:rsidRDefault="005A7474" w:rsidP="005A7474">
      <w:pPr>
        <w:ind w:firstLine="709"/>
        <w:jc w:val="both"/>
        <w:rPr>
          <w:sz w:val="24"/>
          <w:szCs w:val="24"/>
        </w:rPr>
      </w:pPr>
      <w:r w:rsidRPr="00745941">
        <w:rPr>
          <w:sz w:val="24"/>
          <w:szCs w:val="24"/>
        </w:rPr>
        <w:t>4.4. Источник финансирования: средства бюджетных учреждений (внебюджетные средства).</w:t>
      </w:r>
    </w:p>
    <w:p w14:paraId="0A251E8C" w14:textId="2B0E3CD4" w:rsidR="00BB280B" w:rsidRPr="00187783" w:rsidRDefault="00BB280B" w:rsidP="00187783">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5B25212D" w14:textId="0B85C0C9" w:rsidR="005A7474" w:rsidRPr="00745941" w:rsidRDefault="005A7474" w:rsidP="005A7474">
      <w:pPr>
        <w:pStyle w:val="af0"/>
        <w:widowControl/>
        <w:numPr>
          <w:ilvl w:val="1"/>
          <w:numId w:val="4"/>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A76A466" w14:textId="77777777" w:rsidR="005A7474" w:rsidRPr="00745941" w:rsidRDefault="005A7474" w:rsidP="005A7474">
      <w:pPr>
        <w:pStyle w:val="af0"/>
        <w:widowControl/>
        <w:numPr>
          <w:ilvl w:val="1"/>
          <w:numId w:val="4"/>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731F3EB2"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lastRenderedPageBreak/>
        <w:t>Товар поставляется в оригинальной заводской упаковке, обеспечивающей его сохранность, товарный вид, предохраняющей от всякого рода повреждений при транспортировке. Маркировка каждой единицы товара нанесена хорошо читаемым шрифтом, на русском языке. Условия хранения и транспортировки соответствуют нормам и правилам, установленным к хранению данного вида товаров.</w:t>
      </w:r>
    </w:p>
    <w:p w14:paraId="10B532DF"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Условия транспортировки и хранения должны соответствовать нормам и правилам, установленным технической документацией предприятия-изготовителя. Обеспечение поставщиком целостности упаковки при транспортировке, погрузке и разгрузке товара. 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 и срока годности.</w:t>
      </w:r>
    </w:p>
    <w:p w14:paraId="126D4066"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Риск случайной гибели или случайного повреждения товара до его передачи Покупателю, лежит на Поставщике.</w:t>
      </w:r>
    </w:p>
    <w:p w14:paraId="1B949BC6" w14:textId="77777777" w:rsidR="005A7474" w:rsidRDefault="005A7474" w:rsidP="005A7474">
      <w:pPr>
        <w:pStyle w:val="af0"/>
        <w:widowControl/>
        <w:numPr>
          <w:ilvl w:val="1"/>
          <w:numId w:val="4"/>
        </w:numPr>
        <w:tabs>
          <w:tab w:val="clear" w:pos="1495"/>
          <w:tab w:val="num" w:pos="568"/>
          <w:tab w:val="num" w:pos="1353"/>
        </w:tabs>
        <w:suppressAutoHyphens/>
        <w:autoSpaceDE/>
        <w:autoSpaceDN/>
        <w:adjustRightInd/>
        <w:ind w:left="0" w:firstLine="709"/>
        <w:jc w:val="both"/>
        <w:rPr>
          <w:sz w:val="24"/>
          <w:szCs w:val="24"/>
          <w:lang w:eastAsia="ar-SA"/>
        </w:rPr>
      </w:pPr>
      <w:bookmarkStart w:id="1" w:name="_Hlk223082424"/>
      <w:r w:rsidRPr="00745941">
        <w:rPr>
          <w:sz w:val="24"/>
          <w:szCs w:val="24"/>
          <w:lang w:eastAsia="ar-SA"/>
        </w:rPr>
        <w:t>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bookmarkEnd w:id="1"/>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654E1538" w14:textId="77777777" w:rsidR="005A7474" w:rsidRPr="00745941" w:rsidRDefault="005A7474" w:rsidP="005A7474">
      <w:pPr>
        <w:pStyle w:val="af0"/>
        <w:ind w:left="0" w:firstLine="709"/>
        <w:jc w:val="both"/>
        <w:rPr>
          <w:sz w:val="24"/>
          <w:szCs w:val="24"/>
        </w:rPr>
      </w:pPr>
      <w:r w:rsidRPr="005A7474">
        <w:rPr>
          <w:sz w:val="22"/>
          <w:szCs w:val="22"/>
        </w:rPr>
        <w:t xml:space="preserve">6.1. </w:t>
      </w:r>
      <w:r w:rsidRPr="00745941">
        <w:rPr>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7F90F97B" w14:textId="77777777" w:rsidR="005A7474" w:rsidRPr="00745941" w:rsidRDefault="005A7474" w:rsidP="005A7474">
      <w:pPr>
        <w:pStyle w:val="af0"/>
        <w:ind w:left="0" w:firstLine="709"/>
        <w:jc w:val="both"/>
        <w:rPr>
          <w:sz w:val="24"/>
          <w:szCs w:val="24"/>
        </w:rPr>
      </w:pPr>
      <w:r w:rsidRPr="00745941">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77BFD25A" w14:textId="77777777" w:rsidR="005A7474" w:rsidRPr="00745941" w:rsidRDefault="005A7474" w:rsidP="005A7474">
      <w:pPr>
        <w:pStyle w:val="af0"/>
        <w:ind w:left="0" w:firstLine="709"/>
        <w:jc w:val="both"/>
        <w:rPr>
          <w:sz w:val="24"/>
          <w:szCs w:val="24"/>
        </w:rPr>
      </w:pPr>
      <w:r w:rsidRPr="00745941">
        <w:rPr>
          <w:sz w:val="24"/>
          <w:szCs w:val="24"/>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14F5AB7A" w14:textId="77777777" w:rsidR="005A7474" w:rsidRPr="00745941" w:rsidRDefault="005A7474" w:rsidP="005A7474">
      <w:pPr>
        <w:pStyle w:val="af0"/>
        <w:ind w:left="0" w:firstLine="709"/>
        <w:jc w:val="both"/>
        <w:rPr>
          <w:sz w:val="24"/>
          <w:szCs w:val="24"/>
        </w:rPr>
      </w:pPr>
      <w:r w:rsidRPr="00745941">
        <w:rPr>
          <w:sz w:val="24"/>
          <w:szCs w:val="24"/>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2FC026A3" w14:textId="77777777" w:rsidR="005A7474" w:rsidRPr="00745941" w:rsidRDefault="005A7474" w:rsidP="005A7474">
      <w:pPr>
        <w:pStyle w:val="af0"/>
        <w:ind w:left="0" w:firstLine="709"/>
        <w:jc w:val="both"/>
        <w:rPr>
          <w:sz w:val="24"/>
          <w:szCs w:val="24"/>
        </w:rPr>
      </w:pPr>
      <w:r w:rsidRPr="00745941">
        <w:rPr>
          <w:sz w:val="24"/>
          <w:szCs w:val="24"/>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9970158" w14:textId="77777777" w:rsidR="005A7474" w:rsidRPr="00745941" w:rsidRDefault="005A7474" w:rsidP="005A7474">
      <w:pPr>
        <w:pStyle w:val="af0"/>
        <w:ind w:left="0" w:firstLine="709"/>
        <w:jc w:val="both"/>
        <w:rPr>
          <w:sz w:val="24"/>
          <w:szCs w:val="24"/>
        </w:rPr>
      </w:pPr>
      <w:r w:rsidRPr="00745941">
        <w:rPr>
          <w:sz w:val="24"/>
          <w:szCs w:val="24"/>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311B8DC6" w14:textId="77777777" w:rsidR="005A7474" w:rsidRPr="00745941" w:rsidRDefault="005A7474" w:rsidP="005A7474">
      <w:pPr>
        <w:pStyle w:val="af0"/>
        <w:ind w:left="0" w:firstLine="709"/>
        <w:jc w:val="both"/>
        <w:rPr>
          <w:sz w:val="24"/>
          <w:szCs w:val="24"/>
        </w:rPr>
      </w:pPr>
      <w:r w:rsidRPr="00745941">
        <w:rPr>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1AA1B3" w14:textId="77777777" w:rsidR="005A7474" w:rsidRPr="00745941" w:rsidRDefault="005A7474" w:rsidP="005A7474">
      <w:pPr>
        <w:pStyle w:val="af0"/>
        <w:ind w:left="0" w:firstLine="709"/>
        <w:jc w:val="both"/>
        <w:rPr>
          <w:sz w:val="24"/>
          <w:szCs w:val="24"/>
        </w:rPr>
      </w:pPr>
      <w:r w:rsidRPr="00745941">
        <w:rPr>
          <w:sz w:val="24"/>
          <w:szCs w:val="24"/>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5DBA0F6A" w14:textId="77777777" w:rsidR="005A7474" w:rsidRPr="00745941" w:rsidRDefault="005A7474" w:rsidP="005A7474">
      <w:pPr>
        <w:pStyle w:val="af0"/>
        <w:ind w:left="0" w:firstLine="709"/>
        <w:jc w:val="both"/>
        <w:rPr>
          <w:sz w:val="24"/>
          <w:szCs w:val="24"/>
        </w:rPr>
      </w:pPr>
      <w:r w:rsidRPr="00745941">
        <w:rPr>
          <w:sz w:val="24"/>
          <w:szCs w:val="24"/>
        </w:rPr>
        <w:t>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Договором (за исключением просрочки исполнения обязательств Покупателем, Поставщиком), утвержденными постановлением Правительства Российской Федерации от 30 августа 2017 г.  № 1042, и составляет 1000 рублей.</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lastRenderedPageBreak/>
        <w:t>7. Антикоррупционная оговорка</w:t>
      </w:r>
    </w:p>
    <w:p w14:paraId="6971173A" w14:textId="77777777" w:rsidR="005A7474" w:rsidRPr="00745941" w:rsidRDefault="00BB280B" w:rsidP="005A7474">
      <w:pPr>
        <w:ind w:firstLine="709"/>
        <w:jc w:val="both"/>
        <w:rPr>
          <w:sz w:val="24"/>
          <w:szCs w:val="24"/>
        </w:rPr>
      </w:pPr>
      <w:r w:rsidRPr="00BB280B">
        <w:rPr>
          <w:sz w:val="24"/>
          <w:szCs w:val="24"/>
          <w:lang w:eastAsia="ar-SA"/>
        </w:rPr>
        <w:t xml:space="preserve">7.1. </w:t>
      </w:r>
      <w:r w:rsidR="005A7474" w:rsidRPr="00745941">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3294FCFD" w14:textId="77777777" w:rsidR="005A7474" w:rsidRPr="00745941" w:rsidRDefault="005A7474" w:rsidP="005A7474">
      <w:pPr>
        <w:ind w:firstLine="709"/>
        <w:jc w:val="both"/>
        <w:rPr>
          <w:sz w:val="24"/>
          <w:szCs w:val="24"/>
        </w:rPr>
      </w:pPr>
      <w:r w:rsidRPr="00745941">
        <w:rPr>
          <w:sz w:val="24"/>
          <w:szCs w:val="24"/>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18BA457D" w14:textId="77777777" w:rsidR="005A7474" w:rsidRPr="00745941" w:rsidRDefault="005A7474" w:rsidP="005A7474">
      <w:pPr>
        <w:ind w:firstLine="709"/>
        <w:jc w:val="both"/>
        <w:rPr>
          <w:sz w:val="24"/>
          <w:szCs w:val="24"/>
        </w:rPr>
      </w:pPr>
      <w:r w:rsidRPr="00745941">
        <w:rPr>
          <w:sz w:val="24"/>
          <w:szCs w:val="24"/>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3D087C24" w14:textId="77777777" w:rsidR="005A7474" w:rsidRDefault="005A7474" w:rsidP="005A7474">
      <w:pPr>
        <w:ind w:firstLine="709"/>
        <w:jc w:val="both"/>
        <w:rPr>
          <w:sz w:val="24"/>
          <w:szCs w:val="24"/>
        </w:rPr>
      </w:pPr>
      <w:r w:rsidRPr="00745941">
        <w:rPr>
          <w:sz w:val="24"/>
          <w:szCs w:val="24"/>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35E06CBC" w14:textId="77777777" w:rsidR="005A7474" w:rsidRPr="002247AD" w:rsidRDefault="005A7474" w:rsidP="005A7474">
      <w:pPr>
        <w:widowControl/>
        <w:numPr>
          <w:ilvl w:val="0"/>
          <w:numId w:val="13"/>
        </w:numPr>
        <w:tabs>
          <w:tab w:val="left" w:pos="720"/>
        </w:tabs>
        <w:suppressAutoHyphens/>
        <w:autoSpaceDE/>
        <w:autoSpaceDN/>
        <w:adjustRightInd/>
        <w:jc w:val="center"/>
        <w:rPr>
          <w:b/>
          <w:bCs/>
          <w:sz w:val="22"/>
          <w:szCs w:val="22"/>
        </w:rPr>
      </w:pPr>
      <w:r w:rsidRPr="002247AD">
        <w:rPr>
          <w:b/>
          <w:bCs/>
          <w:sz w:val="22"/>
          <w:szCs w:val="22"/>
        </w:rPr>
        <w:t>Порядок урегулирования споров и действие</w:t>
      </w:r>
    </w:p>
    <w:p w14:paraId="1D97EF60" w14:textId="01E9CDEE" w:rsidR="005A7474" w:rsidRPr="002247AD" w:rsidRDefault="005A7474" w:rsidP="005A7474">
      <w:pPr>
        <w:tabs>
          <w:tab w:val="left" w:pos="720"/>
        </w:tabs>
        <w:ind w:left="644"/>
        <w:jc w:val="center"/>
        <w:rPr>
          <w:b/>
          <w:bCs/>
          <w:sz w:val="22"/>
          <w:szCs w:val="22"/>
        </w:rPr>
      </w:pPr>
      <w:r w:rsidRPr="002247AD">
        <w:rPr>
          <w:b/>
          <w:bCs/>
          <w:sz w:val="22"/>
          <w:szCs w:val="22"/>
        </w:rPr>
        <w:t>обстоятельств непреодолимой силы</w:t>
      </w:r>
    </w:p>
    <w:p w14:paraId="68C7049F" w14:textId="77777777" w:rsidR="005A7474" w:rsidRPr="00745941" w:rsidRDefault="005A7474" w:rsidP="005A7474">
      <w:pPr>
        <w:tabs>
          <w:tab w:val="left" w:pos="720"/>
        </w:tabs>
        <w:ind w:firstLine="709"/>
        <w:jc w:val="both"/>
        <w:rPr>
          <w:sz w:val="24"/>
          <w:szCs w:val="24"/>
        </w:rPr>
      </w:pPr>
      <w:r>
        <w:rPr>
          <w:sz w:val="22"/>
          <w:szCs w:val="22"/>
        </w:rPr>
        <w:t>8</w:t>
      </w:r>
      <w:r w:rsidRPr="002247AD">
        <w:rPr>
          <w:sz w:val="22"/>
          <w:szCs w:val="22"/>
        </w:rPr>
        <w:t>.1</w:t>
      </w:r>
      <w:r>
        <w:rPr>
          <w:sz w:val="22"/>
          <w:szCs w:val="22"/>
        </w:rPr>
        <w:t xml:space="preserve">. </w:t>
      </w:r>
      <w:r w:rsidRPr="00745941">
        <w:rPr>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3609444B" w14:textId="77777777" w:rsidR="005A7474" w:rsidRPr="00745941" w:rsidRDefault="005A7474" w:rsidP="005A7474">
      <w:pPr>
        <w:tabs>
          <w:tab w:val="left" w:pos="720"/>
        </w:tabs>
        <w:ind w:firstLine="709"/>
        <w:jc w:val="both"/>
        <w:rPr>
          <w:sz w:val="24"/>
          <w:szCs w:val="24"/>
        </w:rPr>
      </w:pPr>
      <w:r w:rsidRPr="00745941">
        <w:rPr>
          <w:sz w:val="24"/>
          <w:szCs w:val="24"/>
        </w:rPr>
        <w:t>8.2. Претензия должна быть направлена другой стороне в письменном виде. По полученной претензии Сторона должна дать письменный ответ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14:paraId="1C8DC6BE" w14:textId="77777777" w:rsidR="005A7474" w:rsidRPr="00745941" w:rsidRDefault="005A7474" w:rsidP="005A7474">
      <w:pPr>
        <w:tabs>
          <w:tab w:val="left" w:pos="720"/>
        </w:tabs>
        <w:ind w:firstLine="709"/>
        <w:jc w:val="both"/>
        <w:rPr>
          <w:sz w:val="24"/>
          <w:szCs w:val="24"/>
        </w:rPr>
      </w:pPr>
      <w:r w:rsidRPr="00745941">
        <w:rPr>
          <w:sz w:val="24"/>
          <w:szCs w:val="24"/>
        </w:rPr>
        <w:t>8.3. В случае недостижения согласия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условий, прекращения или недействительности, подлежат разрешению в Арбитражном суде по месту нахождения Покупателя с обязательным соблюдением досудебного (претензионного) порядка.</w:t>
      </w:r>
    </w:p>
    <w:p w14:paraId="060E242B" w14:textId="77777777" w:rsidR="005A7474" w:rsidRPr="00745941" w:rsidRDefault="005A7474" w:rsidP="005A7474">
      <w:pPr>
        <w:tabs>
          <w:tab w:val="left" w:pos="720"/>
        </w:tabs>
        <w:ind w:firstLine="709"/>
        <w:jc w:val="both"/>
        <w:rPr>
          <w:sz w:val="24"/>
          <w:szCs w:val="24"/>
        </w:rPr>
      </w:pPr>
      <w:r w:rsidRPr="00745941">
        <w:rPr>
          <w:sz w:val="24"/>
          <w:szCs w:val="24"/>
        </w:rPr>
        <w:t>8.4.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678E417D" w14:textId="77777777" w:rsidR="005A7474" w:rsidRPr="00745941" w:rsidRDefault="005A7474" w:rsidP="005A7474">
      <w:pPr>
        <w:tabs>
          <w:tab w:val="left" w:pos="567"/>
        </w:tabs>
        <w:ind w:firstLine="567"/>
        <w:jc w:val="both"/>
        <w:rPr>
          <w:sz w:val="24"/>
          <w:szCs w:val="24"/>
        </w:rPr>
      </w:pPr>
      <w:r w:rsidRPr="00745941">
        <w:rPr>
          <w:sz w:val="24"/>
          <w:szCs w:val="24"/>
        </w:rPr>
        <w:t xml:space="preserve">   К обстоятельствам непреодолимой силы также относится введение органами государственной и муниципальной власти ограничительных мер, а также введение нерабочих дней в период действия ограничительных мер.</w:t>
      </w:r>
    </w:p>
    <w:p w14:paraId="57733745" w14:textId="77777777" w:rsidR="005A7474" w:rsidRPr="00745941" w:rsidRDefault="005A7474" w:rsidP="005A7474">
      <w:pPr>
        <w:tabs>
          <w:tab w:val="left" w:pos="720"/>
        </w:tabs>
        <w:ind w:firstLine="709"/>
        <w:jc w:val="both"/>
        <w:rPr>
          <w:sz w:val="24"/>
          <w:szCs w:val="24"/>
        </w:rPr>
      </w:pPr>
      <w:r w:rsidRPr="00745941">
        <w:rPr>
          <w:sz w:val="24"/>
          <w:szCs w:val="24"/>
        </w:rPr>
        <w:t>8.5. При наступлении обстоятельств, указанных в пункте 8.4 настоящего Договора, сторона должна уведомить о них в письменном виде другую сторону в течение 4 (четырех) рабочих дней.</w:t>
      </w:r>
    </w:p>
    <w:p w14:paraId="7A1C2A41" w14:textId="77777777" w:rsidR="005A7474" w:rsidRPr="00745941" w:rsidRDefault="005A7474" w:rsidP="005A7474">
      <w:pPr>
        <w:tabs>
          <w:tab w:val="left" w:pos="720"/>
        </w:tabs>
        <w:ind w:firstLine="709"/>
        <w:jc w:val="both"/>
        <w:rPr>
          <w:sz w:val="24"/>
          <w:szCs w:val="24"/>
        </w:rPr>
      </w:pPr>
      <w:r w:rsidRPr="00745941">
        <w:rPr>
          <w:sz w:val="24"/>
          <w:szCs w:val="24"/>
        </w:rPr>
        <w:t>8.6. Извещение должно содержать данные о характере обстоятельств, а также документы, подтверждающие наступление указанных обстоятельств.</w:t>
      </w:r>
    </w:p>
    <w:p w14:paraId="258DF7CD" w14:textId="77777777" w:rsidR="005A7474" w:rsidRPr="00745941" w:rsidRDefault="005A7474" w:rsidP="005A7474">
      <w:pPr>
        <w:tabs>
          <w:tab w:val="left" w:pos="720"/>
        </w:tabs>
        <w:ind w:firstLine="709"/>
        <w:jc w:val="both"/>
        <w:rPr>
          <w:sz w:val="24"/>
          <w:szCs w:val="24"/>
        </w:rPr>
      </w:pPr>
      <w:r w:rsidRPr="00745941">
        <w:rPr>
          <w:sz w:val="24"/>
          <w:szCs w:val="24"/>
        </w:rPr>
        <w:t>8.7. В случае наступления обстоятельств, предусмотренных в пункте 8.4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5268346F" w14:textId="77777777" w:rsidR="005A7474" w:rsidRPr="00745941" w:rsidRDefault="005A7474" w:rsidP="005A7474">
      <w:pPr>
        <w:tabs>
          <w:tab w:val="left" w:pos="720"/>
        </w:tabs>
        <w:ind w:firstLine="709"/>
        <w:jc w:val="both"/>
        <w:rPr>
          <w:sz w:val="24"/>
          <w:szCs w:val="24"/>
        </w:rPr>
      </w:pPr>
      <w:r w:rsidRPr="00745941">
        <w:rPr>
          <w:sz w:val="24"/>
          <w:szCs w:val="24"/>
        </w:rPr>
        <w:t xml:space="preserve">8.8. Если наступившие обстоятельства, перечисленные в пункте 8.4 Договора, и их последствия продолжают действовать более двух месяцев, стороны проводят дополнительные переговоры для </w:t>
      </w:r>
      <w:r w:rsidRPr="00745941">
        <w:rPr>
          <w:sz w:val="24"/>
          <w:szCs w:val="24"/>
        </w:rPr>
        <w:lastRenderedPageBreak/>
        <w:t>выявления альтернативных способов исполнения настоящего Договора.</w:t>
      </w:r>
    </w:p>
    <w:p w14:paraId="20953AD9" w14:textId="63A74BEF" w:rsidR="005A7474" w:rsidRPr="005A7474" w:rsidRDefault="005A7474" w:rsidP="005A7474">
      <w:pPr>
        <w:widowControl/>
        <w:numPr>
          <w:ilvl w:val="0"/>
          <w:numId w:val="13"/>
        </w:numPr>
        <w:tabs>
          <w:tab w:val="left" w:pos="720"/>
        </w:tabs>
        <w:suppressAutoHyphens/>
        <w:autoSpaceDE/>
        <w:autoSpaceDN/>
        <w:adjustRightInd/>
        <w:jc w:val="center"/>
        <w:rPr>
          <w:b/>
          <w:sz w:val="22"/>
          <w:szCs w:val="22"/>
        </w:rPr>
      </w:pPr>
      <w:r w:rsidRPr="00E33B4B">
        <w:rPr>
          <w:b/>
          <w:sz w:val="22"/>
          <w:szCs w:val="22"/>
        </w:rPr>
        <w:t>Прочие условия</w:t>
      </w:r>
    </w:p>
    <w:p w14:paraId="17FF6582" w14:textId="77777777" w:rsidR="005A7474" w:rsidRPr="00745941" w:rsidRDefault="005A7474" w:rsidP="005A7474">
      <w:pPr>
        <w:tabs>
          <w:tab w:val="left" w:pos="709"/>
        </w:tabs>
        <w:ind w:firstLine="709"/>
        <w:jc w:val="both"/>
        <w:rPr>
          <w:sz w:val="24"/>
          <w:szCs w:val="24"/>
        </w:rPr>
      </w:pPr>
      <w:r>
        <w:rPr>
          <w:sz w:val="22"/>
          <w:szCs w:val="22"/>
        </w:rPr>
        <w:t>9</w:t>
      </w:r>
      <w:r w:rsidRPr="00E33B4B">
        <w:rPr>
          <w:sz w:val="22"/>
          <w:szCs w:val="22"/>
        </w:rPr>
        <w:t xml:space="preserve">.1. </w:t>
      </w:r>
      <w:r w:rsidRPr="00745941">
        <w:rPr>
          <w:sz w:val="24"/>
          <w:szCs w:val="24"/>
        </w:rPr>
        <w:t>Настоящий Договор вступает в силу с момента его подписания Сторонами и продолжает действовать до полного исполнения обязательств каждой из Сторон.</w:t>
      </w:r>
    </w:p>
    <w:p w14:paraId="3BE5FB6D" w14:textId="77777777" w:rsidR="005A7474" w:rsidRPr="00745941" w:rsidRDefault="005A7474" w:rsidP="005A7474">
      <w:pPr>
        <w:tabs>
          <w:tab w:val="left" w:pos="709"/>
        </w:tabs>
        <w:ind w:firstLine="709"/>
        <w:jc w:val="both"/>
        <w:rPr>
          <w:sz w:val="24"/>
          <w:szCs w:val="24"/>
        </w:rPr>
      </w:pPr>
      <w:r w:rsidRPr="00745941">
        <w:rPr>
          <w:sz w:val="24"/>
          <w:szCs w:val="24"/>
        </w:rPr>
        <w:t>9.2. Расторжение Договора:</w:t>
      </w:r>
    </w:p>
    <w:p w14:paraId="00EB5E37" w14:textId="77777777" w:rsidR="005A7474" w:rsidRPr="00745941" w:rsidRDefault="005A7474" w:rsidP="005A7474">
      <w:pPr>
        <w:tabs>
          <w:tab w:val="left" w:pos="709"/>
        </w:tabs>
        <w:ind w:firstLine="709"/>
        <w:jc w:val="both"/>
        <w:rPr>
          <w:sz w:val="24"/>
          <w:szCs w:val="24"/>
        </w:rPr>
      </w:pPr>
      <w:r w:rsidRPr="00745941">
        <w:rPr>
          <w:sz w:val="24"/>
          <w:szCs w:val="24"/>
        </w:rPr>
        <w:t>9.2.1.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608A20BF" w14:textId="77777777" w:rsidR="005A7474" w:rsidRPr="00745941" w:rsidRDefault="005A7474" w:rsidP="005A7474">
      <w:pPr>
        <w:tabs>
          <w:tab w:val="left" w:pos="709"/>
        </w:tabs>
        <w:ind w:firstLine="709"/>
        <w:jc w:val="both"/>
        <w:rPr>
          <w:sz w:val="24"/>
          <w:szCs w:val="24"/>
        </w:rPr>
      </w:pPr>
      <w:r w:rsidRPr="00745941">
        <w:rPr>
          <w:sz w:val="24"/>
          <w:szCs w:val="24"/>
        </w:rPr>
        <w:t>9.2.2. 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172524" w14:textId="77777777" w:rsidR="005A7474" w:rsidRPr="00745941" w:rsidRDefault="005A7474" w:rsidP="005A7474">
      <w:pPr>
        <w:tabs>
          <w:tab w:val="left" w:pos="709"/>
        </w:tabs>
        <w:ind w:firstLine="709"/>
        <w:jc w:val="both"/>
        <w:rPr>
          <w:sz w:val="24"/>
          <w:szCs w:val="24"/>
        </w:rPr>
      </w:pPr>
      <w:r w:rsidRPr="00745941">
        <w:rPr>
          <w:sz w:val="24"/>
          <w:szCs w:val="24"/>
        </w:rPr>
        <w:t>9.3. 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48F8AEA5" w14:textId="77777777" w:rsidR="005A7474" w:rsidRPr="00745941" w:rsidRDefault="005A7474" w:rsidP="005A7474">
      <w:pPr>
        <w:tabs>
          <w:tab w:val="left" w:pos="709"/>
          <w:tab w:val="left" w:pos="1080"/>
        </w:tabs>
        <w:ind w:firstLine="709"/>
        <w:jc w:val="both"/>
        <w:rPr>
          <w:sz w:val="24"/>
          <w:szCs w:val="24"/>
        </w:rPr>
      </w:pPr>
      <w:r w:rsidRPr="00745941">
        <w:rPr>
          <w:sz w:val="24"/>
          <w:szCs w:val="24"/>
        </w:rPr>
        <w:t>9.4. Настоящий Договор составлен в двух идентичных экземплярах, имеющих равную юридическую силу – по одному экземпляру у каждой Стороны.</w:t>
      </w:r>
    </w:p>
    <w:p w14:paraId="0750BE3F" w14:textId="77777777" w:rsidR="005A7474" w:rsidRPr="00745941" w:rsidRDefault="005A7474" w:rsidP="005A7474">
      <w:pPr>
        <w:tabs>
          <w:tab w:val="left" w:pos="709"/>
        </w:tabs>
        <w:ind w:firstLine="709"/>
        <w:jc w:val="both"/>
        <w:rPr>
          <w:sz w:val="24"/>
          <w:szCs w:val="24"/>
        </w:rPr>
      </w:pPr>
      <w:r w:rsidRPr="00745941">
        <w:rPr>
          <w:sz w:val="24"/>
          <w:szCs w:val="24"/>
        </w:rPr>
        <w:t>9.5. Во всем остальном, что не урегулировано настоящим Договором, Стороны                 руководствуются действующим законодательством Российской Федерации.</w:t>
      </w:r>
    </w:p>
    <w:p w14:paraId="3F9F233F" w14:textId="77777777" w:rsidR="005A7474" w:rsidRPr="00745941" w:rsidRDefault="005A7474" w:rsidP="005A7474">
      <w:pPr>
        <w:tabs>
          <w:tab w:val="left" w:pos="709"/>
          <w:tab w:val="left" w:pos="1080"/>
        </w:tabs>
        <w:ind w:firstLine="709"/>
        <w:jc w:val="both"/>
        <w:rPr>
          <w:sz w:val="24"/>
          <w:szCs w:val="24"/>
        </w:rPr>
      </w:pPr>
      <w:r w:rsidRPr="00745941">
        <w:rPr>
          <w:sz w:val="24"/>
          <w:szCs w:val="24"/>
        </w:rPr>
        <w:t>9.6.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5717EFBE" w14:textId="77777777" w:rsidR="005A7474" w:rsidRPr="00745941" w:rsidRDefault="005A7474" w:rsidP="005A7474">
      <w:pPr>
        <w:tabs>
          <w:tab w:val="left" w:pos="709"/>
          <w:tab w:val="left" w:pos="1080"/>
        </w:tabs>
        <w:ind w:firstLine="709"/>
        <w:jc w:val="both"/>
        <w:rPr>
          <w:sz w:val="24"/>
          <w:szCs w:val="24"/>
        </w:rPr>
      </w:pPr>
      <w:r w:rsidRPr="00745941">
        <w:rPr>
          <w:sz w:val="24"/>
          <w:szCs w:val="24"/>
        </w:rPr>
        <w:t>9.7. Перечень приложений к Договору:</w:t>
      </w:r>
    </w:p>
    <w:p w14:paraId="4C552D48" w14:textId="77777777" w:rsidR="005A7474" w:rsidRPr="00745941" w:rsidRDefault="005A7474" w:rsidP="005A7474">
      <w:pPr>
        <w:tabs>
          <w:tab w:val="left" w:pos="709"/>
          <w:tab w:val="left" w:pos="1080"/>
        </w:tabs>
        <w:ind w:firstLine="709"/>
        <w:jc w:val="both"/>
        <w:rPr>
          <w:sz w:val="24"/>
          <w:szCs w:val="24"/>
        </w:rPr>
      </w:pPr>
      <w:r w:rsidRPr="00745941">
        <w:rPr>
          <w:sz w:val="24"/>
          <w:szCs w:val="24"/>
        </w:rPr>
        <w:tab/>
        <w:t>- Приложение № 1 Спецификация;</w:t>
      </w:r>
    </w:p>
    <w:p w14:paraId="7AB6F427" w14:textId="77777777" w:rsidR="005A7474" w:rsidRPr="00745941" w:rsidRDefault="005A7474" w:rsidP="005A7474">
      <w:pPr>
        <w:tabs>
          <w:tab w:val="left" w:pos="709"/>
          <w:tab w:val="left" w:pos="1080"/>
        </w:tabs>
        <w:ind w:firstLine="709"/>
        <w:jc w:val="both"/>
        <w:rPr>
          <w:sz w:val="24"/>
          <w:szCs w:val="24"/>
        </w:rPr>
      </w:pPr>
      <w:r w:rsidRPr="00745941">
        <w:rPr>
          <w:sz w:val="24"/>
          <w:szCs w:val="24"/>
        </w:rPr>
        <w:tab/>
        <w:t>- Приложение № 2 Образец акта приема-передачи.</w:t>
      </w:r>
    </w:p>
    <w:p w14:paraId="29316FD4" w14:textId="77777777" w:rsidR="00187783" w:rsidRPr="007B75DB" w:rsidRDefault="00187783" w:rsidP="007B75DB">
      <w:pPr>
        <w:tabs>
          <w:tab w:val="left" w:pos="709"/>
          <w:tab w:val="left" w:pos="1080"/>
        </w:tabs>
        <w:ind w:firstLine="709"/>
        <w:jc w:val="both"/>
        <w:rPr>
          <w:sz w:val="22"/>
          <w:szCs w:val="22"/>
        </w:rPr>
      </w:pPr>
    </w:p>
    <w:p w14:paraId="4618E049" w14:textId="27BEFE9A" w:rsidR="00BB280B" w:rsidRPr="00BB280B" w:rsidRDefault="005A7474" w:rsidP="00745941">
      <w:pPr>
        <w:widowControl/>
        <w:tabs>
          <w:tab w:val="left" w:pos="720"/>
        </w:tabs>
        <w:suppressAutoHyphens/>
        <w:autoSpaceDE/>
        <w:autoSpaceDN/>
        <w:adjustRightInd/>
        <w:ind w:left="360"/>
        <w:jc w:val="center"/>
        <w:rPr>
          <w:sz w:val="24"/>
          <w:szCs w:val="24"/>
          <w:lang w:eastAsia="ar-SA"/>
        </w:rPr>
      </w:pPr>
      <w:r>
        <w:rPr>
          <w:b/>
          <w:sz w:val="24"/>
          <w:szCs w:val="24"/>
          <w:lang w:eastAsia="ar-SA"/>
        </w:rPr>
        <w:t>10</w:t>
      </w:r>
      <w:r w:rsidR="00BB280B" w:rsidRPr="00BB280B">
        <w:rPr>
          <w:b/>
          <w:sz w:val="24"/>
          <w:szCs w:val="24"/>
          <w:lang w:eastAsia="ar-SA"/>
        </w:rPr>
        <w:t>. Адреса и банковские реквизиты сторон</w:t>
      </w: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4815"/>
        <w:gridCol w:w="5640"/>
      </w:tblGrid>
      <w:tr w:rsidR="00CF6563" w14:paraId="65604710" w14:textId="77777777" w:rsidTr="00745941">
        <w:tc>
          <w:tcPr>
            <w:tcW w:w="4815" w:type="dxa"/>
          </w:tcPr>
          <w:p w14:paraId="2D639442" w14:textId="77777777" w:rsidR="00CF6563" w:rsidRDefault="00CF6563" w:rsidP="00BB280B">
            <w:pPr>
              <w:widowControl/>
              <w:suppressAutoHyphens/>
              <w:autoSpaceDE/>
              <w:autoSpaceDN/>
              <w:adjustRightInd/>
              <w:rPr>
                <w:sz w:val="24"/>
                <w:szCs w:val="24"/>
                <w:lang w:eastAsia="ar-SA"/>
              </w:rPr>
            </w:pPr>
          </w:p>
        </w:tc>
        <w:tc>
          <w:tcPr>
            <w:tcW w:w="5640" w:type="dxa"/>
          </w:tcPr>
          <w:p w14:paraId="613FA269" w14:textId="165CB731" w:rsidR="00745941" w:rsidRPr="00745941" w:rsidRDefault="00745941" w:rsidP="00745941">
            <w:pPr>
              <w:pStyle w:val="Normalunindented"/>
              <w:keepNext/>
              <w:spacing w:before="0" w:after="0" w:line="240" w:lineRule="auto"/>
              <w:jc w:val="left"/>
            </w:pPr>
            <w:r w:rsidRPr="00745941">
              <w:t>Государственное бюджетное учреждение              социального обслуживания Владимирской области «Владимирский дом социального обслуживания»</w:t>
            </w:r>
            <w:r w:rsidRPr="00745941">
              <w:br/>
              <w:t>Юридический адрес: 600024, г. Владимир,                      ул. Чапаева, д.4</w:t>
            </w:r>
          </w:p>
          <w:p w14:paraId="614674B4" w14:textId="209F8B33" w:rsidR="00745941" w:rsidRPr="00745941" w:rsidRDefault="00745941" w:rsidP="00745941">
            <w:pPr>
              <w:pStyle w:val="Normalunindented"/>
              <w:spacing w:before="0" w:after="0" w:line="240" w:lineRule="auto"/>
              <w:jc w:val="left"/>
            </w:pPr>
            <w:r w:rsidRPr="00745941">
              <w:t>Фактический адрес: 600024, г. Владимир,                       ул. Чапаева, д.4</w:t>
            </w:r>
          </w:p>
          <w:p w14:paraId="66F80012" w14:textId="77777777" w:rsidR="00745941" w:rsidRPr="00745941" w:rsidRDefault="00745941" w:rsidP="00745941">
            <w:pPr>
              <w:pStyle w:val="Normalunindented"/>
              <w:spacing w:before="0" w:after="0" w:line="240" w:lineRule="auto"/>
            </w:pPr>
            <w:r w:rsidRPr="00745941">
              <w:t>Телефон: 8 (4922) 77-74-96</w:t>
            </w:r>
          </w:p>
          <w:p w14:paraId="532794D8" w14:textId="77777777" w:rsidR="00745941" w:rsidRPr="00745941" w:rsidRDefault="00745941" w:rsidP="00745941">
            <w:pPr>
              <w:pStyle w:val="Normalunindented"/>
              <w:spacing w:before="0" w:after="0" w:line="240" w:lineRule="auto"/>
            </w:pPr>
            <w:r w:rsidRPr="00745941">
              <w:t>Факс: 8 (4922) 54-56-15</w:t>
            </w:r>
          </w:p>
          <w:p w14:paraId="3086084C" w14:textId="77777777" w:rsidR="00745941" w:rsidRPr="00745941" w:rsidRDefault="00745941" w:rsidP="00745941">
            <w:pPr>
              <w:spacing w:line="276" w:lineRule="auto"/>
              <w:rPr>
                <w:sz w:val="22"/>
                <w:szCs w:val="22"/>
              </w:rPr>
            </w:pPr>
            <w:r w:rsidRPr="00745941">
              <w:rPr>
                <w:sz w:val="22"/>
                <w:szCs w:val="22"/>
              </w:rPr>
              <w:t xml:space="preserve">Электронная почта: </w:t>
            </w:r>
            <w:r w:rsidRPr="00745941">
              <w:rPr>
                <w:sz w:val="22"/>
                <w:szCs w:val="22"/>
                <w:lang w:val="en-US"/>
              </w:rPr>
              <w:t>dsovladimir</w:t>
            </w:r>
            <w:r w:rsidRPr="00745941">
              <w:rPr>
                <w:sz w:val="22"/>
                <w:szCs w:val="22"/>
              </w:rPr>
              <w:t>-</w:t>
            </w:r>
            <w:r w:rsidRPr="00745941">
              <w:rPr>
                <w:sz w:val="22"/>
                <w:szCs w:val="22"/>
                <w:lang w:val="en-US"/>
              </w:rPr>
              <w:t>oks</w:t>
            </w:r>
            <w:r w:rsidRPr="00745941">
              <w:rPr>
                <w:sz w:val="22"/>
                <w:szCs w:val="22"/>
              </w:rPr>
              <w:t>@</w:t>
            </w:r>
            <w:r w:rsidRPr="00745941">
              <w:rPr>
                <w:sz w:val="22"/>
                <w:szCs w:val="22"/>
                <w:lang w:val="en-US"/>
              </w:rPr>
              <w:t>yandex</w:t>
            </w:r>
            <w:r w:rsidRPr="00745941">
              <w:rPr>
                <w:sz w:val="22"/>
                <w:szCs w:val="22"/>
              </w:rPr>
              <w:t>.</w:t>
            </w:r>
            <w:r w:rsidRPr="00745941">
              <w:rPr>
                <w:sz w:val="22"/>
                <w:szCs w:val="22"/>
                <w:lang w:val="en-US"/>
              </w:rPr>
              <w:t>ru</w:t>
            </w:r>
          </w:p>
          <w:p w14:paraId="20F91FAE" w14:textId="77777777" w:rsidR="00745941" w:rsidRPr="00745941" w:rsidRDefault="00745941" w:rsidP="00745941">
            <w:pPr>
              <w:spacing w:line="276" w:lineRule="auto"/>
              <w:rPr>
                <w:sz w:val="22"/>
                <w:szCs w:val="22"/>
              </w:rPr>
            </w:pPr>
            <w:r w:rsidRPr="00745941">
              <w:rPr>
                <w:sz w:val="22"/>
                <w:szCs w:val="22"/>
              </w:rPr>
              <w:t>ОГРН 1033301819748</w:t>
            </w:r>
            <w:r w:rsidRPr="00745941">
              <w:rPr>
                <w:sz w:val="22"/>
                <w:szCs w:val="22"/>
              </w:rPr>
              <w:br/>
              <w:t>ИНН 3327102302</w:t>
            </w:r>
            <w:r w:rsidRPr="00745941">
              <w:rPr>
                <w:sz w:val="22"/>
                <w:szCs w:val="22"/>
              </w:rPr>
              <w:br/>
              <w:t>КПП 332701001</w:t>
            </w:r>
            <w:r w:rsidRPr="00745941">
              <w:rPr>
                <w:sz w:val="22"/>
                <w:szCs w:val="22"/>
              </w:rPr>
              <w:br/>
              <w:t>МФ ВО (ГБУСОВО «Владимирский дом социального обслуживания»</w:t>
            </w:r>
          </w:p>
          <w:p w14:paraId="10412869" w14:textId="77777777" w:rsidR="00745941" w:rsidRPr="00745941" w:rsidRDefault="00745941" w:rsidP="00745941">
            <w:pPr>
              <w:spacing w:line="276" w:lineRule="auto"/>
              <w:jc w:val="both"/>
              <w:rPr>
                <w:sz w:val="22"/>
                <w:szCs w:val="22"/>
              </w:rPr>
            </w:pPr>
            <w:r w:rsidRPr="00745941">
              <w:rPr>
                <w:sz w:val="22"/>
                <w:szCs w:val="22"/>
              </w:rPr>
              <w:t xml:space="preserve">Л/с </w:t>
            </w:r>
            <w:r w:rsidRPr="00745941">
              <w:rPr>
                <w:color w:val="000000"/>
                <w:sz w:val="22"/>
                <w:szCs w:val="22"/>
              </w:rPr>
              <w:t>802У4585000</w:t>
            </w:r>
            <w:r w:rsidRPr="00745941">
              <w:rPr>
                <w:sz w:val="22"/>
                <w:szCs w:val="22"/>
              </w:rPr>
              <w:t>)</w:t>
            </w:r>
          </w:p>
          <w:p w14:paraId="2EB80196" w14:textId="77777777" w:rsidR="00745941" w:rsidRPr="00745941" w:rsidRDefault="00745941" w:rsidP="00745941">
            <w:pPr>
              <w:spacing w:line="276" w:lineRule="auto"/>
              <w:jc w:val="both"/>
              <w:rPr>
                <w:sz w:val="22"/>
                <w:szCs w:val="22"/>
              </w:rPr>
            </w:pPr>
            <w:r w:rsidRPr="00745941">
              <w:rPr>
                <w:sz w:val="22"/>
                <w:szCs w:val="22"/>
              </w:rPr>
              <w:t>Р/с 03224643170000003201</w:t>
            </w:r>
          </w:p>
          <w:p w14:paraId="6421AF3B" w14:textId="77777777" w:rsidR="00745941" w:rsidRPr="00745941" w:rsidRDefault="00745941" w:rsidP="00745941">
            <w:pPr>
              <w:spacing w:line="276" w:lineRule="auto"/>
              <w:jc w:val="both"/>
              <w:rPr>
                <w:sz w:val="22"/>
                <w:szCs w:val="22"/>
              </w:rPr>
            </w:pPr>
            <w:r w:rsidRPr="00745941">
              <w:rPr>
                <w:sz w:val="22"/>
                <w:szCs w:val="22"/>
              </w:rPr>
              <w:t>Реквизиты банка получателя:</w:t>
            </w:r>
          </w:p>
          <w:p w14:paraId="7B4C5F2B" w14:textId="77777777" w:rsidR="00745941" w:rsidRPr="00745941" w:rsidRDefault="00745941" w:rsidP="00745941">
            <w:pPr>
              <w:spacing w:line="276" w:lineRule="auto"/>
              <w:rPr>
                <w:sz w:val="22"/>
                <w:szCs w:val="22"/>
              </w:rPr>
            </w:pPr>
            <w:r w:rsidRPr="00745941">
              <w:rPr>
                <w:sz w:val="22"/>
                <w:szCs w:val="22"/>
              </w:rPr>
              <w:t>ОКЦ № 1 ВВГУ Банка России// УФК по Нижегородской области, г. Нижний Новгород</w:t>
            </w:r>
          </w:p>
          <w:p w14:paraId="3BEBF4AD" w14:textId="77777777" w:rsidR="00745941" w:rsidRPr="00745941" w:rsidRDefault="00745941" w:rsidP="00745941">
            <w:pPr>
              <w:spacing w:line="276" w:lineRule="auto"/>
              <w:jc w:val="both"/>
              <w:rPr>
                <w:sz w:val="22"/>
                <w:szCs w:val="22"/>
              </w:rPr>
            </w:pPr>
            <w:r w:rsidRPr="00745941">
              <w:rPr>
                <w:sz w:val="22"/>
                <w:szCs w:val="22"/>
              </w:rPr>
              <w:t>кор/сч. 40102810745370000024</w:t>
            </w:r>
          </w:p>
          <w:p w14:paraId="661654A8" w14:textId="77777777" w:rsidR="00745941" w:rsidRPr="00745941" w:rsidRDefault="00745941" w:rsidP="00745941">
            <w:pPr>
              <w:spacing w:line="276" w:lineRule="auto"/>
              <w:jc w:val="both"/>
              <w:rPr>
                <w:sz w:val="22"/>
                <w:szCs w:val="22"/>
              </w:rPr>
            </w:pPr>
            <w:r w:rsidRPr="00745941">
              <w:rPr>
                <w:sz w:val="22"/>
                <w:szCs w:val="22"/>
              </w:rPr>
              <w:t>БИК 012202102</w:t>
            </w:r>
          </w:p>
          <w:p w14:paraId="603B7E11" w14:textId="443FDE4A" w:rsidR="00CF6563" w:rsidRPr="00745941" w:rsidRDefault="00CF6563" w:rsidP="00CF6563">
            <w:pPr>
              <w:widowControl/>
              <w:suppressAutoHyphens/>
              <w:autoSpaceDE/>
              <w:autoSpaceDN/>
              <w:adjustRightInd/>
              <w:rPr>
                <w:sz w:val="22"/>
                <w:szCs w:val="22"/>
                <w:lang w:eastAsia="ar-SA"/>
              </w:rPr>
            </w:pPr>
          </w:p>
        </w:tc>
      </w:tr>
      <w:tr w:rsidR="00CF6563" w14:paraId="64A67274" w14:textId="77777777" w:rsidTr="00745941">
        <w:tc>
          <w:tcPr>
            <w:tcW w:w="4815"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640"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648F1EB9" w14:textId="60C41147"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745941">
      <w:pPr>
        <w:widowControl/>
        <w:suppressAutoHyphens/>
        <w:autoSpaceDE/>
        <w:autoSpaceDN/>
        <w:adjustRightInd/>
        <w:jc w:val="right"/>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361D687B" w14:textId="6A45A9FE" w:rsidR="00BB280B" w:rsidRPr="00BB280B" w:rsidRDefault="00BB280B" w:rsidP="00745941">
      <w:pPr>
        <w:widowControl/>
        <w:suppressAutoHyphens/>
        <w:autoSpaceDE/>
        <w:autoSpaceDN/>
        <w:adjustRightInd/>
        <w:jc w:val="right"/>
        <w:rPr>
          <w:sz w:val="22"/>
          <w:szCs w:val="22"/>
          <w:lang w:eastAsia="ar-SA"/>
        </w:rPr>
      </w:pPr>
      <w:r w:rsidRPr="00BB280B">
        <w:rPr>
          <w:sz w:val="22"/>
          <w:szCs w:val="22"/>
          <w:lang w:eastAsia="ar-SA"/>
        </w:rPr>
        <w:t xml:space="preserve">                                                                                                                                                                                        к Договору поставки №____                                                                                                                                                                 от «  »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2"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2"/>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Поставщика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eastAsia="ar-SA"/>
        </w:rPr>
      </w:pPr>
    </w:p>
    <w:p w14:paraId="0C2024AC" w14:textId="77777777" w:rsidR="00745941" w:rsidRDefault="00745941" w:rsidP="00BB280B">
      <w:pPr>
        <w:widowControl/>
        <w:suppressAutoHyphens/>
        <w:autoSpaceDE/>
        <w:autoSpaceDN/>
        <w:adjustRightInd/>
        <w:rPr>
          <w:sz w:val="24"/>
          <w:szCs w:val="24"/>
          <w:lang w:eastAsia="ar-SA"/>
        </w:rPr>
      </w:pPr>
    </w:p>
    <w:p w14:paraId="4A876150" w14:textId="77777777" w:rsidR="00745941" w:rsidRDefault="00745941" w:rsidP="00BB280B">
      <w:pPr>
        <w:widowControl/>
        <w:suppressAutoHyphens/>
        <w:autoSpaceDE/>
        <w:autoSpaceDN/>
        <w:adjustRightInd/>
        <w:rPr>
          <w:sz w:val="24"/>
          <w:szCs w:val="24"/>
          <w:lang w:eastAsia="ar-SA"/>
        </w:rPr>
      </w:pPr>
    </w:p>
    <w:p w14:paraId="7B317BF2" w14:textId="77777777" w:rsidR="00745941" w:rsidRDefault="00745941" w:rsidP="00BB280B">
      <w:pPr>
        <w:widowControl/>
        <w:suppressAutoHyphens/>
        <w:autoSpaceDE/>
        <w:autoSpaceDN/>
        <w:adjustRightInd/>
        <w:rPr>
          <w:sz w:val="24"/>
          <w:szCs w:val="24"/>
          <w:lang w:eastAsia="ar-SA"/>
        </w:rPr>
      </w:pPr>
    </w:p>
    <w:p w14:paraId="51E8A0F5" w14:textId="77777777" w:rsidR="00745941" w:rsidRDefault="00745941" w:rsidP="00BB280B">
      <w:pPr>
        <w:widowControl/>
        <w:suppressAutoHyphens/>
        <w:autoSpaceDE/>
        <w:autoSpaceDN/>
        <w:adjustRightInd/>
        <w:rPr>
          <w:sz w:val="24"/>
          <w:szCs w:val="24"/>
          <w:lang w:eastAsia="ar-SA"/>
        </w:rPr>
      </w:pPr>
    </w:p>
    <w:p w14:paraId="44C7467A" w14:textId="77777777" w:rsidR="00745941" w:rsidRDefault="00745941" w:rsidP="00BB280B">
      <w:pPr>
        <w:widowControl/>
        <w:suppressAutoHyphens/>
        <w:autoSpaceDE/>
        <w:autoSpaceDN/>
        <w:adjustRightInd/>
        <w:rPr>
          <w:sz w:val="24"/>
          <w:szCs w:val="24"/>
          <w:lang w:eastAsia="ar-SA"/>
        </w:rPr>
      </w:pPr>
    </w:p>
    <w:p w14:paraId="6F0515E1" w14:textId="77777777" w:rsidR="00745941" w:rsidRPr="00745941" w:rsidRDefault="00745941" w:rsidP="00BB280B">
      <w:pPr>
        <w:widowControl/>
        <w:suppressAutoHyphens/>
        <w:autoSpaceDE/>
        <w:autoSpaceDN/>
        <w:adjustRightInd/>
        <w:rPr>
          <w:sz w:val="24"/>
          <w:szCs w:val="24"/>
          <w:lang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01927EB6" w14:textId="77777777" w:rsidR="00745941"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lastRenderedPageBreak/>
        <w:t xml:space="preserve">Приложение № 2 </w:t>
      </w:r>
    </w:p>
    <w:p w14:paraId="48CE42A8" w14:textId="6CE31137" w:rsidR="00BB280B" w:rsidRPr="00BB280B" w:rsidRDefault="00BB280B" w:rsidP="00745941">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к Договору №____</w:t>
      </w:r>
      <w:r w:rsidR="00745941">
        <w:rPr>
          <w:rFonts w:eastAsia="Calibri"/>
          <w:sz w:val="22"/>
          <w:szCs w:val="22"/>
          <w:lang w:eastAsia="ar-SA"/>
        </w:rPr>
        <w:t xml:space="preserve"> </w:t>
      </w:r>
      <w:r w:rsidRPr="00BB280B">
        <w:rPr>
          <w:rFonts w:eastAsia="Calibri"/>
          <w:sz w:val="22"/>
          <w:szCs w:val="22"/>
          <w:lang w:eastAsia="ar-SA"/>
        </w:rPr>
        <w:t>от «</w:t>
      </w:r>
      <w:r w:rsidRPr="00745941">
        <w:rPr>
          <w:rFonts w:eastAsia="Calibri"/>
          <w:sz w:val="22"/>
          <w:szCs w:val="22"/>
          <w:u w:val="single"/>
          <w:lang w:eastAsia="ar-SA"/>
        </w:rPr>
        <w:t xml:space="preserve">   </w:t>
      </w:r>
      <w:r w:rsidRPr="00BB280B">
        <w:rPr>
          <w:rFonts w:eastAsia="Calibri"/>
          <w:sz w:val="22"/>
          <w:szCs w:val="22"/>
          <w:lang w:eastAsia="ar-SA"/>
        </w:rPr>
        <w:t>»</w:t>
      </w:r>
      <w:r w:rsidRPr="00745941">
        <w:rPr>
          <w:rFonts w:eastAsia="Calibri"/>
          <w:sz w:val="22"/>
          <w:szCs w:val="22"/>
          <w:u w:val="single"/>
          <w:lang w:eastAsia="ar-SA"/>
        </w:rPr>
        <w:t xml:space="preserve">      </w:t>
      </w:r>
      <w:r w:rsidRPr="00BB280B">
        <w:rPr>
          <w:rFonts w:eastAsia="Calibri"/>
          <w:sz w:val="22"/>
          <w:szCs w:val="22"/>
          <w:lang w:eastAsia="ar-SA"/>
        </w:rPr>
        <w:t xml:space="preserve"> 202</w:t>
      </w:r>
      <w:r w:rsidR="00CF6563">
        <w:rPr>
          <w:rFonts w:eastAsia="Calibri"/>
          <w:sz w:val="22"/>
          <w:szCs w:val="22"/>
          <w:lang w:eastAsia="ar-SA"/>
        </w:rPr>
        <w:t>6</w:t>
      </w:r>
      <w:r w:rsidRPr="00BB280B">
        <w:rPr>
          <w:rFonts w:eastAsia="Calibri"/>
          <w:sz w:val="22"/>
          <w:szCs w:val="22"/>
          <w:lang w:eastAsia="ar-SA"/>
        </w:rPr>
        <w:t>г.</w:t>
      </w:r>
    </w:p>
    <w:p w14:paraId="79B93C15" w14:textId="54EB34B8"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3"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от «   »                             202</w:t>
            </w:r>
            <w:r w:rsidR="00CF6563">
              <w:rPr>
                <w:rFonts w:eastAsia="Calibri"/>
                <w:sz w:val="22"/>
                <w:szCs w:val="22"/>
                <w:lang w:eastAsia="ar-SA"/>
              </w:rPr>
              <w:t>6</w:t>
            </w:r>
            <w:r w:rsidRPr="00BB280B">
              <w:rPr>
                <w:rFonts w:eastAsia="Calibri"/>
                <w:sz w:val="22"/>
                <w:szCs w:val="22"/>
                <w:lang w:eastAsia="ar-SA"/>
              </w:rPr>
              <w:t xml:space="preserve"> г.</w:t>
            </w:r>
          </w:p>
          <w:bookmarkEnd w:id="3"/>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4"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4"/>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6"/>
      <w:footerReference w:type="even" r:id="rId17"/>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DE282" w14:textId="77777777" w:rsidR="00965AC2" w:rsidRDefault="00965AC2">
      <w:r>
        <w:separator/>
      </w:r>
    </w:p>
  </w:endnote>
  <w:endnote w:type="continuationSeparator" w:id="0">
    <w:p w14:paraId="3AD1FA5D" w14:textId="77777777" w:rsidR="00965AC2" w:rsidRDefault="0096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3C72C" w14:textId="77777777" w:rsidR="00965AC2" w:rsidRDefault="00965AC2">
      <w:r>
        <w:separator/>
      </w:r>
    </w:p>
  </w:footnote>
  <w:footnote w:type="continuationSeparator" w:id="0">
    <w:p w14:paraId="6C0725F7" w14:textId="77777777" w:rsidR="00965AC2" w:rsidRDefault="00965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AA86741E"/>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713"/>
        </w:tabs>
        <w:ind w:left="1713" w:hanging="720"/>
      </w:pPr>
      <w:rPr>
        <w:b w:val="0"/>
        <w:bCs/>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0674442"/>
    <w:multiLevelType w:val="multilevel"/>
    <w:tmpl w:val="CE4C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7" w15:restartNumberingAfterBreak="0">
    <w:nsid w:val="7F4832AB"/>
    <w:multiLevelType w:val="hybridMultilevel"/>
    <w:tmpl w:val="C27827C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6"/>
  </w:num>
  <w:num w:numId="8" w16cid:durableId="1827041953">
    <w:abstractNumId w:val="15"/>
  </w:num>
  <w:num w:numId="9" w16cid:durableId="2061899951">
    <w:abstractNumId w:val="11"/>
  </w:num>
  <w:num w:numId="10" w16cid:durableId="1752769649">
    <w:abstractNumId w:val="9"/>
  </w:num>
  <w:num w:numId="11" w16cid:durableId="1203715503">
    <w:abstractNumId w:val="12"/>
  </w:num>
  <w:num w:numId="12" w16cid:durableId="90707708">
    <w:abstractNumId w:val="7"/>
  </w:num>
  <w:num w:numId="13" w16cid:durableId="332418939">
    <w:abstractNumId w:val="17"/>
  </w:num>
  <w:num w:numId="14" w16cid:durableId="28936285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0E1"/>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1748A"/>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3A5"/>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7109"/>
    <w:rsid w:val="003E791E"/>
    <w:rsid w:val="003F0928"/>
    <w:rsid w:val="003F13BD"/>
    <w:rsid w:val="003F231D"/>
    <w:rsid w:val="003F39AB"/>
    <w:rsid w:val="003F7022"/>
    <w:rsid w:val="003F7539"/>
    <w:rsid w:val="00400844"/>
    <w:rsid w:val="00400FCA"/>
    <w:rsid w:val="00401046"/>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38EA"/>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A7FE9"/>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474"/>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11"/>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5941"/>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0617"/>
    <w:rsid w:val="00782A74"/>
    <w:rsid w:val="0078340D"/>
    <w:rsid w:val="00784E4B"/>
    <w:rsid w:val="007853F9"/>
    <w:rsid w:val="00785B93"/>
    <w:rsid w:val="00785E80"/>
    <w:rsid w:val="00786322"/>
    <w:rsid w:val="0078773A"/>
    <w:rsid w:val="00787DC1"/>
    <w:rsid w:val="007905BB"/>
    <w:rsid w:val="00792703"/>
    <w:rsid w:val="00792786"/>
    <w:rsid w:val="00793ECF"/>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4DF9"/>
    <w:rsid w:val="007D5E9B"/>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61AC"/>
    <w:rsid w:val="008B7CCE"/>
    <w:rsid w:val="008C1595"/>
    <w:rsid w:val="008C187F"/>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BF0"/>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5AC2"/>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4626"/>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467E"/>
    <w:rsid w:val="00A549C2"/>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7D5"/>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8642E"/>
    <w:rsid w:val="00B90038"/>
    <w:rsid w:val="00B905DD"/>
    <w:rsid w:val="00B90B52"/>
    <w:rsid w:val="00B9402F"/>
    <w:rsid w:val="00B9428A"/>
    <w:rsid w:val="00B94574"/>
    <w:rsid w:val="00B951CD"/>
    <w:rsid w:val="00BA03B8"/>
    <w:rsid w:val="00BA1622"/>
    <w:rsid w:val="00BA2456"/>
    <w:rsid w:val="00BA2CD9"/>
    <w:rsid w:val="00BA5C92"/>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BA5"/>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6C95"/>
    <w:rsid w:val="00C61325"/>
    <w:rsid w:val="00C64412"/>
    <w:rsid w:val="00C7179A"/>
    <w:rsid w:val="00C71EE8"/>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5A4"/>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27D2"/>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4F1"/>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70B"/>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46182"/>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13BB"/>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B77D9"/>
    <w:rsid w:val="00FC0C61"/>
    <w:rsid w:val="00FC12BC"/>
    <w:rsid w:val="00FC1937"/>
    <w:rsid w:val="00FC193C"/>
    <w:rsid w:val="00FC299D"/>
    <w:rsid w:val="00FC2B96"/>
    <w:rsid w:val="00FC320C"/>
    <w:rsid w:val="00FC3DD1"/>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vseinstrumenti.ru/tag-page/svetilniki-na-stolb-ip65-242803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einstrumenti.ru/tag-page/kvadratnye-svetodiodnye-svetilniki-ulichnye-242831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svetilniki-svetodiodnye-ulichnye-konsolnye-100-vt-167491/" TargetMode="External"/><Relationship Id="rId5" Type="http://schemas.openxmlformats.org/officeDocument/2006/relationships/webSettings" Target="webSettings.xml"/><Relationship Id="rId15" Type="http://schemas.openxmlformats.org/officeDocument/2006/relationships/hyperlink" Target="https://www.vseinstrumenti.ru/tag-page/magistralnye-konsolnye-svetilniki-5000-k-75326/" TargetMode="Externa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vseinstrumenti.ru/tag-page/chernye-magistralnye-konsolnye-svetilniki-753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1928</TotalTime>
  <Pages>13</Pages>
  <Words>5923</Words>
  <Characters>33767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39611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125</cp:revision>
  <cp:lastPrinted>2026-04-17T09:19:00Z</cp:lastPrinted>
  <dcterms:created xsi:type="dcterms:W3CDTF">2025-02-28T05:54:00Z</dcterms:created>
  <dcterms:modified xsi:type="dcterms:W3CDTF">2026-08-21T06:25:00Z</dcterms:modified>
</cp:coreProperties>
</file>