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6DDB2371" w:rsidR="00FB6CFE" w:rsidRDefault="00000000">
      <w:pPr>
        <w:ind w:firstLine="539"/>
        <w:jc w:val="both"/>
        <w:rPr>
          <w:b/>
          <w:i/>
          <w:sz w:val="22"/>
        </w:rPr>
      </w:pPr>
      <w:r>
        <w:rPr>
          <w:b/>
          <w:sz w:val="24"/>
        </w:rPr>
        <w:t>1</w:t>
      </w:r>
      <w:r>
        <w:rPr>
          <w:sz w:val="24"/>
        </w:rPr>
        <w:t>.</w:t>
      </w:r>
      <w:r w:rsidRPr="00C93E3D">
        <w:rPr>
          <w:sz w:val="24"/>
          <w:szCs w:val="24"/>
        </w:rPr>
        <w:t xml:space="preserve">Заказчик </w:t>
      </w:r>
      <w:r w:rsidRPr="00C93E3D">
        <w:rPr>
          <w:b/>
          <w:i/>
          <w:sz w:val="24"/>
          <w:szCs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sidRPr="00C93E3D">
        <w:rPr>
          <w:i/>
          <w:sz w:val="24"/>
          <w:szCs w:val="24"/>
        </w:rPr>
        <w:t xml:space="preserve"> </w:t>
      </w:r>
      <w:r w:rsidRPr="00C93E3D">
        <w:rPr>
          <w:b/>
          <w:i/>
          <w:sz w:val="24"/>
          <w:szCs w:val="24"/>
        </w:rPr>
        <w:t>Владимирская область, Суздальский район, пос. Садовый, ул. Владимирская, д.2</w:t>
      </w:r>
      <w:r w:rsidRPr="00C93E3D">
        <w:rPr>
          <w:b/>
          <w:sz w:val="24"/>
          <w:szCs w:val="24"/>
        </w:rPr>
        <w:t xml:space="preserve"> </w:t>
      </w:r>
      <w:r w:rsidRPr="00C93E3D">
        <w:rPr>
          <w:sz w:val="24"/>
          <w:szCs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sidRPr="00C93E3D">
        <w:rPr>
          <w:b/>
          <w:i/>
          <w:sz w:val="24"/>
          <w:szCs w:val="24"/>
        </w:rPr>
        <w:t>на</w:t>
      </w:r>
      <w:r w:rsidR="00025D14" w:rsidRPr="00C93E3D">
        <w:rPr>
          <w:b/>
          <w:i/>
          <w:sz w:val="24"/>
          <w:szCs w:val="24"/>
        </w:rPr>
        <w:t xml:space="preserve"> поставку</w:t>
      </w:r>
      <w:r w:rsidR="00221830" w:rsidRPr="00C93E3D">
        <w:rPr>
          <w:b/>
          <w:i/>
          <w:sz w:val="24"/>
          <w:szCs w:val="24"/>
        </w:rPr>
        <w:t xml:space="preserve"> </w:t>
      </w:r>
      <w:r w:rsidR="00041321" w:rsidRPr="00C93E3D">
        <w:rPr>
          <w:b/>
          <w:i/>
          <w:sz w:val="24"/>
          <w:szCs w:val="24"/>
        </w:rPr>
        <w:t>средств индивидуальной защиты</w:t>
      </w:r>
      <w:r w:rsidR="007B6986" w:rsidRPr="00C93E3D">
        <w:rPr>
          <w:b/>
          <w:i/>
          <w:sz w:val="24"/>
          <w:szCs w:val="24"/>
        </w:rPr>
        <w:t xml:space="preserve"> для нужд </w:t>
      </w:r>
      <w:r w:rsidRPr="00C93E3D">
        <w:rPr>
          <w:b/>
          <w:i/>
          <w:sz w:val="24"/>
          <w:szCs w:val="24"/>
        </w:rPr>
        <w:t>ГБУСОВО «Пансионат пос. Садовый»</w:t>
      </w:r>
      <w:r w:rsidRPr="00C93E3D">
        <w:rPr>
          <w:sz w:val="24"/>
          <w:szCs w:val="24"/>
        </w:rPr>
        <w:t xml:space="preserve">. </w:t>
      </w:r>
      <w:r w:rsidRPr="00C93E3D">
        <w:rPr>
          <w:i/>
          <w:sz w:val="24"/>
          <w:szCs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70B78922" w14:textId="77777777" w:rsidR="00C93E3D" w:rsidRDefault="00000000" w:rsidP="00C93E3D">
      <w:pPr>
        <w:pStyle w:val="Normalunindented"/>
        <w:spacing w:before="0" w:after="0" w:line="240" w:lineRule="auto"/>
        <w:ind w:firstLine="539"/>
        <w:rPr>
          <w:sz w:val="24"/>
          <w:szCs w:val="22"/>
        </w:rPr>
      </w:pPr>
      <w:r w:rsidRPr="00C93E3D">
        <w:rPr>
          <w:sz w:val="24"/>
          <w:szCs w:val="22"/>
        </w:rPr>
        <w:t xml:space="preserve">2. </w:t>
      </w:r>
      <w:bookmarkStart w:id="0" w:name="_Hlk126574168"/>
      <w:r w:rsidRPr="00C93E3D">
        <w:rPr>
          <w:sz w:val="24"/>
          <w:szCs w:val="22"/>
        </w:rP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p>
    <w:p w14:paraId="05989972" w14:textId="77777777" w:rsidR="00C93E3D" w:rsidRDefault="00000000" w:rsidP="00C93E3D">
      <w:pPr>
        <w:pStyle w:val="Normalunindented"/>
        <w:spacing w:before="0" w:after="0" w:line="240" w:lineRule="auto"/>
        <w:ind w:firstLine="539"/>
        <w:rPr>
          <w:b/>
          <w:color w:val="FF0000"/>
          <w:sz w:val="24"/>
          <w:szCs w:val="22"/>
        </w:rPr>
      </w:pPr>
      <w:r w:rsidRPr="00C93E3D">
        <w:rPr>
          <w:b/>
          <w:color w:val="FF0000"/>
          <w:sz w:val="24"/>
          <w:szCs w:val="22"/>
        </w:rPr>
        <w:t xml:space="preserve">Цена не должна превышать </w:t>
      </w:r>
      <w:r w:rsidR="00041321" w:rsidRPr="00C93E3D">
        <w:rPr>
          <w:b/>
          <w:color w:val="FF0000"/>
          <w:sz w:val="24"/>
          <w:szCs w:val="22"/>
        </w:rPr>
        <w:t>105 </w:t>
      </w:r>
      <w:bookmarkEnd w:id="0"/>
      <w:r w:rsidR="00C93E3D" w:rsidRPr="00C93E3D">
        <w:rPr>
          <w:b/>
          <w:color w:val="FF0000"/>
          <w:sz w:val="24"/>
          <w:szCs w:val="22"/>
        </w:rPr>
        <w:t>640 (</w:t>
      </w:r>
      <w:r w:rsidR="00041321" w:rsidRPr="00C93E3D">
        <w:rPr>
          <w:b/>
          <w:color w:val="FF0000"/>
          <w:sz w:val="24"/>
          <w:szCs w:val="22"/>
        </w:rPr>
        <w:t>сто пять тысяч шестьсот сорок</w:t>
      </w:r>
      <w:r w:rsidR="001C0791" w:rsidRPr="00C93E3D">
        <w:rPr>
          <w:b/>
          <w:color w:val="FF0000"/>
          <w:sz w:val="24"/>
          <w:szCs w:val="22"/>
        </w:rPr>
        <w:t xml:space="preserve"> рублей</w:t>
      </w:r>
      <w:r w:rsidR="00E301F7" w:rsidRPr="00C93E3D">
        <w:rPr>
          <w:b/>
          <w:color w:val="FF0000"/>
          <w:sz w:val="24"/>
          <w:szCs w:val="22"/>
        </w:rPr>
        <w:t xml:space="preserve"> </w:t>
      </w:r>
      <w:r w:rsidR="00041321" w:rsidRPr="00C93E3D">
        <w:rPr>
          <w:b/>
          <w:color w:val="FF0000"/>
          <w:sz w:val="24"/>
          <w:szCs w:val="22"/>
        </w:rPr>
        <w:t>0</w:t>
      </w:r>
      <w:r w:rsidR="00E301F7" w:rsidRPr="00C93E3D">
        <w:rPr>
          <w:b/>
          <w:color w:val="FF0000"/>
          <w:sz w:val="24"/>
          <w:szCs w:val="22"/>
        </w:rPr>
        <w:t xml:space="preserve">0 </w:t>
      </w:r>
      <w:r w:rsidR="00754C97" w:rsidRPr="00C93E3D">
        <w:rPr>
          <w:b/>
          <w:color w:val="FF0000"/>
          <w:sz w:val="24"/>
          <w:szCs w:val="22"/>
        </w:rPr>
        <w:t>коп</w:t>
      </w:r>
      <w:r w:rsidR="00CB7ADA" w:rsidRPr="00C93E3D">
        <w:rPr>
          <w:b/>
          <w:color w:val="FF0000"/>
          <w:sz w:val="24"/>
          <w:szCs w:val="22"/>
        </w:rPr>
        <w:t>еек</w:t>
      </w:r>
      <w:r w:rsidRPr="00C93E3D">
        <w:rPr>
          <w:b/>
          <w:color w:val="FF0000"/>
          <w:sz w:val="24"/>
          <w:szCs w:val="22"/>
        </w:rPr>
        <w:t>)</w:t>
      </w:r>
    </w:p>
    <w:p w14:paraId="2499F899" w14:textId="3AB67AFA" w:rsidR="00FB6CFE" w:rsidRPr="00C93E3D" w:rsidRDefault="00000000" w:rsidP="00C93E3D">
      <w:pPr>
        <w:pStyle w:val="Normalunindented"/>
        <w:spacing w:before="0" w:after="0" w:line="240" w:lineRule="auto"/>
        <w:ind w:firstLine="539"/>
        <w:rPr>
          <w:b/>
          <w:color w:val="FF0000"/>
          <w:sz w:val="24"/>
          <w:szCs w:val="22"/>
          <w:u w:val="single"/>
        </w:rPr>
      </w:pPr>
      <w:r>
        <w:t>3. Доставка товара (выполнение работ, оказание услуг) осуществляется силами и за счет средств Участника.</w:t>
      </w:r>
    </w:p>
    <w:p w14:paraId="41E2D9E0" w14:textId="2182DB22" w:rsidR="00FB6CFE" w:rsidRDefault="00C93E3D" w:rsidP="00C93E3D">
      <w:pPr>
        <w:widowControl/>
        <w:tabs>
          <w:tab w:val="left" w:pos="360"/>
        </w:tabs>
        <w:jc w:val="both"/>
        <w:rPr>
          <w:i/>
          <w:color w:val="FF0000"/>
          <w:sz w:val="22"/>
          <w:u w:val="single"/>
        </w:rPr>
      </w:pPr>
      <w:r>
        <w:rPr>
          <w:sz w:val="22"/>
        </w:rPr>
        <w:t xml:space="preserve">          Предполагаемые сроки заключения договора:</w:t>
      </w:r>
      <w:r>
        <w:rPr>
          <w:i/>
          <w:sz w:val="22"/>
        </w:rPr>
        <w:t xml:space="preserve"> (</w:t>
      </w:r>
      <w:r w:rsidR="006E0732">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3F2CAA63"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D501B5">
        <w:rPr>
          <w:b/>
          <w:sz w:val="24"/>
        </w:rPr>
        <w:t>1</w:t>
      </w:r>
      <w:r w:rsidR="00551C45">
        <w:rPr>
          <w:b/>
          <w:sz w:val="24"/>
        </w:rPr>
        <w:t>7</w:t>
      </w:r>
      <w:r w:rsidR="006E0732">
        <w:rPr>
          <w:b/>
          <w:sz w:val="24"/>
        </w:rPr>
        <w:t>.09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proofErr w:type="spellStart"/>
      <w:r>
        <w:rPr>
          <w:b/>
          <w:sz w:val="24"/>
        </w:rPr>
        <w:t>VladZakupki</w:t>
      </w:r>
      <w:proofErr w:type="spellEnd"/>
      <w:r>
        <w:rPr>
          <w:b/>
          <w:sz w:val="24"/>
        </w:rPr>
        <w:t>»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25E3146C" w:rsidR="00FB6CFE" w:rsidRDefault="00000000">
      <w:pPr>
        <w:widowControl/>
        <w:ind w:firstLine="567"/>
        <w:jc w:val="both"/>
        <w:rPr>
          <w:color w:val="FF0000"/>
          <w:sz w:val="24"/>
        </w:rPr>
      </w:pPr>
      <w:r>
        <w:rPr>
          <w:sz w:val="24"/>
        </w:rPr>
        <w:t xml:space="preserve">Срок подачи ценовой </w:t>
      </w:r>
      <w:proofErr w:type="gramStart"/>
      <w:r>
        <w:rPr>
          <w:sz w:val="24"/>
        </w:rPr>
        <w:t>информации:</w:t>
      </w:r>
      <w:r>
        <w:t xml:space="preserve"> </w:t>
      </w:r>
      <w:r>
        <w:rPr>
          <w:sz w:val="24"/>
        </w:rPr>
        <w:t xml:space="preserve">  </w:t>
      </w:r>
      <w:proofErr w:type="gramEnd"/>
      <w:r>
        <w:rPr>
          <w:sz w:val="24"/>
        </w:rPr>
        <w:t xml:space="preserve">   </w:t>
      </w:r>
      <w:r>
        <w:rPr>
          <w:color w:val="FF0000"/>
          <w:sz w:val="24"/>
        </w:rPr>
        <w:t xml:space="preserve">с </w:t>
      </w:r>
      <w:r w:rsidR="006E0732">
        <w:rPr>
          <w:color w:val="FF0000"/>
          <w:sz w:val="24"/>
        </w:rPr>
        <w:t>1</w:t>
      </w:r>
      <w:r w:rsidR="00D501B5">
        <w:rPr>
          <w:color w:val="FF0000"/>
          <w:sz w:val="24"/>
        </w:rPr>
        <w:t>8</w:t>
      </w:r>
      <w:r w:rsidR="006E0732">
        <w:rPr>
          <w:color w:val="FF0000"/>
          <w:sz w:val="24"/>
        </w:rPr>
        <w:t>.0</w:t>
      </w:r>
      <w:r w:rsidR="00D501B5">
        <w:rPr>
          <w:color w:val="FF0000"/>
          <w:sz w:val="24"/>
        </w:rPr>
        <w:t>8</w:t>
      </w:r>
      <w:r>
        <w:rPr>
          <w:color w:val="FF0000"/>
          <w:sz w:val="24"/>
        </w:rPr>
        <w:t xml:space="preserve">.2026 г.  </w:t>
      </w:r>
    </w:p>
    <w:p w14:paraId="3A3637FD" w14:textId="2E744CD8" w:rsidR="00FB6CFE" w:rsidRDefault="00000000">
      <w:pPr>
        <w:widowControl/>
        <w:ind w:firstLine="567"/>
        <w:jc w:val="both"/>
        <w:rPr>
          <w:b/>
          <w:i/>
          <w:color w:val="FF0000"/>
          <w:sz w:val="24"/>
        </w:rPr>
      </w:pPr>
      <w:r>
        <w:rPr>
          <w:color w:val="FF0000"/>
          <w:sz w:val="24"/>
        </w:rPr>
        <w:t xml:space="preserve">                                                                до </w:t>
      </w:r>
      <w:r w:rsidR="00D501B5">
        <w:rPr>
          <w:color w:val="FF0000"/>
          <w:sz w:val="24"/>
        </w:rPr>
        <w:t>20</w:t>
      </w:r>
      <w:r w:rsidR="006E0732">
        <w:rPr>
          <w:color w:val="FF0000"/>
          <w:sz w:val="24"/>
        </w:rPr>
        <w:t>.</w:t>
      </w:r>
      <w:r>
        <w:rPr>
          <w:color w:val="FF0000"/>
          <w:sz w:val="24"/>
        </w:rPr>
        <w:t>0</w:t>
      </w:r>
      <w:r w:rsidR="006E0732">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 xml:space="preserve">ст. </w:t>
      </w:r>
      <w:proofErr w:type="gramStart"/>
      <w:r>
        <w:rPr>
          <w:b/>
          <w:sz w:val="24"/>
        </w:rPr>
        <w:t>3.6  Федерального</w:t>
      </w:r>
      <w:proofErr w:type="gramEnd"/>
      <w:r>
        <w:rPr>
          <w:b/>
          <w:sz w:val="24"/>
        </w:rPr>
        <w:t xml:space="preserve">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000E5286"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w:t>
      </w:r>
      <w:r w:rsidR="006E0732">
        <w:rPr>
          <w:sz w:val="24"/>
        </w:rPr>
        <w:t xml:space="preserve"> </w:t>
      </w:r>
      <w:r w:rsidR="006846D4">
        <w:rPr>
          <w:sz w:val="24"/>
        </w:rPr>
        <w:t xml:space="preserve"> Не </w:t>
      </w:r>
      <w:r>
        <w:rPr>
          <w:sz w:val="24"/>
        </w:rPr>
        <w:t>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w:t>
      </w:r>
      <w:r>
        <w:rPr>
          <w:sz w:val="24"/>
        </w:rPr>
        <w:lastRenderedPageBreak/>
        <w:t xml:space="preserve">экспертизы, </w:t>
      </w:r>
      <w:r>
        <w:rPr>
          <w:b/>
          <w:sz w:val="24"/>
        </w:rPr>
        <w:t xml:space="preserve">и (или) </w:t>
      </w:r>
      <w:proofErr w:type="gramStart"/>
      <w:r>
        <w:rPr>
          <w:b/>
          <w:sz w:val="24"/>
        </w:rPr>
        <w:t>просрочки  поставок</w:t>
      </w:r>
      <w:proofErr w:type="gramEnd"/>
      <w:r>
        <w:rPr>
          <w:b/>
          <w:sz w:val="24"/>
        </w:rPr>
        <w:t xml:space="preserve">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 xml:space="preserve">2) отсутствие сведений об Участнике в реестрах недобросовестных </w:t>
      </w:r>
      <w:proofErr w:type="gramStart"/>
      <w:r>
        <w:rPr>
          <w:b/>
          <w:sz w:val="24"/>
        </w:rPr>
        <w:t>поставщиков</w:t>
      </w:r>
      <w:r>
        <w:rPr>
          <w:sz w:val="24"/>
        </w:rPr>
        <w:t xml:space="preserve">  (</w:t>
      </w:r>
      <w:proofErr w:type="gramEnd"/>
      <w:r>
        <w:rPr>
          <w:sz w:val="24"/>
        </w:rPr>
        <w:t>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692DF522" w:rsidR="00FB6CFE" w:rsidRDefault="00000000" w:rsidP="00BC290F">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232210F0" w:rsidR="00FB6CFE" w:rsidRDefault="00000000" w:rsidP="00BC290F">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w:t>
      </w:r>
      <w:proofErr w:type="spellStart"/>
      <w:r>
        <w:rPr>
          <w:sz w:val="24"/>
        </w:rPr>
        <w:t>пп</w:t>
      </w:r>
      <w:proofErr w:type="spellEnd"/>
      <w:r>
        <w:rPr>
          <w:sz w:val="24"/>
        </w:rPr>
        <w:t xml:space="preserve">.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6CF09D21" w:rsidR="00FB6CFE" w:rsidRDefault="00000000" w:rsidP="00BC290F">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lastRenderedPageBreak/>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proofErr w:type="spellStart"/>
      <w:r w:rsidR="00E301F7">
        <w:rPr>
          <w:i/>
          <w:sz w:val="24"/>
        </w:rPr>
        <w:t>Холодилова</w:t>
      </w:r>
      <w:proofErr w:type="spellEnd"/>
      <w:r w:rsidR="00E301F7">
        <w:rPr>
          <w:i/>
          <w:sz w:val="24"/>
        </w:rPr>
        <w:t xml:space="preserve">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w:t>
            </w:r>
            <w:proofErr w:type="gramStart"/>
            <w:r>
              <w:rPr>
                <w:i/>
                <w:sz w:val="24"/>
              </w:rPr>
              <w:t xml:space="preserve">подпись)   </w:t>
            </w:r>
            <w:proofErr w:type="gramEnd"/>
            <w:r>
              <w:rPr>
                <w:i/>
                <w:sz w:val="24"/>
              </w:rPr>
              <w:t xml:space="preserve">                                                     </w:t>
            </w:r>
            <w:proofErr w:type="gramStart"/>
            <w:r>
              <w:rPr>
                <w:i/>
                <w:sz w:val="24"/>
              </w:rPr>
              <w:t xml:space="preserve">   (</w:t>
            </w:r>
            <w:proofErr w:type="gramEnd"/>
            <w:r>
              <w:rPr>
                <w:i/>
                <w:sz w:val="24"/>
              </w:rPr>
              <w:t>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009F9D56" w14:textId="341D60AC" w:rsidR="00FB6CFE" w:rsidRDefault="000707E3" w:rsidP="00C93E3D">
      <w:pPr>
        <w:widowControl/>
        <w:spacing w:after="160" w:line="264" w:lineRule="auto"/>
        <w:rPr>
          <w:b/>
          <w:caps/>
          <w:sz w:val="24"/>
        </w:rPr>
      </w:pPr>
      <w:r>
        <w:rPr>
          <w:b/>
          <w:caps/>
          <w:sz w:val="24"/>
        </w:rPr>
        <w:br w:type="page"/>
      </w:r>
    </w:p>
    <w:p w14:paraId="4D496DC6" w14:textId="77777777" w:rsidR="000707E3" w:rsidRDefault="000707E3" w:rsidP="000707E3">
      <w:pPr>
        <w:jc w:val="right"/>
        <w:rPr>
          <w:b/>
          <w:sz w:val="28"/>
        </w:rPr>
      </w:pPr>
      <w:r>
        <w:rPr>
          <w:b/>
          <w:sz w:val="28"/>
        </w:rPr>
        <w:lastRenderedPageBreak/>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w:t>
      </w:r>
      <w:proofErr w:type="gramStart"/>
      <w:r>
        <w:rPr>
          <w:color w:val="FF0000"/>
          <w:sz w:val="22"/>
          <w:highlight w:val="green"/>
        </w:rPr>
        <w:t>_(</w:t>
      </w:r>
      <w:proofErr w:type="gramEnd"/>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w:t>
      </w:r>
      <w:proofErr w:type="gramStart"/>
      <w:r>
        <w:rPr>
          <w:sz w:val="22"/>
        </w:rPr>
        <w:t>_»_</w:t>
      </w:r>
      <w:proofErr w:type="gramEnd"/>
      <w:r>
        <w:rPr>
          <w:sz w:val="22"/>
        </w:rPr>
        <w:t>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proofErr w:type="spellStart"/>
      <w:r>
        <w:rPr>
          <w:sz w:val="16"/>
        </w:rPr>
        <w:t>Email</w:t>
      </w:r>
      <w:proofErr w:type="spellEnd"/>
      <w:r>
        <w:rPr>
          <w:sz w:val="16"/>
        </w:rPr>
        <w:t>:</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w:t>
      </w:r>
      <w:proofErr w:type="gramStart"/>
      <w:r>
        <w:rPr>
          <w:b/>
          <w:i/>
        </w:rPr>
        <w:t>_</w:t>
      </w:r>
      <w:r>
        <w:t>(</w:t>
      </w:r>
      <w:proofErr w:type="gramEnd"/>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 xml:space="preserve">2.4. Цена Договора является твердой и определяется на весь срок исполнения </w:t>
      </w:r>
      <w:proofErr w:type="gramStart"/>
      <w:r>
        <w:rPr>
          <w:sz w:val="24"/>
        </w:rPr>
        <w:t xml:space="preserve">Договора,   </w:t>
      </w:r>
      <w:proofErr w:type="gramEnd"/>
      <w:r>
        <w:rPr>
          <w:sz w:val="24"/>
        </w:rPr>
        <w:t xml:space="preserve">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w:t>
      </w:r>
      <w:proofErr w:type="spellStart"/>
      <w:r>
        <w:rPr>
          <w:sz w:val="24"/>
        </w:rPr>
        <w:t>e-mail</w:t>
      </w:r>
      <w:proofErr w:type="spellEnd"/>
      <w:r>
        <w:rPr>
          <w:sz w:val="24"/>
        </w:rPr>
        <w:t xml:space="preserve"> или по адресу Поставщика, указанным в настоящем Договоре, или лично представителю </w:t>
      </w:r>
      <w:proofErr w:type="gramStart"/>
      <w:r w:rsidR="005D74C6">
        <w:rPr>
          <w:sz w:val="24"/>
        </w:rPr>
        <w:t xml:space="preserve">Поставщика,  </w:t>
      </w:r>
      <w:r>
        <w:rPr>
          <w:sz w:val="24"/>
        </w:rPr>
        <w:t xml:space="preserve"> </w:t>
      </w:r>
      <w:proofErr w:type="gramEnd"/>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 xml:space="preserve">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w:t>
      </w:r>
      <w:proofErr w:type="gramStart"/>
      <w:r>
        <w:rPr>
          <w:sz w:val="24"/>
        </w:rPr>
        <w:t>уплаты  штрафа</w:t>
      </w:r>
      <w:proofErr w:type="gramEnd"/>
      <w:r>
        <w:rPr>
          <w:sz w:val="24"/>
        </w:rPr>
        <w:t xml:space="preserve">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w:t>
      </w:r>
      <w:proofErr w:type="gramStart"/>
      <w:r>
        <w:rPr>
          <w:sz w:val="24"/>
        </w:rPr>
        <w:t>7.Общая</w:t>
      </w:r>
      <w:proofErr w:type="gramEnd"/>
      <w:r>
        <w:rPr>
          <w:sz w:val="24"/>
        </w:rPr>
        <w:t xml:space="preserve">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xml:space="preserve">- приобрести не поставленные Товары у других лиц с отнесением на Поставщика всех необходимых и разумных расходов на их приобретение, а </w:t>
      </w:r>
      <w:proofErr w:type="gramStart"/>
      <w:r>
        <w:rPr>
          <w:sz w:val="24"/>
        </w:rPr>
        <w:t>так же</w:t>
      </w:r>
      <w:proofErr w:type="gramEnd"/>
      <w:r>
        <w:rPr>
          <w:sz w:val="24"/>
        </w:rPr>
        <w:t xml:space="preserve">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 xml:space="preserve">7.16. В случае ненадлежащего качества части Товаров, Заказчик вправе осуществить в отношении этой части Товаров права, предусмотренные </w:t>
      </w:r>
      <w:proofErr w:type="spellStart"/>
      <w:r>
        <w:rPr>
          <w:sz w:val="24"/>
        </w:rPr>
        <w:t>п.п</w:t>
      </w:r>
      <w:proofErr w:type="spellEnd"/>
      <w:r>
        <w:rPr>
          <w:sz w:val="24"/>
        </w:rPr>
        <w:t>.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w:t>
      </w:r>
      <w:proofErr w:type="gramStart"/>
      <w:r>
        <w:rPr>
          <w:sz w:val="24"/>
        </w:rPr>
        <w:t>дня  или</w:t>
      </w:r>
      <w:proofErr w:type="gramEnd"/>
      <w:r>
        <w:rPr>
          <w:sz w:val="24"/>
        </w:rPr>
        <w:t xml:space="preserve">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xml:space="preserve">- ежедневную проверку </w:t>
      </w:r>
      <w:proofErr w:type="gramStart"/>
      <w:r>
        <w:rPr>
          <w:color w:val="000000" w:themeColor="text1"/>
          <w:sz w:val="24"/>
        </w:rPr>
        <w:t>почты</w:t>
      </w:r>
      <w:proofErr w:type="gramEnd"/>
      <w:r>
        <w:rPr>
          <w:color w:val="000000" w:themeColor="text1"/>
          <w:sz w:val="24"/>
        </w:rPr>
        <w:t xml:space="preserve"> приходящей на Почтовый адрес, указанный в разделе                                   </w:t>
      </w:r>
      <w:proofErr w:type="gramStart"/>
      <w:r>
        <w:rPr>
          <w:color w:val="000000" w:themeColor="text1"/>
          <w:sz w:val="24"/>
        </w:rPr>
        <w:t>13  настоящего</w:t>
      </w:r>
      <w:proofErr w:type="gramEnd"/>
      <w:r>
        <w:rPr>
          <w:color w:val="000000" w:themeColor="text1"/>
          <w:sz w:val="24"/>
        </w:rPr>
        <w:t xml:space="preserve">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 xml:space="preserve">ПОЛУЧАТЕЛЬ: МФ ВО (ГБУСОВО "ПАНСИОНАТ </w:t>
            </w:r>
            <w:proofErr w:type="spellStart"/>
            <w:r w:rsidRPr="002D1D7C">
              <w:rPr>
                <w:sz w:val="20"/>
                <w:szCs w:val="18"/>
              </w:rPr>
              <w:t>ПОС.САДОВЫЙ"л</w:t>
            </w:r>
            <w:proofErr w:type="spellEnd"/>
            <w:r w:rsidRPr="002D1D7C">
              <w:rPr>
                <w:sz w:val="20"/>
                <w:szCs w:val="18"/>
              </w:rPr>
              <w:t>/с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992"/>
        <w:gridCol w:w="1423"/>
        <w:gridCol w:w="1412"/>
        <w:gridCol w:w="2126"/>
        <w:gridCol w:w="5817"/>
      </w:tblGrid>
      <w:tr w:rsidR="007941E0" w14:paraId="7DC343E5" w14:textId="77777777" w:rsidTr="00150B97">
        <w:trPr>
          <w:trHeight w:val="485"/>
        </w:trPr>
        <w:tc>
          <w:tcPr>
            <w:tcW w:w="562" w:type="dxa"/>
          </w:tcPr>
          <w:p w14:paraId="5618F5E4" w14:textId="77777777" w:rsidR="007941E0" w:rsidRDefault="007941E0" w:rsidP="00150B97">
            <w:pPr>
              <w:rPr>
                <w:b/>
              </w:rPr>
            </w:pPr>
            <w:r>
              <w:rPr>
                <w:b/>
              </w:rPr>
              <w:t>№ п/п</w:t>
            </w:r>
          </w:p>
        </w:tc>
        <w:tc>
          <w:tcPr>
            <w:tcW w:w="2268" w:type="dxa"/>
          </w:tcPr>
          <w:p w14:paraId="169E0A17" w14:textId="77777777" w:rsidR="007941E0" w:rsidRDefault="007941E0" w:rsidP="00150B97">
            <w:pPr>
              <w:jc w:val="center"/>
              <w:rPr>
                <w:b/>
              </w:rPr>
            </w:pPr>
            <w:r>
              <w:rPr>
                <w:b/>
              </w:rPr>
              <w:t>Наименование</w:t>
            </w:r>
          </w:p>
        </w:tc>
        <w:tc>
          <w:tcPr>
            <w:tcW w:w="1418" w:type="dxa"/>
          </w:tcPr>
          <w:p w14:paraId="47F5DB2A" w14:textId="77777777" w:rsidR="007941E0" w:rsidRDefault="007941E0" w:rsidP="00150B97">
            <w:pPr>
              <w:jc w:val="center"/>
              <w:rPr>
                <w:b/>
              </w:rPr>
            </w:pPr>
            <w:r>
              <w:rPr>
                <w:b/>
              </w:rPr>
              <w:t>ОКПД 2</w:t>
            </w:r>
          </w:p>
        </w:tc>
        <w:tc>
          <w:tcPr>
            <w:tcW w:w="992" w:type="dxa"/>
          </w:tcPr>
          <w:p w14:paraId="3DE5A6AF" w14:textId="77777777" w:rsidR="007941E0" w:rsidRDefault="007941E0" w:rsidP="00150B97">
            <w:pPr>
              <w:jc w:val="center"/>
              <w:rPr>
                <w:b/>
              </w:rPr>
            </w:pPr>
            <w:r>
              <w:rPr>
                <w:b/>
              </w:rPr>
              <w:t>Ед. изм.</w:t>
            </w:r>
          </w:p>
        </w:tc>
        <w:tc>
          <w:tcPr>
            <w:tcW w:w="1423" w:type="dxa"/>
          </w:tcPr>
          <w:p w14:paraId="2E386BE8" w14:textId="77777777" w:rsidR="007941E0" w:rsidRDefault="007941E0" w:rsidP="00150B97">
            <w:pPr>
              <w:jc w:val="center"/>
              <w:rPr>
                <w:b/>
              </w:rPr>
            </w:pPr>
            <w:r>
              <w:rPr>
                <w:b/>
              </w:rPr>
              <w:t>Количество</w:t>
            </w:r>
          </w:p>
        </w:tc>
        <w:tc>
          <w:tcPr>
            <w:tcW w:w="1412" w:type="dxa"/>
          </w:tcPr>
          <w:p w14:paraId="45905F13" w14:textId="77777777" w:rsidR="007941E0" w:rsidRDefault="007941E0" w:rsidP="00150B97">
            <w:pPr>
              <w:jc w:val="center"/>
              <w:rPr>
                <w:b/>
              </w:rPr>
            </w:pPr>
            <w:r>
              <w:rPr>
                <w:b/>
              </w:rPr>
              <w:t>Цена за ед. изм.(руб.)</w:t>
            </w:r>
          </w:p>
        </w:tc>
        <w:tc>
          <w:tcPr>
            <w:tcW w:w="2126" w:type="dxa"/>
          </w:tcPr>
          <w:p w14:paraId="4E9C33CB" w14:textId="77777777" w:rsidR="007941E0" w:rsidRDefault="007941E0" w:rsidP="00150B97">
            <w:pPr>
              <w:jc w:val="center"/>
              <w:rPr>
                <w:b/>
              </w:rPr>
            </w:pPr>
            <w:r>
              <w:rPr>
                <w:b/>
              </w:rPr>
              <w:t>Сумма(руб.)</w:t>
            </w:r>
          </w:p>
        </w:tc>
        <w:tc>
          <w:tcPr>
            <w:tcW w:w="5817" w:type="dxa"/>
          </w:tcPr>
          <w:p w14:paraId="597BCF0E" w14:textId="77777777" w:rsidR="007941E0" w:rsidRDefault="007941E0" w:rsidP="00150B97">
            <w:pPr>
              <w:jc w:val="center"/>
              <w:rPr>
                <w:b/>
              </w:rPr>
            </w:pPr>
            <w:r>
              <w:rPr>
                <w:b/>
              </w:rPr>
              <w:t>Технические характеристики</w:t>
            </w:r>
          </w:p>
        </w:tc>
      </w:tr>
      <w:tr w:rsidR="00551C45" w14:paraId="3A5E863E" w14:textId="77777777" w:rsidTr="00AC5084">
        <w:trPr>
          <w:trHeight w:val="1414"/>
        </w:trPr>
        <w:tc>
          <w:tcPr>
            <w:tcW w:w="562" w:type="dxa"/>
          </w:tcPr>
          <w:p w14:paraId="4710930A" w14:textId="77777777" w:rsidR="00551C45" w:rsidRDefault="00551C45" w:rsidP="00551C45">
            <w:pPr>
              <w:rPr>
                <w:sz w:val="22"/>
              </w:rPr>
            </w:pPr>
            <w:bookmarkStart w:id="4" w:name="_Hlk195194626"/>
            <w:r>
              <w:rPr>
                <w:sz w:val="22"/>
              </w:rPr>
              <w:t>1</w:t>
            </w:r>
          </w:p>
        </w:tc>
        <w:tc>
          <w:tcPr>
            <w:tcW w:w="2268" w:type="dxa"/>
            <w:vAlign w:val="center"/>
          </w:tcPr>
          <w:p w14:paraId="61E5C15F" w14:textId="2993317D" w:rsidR="00551C45" w:rsidRPr="007A1D18" w:rsidRDefault="00551C45" w:rsidP="00551C45">
            <w:r>
              <w:t>САБО, средства защит</w:t>
            </w:r>
            <w:r w:rsidR="001774CD">
              <w:t>ы</w:t>
            </w:r>
            <w:r>
              <w:t xml:space="preserve"> ног </w:t>
            </w:r>
          </w:p>
        </w:tc>
        <w:tc>
          <w:tcPr>
            <w:tcW w:w="1418" w:type="dxa"/>
          </w:tcPr>
          <w:p w14:paraId="46383214" w14:textId="25CA4992" w:rsidR="00551C45" w:rsidRDefault="00551C45" w:rsidP="00551C45">
            <w:pPr>
              <w:spacing w:before="75" w:after="150"/>
              <w:jc w:val="center"/>
              <w:rPr>
                <w:color w:val="333333"/>
                <w:highlight w:val="white"/>
              </w:rPr>
            </w:pPr>
            <w:r w:rsidRPr="00650A83">
              <w:rPr>
                <w:color w:val="333333"/>
              </w:rPr>
              <w:t>15.20.32.120</w:t>
            </w:r>
          </w:p>
        </w:tc>
        <w:tc>
          <w:tcPr>
            <w:tcW w:w="992" w:type="dxa"/>
            <w:vAlign w:val="center"/>
          </w:tcPr>
          <w:p w14:paraId="74E5F790" w14:textId="5C751E62" w:rsidR="00551C45" w:rsidRDefault="00551C45" w:rsidP="00551C45">
            <w:pPr>
              <w:jc w:val="center"/>
            </w:pPr>
            <w:r>
              <w:t xml:space="preserve">Пара </w:t>
            </w:r>
          </w:p>
        </w:tc>
        <w:tc>
          <w:tcPr>
            <w:tcW w:w="1423" w:type="dxa"/>
          </w:tcPr>
          <w:p w14:paraId="35574866" w14:textId="141B8639" w:rsidR="00551C45" w:rsidRDefault="00551C45" w:rsidP="00AC5084">
            <w:pPr>
              <w:jc w:val="center"/>
            </w:pPr>
            <w:r>
              <w:t>23</w:t>
            </w:r>
          </w:p>
        </w:tc>
        <w:tc>
          <w:tcPr>
            <w:tcW w:w="1412" w:type="dxa"/>
          </w:tcPr>
          <w:p w14:paraId="708138E9" w14:textId="77777777" w:rsidR="00551C45" w:rsidRDefault="00551C45" w:rsidP="00551C45">
            <w:pPr>
              <w:rPr>
                <w:b/>
              </w:rPr>
            </w:pPr>
          </w:p>
        </w:tc>
        <w:tc>
          <w:tcPr>
            <w:tcW w:w="2126" w:type="dxa"/>
          </w:tcPr>
          <w:p w14:paraId="287123E7" w14:textId="77777777" w:rsidR="00551C45" w:rsidRDefault="00551C45" w:rsidP="00551C45">
            <w:pPr>
              <w:rPr>
                <w:b/>
              </w:rPr>
            </w:pPr>
          </w:p>
        </w:tc>
        <w:tc>
          <w:tcPr>
            <w:tcW w:w="5817" w:type="dxa"/>
            <w:vAlign w:val="bottom"/>
          </w:tcPr>
          <w:p w14:paraId="7EF8EC67" w14:textId="77777777" w:rsidR="00551C45" w:rsidRPr="00DD3D2A" w:rsidRDefault="00551C45" w:rsidP="00551C45">
            <w:pPr>
              <w:rPr>
                <w:sz w:val="18"/>
                <w:szCs w:val="18"/>
              </w:rPr>
            </w:pPr>
            <w:r w:rsidRPr="00DD3D2A">
              <w:rPr>
                <w:sz w:val="18"/>
                <w:szCs w:val="18"/>
              </w:rPr>
              <w:t>Цвет белый</w:t>
            </w:r>
          </w:p>
          <w:p w14:paraId="2E92385C" w14:textId="77777777" w:rsidR="00551C45" w:rsidRDefault="00551C45" w:rsidP="00551C45">
            <w:pPr>
              <w:rPr>
                <w:sz w:val="18"/>
                <w:szCs w:val="18"/>
              </w:rPr>
            </w:pPr>
            <w:r w:rsidRPr="00DD3D2A">
              <w:rPr>
                <w:sz w:val="18"/>
                <w:szCs w:val="18"/>
              </w:rPr>
              <w:t>Сабо из ЭВА сохраняют форму при высоких нагрузках и продолжительной  отличаются эластичностью и упругостью</w:t>
            </w:r>
            <w:r w:rsidRPr="00DD3D2A">
              <w:rPr>
                <w:sz w:val="18"/>
                <w:szCs w:val="18"/>
              </w:rPr>
              <w:br/>
              <w:t>Сабо из ЭВА не боятся воздействия влаги, легко моются, не рвутся, так как не имеют швов.</w:t>
            </w:r>
            <w:r w:rsidRPr="00DD3D2A">
              <w:rPr>
                <w:sz w:val="18"/>
                <w:szCs w:val="18"/>
              </w:rPr>
              <w:br/>
              <w:t>Соответствует требованиям:</w:t>
            </w:r>
            <w:r w:rsidRPr="00DD3D2A">
              <w:rPr>
                <w:sz w:val="18"/>
                <w:szCs w:val="18"/>
              </w:rPr>
              <w:br/>
              <w:t>- ТР ТС 019/2011 Технического регламента таможенного союза «О безопасности средств индивидуальной защиты».</w:t>
            </w:r>
            <w:r w:rsidRPr="00DD3D2A">
              <w:rPr>
                <w:sz w:val="18"/>
                <w:szCs w:val="18"/>
              </w:rPr>
              <w:br/>
              <w:t>- ГОСТ 12.4.280-2014 «Система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w:t>
            </w:r>
          </w:p>
          <w:p w14:paraId="3A88EE86" w14:textId="77777777" w:rsidR="00551C45" w:rsidRPr="00335FFA" w:rsidRDefault="00551C45" w:rsidP="00551C45">
            <w:pPr>
              <w:rPr>
                <w:sz w:val="18"/>
                <w:szCs w:val="18"/>
              </w:rPr>
            </w:pPr>
            <w:r w:rsidRPr="00335FFA">
              <w:rPr>
                <w:sz w:val="18"/>
                <w:szCs w:val="18"/>
              </w:rPr>
              <w:t>Страна</w:t>
            </w:r>
            <w:r>
              <w:rPr>
                <w:sz w:val="18"/>
                <w:szCs w:val="18"/>
              </w:rPr>
              <w:t xml:space="preserve"> - </w:t>
            </w:r>
            <w:r w:rsidRPr="00335FFA">
              <w:rPr>
                <w:sz w:val="18"/>
                <w:szCs w:val="18"/>
              </w:rPr>
              <w:t>Россия</w:t>
            </w:r>
          </w:p>
          <w:p w14:paraId="32336100" w14:textId="77777777" w:rsidR="00551C45" w:rsidRPr="00335FFA" w:rsidRDefault="00551C45" w:rsidP="00551C45">
            <w:pPr>
              <w:rPr>
                <w:sz w:val="18"/>
                <w:szCs w:val="18"/>
              </w:rPr>
            </w:pPr>
            <w:r w:rsidRPr="00335FFA">
              <w:rPr>
                <w:sz w:val="18"/>
                <w:szCs w:val="18"/>
              </w:rPr>
              <w:t>Защита от общих производственных загрязнений</w:t>
            </w:r>
            <w:r>
              <w:rPr>
                <w:sz w:val="18"/>
                <w:szCs w:val="18"/>
              </w:rPr>
              <w:t xml:space="preserve"> - </w:t>
            </w:r>
            <w:r w:rsidRPr="00335FFA">
              <w:rPr>
                <w:sz w:val="18"/>
                <w:szCs w:val="18"/>
              </w:rPr>
              <w:t xml:space="preserve">З </w:t>
            </w:r>
            <w:r>
              <w:rPr>
                <w:sz w:val="18"/>
                <w:szCs w:val="18"/>
              </w:rPr>
              <w:t>–</w:t>
            </w:r>
            <w:r w:rsidRPr="00335FFA">
              <w:rPr>
                <w:sz w:val="18"/>
                <w:szCs w:val="18"/>
              </w:rPr>
              <w:t xml:space="preserve"> от</w:t>
            </w:r>
            <w:r>
              <w:rPr>
                <w:sz w:val="18"/>
                <w:szCs w:val="18"/>
              </w:rPr>
              <w:t xml:space="preserve"> </w:t>
            </w:r>
            <w:r w:rsidRPr="00335FFA">
              <w:rPr>
                <w:sz w:val="18"/>
                <w:szCs w:val="18"/>
              </w:rPr>
              <w:t>производственных загрязнений</w:t>
            </w:r>
          </w:p>
          <w:p w14:paraId="781CFA10" w14:textId="77777777" w:rsidR="00551C45" w:rsidRPr="00DD3D2A" w:rsidRDefault="00551C45" w:rsidP="00551C45">
            <w:pPr>
              <w:rPr>
                <w:sz w:val="18"/>
                <w:szCs w:val="18"/>
              </w:rPr>
            </w:pPr>
            <w:r w:rsidRPr="00335FFA">
              <w:rPr>
                <w:sz w:val="18"/>
                <w:szCs w:val="18"/>
              </w:rPr>
              <w:t>Стельки</w:t>
            </w:r>
            <w:r>
              <w:rPr>
                <w:sz w:val="18"/>
                <w:szCs w:val="18"/>
              </w:rPr>
              <w:t xml:space="preserve"> - </w:t>
            </w:r>
            <w:r w:rsidRPr="00335FFA">
              <w:rPr>
                <w:sz w:val="18"/>
                <w:szCs w:val="18"/>
              </w:rPr>
              <w:t>Анатомические</w:t>
            </w:r>
          </w:p>
          <w:p w14:paraId="0AB23971" w14:textId="77777777" w:rsidR="00551C45" w:rsidRDefault="00551C45" w:rsidP="00551C45">
            <w:pPr>
              <w:rPr>
                <w:b/>
                <w:bCs/>
                <w:sz w:val="18"/>
                <w:szCs w:val="18"/>
                <w:u w:val="single"/>
              </w:rPr>
            </w:pPr>
            <w:r w:rsidRPr="007C667C">
              <w:rPr>
                <w:b/>
                <w:bCs/>
                <w:sz w:val="18"/>
                <w:szCs w:val="18"/>
                <w:u w:val="single"/>
              </w:rPr>
              <w:t>Размеры – 35-2, 36-4,37-5,38-5, 40-3,41-2,42-2</w:t>
            </w:r>
          </w:p>
          <w:p w14:paraId="2A3B2747" w14:textId="725260D1" w:rsidR="00551C45" w:rsidRPr="00F25F82" w:rsidRDefault="00551C45" w:rsidP="00A726BD">
            <w:pPr>
              <w:rPr>
                <w:color w:val="000000" w:themeColor="text1"/>
              </w:rPr>
            </w:pPr>
            <w:r>
              <w:rPr>
                <w:b/>
                <w:bCs/>
                <w:noProof/>
                <w:sz w:val="22"/>
                <w:szCs w:val="22"/>
                <w:u w:val="single"/>
                <w:lang w:val="en-US"/>
              </w:rPr>
              <w:drawing>
                <wp:inline distT="0" distB="0" distL="0" distR="0" wp14:anchorId="5D5917AD" wp14:editId="3DEE3B76">
                  <wp:extent cx="1228725" cy="1005840"/>
                  <wp:effectExtent l="0" t="0" r="9525" b="3810"/>
                  <wp:docPr id="18120278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8604"/>
                          <a:stretch>
                            <a:fillRect/>
                          </a:stretch>
                        </pic:blipFill>
                        <pic:spPr bwMode="auto">
                          <a:xfrm flipH="1">
                            <a:off x="0" y="0"/>
                            <a:ext cx="1228725" cy="10058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51C45" w14:paraId="27FE6C54" w14:textId="77777777" w:rsidTr="00AC5084">
        <w:trPr>
          <w:trHeight w:val="1414"/>
        </w:trPr>
        <w:tc>
          <w:tcPr>
            <w:tcW w:w="562" w:type="dxa"/>
          </w:tcPr>
          <w:p w14:paraId="2D629A43" w14:textId="67DCBC37" w:rsidR="00551C45" w:rsidRDefault="00551C45" w:rsidP="00551C45">
            <w:pPr>
              <w:rPr>
                <w:sz w:val="22"/>
              </w:rPr>
            </w:pPr>
            <w:r>
              <w:rPr>
                <w:sz w:val="22"/>
              </w:rPr>
              <w:t>2</w:t>
            </w:r>
          </w:p>
        </w:tc>
        <w:tc>
          <w:tcPr>
            <w:tcW w:w="2268" w:type="dxa"/>
            <w:tcBorders>
              <w:top w:val="single" w:sz="4" w:space="0" w:color="auto"/>
              <w:left w:val="single" w:sz="4" w:space="0" w:color="auto"/>
              <w:bottom w:val="single" w:sz="4" w:space="0" w:color="auto"/>
              <w:right w:val="single" w:sz="4" w:space="0" w:color="auto"/>
            </w:tcBorders>
            <w:vAlign w:val="center"/>
          </w:tcPr>
          <w:p w14:paraId="3AC4C399" w14:textId="776C021E" w:rsidR="00551C45" w:rsidRPr="00EE1BD0" w:rsidRDefault="00551C45" w:rsidP="00551C45">
            <w:pPr>
              <w:rPr>
                <w:lang w:val="en-US"/>
              </w:rPr>
            </w:pPr>
            <w:r>
              <w:t>Костюм медицинский женский</w:t>
            </w:r>
          </w:p>
        </w:tc>
        <w:tc>
          <w:tcPr>
            <w:tcW w:w="1418" w:type="dxa"/>
            <w:tcBorders>
              <w:bottom w:val="single" w:sz="4" w:space="0" w:color="auto"/>
            </w:tcBorders>
          </w:tcPr>
          <w:p w14:paraId="29909475" w14:textId="059A3A74" w:rsidR="00551C45" w:rsidRPr="00FE7B01" w:rsidRDefault="00551C45" w:rsidP="00551C45">
            <w:pPr>
              <w:spacing w:before="75" w:after="150"/>
              <w:jc w:val="center"/>
              <w:rPr>
                <w:color w:val="333333"/>
              </w:rPr>
            </w:pPr>
            <w:r w:rsidRPr="00FF6B24">
              <w:rPr>
                <w:color w:val="333333"/>
              </w:rPr>
              <w:t>14.12.21.110</w:t>
            </w:r>
          </w:p>
        </w:tc>
        <w:tc>
          <w:tcPr>
            <w:tcW w:w="992" w:type="dxa"/>
            <w:tcBorders>
              <w:bottom w:val="single" w:sz="4" w:space="0" w:color="auto"/>
            </w:tcBorders>
          </w:tcPr>
          <w:p w14:paraId="2A9C181C" w14:textId="08C129DE" w:rsidR="00551C45" w:rsidRDefault="00551C45" w:rsidP="00551C45">
            <w:pPr>
              <w:jc w:val="center"/>
            </w:pPr>
            <w:r w:rsidRPr="0051004E">
              <w:t>Шт</w:t>
            </w:r>
            <w:r>
              <w:t>.</w:t>
            </w:r>
          </w:p>
        </w:tc>
        <w:tc>
          <w:tcPr>
            <w:tcW w:w="1423" w:type="dxa"/>
            <w:tcBorders>
              <w:top w:val="single" w:sz="4" w:space="0" w:color="auto"/>
              <w:left w:val="single" w:sz="4" w:space="0" w:color="auto"/>
              <w:bottom w:val="single" w:sz="4" w:space="0" w:color="auto"/>
              <w:right w:val="single" w:sz="4" w:space="0" w:color="auto"/>
            </w:tcBorders>
          </w:tcPr>
          <w:p w14:paraId="4155A836" w14:textId="756FE630" w:rsidR="00551C45" w:rsidRDefault="00551C45" w:rsidP="00AC5084">
            <w:pPr>
              <w:jc w:val="center"/>
              <w:rPr>
                <w:lang w:val="en-US"/>
              </w:rPr>
            </w:pPr>
            <w:r>
              <w:rPr>
                <w:b/>
                <w:bCs/>
              </w:rPr>
              <w:t>6</w:t>
            </w:r>
          </w:p>
        </w:tc>
        <w:tc>
          <w:tcPr>
            <w:tcW w:w="1412" w:type="dxa"/>
            <w:tcBorders>
              <w:bottom w:val="single" w:sz="4" w:space="0" w:color="auto"/>
            </w:tcBorders>
          </w:tcPr>
          <w:p w14:paraId="0E2308BF" w14:textId="77777777" w:rsidR="00551C45" w:rsidRDefault="00551C45" w:rsidP="00551C45">
            <w:pPr>
              <w:rPr>
                <w:b/>
              </w:rPr>
            </w:pPr>
          </w:p>
        </w:tc>
        <w:tc>
          <w:tcPr>
            <w:tcW w:w="2126" w:type="dxa"/>
            <w:tcBorders>
              <w:bottom w:val="single" w:sz="4" w:space="0" w:color="auto"/>
            </w:tcBorders>
          </w:tcPr>
          <w:p w14:paraId="711334CA" w14:textId="77777777" w:rsidR="00551C45" w:rsidRDefault="00551C45" w:rsidP="00551C45">
            <w:pPr>
              <w:rPr>
                <w:b/>
              </w:rPr>
            </w:pPr>
          </w:p>
        </w:tc>
        <w:tc>
          <w:tcPr>
            <w:tcW w:w="5817" w:type="dxa"/>
          </w:tcPr>
          <w:p w14:paraId="60DEB6A6" w14:textId="77777777" w:rsidR="00551C45" w:rsidRDefault="00551C45" w:rsidP="00551C45">
            <w:pPr>
              <w:widowControl/>
              <w:rPr>
                <w:sz w:val="18"/>
                <w:szCs w:val="18"/>
              </w:rPr>
            </w:pPr>
            <w:r>
              <w:rPr>
                <w:sz w:val="18"/>
                <w:szCs w:val="18"/>
              </w:rPr>
              <w:t>Б</w:t>
            </w:r>
            <w:r w:rsidRPr="00611343">
              <w:rPr>
                <w:sz w:val="18"/>
                <w:szCs w:val="18"/>
              </w:rPr>
              <w:t>елый верх и цветной низ</w:t>
            </w:r>
            <w:r>
              <w:rPr>
                <w:sz w:val="18"/>
                <w:szCs w:val="18"/>
              </w:rPr>
              <w:t xml:space="preserve"> (серый, синий)</w:t>
            </w:r>
            <w:r w:rsidRPr="00611343">
              <w:rPr>
                <w:sz w:val="18"/>
                <w:szCs w:val="18"/>
              </w:rPr>
              <w:t>, штаны на резинк</w:t>
            </w:r>
            <w:r>
              <w:rPr>
                <w:sz w:val="18"/>
                <w:szCs w:val="18"/>
              </w:rPr>
              <w:t>е</w:t>
            </w:r>
            <w:r w:rsidRPr="00611343">
              <w:rPr>
                <w:sz w:val="18"/>
                <w:szCs w:val="18"/>
              </w:rPr>
              <w:t>, вырез небольшой</w:t>
            </w:r>
            <w:r>
              <w:rPr>
                <w:sz w:val="18"/>
                <w:szCs w:val="18"/>
              </w:rPr>
              <w:t xml:space="preserve">, модель верха удлиненная, </w:t>
            </w:r>
            <w:r w:rsidRPr="00611343">
              <w:rPr>
                <w:sz w:val="18"/>
                <w:szCs w:val="18"/>
              </w:rPr>
              <w:t>Блузка с центральной бортовой застежкой на кнопки</w:t>
            </w:r>
            <w:r>
              <w:rPr>
                <w:sz w:val="18"/>
                <w:szCs w:val="18"/>
              </w:rPr>
              <w:t xml:space="preserve"> или молния</w:t>
            </w:r>
            <w:r w:rsidRPr="00611343">
              <w:rPr>
                <w:sz w:val="18"/>
                <w:szCs w:val="18"/>
              </w:rPr>
              <w:t>, полуприлегающего силуэта с нагрудными вытачками</w:t>
            </w:r>
            <w:r>
              <w:rPr>
                <w:sz w:val="18"/>
                <w:szCs w:val="18"/>
              </w:rPr>
              <w:t xml:space="preserve">, </w:t>
            </w:r>
            <w:r w:rsidRPr="00611343">
              <w:rPr>
                <w:sz w:val="18"/>
                <w:szCs w:val="18"/>
              </w:rPr>
              <w:t>с фигурным вырезом горловины и рукавом 3/4. Стильные прямые брюки на эластичном поясе со шнуром</w:t>
            </w:r>
            <w:r>
              <w:rPr>
                <w:sz w:val="18"/>
                <w:szCs w:val="18"/>
              </w:rPr>
              <w:t xml:space="preserve"> с карманами. </w:t>
            </w:r>
            <w:r w:rsidRPr="00611343">
              <w:rPr>
                <w:sz w:val="18"/>
                <w:szCs w:val="18"/>
              </w:rPr>
              <w:t xml:space="preserve"> </w:t>
            </w:r>
          </w:p>
          <w:p w14:paraId="5B11D7D8" w14:textId="77777777" w:rsidR="00551C45" w:rsidRPr="00611343" w:rsidRDefault="00551C45" w:rsidP="00551C45">
            <w:pPr>
              <w:widowControl/>
              <w:rPr>
                <w:sz w:val="18"/>
                <w:szCs w:val="18"/>
              </w:rPr>
            </w:pPr>
            <w:r w:rsidRPr="00611343">
              <w:rPr>
                <w:sz w:val="18"/>
                <w:szCs w:val="18"/>
              </w:rPr>
              <w:t>Основная ткань: CVC стрейч</w:t>
            </w:r>
          </w:p>
          <w:p w14:paraId="569255A1" w14:textId="77777777" w:rsidR="00551C45" w:rsidRDefault="00551C45" w:rsidP="00551C45">
            <w:pPr>
              <w:widowControl/>
              <w:rPr>
                <w:sz w:val="18"/>
                <w:szCs w:val="18"/>
              </w:rPr>
            </w:pPr>
            <w:r w:rsidRPr="00611343">
              <w:rPr>
                <w:sz w:val="18"/>
                <w:szCs w:val="18"/>
              </w:rPr>
              <w:t>Состав: 47% хлопок, 50% полиэстер, 3% спандекс</w:t>
            </w:r>
            <w:r>
              <w:rPr>
                <w:sz w:val="18"/>
                <w:szCs w:val="18"/>
              </w:rPr>
              <w:t xml:space="preserve"> </w:t>
            </w:r>
          </w:p>
          <w:p w14:paraId="46EBEB5D" w14:textId="77777777" w:rsidR="00551C45" w:rsidRDefault="00551C45" w:rsidP="00551C45">
            <w:pPr>
              <w:widowControl/>
              <w:rPr>
                <w:sz w:val="18"/>
                <w:szCs w:val="18"/>
              </w:rPr>
            </w:pPr>
            <w:r w:rsidRPr="00611343">
              <w:rPr>
                <w:sz w:val="18"/>
                <w:szCs w:val="18"/>
              </w:rPr>
              <w:t xml:space="preserve">Плотность: 150 </w:t>
            </w:r>
            <w:proofErr w:type="spellStart"/>
            <w:r w:rsidRPr="00611343">
              <w:rPr>
                <w:sz w:val="18"/>
                <w:szCs w:val="18"/>
              </w:rPr>
              <w:t>гр</w:t>
            </w:r>
            <w:proofErr w:type="spellEnd"/>
            <w:r w:rsidRPr="00611343">
              <w:rPr>
                <w:sz w:val="18"/>
                <w:szCs w:val="18"/>
              </w:rPr>
              <w:t>/</w:t>
            </w:r>
            <w:proofErr w:type="spellStart"/>
            <w:proofErr w:type="gramStart"/>
            <w:r w:rsidRPr="00611343">
              <w:rPr>
                <w:sz w:val="18"/>
                <w:szCs w:val="18"/>
              </w:rPr>
              <w:t>кв.м</w:t>
            </w:r>
            <w:proofErr w:type="spellEnd"/>
            <w:proofErr w:type="gramEnd"/>
          </w:p>
          <w:p w14:paraId="63B11B83" w14:textId="77777777" w:rsidR="00551C45" w:rsidRDefault="00551C45" w:rsidP="00551C45">
            <w:pPr>
              <w:widowControl/>
              <w:rPr>
                <w:sz w:val="18"/>
                <w:szCs w:val="18"/>
              </w:rPr>
            </w:pPr>
            <w:r>
              <w:rPr>
                <w:noProof/>
                <w:sz w:val="18"/>
                <w:szCs w:val="18"/>
              </w:rPr>
              <w:lastRenderedPageBreak/>
              <w:drawing>
                <wp:inline distT="0" distB="0" distL="0" distR="0" wp14:anchorId="74292FA1" wp14:editId="6B15333D">
                  <wp:extent cx="1165860" cy="1903444"/>
                  <wp:effectExtent l="0" t="0" r="0" b="1905"/>
                  <wp:docPr id="12487493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49364" name="Рисунок 1248749364"/>
                          <pic:cNvPicPr/>
                        </pic:nvPicPr>
                        <pic:blipFill rotWithShape="1">
                          <a:blip r:embed="rId8" cstate="print">
                            <a:extLst>
                              <a:ext uri="{28A0092B-C50C-407E-A947-70E740481C1C}">
                                <a14:useLocalDpi xmlns:a14="http://schemas.microsoft.com/office/drawing/2010/main" val="0"/>
                              </a:ext>
                            </a:extLst>
                          </a:blip>
                          <a:srcRect l="19814" t="41440" r="61145" b="3297"/>
                          <a:stretch>
                            <a:fillRect/>
                          </a:stretch>
                        </pic:blipFill>
                        <pic:spPr bwMode="auto">
                          <a:xfrm>
                            <a:off x="0" y="0"/>
                            <a:ext cx="1167834" cy="1906668"/>
                          </a:xfrm>
                          <a:prstGeom prst="rect">
                            <a:avLst/>
                          </a:prstGeom>
                          <a:ln>
                            <a:noFill/>
                          </a:ln>
                          <a:extLst>
                            <a:ext uri="{53640926-AAD7-44D8-BBD7-CCE9431645EC}">
                              <a14:shadowObscured xmlns:a14="http://schemas.microsoft.com/office/drawing/2010/main"/>
                            </a:ext>
                          </a:extLst>
                        </pic:spPr>
                      </pic:pic>
                    </a:graphicData>
                  </a:graphic>
                </wp:inline>
              </w:drawing>
            </w:r>
          </w:p>
          <w:p w14:paraId="08DD2C70" w14:textId="1C794A6E" w:rsidR="00551C45" w:rsidRPr="00E66720" w:rsidRDefault="00551C45" w:rsidP="00551C45">
            <w:pPr>
              <w:rPr>
                <w:color w:val="000000" w:themeColor="text1"/>
                <w:sz w:val="18"/>
                <w:szCs w:val="18"/>
              </w:rPr>
            </w:pPr>
            <w:r w:rsidRPr="00A41581">
              <w:rPr>
                <w:b/>
                <w:bCs/>
                <w:sz w:val="18"/>
                <w:szCs w:val="18"/>
                <w:u w:val="single"/>
              </w:rPr>
              <w:t xml:space="preserve">Размеры: 46-2шт, 50 р-р на рост 180, 52 р-р на рост 180, 60 -2 шт. </w:t>
            </w:r>
          </w:p>
        </w:tc>
      </w:tr>
      <w:tr w:rsidR="00551C45" w14:paraId="7D7536C0" w14:textId="77777777" w:rsidTr="00AC5084">
        <w:trPr>
          <w:trHeight w:val="1414"/>
        </w:trPr>
        <w:tc>
          <w:tcPr>
            <w:tcW w:w="562" w:type="dxa"/>
          </w:tcPr>
          <w:p w14:paraId="1F43C6BF" w14:textId="14C2671A" w:rsidR="00551C45" w:rsidRDefault="00551C45" w:rsidP="00551C45">
            <w:pPr>
              <w:rPr>
                <w:sz w:val="22"/>
              </w:rPr>
            </w:pPr>
            <w:r>
              <w:rPr>
                <w:sz w:val="22"/>
              </w:rPr>
              <w:lastRenderedPageBreak/>
              <w:t>3</w:t>
            </w:r>
          </w:p>
        </w:tc>
        <w:tc>
          <w:tcPr>
            <w:tcW w:w="2268" w:type="dxa"/>
            <w:tcBorders>
              <w:top w:val="single" w:sz="4" w:space="0" w:color="auto"/>
              <w:left w:val="single" w:sz="4" w:space="0" w:color="auto"/>
              <w:bottom w:val="single" w:sz="4" w:space="0" w:color="auto"/>
              <w:right w:val="single" w:sz="4" w:space="0" w:color="auto"/>
            </w:tcBorders>
            <w:vAlign w:val="center"/>
          </w:tcPr>
          <w:p w14:paraId="062C56AC" w14:textId="275B9FD3" w:rsidR="00551C45" w:rsidRPr="00EE1BD0" w:rsidRDefault="00551C45" w:rsidP="00551C45">
            <w:pPr>
              <w:rPr>
                <w:lang w:val="en-US"/>
              </w:rPr>
            </w:pPr>
            <w:r>
              <w:t>Медицинский костюм с брюками</w:t>
            </w:r>
          </w:p>
        </w:tc>
        <w:tc>
          <w:tcPr>
            <w:tcW w:w="1418" w:type="dxa"/>
            <w:tcBorders>
              <w:top w:val="single" w:sz="4" w:space="0" w:color="auto"/>
              <w:left w:val="single" w:sz="4" w:space="0" w:color="auto"/>
              <w:bottom w:val="single" w:sz="4" w:space="0" w:color="auto"/>
              <w:right w:val="single" w:sz="4" w:space="0" w:color="auto"/>
            </w:tcBorders>
          </w:tcPr>
          <w:p w14:paraId="6E05B5D2" w14:textId="010F3474" w:rsidR="00551C45" w:rsidRPr="00FE7B01" w:rsidRDefault="00551C45" w:rsidP="00551C45">
            <w:pPr>
              <w:spacing w:before="75" w:after="150"/>
              <w:jc w:val="center"/>
              <w:rPr>
                <w:color w:val="333333"/>
              </w:rPr>
            </w:pPr>
            <w:r w:rsidRPr="00EB108F">
              <w:rPr>
                <w:color w:val="333333"/>
                <w:sz w:val="18"/>
                <w:szCs w:val="18"/>
              </w:rPr>
              <w:t>14.12.21.110</w:t>
            </w:r>
          </w:p>
        </w:tc>
        <w:tc>
          <w:tcPr>
            <w:tcW w:w="992" w:type="dxa"/>
            <w:tcBorders>
              <w:top w:val="single" w:sz="4" w:space="0" w:color="auto"/>
              <w:left w:val="single" w:sz="4" w:space="0" w:color="auto"/>
              <w:bottom w:val="single" w:sz="4" w:space="0" w:color="auto"/>
              <w:right w:val="single" w:sz="4" w:space="0" w:color="auto"/>
            </w:tcBorders>
          </w:tcPr>
          <w:p w14:paraId="6C1D3DB9" w14:textId="3F5BEE9A" w:rsidR="00551C45" w:rsidRDefault="00551C45" w:rsidP="00551C45">
            <w:pPr>
              <w:jc w:val="center"/>
            </w:pPr>
            <w:r w:rsidRPr="0051004E">
              <w:t>Шт</w:t>
            </w:r>
            <w:r>
              <w:t>.</w:t>
            </w:r>
          </w:p>
        </w:tc>
        <w:tc>
          <w:tcPr>
            <w:tcW w:w="1423" w:type="dxa"/>
            <w:tcBorders>
              <w:top w:val="single" w:sz="4" w:space="0" w:color="auto"/>
              <w:left w:val="single" w:sz="4" w:space="0" w:color="auto"/>
              <w:bottom w:val="single" w:sz="4" w:space="0" w:color="auto"/>
              <w:right w:val="single" w:sz="4" w:space="0" w:color="auto"/>
            </w:tcBorders>
          </w:tcPr>
          <w:p w14:paraId="38D5D12D" w14:textId="44DD6715" w:rsidR="00551C45" w:rsidRDefault="00551C45" w:rsidP="00AC5084">
            <w:pPr>
              <w:jc w:val="center"/>
              <w:rPr>
                <w:lang w:val="en-US"/>
              </w:rPr>
            </w:pPr>
            <w:r>
              <w:rPr>
                <w:b/>
                <w:bCs/>
              </w:rPr>
              <w:t>21</w:t>
            </w:r>
          </w:p>
        </w:tc>
        <w:tc>
          <w:tcPr>
            <w:tcW w:w="1412" w:type="dxa"/>
            <w:tcBorders>
              <w:top w:val="single" w:sz="4" w:space="0" w:color="auto"/>
              <w:left w:val="single" w:sz="4" w:space="0" w:color="auto"/>
              <w:bottom w:val="single" w:sz="4" w:space="0" w:color="auto"/>
              <w:right w:val="single" w:sz="4" w:space="0" w:color="auto"/>
            </w:tcBorders>
          </w:tcPr>
          <w:p w14:paraId="7DC685A2" w14:textId="77777777" w:rsidR="00551C45" w:rsidRDefault="00551C45" w:rsidP="00551C45">
            <w:pPr>
              <w:rPr>
                <w:b/>
              </w:rPr>
            </w:pPr>
          </w:p>
        </w:tc>
        <w:tc>
          <w:tcPr>
            <w:tcW w:w="2126" w:type="dxa"/>
            <w:tcBorders>
              <w:top w:val="single" w:sz="4" w:space="0" w:color="auto"/>
              <w:left w:val="single" w:sz="4" w:space="0" w:color="auto"/>
              <w:bottom w:val="single" w:sz="4" w:space="0" w:color="auto"/>
              <w:right w:val="single" w:sz="4" w:space="0" w:color="auto"/>
            </w:tcBorders>
          </w:tcPr>
          <w:p w14:paraId="44019355" w14:textId="77777777" w:rsidR="00551C45" w:rsidRDefault="00551C45" w:rsidP="00551C45">
            <w:pPr>
              <w:rPr>
                <w:b/>
              </w:rPr>
            </w:pPr>
          </w:p>
        </w:tc>
        <w:tc>
          <w:tcPr>
            <w:tcW w:w="5817" w:type="dxa"/>
            <w:tcBorders>
              <w:left w:val="single" w:sz="4" w:space="0" w:color="auto"/>
              <w:bottom w:val="single" w:sz="4" w:space="0" w:color="auto"/>
            </w:tcBorders>
          </w:tcPr>
          <w:p w14:paraId="7CC86D76" w14:textId="77777777" w:rsidR="00551C45" w:rsidRDefault="00551C45" w:rsidP="00551C45">
            <w:pPr>
              <w:widowControl/>
              <w:rPr>
                <w:sz w:val="18"/>
                <w:szCs w:val="18"/>
              </w:rPr>
            </w:pPr>
            <w:r w:rsidRPr="003C2F67">
              <w:rPr>
                <w:sz w:val="18"/>
                <w:szCs w:val="18"/>
              </w:rPr>
              <w:t>Медицинский костюм с коротким рукавом</w:t>
            </w:r>
            <w:r>
              <w:rPr>
                <w:sz w:val="18"/>
                <w:szCs w:val="18"/>
              </w:rPr>
              <w:t xml:space="preserve"> вырез круглый или </w:t>
            </w:r>
            <w:r>
              <w:rPr>
                <w:sz w:val="18"/>
                <w:szCs w:val="18"/>
                <w:lang w:val="en-US"/>
              </w:rPr>
              <w:t>V</w:t>
            </w:r>
            <w:r w:rsidRPr="003C2F67">
              <w:rPr>
                <w:sz w:val="18"/>
                <w:szCs w:val="18"/>
              </w:rPr>
              <w:t>-</w:t>
            </w:r>
            <w:r>
              <w:rPr>
                <w:sz w:val="18"/>
                <w:szCs w:val="18"/>
              </w:rPr>
              <w:t>образный</w:t>
            </w:r>
            <w:r w:rsidRPr="003C2F67">
              <w:rPr>
                <w:sz w:val="18"/>
                <w:szCs w:val="18"/>
              </w:rPr>
              <w:t xml:space="preserve">, </w:t>
            </w:r>
            <w:proofErr w:type="gramStart"/>
            <w:r w:rsidRPr="003C2F67">
              <w:rPr>
                <w:sz w:val="18"/>
                <w:szCs w:val="18"/>
              </w:rPr>
              <w:t>медицинские брюки</w:t>
            </w:r>
            <w:proofErr w:type="gramEnd"/>
            <w:r w:rsidRPr="003C2F67">
              <w:rPr>
                <w:sz w:val="18"/>
                <w:szCs w:val="18"/>
              </w:rPr>
              <w:t xml:space="preserve"> зауженные к низу</w:t>
            </w:r>
            <w:r>
              <w:rPr>
                <w:sz w:val="18"/>
                <w:szCs w:val="18"/>
              </w:rPr>
              <w:t xml:space="preserve"> или </w:t>
            </w:r>
            <w:proofErr w:type="gramStart"/>
            <w:r>
              <w:rPr>
                <w:sz w:val="18"/>
                <w:szCs w:val="18"/>
              </w:rPr>
              <w:t xml:space="preserve">прямые </w:t>
            </w:r>
            <w:r w:rsidRPr="003C2F67">
              <w:rPr>
                <w:sz w:val="18"/>
                <w:szCs w:val="18"/>
              </w:rPr>
              <w:t>,</w:t>
            </w:r>
            <w:proofErr w:type="gramEnd"/>
            <w:r w:rsidRPr="003C2F67">
              <w:rPr>
                <w:sz w:val="18"/>
                <w:szCs w:val="18"/>
              </w:rPr>
              <w:t xml:space="preserve"> </w:t>
            </w:r>
            <w:proofErr w:type="gramStart"/>
            <w:r w:rsidRPr="003C2F67">
              <w:rPr>
                <w:sz w:val="18"/>
                <w:szCs w:val="18"/>
              </w:rPr>
              <w:t>имеют  карман</w:t>
            </w:r>
            <w:r>
              <w:rPr>
                <w:sz w:val="18"/>
                <w:szCs w:val="18"/>
              </w:rPr>
              <w:t>ы</w:t>
            </w:r>
            <w:proofErr w:type="gramEnd"/>
            <w:r w:rsidRPr="003C2F67">
              <w:rPr>
                <w:sz w:val="18"/>
                <w:szCs w:val="18"/>
              </w:rPr>
              <w:t xml:space="preserve"> на </w:t>
            </w:r>
            <w:r>
              <w:rPr>
                <w:sz w:val="18"/>
                <w:szCs w:val="18"/>
              </w:rPr>
              <w:t>штанах. Ткань со стрейч эффектом</w:t>
            </w:r>
          </w:p>
          <w:p w14:paraId="301C4A18" w14:textId="77777777" w:rsidR="00551C45" w:rsidRPr="008B134C" w:rsidRDefault="00551C45" w:rsidP="00551C45">
            <w:pPr>
              <w:widowControl/>
              <w:rPr>
                <w:sz w:val="18"/>
                <w:szCs w:val="18"/>
              </w:rPr>
            </w:pPr>
            <w:r w:rsidRPr="008B134C">
              <w:rPr>
                <w:sz w:val="18"/>
                <w:szCs w:val="18"/>
              </w:rPr>
              <w:t xml:space="preserve">Состав: </w:t>
            </w:r>
            <w:r w:rsidRPr="00F775CA">
              <w:rPr>
                <w:sz w:val="18"/>
                <w:szCs w:val="18"/>
              </w:rPr>
              <w:t>Вискоза 40%, Полиэстер 60%</w:t>
            </w:r>
            <w:r>
              <w:rPr>
                <w:sz w:val="18"/>
                <w:szCs w:val="18"/>
              </w:rPr>
              <w:t xml:space="preserve"> или </w:t>
            </w:r>
            <w:r w:rsidRPr="003F5772">
              <w:rPr>
                <w:sz w:val="18"/>
                <w:szCs w:val="18"/>
              </w:rPr>
              <w:t>полиэстер - 65%; вискоза - 32%; спандекс - 3%</w:t>
            </w:r>
          </w:p>
          <w:p w14:paraId="485348DE" w14:textId="77777777" w:rsidR="00551C45" w:rsidRDefault="00551C45" w:rsidP="00551C45">
            <w:pPr>
              <w:widowControl/>
              <w:rPr>
                <w:sz w:val="18"/>
                <w:szCs w:val="18"/>
              </w:rPr>
            </w:pPr>
            <w:proofErr w:type="gramStart"/>
            <w:r w:rsidRPr="008B134C">
              <w:rPr>
                <w:sz w:val="18"/>
                <w:szCs w:val="18"/>
              </w:rPr>
              <w:t xml:space="preserve">Комплектация: </w:t>
            </w:r>
            <w:r>
              <w:rPr>
                <w:sz w:val="18"/>
                <w:szCs w:val="18"/>
              </w:rPr>
              <w:t xml:space="preserve"> </w:t>
            </w:r>
            <w:r w:rsidRPr="00C233E8">
              <w:rPr>
                <w:sz w:val="18"/>
                <w:szCs w:val="18"/>
              </w:rPr>
              <w:t>Блузка</w:t>
            </w:r>
            <w:proofErr w:type="gramEnd"/>
            <w:r w:rsidRPr="00C233E8">
              <w:rPr>
                <w:sz w:val="18"/>
                <w:szCs w:val="18"/>
              </w:rPr>
              <w:t>, Брюки</w:t>
            </w:r>
          </w:p>
          <w:p w14:paraId="3E1F57CC" w14:textId="77777777" w:rsidR="00551C45" w:rsidRDefault="00551C45" w:rsidP="00551C45">
            <w:pPr>
              <w:widowControl/>
              <w:rPr>
                <w:sz w:val="18"/>
                <w:szCs w:val="18"/>
              </w:rPr>
            </w:pPr>
            <w:r w:rsidRPr="008B134C">
              <w:rPr>
                <w:sz w:val="18"/>
                <w:szCs w:val="18"/>
              </w:rPr>
              <w:t>Плотность: 1</w:t>
            </w:r>
            <w:r>
              <w:rPr>
                <w:sz w:val="18"/>
                <w:szCs w:val="18"/>
              </w:rPr>
              <w:t>8</w:t>
            </w:r>
            <w:r w:rsidRPr="008B134C">
              <w:rPr>
                <w:sz w:val="18"/>
                <w:szCs w:val="18"/>
              </w:rPr>
              <w:t>0 гр./</w:t>
            </w:r>
            <w:proofErr w:type="spellStart"/>
            <w:proofErr w:type="gramStart"/>
            <w:r w:rsidRPr="008B134C">
              <w:rPr>
                <w:sz w:val="18"/>
                <w:szCs w:val="18"/>
              </w:rPr>
              <w:t>кв.</w:t>
            </w:r>
            <w:r>
              <w:rPr>
                <w:sz w:val="18"/>
                <w:szCs w:val="18"/>
              </w:rPr>
              <w:t>м</w:t>
            </w:r>
            <w:proofErr w:type="spellEnd"/>
            <w:proofErr w:type="gramEnd"/>
          </w:p>
          <w:p w14:paraId="5377FD35" w14:textId="77777777" w:rsidR="00551C45" w:rsidRDefault="00551C45" w:rsidP="00551C45">
            <w:pPr>
              <w:widowControl/>
              <w:rPr>
                <w:sz w:val="18"/>
                <w:szCs w:val="18"/>
              </w:rPr>
            </w:pPr>
            <w:r>
              <w:rPr>
                <w:sz w:val="18"/>
                <w:szCs w:val="18"/>
              </w:rPr>
              <w:t>Цвет- бордовый, слива, лиловый</w:t>
            </w:r>
          </w:p>
          <w:p w14:paraId="3D39BAC3" w14:textId="77777777" w:rsidR="00551C45" w:rsidRDefault="00551C45" w:rsidP="00551C45">
            <w:pPr>
              <w:widowControl/>
              <w:rPr>
                <w:b/>
                <w:bCs/>
                <w:sz w:val="18"/>
                <w:szCs w:val="18"/>
                <w:u w:val="single"/>
              </w:rPr>
            </w:pPr>
            <w:r w:rsidRPr="00227F40">
              <w:rPr>
                <w:b/>
                <w:bCs/>
                <w:sz w:val="18"/>
                <w:szCs w:val="18"/>
                <w:u w:val="single"/>
              </w:rPr>
              <w:t>Размеры: 46/48-3,56-4,58-4,64-6,66-4</w:t>
            </w:r>
          </w:p>
          <w:p w14:paraId="6ABEA2E1" w14:textId="77777777" w:rsidR="00551C45" w:rsidRPr="00227F40" w:rsidRDefault="00551C45" w:rsidP="00551C45">
            <w:pPr>
              <w:widowControl/>
              <w:rPr>
                <w:b/>
                <w:bCs/>
                <w:sz w:val="18"/>
                <w:szCs w:val="18"/>
                <w:u w:val="single"/>
              </w:rPr>
            </w:pPr>
            <w:r>
              <w:rPr>
                <w:b/>
                <w:bCs/>
                <w:noProof/>
                <w:sz w:val="18"/>
                <w:szCs w:val="18"/>
                <w:u w:val="single"/>
              </w:rPr>
              <w:drawing>
                <wp:inline distT="0" distB="0" distL="0" distR="0" wp14:anchorId="2E7B7BFD" wp14:editId="5250621D">
                  <wp:extent cx="1116330" cy="1488440"/>
                  <wp:effectExtent l="0" t="0" r="7620" b="0"/>
                  <wp:docPr id="1305940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6330" cy="1488440"/>
                          </a:xfrm>
                          <a:prstGeom prst="rect">
                            <a:avLst/>
                          </a:prstGeom>
                          <a:noFill/>
                        </pic:spPr>
                      </pic:pic>
                    </a:graphicData>
                  </a:graphic>
                </wp:inline>
              </w:drawing>
            </w:r>
          </w:p>
          <w:p w14:paraId="0B7E0AE9" w14:textId="77777777" w:rsidR="00551C45" w:rsidRPr="00E66720" w:rsidRDefault="00551C45" w:rsidP="00551C45">
            <w:pPr>
              <w:rPr>
                <w:color w:val="000000" w:themeColor="text1"/>
                <w:sz w:val="18"/>
                <w:szCs w:val="18"/>
              </w:rPr>
            </w:pPr>
          </w:p>
        </w:tc>
      </w:tr>
      <w:tr w:rsidR="00551C45" w14:paraId="7BF6C4C7" w14:textId="77777777" w:rsidTr="00AC5084">
        <w:trPr>
          <w:trHeight w:val="1414"/>
        </w:trPr>
        <w:tc>
          <w:tcPr>
            <w:tcW w:w="562" w:type="dxa"/>
          </w:tcPr>
          <w:p w14:paraId="334B2709" w14:textId="44E80718" w:rsidR="00551C45" w:rsidRDefault="00551C45" w:rsidP="00551C45">
            <w:pPr>
              <w:rPr>
                <w:sz w:val="22"/>
              </w:rPr>
            </w:pPr>
            <w:r>
              <w:rPr>
                <w:sz w:val="22"/>
              </w:rPr>
              <w:t>4</w:t>
            </w:r>
          </w:p>
        </w:tc>
        <w:tc>
          <w:tcPr>
            <w:tcW w:w="2268" w:type="dxa"/>
            <w:tcBorders>
              <w:top w:val="single" w:sz="4" w:space="0" w:color="auto"/>
              <w:left w:val="single" w:sz="4" w:space="0" w:color="auto"/>
              <w:bottom w:val="single" w:sz="4" w:space="0" w:color="auto"/>
              <w:right w:val="single" w:sz="4" w:space="0" w:color="auto"/>
            </w:tcBorders>
            <w:vAlign w:val="bottom"/>
          </w:tcPr>
          <w:p w14:paraId="652562E7" w14:textId="70D0DE21" w:rsidR="00551C45" w:rsidRPr="00551C45" w:rsidRDefault="00551C45" w:rsidP="00551C45">
            <w:r w:rsidRPr="0051004E">
              <w:t xml:space="preserve">Халат для защиты от общих производственных загрязнений </w:t>
            </w:r>
          </w:p>
        </w:tc>
        <w:tc>
          <w:tcPr>
            <w:tcW w:w="1418" w:type="dxa"/>
            <w:tcBorders>
              <w:top w:val="single" w:sz="4" w:space="0" w:color="auto"/>
              <w:left w:val="single" w:sz="4" w:space="0" w:color="auto"/>
              <w:bottom w:val="single" w:sz="4" w:space="0" w:color="auto"/>
              <w:right w:val="single" w:sz="4" w:space="0" w:color="auto"/>
            </w:tcBorders>
          </w:tcPr>
          <w:p w14:paraId="66502191" w14:textId="17E691E6" w:rsidR="00551C45" w:rsidRPr="00FE7B01" w:rsidRDefault="00551C45" w:rsidP="00551C45">
            <w:pPr>
              <w:spacing w:before="75" w:after="150"/>
              <w:jc w:val="center"/>
              <w:rPr>
                <w:color w:val="333333"/>
              </w:rPr>
            </w:pPr>
            <w:r w:rsidRPr="00611343">
              <w:t>14.12.30.132</w:t>
            </w:r>
          </w:p>
        </w:tc>
        <w:tc>
          <w:tcPr>
            <w:tcW w:w="992" w:type="dxa"/>
            <w:tcBorders>
              <w:top w:val="single" w:sz="4" w:space="0" w:color="auto"/>
              <w:left w:val="single" w:sz="4" w:space="0" w:color="auto"/>
              <w:bottom w:val="single" w:sz="4" w:space="0" w:color="auto"/>
              <w:right w:val="single" w:sz="4" w:space="0" w:color="auto"/>
            </w:tcBorders>
          </w:tcPr>
          <w:p w14:paraId="2B2495DD" w14:textId="0377EC6A" w:rsidR="00551C45" w:rsidRDefault="00551C45" w:rsidP="00551C45">
            <w:pPr>
              <w:jc w:val="center"/>
            </w:pPr>
            <w:r w:rsidRPr="0051004E">
              <w:t>Шт</w:t>
            </w:r>
            <w:r>
              <w:t>.</w:t>
            </w:r>
          </w:p>
        </w:tc>
        <w:tc>
          <w:tcPr>
            <w:tcW w:w="1423" w:type="dxa"/>
            <w:tcBorders>
              <w:top w:val="single" w:sz="4" w:space="0" w:color="auto"/>
              <w:left w:val="single" w:sz="4" w:space="0" w:color="auto"/>
              <w:bottom w:val="single" w:sz="4" w:space="0" w:color="auto"/>
              <w:right w:val="single" w:sz="4" w:space="0" w:color="auto"/>
            </w:tcBorders>
          </w:tcPr>
          <w:p w14:paraId="3595FF20" w14:textId="2AB55967" w:rsidR="00551C45" w:rsidRDefault="00551C45" w:rsidP="00AC5084">
            <w:pPr>
              <w:jc w:val="center"/>
              <w:rPr>
                <w:lang w:val="en-US"/>
              </w:rPr>
            </w:pPr>
            <w:r>
              <w:rPr>
                <w:b/>
                <w:bCs/>
                <w:sz w:val="22"/>
                <w:szCs w:val="22"/>
              </w:rPr>
              <w:t>3</w:t>
            </w:r>
          </w:p>
        </w:tc>
        <w:tc>
          <w:tcPr>
            <w:tcW w:w="1412" w:type="dxa"/>
            <w:tcBorders>
              <w:top w:val="single" w:sz="4" w:space="0" w:color="auto"/>
              <w:left w:val="single" w:sz="4" w:space="0" w:color="auto"/>
              <w:bottom w:val="single" w:sz="4" w:space="0" w:color="auto"/>
              <w:right w:val="single" w:sz="4" w:space="0" w:color="auto"/>
            </w:tcBorders>
          </w:tcPr>
          <w:p w14:paraId="56693F2C" w14:textId="77777777" w:rsidR="00551C45" w:rsidRDefault="00551C45" w:rsidP="00551C45">
            <w:pPr>
              <w:rPr>
                <w:b/>
              </w:rPr>
            </w:pPr>
          </w:p>
        </w:tc>
        <w:tc>
          <w:tcPr>
            <w:tcW w:w="2126" w:type="dxa"/>
            <w:tcBorders>
              <w:top w:val="single" w:sz="4" w:space="0" w:color="auto"/>
              <w:left w:val="single" w:sz="4" w:space="0" w:color="auto"/>
              <w:bottom w:val="single" w:sz="4" w:space="0" w:color="auto"/>
              <w:right w:val="single" w:sz="4" w:space="0" w:color="auto"/>
            </w:tcBorders>
          </w:tcPr>
          <w:p w14:paraId="1EA95EF1" w14:textId="77777777" w:rsidR="00551C45" w:rsidRDefault="00551C45" w:rsidP="00551C45">
            <w:pPr>
              <w:rPr>
                <w:b/>
              </w:rPr>
            </w:pPr>
          </w:p>
        </w:tc>
        <w:tc>
          <w:tcPr>
            <w:tcW w:w="5817" w:type="dxa"/>
            <w:tcBorders>
              <w:top w:val="single" w:sz="4" w:space="0" w:color="auto"/>
              <w:left w:val="single" w:sz="4" w:space="0" w:color="auto"/>
              <w:bottom w:val="single" w:sz="4" w:space="0" w:color="auto"/>
              <w:right w:val="single" w:sz="4" w:space="0" w:color="auto"/>
            </w:tcBorders>
          </w:tcPr>
          <w:p w14:paraId="0A33956B" w14:textId="77777777" w:rsidR="00551C45" w:rsidRDefault="00551C45" w:rsidP="00551C45">
            <w:pPr>
              <w:widowControl/>
              <w:rPr>
                <w:sz w:val="18"/>
                <w:szCs w:val="18"/>
              </w:rPr>
            </w:pPr>
            <w:r>
              <w:rPr>
                <w:sz w:val="18"/>
                <w:szCs w:val="18"/>
              </w:rPr>
              <w:t>Х</w:t>
            </w:r>
            <w:r w:rsidRPr="00227F40">
              <w:rPr>
                <w:sz w:val="18"/>
                <w:szCs w:val="18"/>
              </w:rPr>
              <w:t xml:space="preserve">алат </w:t>
            </w:r>
            <w:proofErr w:type="gramStart"/>
            <w:r w:rsidRPr="00227F40">
              <w:rPr>
                <w:sz w:val="18"/>
                <w:szCs w:val="18"/>
              </w:rPr>
              <w:t>рабочий женский</w:t>
            </w:r>
            <w:proofErr w:type="gramEnd"/>
            <w:r w:rsidRPr="00227F40">
              <w:rPr>
                <w:sz w:val="18"/>
                <w:szCs w:val="18"/>
              </w:rPr>
              <w:t xml:space="preserve"> укороченный прямого силуэта с центральной застежкой на молнию. Верхняя часть халата выполнена из ткани контрастного цвета, что придает этой модели яркий образ. В центральной нижней части халата расположены два вместительных кармана. Объем талии регулируется двумя завязками, все детали изделия обработаны износостойким кантом. Халат рабочий изготовлен для усредненной ростовки и подойдет высоким и не высоким.</w:t>
            </w:r>
          </w:p>
          <w:p w14:paraId="77F7EAE8" w14:textId="77777777" w:rsidR="00551C45" w:rsidRPr="00227F40" w:rsidRDefault="00551C45" w:rsidP="00551C45">
            <w:pPr>
              <w:widowControl/>
              <w:rPr>
                <w:b/>
                <w:bCs/>
                <w:sz w:val="18"/>
                <w:szCs w:val="18"/>
                <w:u w:val="single"/>
              </w:rPr>
            </w:pPr>
            <w:r w:rsidRPr="00227F40">
              <w:rPr>
                <w:sz w:val="18"/>
                <w:szCs w:val="18"/>
              </w:rPr>
              <w:t> </w:t>
            </w:r>
            <w:r w:rsidRPr="00227F40">
              <w:rPr>
                <w:b/>
                <w:bCs/>
                <w:sz w:val="18"/>
                <w:szCs w:val="18"/>
                <w:u w:val="single"/>
              </w:rPr>
              <w:t>64-66-3 шт.</w:t>
            </w:r>
          </w:p>
          <w:p w14:paraId="62AC02DD" w14:textId="7CFBB998" w:rsidR="00551C45" w:rsidRPr="00E66720" w:rsidRDefault="00551C45" w:rsidP="00551C45">
            <w:pPr>
              <w:rPr>
                <w:color w:val="000000" w:themeColor="text1"/>
                <w:sz w:val="18"/>
                <w:szCs w:val="18"/>
              </w:rPr>
            </w:pPr>
            <w:r>
              <w:rPr>
                <w:noProof/>
                <w:sz w:val="18"/>
                <w:szCs w:val="18"/>
              </w:rPr>
              <w:lastRenderedPageBreak/>
              <w:drawing>
                <wp:inline distT="0" distB="0" distL="0" distR="0" wp14:anchorId="600BEB09" wp14:editId="37E7E760">
                  <wp:extent cx="802640" cy="1351722"/>
                  <wp:effectExtent l="0" t="0" r="0" b="1270"/>
                  <wp:docPr id="62123115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31157" name="Рисунок 621231157"/>
                          <pic:cNvPicPr/>
                        </pic:nvPicPr>
                        <pic:blipFill rotWithShape="1">
                          <a:blip r:embed="rId10" cstate="print">
                            <a:extLst>
                              <a:ext uri="{28A0092B-C50C-407E-A947-70E740481C1C}">
                                <a14:useLocalDpi xmlns:a14="http://schemas.microsoft.com/office/drawing/2010/main" val="0"/>
                              </a:ext>
                            </a:extLst>
                          </a:blip>
                          <a:srcRect l="25448" t="26245" r="54940" b="15040"/>
                          <a:stretch>
                            <a:fillRect/>
                          </a:stretch>
                        </pic:blipFill>
                        <pic:spPr bwMode="auto">
                          <a:xfrm>
                            <a:off x="0" y="0"/>
                            <a:ext cx="802749" cy="1351905"/>
                          </a:xfrm>
                          <a:prstGeom prst="rect">
                            <a:avLst/>
                          </a:prstGeom>
                          <a:ln>
                            <a:noFill/>
                          </a:ln>
                          <a:extLst>
                            <a:ext uri="{53640926-AAD7-44D8-BBD7-CCE9431645EC}">
                              <a14:shadowObscured xmlns:a14="http://schemas.microsoft.com/office/drawing/2010/main"/>
                            </a:ext>
                          </a:extLst>
                        </pic:spPr>
                      </pic:pic>
                    </a:graphicData>
                  </a:graphic>
                </wp:inline>
              </w:drawing>
            </w:r>
          </w:p>
        </w:tc>
      </w:tr>
      <w:tr w:rsidR="007941E0" w14:paraId="7DD82F55" w14:textId="77777777" w:rsidTr="00150B97">
        <w:trPr>
          <w:trHeight w:val="220"/>
        </w:trPr>
        <w:tc>
          <w:tcPr>
            <w:tcW w:w="562" w:type="dxa"/>
          </w:tcPr>
          <w:p w14:paraId="4CA7A576" w14:textId="77777777" w:rsidR="007941E0" w:rsidRDefault="007941E0" w:rsidP="00150B97">
            <w:pPr>
              <w:rPr>
                <w:sz w:val="22"/>
              </w:rPr>
            </w:pPr>
          </w:p>
        </w:tc>
        <w:tc>
          <w:tcPr>
            <w:tcW w:w="2268" w:type="dxa"/>
            <w:vAlign w:val="center"/>
          </w:tcPr>
          <w:p w14:paraId="56838C23" w14:textId="77777777" w:rsidR="007941E0" w:rsidRPr="00A024BD" w:rsidRDefault="007941E0" w:rsidP="00150B97">
            <w:pPr>
              <w:rPr>
                <w:b/>
                <w:bCs/>
              </w:rPr>
            </w:pPr>
            <w:r w:rsidRPr="00A024BD">
              <w:rPr>
                <w:b/>
                <w:bCs/>
              </w:rPr>
              <w:t>ИТОГО</w:t>
            </w:r>
          </w:p>
        </w:tc>
        <w:tc>
          <w:tcPr>
            <w:tcW w:w="1418" w:type="dxa"/>
          </w:tcPr>
          <w:p w14:paraId="0FA4069D" w14:textId="77777777" w:rsidR="007941E0" w:rsidRPr="009C518F" w:rsidRDefault="007941E0" w:rsidP="00150B97">
            <w:pPr>
              <w:spacing w:before="75" w:after="150"/>
              <w:rPr>
                <w:color w:val="333333"/>
              </w:rPr>
            </w:pPr>
          </w:p>
        </w:tc>
        <w:tc>
          <w:tcPr>
            <w:tcW w:w="992" w:type="dxa"/>
          </w:tcPr>
          <w:p w14:paraId="229E7E18" w14:textId="77777777" w:rsidR="007941E0" w:rsidRPr="009C518F" w:rsidRDefault="007941E0" w:rsidP="00150B97"/>
        </w:tc>
        <w:tc>
          <w:tcPr>
            <w:tcW w:w="1423" w:type="dxa"/>
            <w:vAlign w:val="center"/>
          </w:tcPr>
          <w:p w14:paraId="35581604" w14:textId="77777777" w:rsidR="007941E0" w:rsidRDefault="007941E0" w:rsidP="00150B97">
            <w:pPr>
              <w:jc w:val="center"/>
            </w:pPr>
          </w:p>
        </w:tc>
        <w:tc>
          <w:tcPr>
            <w:tcW w:w="1412" w:type="dxa"/>
          </w:tcPr>
          <w:p w14:paraId="0F51733E" w14:textId="77777777" w:rsidR="007941E0" w:rsidRDefault="007941E0" w:rsidP="00150B97">
            <w:pPr>
              <w:rPr>
                <w:b/>
              </w:rPr>
            </w:pPr>
          </w:p>
        </w:tc>
        <w:tc>
          <w:tcPr>
            <w:tcW w:w="2126" w:type="dxa"/>
          </w:tcPr>
          <w:p w14:paraId="42BED88E" w14:textId="77777777" w:rsidR="007941E0" w:rsidRDefault="007941E0" w:rsidP="00150B97">
            <w:pPr>
              <w:rPr>
                <w:b/>
              </w:rPr>
            </w:pPr>
          </w:p>
        </w:tc>
        <w:tc>
          <w:tcPr>
            <w:tcW w:w="5817"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3254B39E" w:rsidR="007941E0" w:rsidRPr="007F1F2B" w:rsidRDefault="007941E0" w:rsidP="007941E0">
      <w:pPr>
        <w:jc w:val="both"/>
        <w:rPr>
          <w:sz w:val="24"/>
          <w:szCs w:val="24"/>
        </w:rPr>
      </w:pPr>
      <w:r w:rsidRPr="007F1F2B">
        <w:rPr>
          <w:sz w:val="24"/>
          <w:szCs w:val="24"/>
        </w:rPr>
        <w:t xml:space="preserve">Наименований </w:t>
      </w:r>
      <w:r w:rsidR="00F25F82">
        <w:rPr>
          <w:sz w:val="24"/>
          <w:szCs w:val="24"/>
        </w:rPr>
        <w:t xml:space="preserve">2, </w:t>
      </w:r>
      <w:r w:rsidR="00F25F82" w:rsidRPr="007F1F2B">
        <w:rPr>
          <w:sz w:val="24"/>
          <w:szCs w:val="24"/>
        </w:rPr>
        <w:t>на</w:t>
      </w:r>
      <w:r w:rsidRPr="007F1F2B">
        <w:rPr>
          <w:sz w:val="24"/>
          <w:szCs w:val="24"/>
        </w:rPr>
        <w:t xml:space="preserve"> </w:t>
      </w:r>
      <w:r w:rsidR="00F25F82" w:rsidRPr="007F1F2B">
        <w:rPr>
          <w:sz w:val="24"/>
          <w:szCs w:val="24"/>
        </w:rPr>
        <w:t>сумму</w:t>
      </w:r>
      <w:r w:rsidR="00F25F82">
        <w:rPr>
          <w:sz w:val="24"/>
          <w:szCs w:val="24"/>
        </w:rPr>
        <w:t xml:space="preserve"> </w:t>
      </w:r>
      <w:r w:rsidR="00F25F82" w:rsidRPr="007F1F2B">
        <w:rPr>
          <w:sz w:val="24"/>
          <w:szCs w:val="24"/>
        </w:rPr>
        <w:t>_</w:t>
      </w:r>
      <w:r w:rsidR="000107DF">
        <w:rPr>
          <w:sz w:val="24"/>
          <w:szCs w:val="24"/>
        </w:rPr>
        <w:t>__________</w:t>
      </w:r>
      <w:proofErr w:type="gramStart"/>
      <w:r w:rsidR="000107DF">
        <w:rPr>
          <w:sz w:val="24"/>
          <w:szCs w:val="24"/>
        </w:rPr>
        <w:t>_(</w:t>
      </w:r>
      <w:proofErr w:type="gramEnd"/>
      <w:r w:rsidR="000107DF">
        <w:rPr>
          <w:sz w:val="24"/>
          <w:szCs w:val="24"/>
        </w:rPr>
        <w:t>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07038A6E" w14:textId="0E1FC293"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FBCC5B6" w14:textId="77777777" w:rsidR="00E379AA" w:rsidRDefault="00E379AA" w:rsidP="00111955">
      <w:pPr>
        <w:jc w:val="right"/>
        <w:rPr>
          <w:sz w:val="22"/>
          <w:szCs w:val="22"/>
          <w:lang w:eastAsia="ru-RU"/>
        </w:rPr>
      </w:pPr>
    </w:p>
    <w:p w14:paraId="34388515" w14:textId="77777777" w:rsidR="00A726BD" w:rsidRDefault="00A726BD" w:rsidP="00111955">
      <w:pPr>
        <w:jc w:val="right"/>
        <w:rPr>
          <w:sz w:val="22"/>
          <w:szCs w:val="22"/>
          <w:lang w:eastAsia="ru-RU"/>
        </w:rPr>
      </w:pPr>
    </w:p>
    <w:p w14:paraId="42D5FA3C" w14:textId="77777777" w:rsidR="00A726BD" w:rsidRDefault="00A726BD" w:rsidP="00111955">
      <w:pPr>
        <w:jc w:val="right"/>
        <w:rPr>
          <w:sz w:val="22"/>
          <w:szCs w:val="22"/>
          <w:lang w:eastAsia="ru-RU"/>
        </w:rPr>
      </w:pPr>
    </w:p>
    <w:p w14:paraId="29E22044" w14:textId="77777777" w:rsidR="00A726BD" w:rsidRDefault="00A726BD" w:rsidP="00111955">
      <w:pPr>
        <w:jc w:val="right"/>
        <w:rPr>
          <w:sz w:val="22"/>
          <w:szCs w:val="22"/>
          <w:lang w:eastAsia="ru-RU"/>
        </w:rPr>
      </w:pPr>
    </w:p>
    <w:p w14:paraId="120AA977" w14:textId="77777777" w:rsidR="00A726BD" w:rsidRDefault="00A726BD" w:rsidP="00111955">
      <w:pPr>
        <w:jc w:val="right"/>
        <w:rPr>
          <w:sz w:val="22"/>
          <w:szCs w:val="22"/>
          <w:lang w:eastAsia="ru-RU"/>
        </w:rPr>
      </w:pPr>
    </w:p>
    <w:p w14:paraId="1DEF064A" w14:textId="77777777" w:rsidR="00A726BD" w:rsidRDefault="00A726BD" w:rsidP="00111955">
      <w:pPr>
        <w:jc w:val="right"/>
        <w:rPr>
          <w:sz w:val="22"/>
          <w:szCs w:val="22"/>
          <w:lang w:eastAsia="ru-RU"/>
        </w:rPr>
      </w:pPr>
    </w:p>
    <w:p w14:paraId="6FFF4E9F" w14:textId="77777777" w:rsidR="00A726BD" w:rsidRDefault="00A726BD" w:rsidP="00111955">
      <w:pPr>
        <w:jc w:val="right"/>
        <w:rPr>
          <w:sz w:val="22"/>
          <w:szCs w:val="22"/>
          <w:lang w:eastAsia="ru-RU"/>
        </w:rPr>
      </w:pPr>
    </w:p>
    <w:p w14:paraId="0B2E4EA8" w14:textId="77777777" w:rsidR="00A726BD" w:rsidRDefault="00A726BD" w:rsidP="00111955">
      <w:pPr>
        <w:jc w:val="right"/>
        <w:rPr>
          <w:sz w:val="22"/>
          <w:szCs w:val="22"/>
          <w:lang w:eastAsia="ru-RU"/>
        </w:rPr>
      </w:pPr>
    </w:p>
    <w:p w14:paraId="3FA98FAF" w14:textId="77777777" w:rsidR="00A726BD" w:rsidRDefault="00A726BD" w:rsidP="00111955">
      <w:pPr>
        <w:jc w:val="right"/>
        <w:rPr>
          <w:sz w:val="22"/>
          <w:szCs w:val="22"/>
          <w:lang w:eastAsia="ru-RU"/>
        </w:rPr>
      </w:pPr>
    </w:p>
    <w:p w14:paraId="209E44A4" w14:textId="77777777" w:rsidR="00A726BD" w:rsidRDefault="00A726BD" w:rsidP="00111955">
      <w:pPr>
        <w:jc w:val="right"/>
        <w:rPr>
          <w:sz w:val="22"/>
          <w:szCs w:val="22"/>
          <w:lang w:eastAsia="ru-RU"/>
        </w:rPr>
      </w:pPr>
    </w:p>
    <w:p w14:paraId="30C637D2" w14:textId="77777777" w:rsidR="00A726BD" w:rsidRDefault="00A726BD" w:rsidP="00111955">
      <w:pPr>
        <w:jc w:val="right"/>
        <w:rPr>
          <w:sz w:val="22"/>
          <w:szCs w:val="22"/>
          <w:lang w:eastAsia="ru-RU"/>
        </w:rPr>
      </w:pPr>
    </w:p>
    <w:p w14:paraId="3601A5C9" w14:textId="77777777" w:rsidR="00A726BD" w:rsidRDefault="00A726BD" w:rsidP="00111955">
      <w:pPr>
        <w:jc w:val="right"/>
        <w:rPr>
          <w:sz w:val="22"/>
          <w:szCs w:val="22"/>
          <w:lang w:eastAsia="ru-RU"/>
        </w:rPr>
      </w:pPr>
    </w:p>
    <w:p w14:paraId="148FE4C5" w14:textId="77777777" w:rsidR="00A726BD" w:rsidRDefault="00A726BD" w:rsidP="00111955">
      <w:pPr>
        <w:jc w:val="right"/>
        <w:rPr>
          <w:sz w:val="22"/>
          <w:szCs w:val="22"/>
          <w:lang w:eastAsia="ru-RU"/>
        </w:rPr>
      </w:pPr>
    </w:p>
    <w:p w14:paraId="392C3C0D" w14:textId="77777777" w:rsidR="00A726BD" w:rsidRDefault="00A726BD" w:rsidP="00111955">
      <w:pPr>
        <w:jc w:val="right"/>
        <w:rPr>
          <w:sz w:val="22"/>
          <w:szCs w:val="22"/>
          <w:lang w:eastAsia="ru-RU"/>
        </w:rPr>
      </w:pPr>
    </w:p>
    <w:p w14:paraId="6EA142B6" w14:textId="77777777" w:rsidR="00A726BD" w:rsidRDefault="00A726BD" w:rsidP="00111955">
      <w:pPr>
        <w:jc w:val="right"/>
        <w:rPr>
          <w:sz w:val="22"/>
          <w:szCs w:val="22"/>
          <w:lang w:eastAsia="ru-RU"/>
        </w:rPr>
      </w:pPr>
    </w:p>
    <w:p w14:paraId="18957CA5" w14:textId="77777777" w:rsidR="00A726BD" w:rsidRDefault="00A726BD" w:rsidP="00111955">
      <w:pPr>
        <w:jc w:val="right"/>
        <w:rPr>
          <w:sz w:val="22"/>
          <w:szCs w:val="22"/>
          <w:lang w:eastAsia="ru-RU"/>
        </w:rPr>
      </w:pPr>
    </w:p>
    <w:p w14:paraId="37A7C32F" w14:textId="77777777" w:rsidR="00A726BD" w:rsidRDefault="00A726BD" w:rsidP="00111955">
      <w:pPr>
        <w:jc w:val="right"/>
        <w:rPr>
          <w:sz w:val="22"/>
          <w:szCs w:val="22"/>
          <w:lang w:eastAsia="ru-RU"/>
        </w:rPr>
      </w:pPr>
    </w:p>
    <w:p w14:paraId="70C2A83C" w14:textId="77777777" w:rsidR="00A726BD" w:rsidRDefault="00A726BD" w:rsidP="00111955">
      <w:pPr>
        <w:jc w:val="right"/>
        <w:rPr>
          <w:sz w:val="22"/>
          <w:szCs w:val="22"/>
          <w:lang w:eastAsia="ru-RU"/>
        </w:rPr>
      </w:pPr>
    </w:p>
    <w:p w14:paraId="4D73961F" w14:textId="77777777" w:rsidR="00A726BD" w:rsidRDefault="00A726BD" w:rsidP="00111955">
      <w:pPr>
        <w:jc w:val="right"/>
        <w:rPr>
          <w:sz w:val="22"/>
          <w:szCs w:val="22"/>
          <w:lang w:eastAsia="ru-RU"/>
        </w:rPr>
      </w:pPr>
    </w:p>
    <w:p w14:paraId="1A798C76" w14:textId="77777777" w:rsidR="00A726BD" w:rsidRDefault="00A726BD" w:rsidP="00111955">
      <w:pPr>
        <w:jc w:val="right"/>
        <w:rPr>
          <w:sz w:val="22"/>
          <w:szCs w:val="22"/>
          <w:lang w:eastAsia="ru-RU"/>
        </w:rPr>
      </w:pPr>
    </w:p>
    <w:p w14:paraId="75461BED" w14:textId="77777777" w:rsidR="00A726BD" w:rsidRDefault="00A726BD" w:rsidP="00111955">
      <w:pPr>
        <w:jc w:val="right"/>
        <w:rPr>
          <w:sz w:val="22"/>
          <w:szCs w:val="22"/>
          <w:lang w:eastAsia="ru-RU"/>
        </w:rPr>
      </w:pPr>
    </w:p>
    <w:p w14:paraId="287317EE" w14:textId="77777777" w:rsidR="00A726BD" w:rsidRDefault="00A726BD" w:rsidP="00111955">
      <w:pPr>
        <w:jc w:val="right"/>
        <w:rPr>
          <w:sz w:val="22"/>
          <w:szCs w:val="22"/>
          <w:lang w:eastAsia="ru-RU"/>
        </w:rPr>
      </w:pPr>
    </w:p>
    <w:p w14:paraId="116F0CBF" w14:textId="77777777" w:rsidR="00A726BD" w:rsidRDefault="00A726BD" w:rsidP="00111955">
      <w:pPr>
        <w:jc w:val="right"/>
        <w:rPr>
          <w:sz w:val="22"/>
          <w:szCs w:val="22"/>
          <w:lang w:eastAsia="ru-RU"/>
        </w:rPr>
      </w:pPr>
    </w:p>
    <w:p w14:paraId="5B63FEB1" w14:textId="6269D722" w:rsidR="00111955" w:rsidRPr="005D7B8F" w:rsidRDefault="00111955" w:rsidP="00111955">
      <w:pPr>
        <w:jc w:val="right"/>
        <w:rPr>
          <w:i/>
          <w:sz w:val="22"/>
          <w:szCs w:val="22"/>
          <w:lang w:eastAsia="ru-RU"/>
        </w:rPr>
      </w:pPr>
      <w:r w:rsidRPr="005D7B8F">
        <w:rPr>
          <w:sz w:val="22"/>
          <w:szCs w:val="22"/>
          <w:lang w:eastAsia="ru-RU"/>
        </w:rPr>
        <w:lastRenderedPageBreak/>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0601CC99" w14:textId="4DC7EFE2" w:rsidR="0095481C" w:rsidRPr="0095481C" w:rsidRDefault="00FC681A" w:rsidP="0095481C">
            <w:pPr>
              <w:rPr>
                <w:sz w:val="22"/>
                <w:lang w:eastAsia="ru-RU"/>
              </w:rPr>
            </w:pPr>
            <w:r>
              <w:rPr>
                <w:sz w:val="22"/>
                <w:lang w:eastAsia="ru-RU"/>
              </w:rPr>
              <w:t xml:space="preserve">Поставка </w:t>
            </w:r>
            <w:r w:rsidR="00551C45">
              <w:rPr>
                <w:sz w:val="22"/>
                <w:lang w:eastAsia="ru-RU"/>
              </w:rPr>
              <w:t xml:space="preserve">Средств индивидуальной защиты </w:t>
            </w:r>
          </w:p>
          <w:p w14:paraId="5741BA1F" w14:textId="2B499557" w:rsidR="00CB7ADA" w:rsidRPr="00111955" w:rsidRDefault="00CB7ADA" w:rsidP="0095481C">
            <w:pPr>
              <w:rPr>
                <w:sz w:val="22"/>
                <w:lang w:eastAsia="ru-RU"/>
              </w:rPr>
            </w:pP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66A1E0AB" w:rsidR="00CB7ADA" w:rsidRPr="00111955" w:rsidRDefault="00F25F82" w:rsidP="00CB7ADA">
            <w:pPr>
              <w:rPr>
                <w:sz w:val="22"/>
                <w:lang w:eastAsia="ru-RU"/>
              </w:rPr>
            </w:pPr>
            <w:r>
              <w:rPr>
                <w:sz w:val="22"/>
                <w:lang w:eastAsia="ru-RU"/>
              </w:rPr>
              <w:t>1</w:t>
            </w:r>
            <w:r w:rsidR="00551C45">
              <w:rPr>
                <w:sz w:val="22"/>
                <w:lang w:eastAsia="ru-RU"/>
              </w:rPr>
              <w:t>7</w:t>
            </w:r>
            <w:r w:rsidR="0028327A">
              <w:rPr>
                <w:sz w:val="22"/>
                <w:lang w:eastAsia="ru-RU"/>
              </w:rPr>
              <w:t>.09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w:t>
      </w:r>
      <w:proofErr w:type="spellStart"/>
      <w:r w:rsidR="00867E6B" w:rsidRPr="00867E6B">
        <w:rPr>
          <w:sz w:val="24"/>
          <w:szCs w:val="22"/>
          <w:lang w:eastAsia="ru-RU"/>
        </w:rPr>
        <w:t>м.п</w:t>
      </w:r>
      <w:proofErr w:type="spellEnd"/>
      <w:r w:rsidR="00867E6B" w:rsidRPr="00867E6B">
        <w:rPr>
          <w:sz w:val="24"/>
          <w:szCs w:val="22"/>
          <w:lang w:eastAsia="ru-RU"/>
        </w:rPr>
        <w:t>.</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r>
      <w:proofErr w:type="gramStart"/>
      <w:r>
        <w:rPr>
          <w:sz w:val="24"/>
          <w:lang w:eastAsia="ru-RU"/>
        </w:rPr>
        <w:t>ФОРМА</w:t>
      </w:r>
      <w:proofErr w:type="gramEnd"/>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От «_</w:t>
      </w:r>
      <w:proofErr w:type="gramStart"/>
      <w:r>
        <w:rPr>
          <w:sz w:val="24"/>
          <w:lang w:eastAsia="ru-RU"/>
        </w:rPr>
        <w:t>_»_</w:t>
      </w:r>
      <w:proofErr w:type="gramEnd"/>
      <w:r>
        <w:rPr>
          <w:sz w:val="24"/>
          <w:lang w:eastAsia="ru-RU"/>
        </w:rPr>
        <w:t xml:space="preserve">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proofErr w:type="gramStart"/>
      <w:r w:rsidR="00646ECC">
        <w:rPr>
          <w:color w:val="333333"/>
          <w:sz w:val="24"/>
          <w:lang w:eastAsia="ru-RU"/>
        </w:rPr>
        <w:t xml:space="preserve">   </w:t>
      </w:r>
      <w:r w:rsidRPr="00111955">
        <w:rPr>
          <w:color w:val="333333"/>
          <w:sz w:val="24"/>
          <w:lang w:eastAsia="ru-RU"/>
        </w:rPr>
        <w:t>«</w:t>
      </w:r>
      <w:proofErr w:type="gramEnd"/>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ГБУСОВО «Пансионат пос. Садовый» в лице директора Разумовой Ольги Андреевны, действующего(ей) на основании Устава, с одной стороны, </w:t>
      </w:r>
      <w:proofErr w:type="spellStart"/>
      <w:r w:rsidRPr="00111955">
        <w:rPr>
          <w:color w:val="333333"/>
          <w:sz w:val="24"/>
          <w:lang w:eastAsia="ru-RU"/>
        </w:rPr>
        <w:t>и________с</w:t>
      </w:r>
      <w:proofErr w:type="spellEnd"/>
      <w:r w:rsidRPr="00111955">
        <w:rPr>
          <w:color w:val="333333"/>
          <w:sz w:val="24"/>
          <w:lang w:eastAsia="ru-RU"/>
        </w:rPr>
        <w:t xml:space="preserve">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proofErr w:type="spellStart"/>
            <w:r w:rsidRPr="00111955">
              <w:rPr>
                <w:b/>
                <w:sz w:val="22"/>
                <w:lang w:eastAsia="ru-RU"/>
              </w:rPr>
              <w:t>Ед.изм</w:t>
            </w:r>
            <w:proofErr w:type="spellEnd"/>
            <w:r w:rsidRPr="00111955">
              <w:rPr>
                <w:b/>
                <w:sz w:val="22"/>
                <w:lang w:eastAsia="ru-RU"/>
              </w:rPr>
              <w:t>.</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w:t>
      </w:r>
      <w:proofErr w:type="gramStart"/>
      <w:r>
        <w:rPr>
          <w:color w:val="auto"/>
          <w:sz w:val="24"/>
          <w:lang w:eastAsia="ru-RU"/>
        </w:rPr>
        <w:t>_(</w:t>
      </w:r>
      <w:proofErr w:type="gramEnd"/>
      <w:r>
        <w:rPr>
          <w:color w:val="auto"/>
          <w:sz w:val="24"/>
          <w:lang w:eastAsia="ru-RU"/>
        </w:rPr>
        <w:t>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242EBC"/>
    <w:multiLevelType w:val="multilevel"/>
    <w:tmpl w:val="2996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D229BB"/>
    <w:multiLevelType w:val="multilevel"/>
    <w:tmpl w:val="353E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6"/>
  </w:num>
  <w:num w:numId="4" w16cid:durableId="317005612">
    <w:abstractNumId w:val="3"/>
  </w:num>
  <w:num w:numId="5" w16cid:durableId="941179814">
    <w:abstractNumId w:val="0"/>
  </w:num>
  <w:num w:numId="6" w16cid:durableId="399719743">
    <w:abstractNumId w:val="5"/>
  </w:num>
  <w:num w:numId="7" w16cid:durableId="1942299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41321"/>
    <w:rsid w:val="000476E1"/>
    <w:rsid w:val="000707E3"/>
    <w:rsid w:val="000742F5"/>
    <w:rsid w:val="00096907"/>
    <w:rsid w:val="0009753A"/>
    <w:rsid w:val="000C590E"/>
    <w:rsid w:val="000D1EA1"/>
    <w:rsid w:val="000E31B3"/>
    <w:rsid w:val="00111955"/>
    <w:rsid w:val="00123742"/>
    <w:rsid w:val="00135AE9"/>
    <w:rsid w:val="00147091"/>
    <w:rsid w:val="001774CD"/>
    <w:rsid w:val="00184DAE"/>
    <w:rsid w:val="001A31BA"/>
    <w:rsid w:val="001A7EC0"/>
    <w:rsid w:val="001A7F30"/>
    <w:rsid w:val="001C0791"/>
    <w:rsid w:val="001F3ED3"/>
    <w:rsid w:val="00203895"/>
    <w:rsid w:val="00214548"/>
    <w:rsid w:val="002201DF"/>
    <w:rsid w:val="00221830"/>
    <w:rsid w:val="00235658"/>
    <w:rsid w:val="00251F4B"/>
    <w:rsid w:val="00273C32"/>
    <w:rsid w:val="0028327A"/>
    <w:rsid w:val="002978E4"/>
    <w:rsid w:val="002A43CC"/>
    <w:rsid w:val="002D1D7C"/>
    <w:rsid w:val="003100D8"/>
    <w:rsid w:val="0031014A"/>
    <w:rsid w:val="00313C32"/>
    <w:rsid w:val="00331006"/>
    <w:rsid w:val="0033639E"/>
    <w:rsid w:val="0034227D"/>
    <w:rsid w:val="003A1096"/>
    <w:rsid w:val="004263DE"/>
    <w:rsid w:val="00483539"/>
    <w:rsid w:val="004A0E92"/>
    <w:rsid w:val="004D22B6"/>
    <w:rsid w:val="004D2A1D"/>
    <w:rsid w:val="004D3882"/>
    <w:rsid w:val="004E4D1B"/>
    <w:rsid w:val="004E6ED7"/>
    <w:rsid w:val="00526C59"/>
    <w:rsid w:val="00551C45"/>
    <w:rsid w:val="005667D0"/>
    <w:rsid w:val="005A458E"/>
    <w:rsid w:val="005D74C6"/>
    <w:rsid w:val="005D7B8F"/>
    <w:rsid w:val="005E244F"/>
    <w:rsid w:val="005F6C4C"/>
    <w:rsid w:val="006077A1"/>
    <w:rsid w:val="00626FD5"/>
    <w:rsid w:val="00646ECC"/>
    <w:rsid w:val="00682BDB"/>
    <w:rsid w:val="006846D4"/>
    <w:rsid w:val="0069523A"/>
    <w:rsid w:val="006A0B2C"/>
    <w:rsid w:val="006B7C01"/>
    <w:rsid w:val="006E0732"/>
    <w:rsid w:val="00702BB7"/>
    <w:rsid w:val="00704523"/>
    <w:rsid w:val="007330BF"/>
    <w:rsid w:val="00754C97"/>
    <w:rsid w:val="00790AAB"/>
    <w:rsid w:val="007941E0"/>
    <w:rsid w:val="00796C16"/>
    <w:rsid w:val="007A1728"/>
    <w:rsid w:val="007B6986"/>
    <w:rsid w:val="00844271"/>
    <w:rsid w:val="008565C5"/>
    <w:rsid w:val="008678AB"/>
    <w:rsid w:val="00867E6B"/>
    <w:rsid w:val="008B2369"/>
    <w:rsid w:val="008E5730"/>
    <w:rsid w:val="00906731"/>
    <w:rsid w:val="009408AF"/>
    <w:rsid w:val="0095481C"/>
    <w:rsid w:val="00976AF5"/>
    <w:rsid w:val="009C1F44"/>
    <w:rsid w:val="009D3BB2"/>
    <w:rsid w:val="009E00D1"/>
    <w:rsid w:val="00A335AA"/>
    <w:rsid w:val="00A721DF"/>
    <w:rsid w:val="00A726BD"/>
    <w:rsid w:val="00A77BCA"/>
    <w:rsid w:val="00A95F22"/>
    <w:rsid w:val="00A97A06"/>
    <w:rsid w:val="00AB752C"/>
    <w:rsid w:val="00AC5084"/>
    <w:rsid w:val="00B03A88"/>
    <w:rsid w:val="00B16B5A"/>
    <w:rsid w:val="00B23C4A"/>
    <w:rsid w:val="00B263B2"/>
    <w:rsid w:val="00B30D7A"/>
    <w:rsid w:val="00B446D1"/>
    <w:rsid w:val="00B562D0"/>
    <w:rsid w:val="00B66F5E"/>
    <w:rsid w:val="00B71B09"/>
    <w:rsid w:val="00B86168"/>
    <w:rsid w:val="00B93364"/>
    <w:rsid w:val="00BA3762"/>
    <w:rsid w:val="00BC290F"/>
    <w:rsid w:val="00BD46AD"/>
    <w:rsid w:val="00BD5A0F"/>
    <w:rsid w:val="00C16244"/>
    <w:rsid w:val="00C27DB3"/>
    <w:rsid w:val="00C33901"/>
    <w:rsid w:val="00C824FD"/>
    <w:rsid w:val="00C86FB5"/>
    <w:rsid w:val="00C93E3D"/>
    <w:rsid w:val="00CB6C17"/>
    <w:rsid w:val="00CB7ADA"/>
    <w:rsid w:val="00CD50CC"/>
    <w:rsid w:val="00D034C8"/>
    <w:rsid w:val="00D07E63"/>
    <w:rsid w:val="00D4353F"/>
    <w:rsid w:val="00D501B5"/>
    <w:rsid w:val="00D71A7E"/>
    <w:rsid w:val="00D85B12"/>
    <w:rsid w:val="00E27BA1"/>
    <w:rsid w:val="00E301F7"/>
    <w:rsid w:val="00E379AA"/>
    <w:rsid w:val="00E42F08"/>
    <w:rsid w:val="00E66720"/>
    <w:rsid w:val="00E71BE9"/>
    <w:rsid w:val="00E72C99"/>
    <w:rsid w:val="00E95D40"/>
    <w:rsid w:val="00EA6DEE"/>
    <w:rsid w:val="00EB6ADB"/>
    <w:rsid w:val="00ED3B41"/>
    <w:rsid w:val="00EE1BD0"/>
    <w:rsid w:val="00EE40C1"/>
    <w:rsid w:val="00F25F82"/>
    <w:rsid w:val="00F63239"/>
    <w:rsid w:val="00FA2FED"/>
    <w:rsid w:val="00FB6CFE"/>
    <w:rsid w:val="00FC681A"/>
    <w:rsid w:val="00FD0258"/>
    <w:rsid w:val="00FF6B2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18</Pages>
  <Words>7270</Words>
  <Characters>41444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79</cp:revision>
  <dcterms:created xsi:type="dcterms:W3CDTF">2026-05-14T08:24:00Z</dcterms:created>
  <dcterms:modified xsi:type="dcterms:W3CDTF">2026-08-18T11:06:00Z</dcterms:modified>
</cp:coreProperties>
</file>