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62DF5BDD"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7B6986" w:rsidRPr="000476E1">
        <w:rPr>
          <w:b/>
          <w:i/>
          <w:sz w:val="24"/>
          <w:szCs w:val="22"/>
        </w:rPr>
        <w:t xml:space="preserve">пеленок впитывающих одноразовых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15C9ABD5"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E301F7">
        <w:rPr>
          <w:b/>
          <w:color w:val="FF0000"/>
        </w:rPr>
        <w:t>1</w:t>
      </w:r>
      <w:r w:rsidR="00ED3B41">
        <w:rPr>
          <w:b/>
          <w:color w:val="FF0000"/>
        </w:rPr>
        <w:t>01500</w:t>
      </w:r>
      <w:r w:rsidR="007A1728">
        <w:rPr>
          <w:b/>
          <w:color w:val="FF0000"/>
        </w:rPr>
        <w:t xml:space="preserve"> </w:t>
      </w:r>
      <w:r>
        <w:rPr>
          <w:b/>
          <w:color w:val="FF0000"/>
        </w:rPr>
        <w:t>(</w:t>
      </w:r>
      <w:bookmarkEnd w:id="0"/>
      <w:r w:rsidR="00ED3B41">
        <w:rPr>
          <w:b/>
          <w:color w:val="FF0000"/>
        </w:rPr>
        <w:t>сто одна тысяча пятьсот</w:t>
      </w:r>
      <w:r w:rsidR="00754C97">
        <w:rPr>
          <w:b/>
          <w:color w:val="FF0000"/>
        </w:rPr>
        <w:t xml:space="preserve"> </w:t>
      </w:r>
      <w:r w:rsidR="00E301F7">
        <w:rPr>
          <w:b/>
          <w:color w:val="FF0000"/>
        </w:rPr>
        <w:t xml:space="preserve">рублей 00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60FE4B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6E0732">
        <w:rPr>
          <w:b/>
          <w:sz w:val="24"/>
        </w:rPr>
        <w:t>09.09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76726B12"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6E0732">
        <w:rPr>
          <w:color w:val="FF0000"/>
          <w:sz w:val="24"/>
        </w:rPr>
        <w:t>17.08</w:t>
      </w:r>
      <w:r>
        <w:rPr>
          <w:color w:val="FF0000"/>
          <w:sz w:val="24"/>
        </w:rPr>
        <w:t xml:space="preserve">.2026 г.  </w:t>
      </w:r>
    </w:p>
    <w:p w14:paraId="3A3637FD" w14:textId="2AD48FC0" w:rsidR="00FB6CFE" w:rsidRDefault="00000000">
      <w:pPr>
        <w:widowControl/>
        <w:ind w:firstLine="567"/>
        <w:jc w:val="both"/>
        <w:rPr>
          <w:b/>
          <w:i/>
          <w:color w:val="FF0000"/>
          <w:sz w:val="24"/>
        </w:rPr>
      </w:pPr>
      <w:r>
        <w:rPr>
          <w:color w:val="FF0000"/>
          <w:sz w:val="24"/>
        </w:rPr>
        <w:t xml:space="preserve">                                                                до </w:t>
      </w:r>
      <w:r w:rsidR="00E301F7">
        <w:rPr>
          <w:color w:val="FF0000"/>
          <w:sz w:val="24"/>
        </w:rPr>
        <w:t>1</w:t>
      </w:r>
      <w:r w:rsidR="006E0732">
        <w:rPr>
          <w:color w:val="FF0000"/>
          <w:sz w:val="24"/>
        </w:rPr>
        <w:t>9.</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18B2EC1B"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w:t>
      </w:r>
      <w:r>
        <w:rPr>
          <w:sz w:val="24"/>
        </w:rPr>
        <w:lastRenderedPageBreak/>
        <w:t xml:space="preserve">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lastRenderedPageBreak/>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BC290F" w14:paraId="3A5E863E" w14:textId="77777777" w:rsidTr="00150B97">
        <w:trPr>
          <w:trHeight w:val="1414"/>
        </w:trPr>
        <w:tc>
          <w:tcPr>
            <w:tcW w:w="562" w:type="dxa"/>
          </w:tcPr>
          <w:p w14:paraId="4710930A" w14:textId="77777777" w:rsidR="00BC290F" w:rsidRDefault="00BC290F" w:rsidP="00BC290F">
            <w:pPr>
              <w:rPr>
                <w:sz w:val="22"/>
              </w:rPr>
            </w:pPr>
            <w:bookmarkStart w:id="4" w:name="_Hlk195194626"/>
            <w:r>
              <w:rPr>
                <w:sz w:val="22"/>
              </w:rPr>
              <w:t>1</w:t>
            </w:r>
          </w:p>
        </w:tc>
        <w:tc>
          <w:tcPr>
            <w:tcW w:w="2268" w:type="dxa"/>
            <w:vAlign w:val="center"/>
          </w:tcPr>
          <w:p w14:paraId="61E5C15F" w14:textId="3E94AC0A" w:rsidR="00BC290F" w:rsidRPr="007A1D18" w:rsidRDefault="00BC290F" w:rsidP="00BC290F">
            <w:r>
              <w:t xml:space="preserve">Пеленки, впитывающие одноразовые 60*90 </w:t>
            </w:r>
          </w:p>
        </w:tc>
        <w:tc>
          <w:tcPr>
            <w:tcW w:w="1418" w:type="dxa"/>
            <w:vAlign w:val="center"/>
          </w:tcPr>
          <w:p w14:paraId="46383214" w14:textId="6898D10D" w:rsidR="00BC290F" w:rsidRDefault="00BC290F" w:rsidP="00BC290F">
            <w:pPr>
              <w:spacing w:before="75" w:after="150"/>
              <w:jc w:val="center"/>
              <w:rPr>
                <w:color w:val="333333"/>
                <w:highlight w:val="white"/>
              </w:rPr>
            </w:pPr>
            <w:r w:rsidRPr="00FE7B01">
              <w:rPr>
                <w:color w:val="333333"/>
              </w:rPr>
              <w:t>17.22.12.130</w:t>
            </w:r>
          </w:p>
        </w:tc>
        <w:tc>
          <w:tcPr>
            <w:tcW w:w="992" w:type="dxa"/>
            <w:vAlign w:val="center"/>
          </w:tcPr>
          <w:p w14:paraId="74E5F790" w14:textId="4998BC42" w:rsidR="00BC290F" w:rsidRDefault="00BC290F" w:rsidP="00BC290F">
            <w:pPr>
              <w:jc w:val="center"/>
            </w:pPr>
            <w:r>
              <w:t>Уп.</w:t>
            </w:r>
          </w:p>
        </w:tc>
        <w:tc>
          <w:tcPr>
            <w:tcW w:w="1423" w:type="dxa"/>
            <w:vAlign w:val="center"/>
          </w:tcPr>
          <w:p w14:paraId="35574866" w14:textId="037B1655" w:rsidR="00BC290F" w:rsidRDefault="00BC290F" w:rsidP="00BC290F">
            <w:pPr>
              <w:jc w:val="center"/>
            </w:pPr>
            <w:r>
              <w:rPr>
                <w:lang w:val="en-US"/>
              </w:rPr>
              <w:t>7</w:t>
            </w:r>
            <w:r>
              <w:t>0</w:t>
            </w:r>
          </w:p>
        </w:tc>
        <w:tc>
          <w:tcPr>
            <w:tcW w:w="1412" w:type="dxa"/>
          </w:tcPr>
          <w:p w14:paraId="708138E9" w14:textId="77777777" w:rsidR="00BC290F" w:rsidRDefault="00BC290F" w:rsidP="00BC290F">
            <w:pPr>
              <w:rPr>
                <w:b/>
              </w:rPr>
            </w:pPr>
          </w:p>
        </w:tc>
        <w:tc>
          <w:tcPr>
            <w:tcW w:w="2126" w:type="dxa"/>
          </w:tcPr>
          <w:p w14:paraId="287123E7" w14:textId="77777777" w:rsidR="00BC290F" w:rsidRDefault="00BC290F" w:rsidP="00BC290F">
            <w:pPr>
              <w:rPr>
                <w:b/>
              </w:rPr>
            </w:pPr>
          </w:p>
        </w:tc>
        <w:tc>
          <w:tcPr>
            <w:tcW w:w="5817" w:type="dxa"/>
          </w:tcPr>
          <w:p w14:paraId="24147301" w14:textId="77777777" w:rsidR="00BC290F" w:rsidRDefault="00BC290F" w:rsidP="00BC290F">
            <w:pPr>
              <w:rPr>
                <w:color w:val="000000" w:themeColor="text1"/>
              </w:rPr>
            </w:pPr>
            <w:r>
              <w:rPr>
                <w:color w:val="000000" w:themeColor="text1"/>
              </w:rPr>
              <w:t xml:space="preserve">Одноразовые пеленки размером 60*90 </w:t>
            </w:r>
          </w:p>
          <w:p w14:paraId="3F8CA2B6" w14:textId="77777777" w:rsidR="00BC290F" w:rsidRPr="00C6007D" w:rsidRDefault="00BC290F" w:rsidP="00BC290F">
            <w:pPr>
              <w:rPr>
                <w:color w:val="000000" w:themeColor="text1"/>
                <w:u w:val="single"/>
              </w:rPr>
            </w:pPr>
            <w:r w:rsidRPr="00C6007D">
              <w:rPr>
                <w:color w:val="000000" w:themeColor="text1"/>
                <w:u w:val="single"/>
              </w:rPr>
              <w:t xml:space="preserve">30 штук в упаковке </w:t>
            </w:r>
          </w:p>
          <w:p w14:paraId="114B068C" w14:textId="77777777" w:rsidR="00BC290F" w:rsidRPr="00FE7B01" w:rsidRDefault="00BC290F" w:rsidP="00BC290F">
            <w:pPr>
              <w:rPr>
                <w:b/>
                <w:bCs/>
                <w:color w:val="000000" w:themeColor="text1"/>
              </w:rPr>
            </w:pPr>
            <w:r w:rsidRPr="00FE7B01">
              <w:rPr>
                <w:b/>
                <w:bCs/>
                <w:color w:val="000000" w:themeColor="text1"/>
              </w:rPr>
              <w:t>Состав</w:t>
            </w:r>
          </w:p>
          <w:p w14:paraId="0646E7F4" w14:textId="77777777" w:rsidR="00BC290F" w:rsidRPr="00FE7B01" w:rsidRDefault="00BC290F" w:rsidP="00BC290F">
            <w:pPr>
              <w:rPr>
                <w:color w:val="000000" w:themeColor="text1"/>
              </w:rPr>
            </w:pPr>
            <w:r w:rsidRPr="00FE7B01">
              <w:rPr>
                <w:color w:val="000000" w:themeColor="text1"/>
              </w:rPr>
              <w:t>Распушенная целлюлоза, нетканый материал, полиэтилен, клей.</w:t>
            </w:r>
          </w:p>
          <w:p w14:paraId="693D2CDE" w14:textId="77777777" w:rsidR="00BC290F" w:rsidRPr="00B8738A" w:rsidRDefault="00BC290F" w:rsidP="00BC290F">
            <w:pPr>
              <w:rPr>
                <w:b/>
                <w:bCs/>
                <w:color w:val="000000" w:themeColor="text1"/>
              </w:rPr>
            </w:pPr>
            <w:r w:rsidRPr="00FE7B01">
              <w:rPr>
                <w:b/>
                <w:bCs/>
                <w:color w:val="000000" w:themeColor="text1"/>
              </w:rPr>
              <w:t>Гипоаллергенные</w:t>
            </w:r>
            <w:r>
              <w:rPr>
                <w:b/>
                <w:bCs/>
                <w:color w:val="000000" w:themeColor="text1"/>
              </w:rPr>
              <w:t xml:space="preserve"> - </w:t>
            </w:r>
            <w:r w:rsidRPr="00FE7B01">
              <w:rPr>
                <w:color w:val="000000" w:themeColor="text1"/>
              </w:rPr>
              <w:t xml:space="preserve">Гипоаллергенность верхнего слоя </w:t>
            </w:r>
          </w:p>
          <w:p w14:paraId="6AEF2773" w14:textId="77777777" w:rsidR="00BC290F" w:rsidRDefault="00BC290F" w:rsidP="00BC290F">
            <w:pPr>
              <w:rPr>
                <w:color w:val="000000" w:themeColor="text1"/>
              </w:rPr>
            </w:pPr>
            <w:r>
              <w:rPr>
                <w:color w:val="000000" w:themeColor="text1"/>
              </w:rPr>
              <w:t>Впитываемость не менее 1</w:t>
            </w:r>
            <w:r w:rsidRPr="009F4420">
              <w:rPr>
                <w:color w:val="000000" w:themeColor="text1"/>
              </w:rPr>
              <w:t>1</w:t>
            </w:r>
            <w:r>
              <w:rPr>
                <w:color w:val="000000" w:themeColor="text1"/>
              </w:rPr>
              <w:t xml:space="preserve">00 мл. </w:t>
            </w:r>
          </w:p>
          <w:p w14:paraId="73C948B5" w14:textId="77777777" w:rsidR="00BC290F" w:rsidRPr="00445805" w:rsidRDefault="00BC290F" w:rsidP="00BC290F">
            <w:pPr>
              <w:rPr>
                <w:color w:val="000000" w:themeColor="text1"/>
              </w:rPr>
            </w:pPr>
            <w:r>
              <w:rPr>
                <w:color w:val="000000" w:themeColor="text1"/>
              </w:rPr>
              <w:t>Гелевый супер сорбент</w:t>
            </w:r>
            <w:r w:rsidRPr="00445805">
              <w:rPr>
                <w:color w:val="000000" w:themeColor="text1"/>
              </w:rPr>
              <w:t xml:space="preserve"> - </w:t>
            </w:r>
            <w:r>
              <w:rPr>
                <w:color w:val="000000" w:themeColor="text1"/>
              </w:rPr>
              <w:t xml:space="preserve"> </w:t>
            </w:r>
            <w:r>
              <w:rPr>
                <w:color w:val="000000" w:themeColor="text1"/>
                <w:lang w:val="en-US"/>
              </w:rPr>
              <w:t>SAP</w:t>
            </w:r>
          </w:p>
          <w:p w14:paraId="0BF7312E" w14:textId="77777777" w:rsidR="00BC290F" w:rsidRDefault="00BC290F" w:rsidP="00BC290F">
            <w:pPr>
              <w:rPr>
                <w:b/>
                <w:bCs/>
                <w:color w:val="000000" w:themeColor="text1"/>
              </w:rPr>
            </w:pPr>
            <w:r w:rsidRPr="00985879">
              <w:rPr>
                <w:b/>
                <w:bCs/>
                <w:color w:val="000000" w:themeColor="text1"/>
              </w:rPr>
              <w:t>ГОСТ Р 57762-2021</w:t>
            </w:r>
          </w:p>
          <w:p w14:paraId="25267B11" w14:textId="77777777" w:rsidR="00BC290F" w:rsidRDefault="00BC290F" w:rsidP="00BC290F">
            <w:pPr>
              <w:rPr>
                <w:color w:val="000000" w:themeColor="text1"/>
              </w:rPr>
            </w:pPr>
            <w:r w:rsidRPr="00B84F72">
              <w:rPr>
                <w:color w:val="000000" w:themeColor="text1"/>
              </w:rPr>
              <w:t>Страна производства</w:t>
            </w:r>
            <w:r>
              <w:rPr>
                <w:color w:val="000000" w:themeColor="text1"/>
              </w:rPr>
              <w:t xml:space="preserve"> – </w:t>
            </w:r>
            <w:r w:rsidRPr="00B84F72">
              <w:rPr>
                <w:color w:val="000000" w:themeColor="text1"/>
              </w:rPr>
              <w:t>Россия</w:t>
            </w:r>
          </w:p>
          <w:p w14:paraId="2A3B2747" w14:textId="504C0E58" w:rsidR="00BC290F" w:rsidRPr="001133A3" w:rsidRDefault="00BC290F" w:rsidP="00BC290F">
            <w:pPr>
              <w:rPr>
                <w:color w:val="000000" w:themeColor="text1"/>
              </w:rPr>
            </w:pPr>
            <w:r w:rsidRPr="00A62D93">
              <w:rPr>
                <w:color w:val="000000" w:themeColor="text1"/>
              </w:rPr>
              <w:t>По закону этот товар относится к категории товаров с обязательной маркировкой, которая подтверждает качество и происхождение</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699CD985" w14:textId="600B8158" w:rsidR="007941E0" w:rsidRPr="007F1F2B" w:rsidRDefault="007941E0" w:rsidP="007941E0">
      <w:pPr>
        <w:jc w:val="both"/>
        <w:rPr>
          <w:sz w:val="24"/>
          <w:szCs w:val="24"/>
        </w:rPr>
      </w:pPr>
      <w:r w:rsidRPr="007F1F2B">
        <w:rPr>
          <w:sz w:val="24"/>
          <w:szCs w:val="24"/>
        </w:rPr>
        <w:t xml:space="preserve">Наименований </w:t>
      </w:r>
      <w:r>
        <w:rPr>
          <w:sz w:val="24"/>
          <w:szCs w:val="24"/>
        </w:rPr>
        <w:t xml:space="preserve">1,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4151B715" w14:textId="77777777" w:rsidR="007941E0" w:rsidRPr="007F1F2B" w:rsidRDefault="007941E0" w:rsidP="007941E0">
      <w:pPr>
        <w:jc w:val="both"/>
        <w:rPr>
          <w:sz w:val="24"/>
          <w:szCs w:val="24"/>
        </w:rPr>
      </w:pP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53324BE7" w:rsidR="0095481C" w:rsidRPr="0095481C" w:rsidRDefault="00FC681A" w:rsidP="0095481C">
            <w:pPr>
              <w:rPr>
                <w:sz w:val="22"/>
                <w:lang w:eastAsia="ru-RU"/>
              </w:rPr>
            </w:pPr>
            <w:r>
              <w:rPr>
                <w:sz w:val="22"/>
                <w:lang w:eastAsia="ru-RU"/>
              </w:rPr>
              <w:t>Поставка пеленок одноразовых впитывающих</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18EA864E" w:rsidR="00CB7ADA" w:rsidRPr="00111955" w:rsidRDefault="0028327A" w:rsidP="00CB7ADA">
            <w:pPr>
              <w:rPr>
                <w:sz w:val="22"/>
                <w:lang w:eastAsia="ru-RU"/>
              </w:rPr>
            </w:pPr>
            <w:r>
              <w:rPr>
                <w:sz w:val="22"/>
                <w:lang w:eastAsia="ru-RU"/>
              </w:rPr>
              <w:t>09.09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111955"/>
    <w:rsid w:val="00123742"/>
    <w:rsid w:val="00135AE9"/>
    <w:rsid w:val="00147091"/>
    <w:rsid w:val="00184DAE"/>
    <w:rsid w:val="001A31BA"/>
    <w:rsid w:val="001A7EC0"/>
    <w:rsid w:val="001A7F30"/>
    <w:rsid w:val="001F3ED3"/>
    <w:rsid w:val="00203895"/>
    <w:rsid w:val="00214548"/>
    <w:rsid w:val="002201DF"/>
    <w:rsid w:val="00221830"/>
    <w:rsid w:val="00235658"/>
    <w:rsid w:val="00251F4B"/>
    <w:rsid w:val="00273C32"/>
    <w:rsid w:val="0028327A"/>
    <w:rsid w:val="002A43CC"/>
    <w:rsid w:val="002D1D7C"/>
    <w:rsid w:val="003100D8"/>
    <w:rsid w:val="0031014A"/>
    <w:rsid w:val="00313C32"/>
    <w:rsid w:val="00331006"/>
    <w:rsid w:val="0034227D"/>
    <w:rsid w:val="003A1096"/>
    <w:rsid w:val="004263DE"/>
    <w:rsid w:val="00483539"/>
    <w:rsid w:val="004A0E92"/>
    <w:rsid w:val="004D22B6"/>
    <w:rsid w:val="004D3882"/>
    <w:rsid w:val="004E4D1B"/>
    <w:rsid w:val="00526C59"/>
    <w:rsid w:val="005D74C6"/>
    <w:rsid w:val="005D7B8F"/>
    <w:rsid w:val="005E244F"/>
    <w:rsid w:val="005F6C4C"/>
    <w:rsid w:val="00626FD5"/>
    <w:rsid w:val="00646ECC"/>
    <w:rsid w:val="00682BDB"/>
    <w:rsid w:val="0069523A"/>
    <w:rsid w:val="006A0B2C"/>
    <w:rsid w:val="006E0732"/>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16B5A"/>
    <w:rsid w:val="00B23C4A"/>
    <w:rsid w:val="00B446D1"/>
    <w:rsid w:val="00B562D0"/>
    <w:rsid w:val="00B71B09"/>
    <w:rsid w:val="00B86168"/>
    <w:rsid w:val="00B93364"/>
    <w:rsid w:val="00BA3762"/>
    <w:rsid w:val="00BC290F"/>
    <w:rsid w:val="00BD46AD"/>
    <w:rsid w:val="00BD5A0F"/>
    <w:rsid w:val="00C16244"/>
    <w:rsid w:val="00C27DB3"/>
    <w:rsid w:val="00C33901"/>
    <w:rsid w:val="00C824FD"/>
    <w:rsid w:val="00C86FB5"/>
    <w:rsid w:val="00CB6C17"/>
    <w:rsid w:val="00CB7ADA"/>
    <w:rsid w:val="00D034C8"/>
    <w:rsid w:val="00D07E63"/>
    <w:rsid w:val="00D4353F"/>
    <w:rsid w:val="00D85B12"/>
    <w:rsid w:val="00E27BA1"/>
    <w:rsid w:val="00E301F7"/>
    <w:rsid w:val="00E42F08"/>
    <w:rsid w:val="00E71BE9"/>
    <w:rsid w:val="00E72C99"/>
    <w:rsid w:val="00E95D40"/>
    <w:rsid w:val="00EA6DEE"/>
    <w:rsid w:val="00EB6ADB"/>
    <w:rsid w:val="00ED3B41"/>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6999</Words>
  <Characters>39899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53</cp:revision>
  <dcterms:created xsi:type="dcterms:W3CDTF">2026-05-14T08:24:00Z</dcterms:created>
  <dcterms:modified xsi:type="dcterms:W3CDTF">2026-08-17T10:26:00Z</dcterms:modified>
</cp:coreProperties>
</file>