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64C1C1AD" w:rsidR="002944B1" w:rsidRPr="00D8153D" w:rsidRDefault="006A163A" w:rsidP="00C67AA1">
      <w:pPr>
        <w:ind w:firstLine="567"/>
        <w:jc w:val="both"/>
        <w:rPr>
          <w:b/>
          <w:bCs/>
          <w:i/>
          <w:iCs/>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637B5B">
        <w:rPr>
          <w:b/>
          <w:i/>
          <w:sz w:val="24"/>
          <w:szCs w:val="24"/>
        </w:rPr>
        <w:t>стеллажей</w:t>
      </w:r>
      <w:r w:rsidR="00D8153D" w:rsidRPr="00D8153D">
        <w:rPr>
          <w:rFonts w:eastAsia="Calibri"/>
          <w:sz w:val="22"/>
          <w:szCs w:val="22"/>
        </w:rPr>
        <w:t xml:space="preserve"> </w:t>
      </w:r>
      <w:r w:rsidR="00D8153D" w:rsidRPr="00D8153D">
        <w:rPr>
          <w:rFonts w:eastAsia="Calibri"/>
          <w:b/>
          <w:bCs/>
          <w:i/>
          <w:iCs/>
          <w:sz w:val="22"/>
          <w:szCs w:val="22"/>
        </w:rPr>
        <w:t>СТФ 784-2.2</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14C7235"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37B5B">
        <w:rPr>
          <w:b/>
          <w:i/>
          <w:color w:val="FF0000"/>
          <w:sz w:val="24"/>
          <w:szCs w:val="24"/>
        </w:rPr>
        <w:t>78 640</w:t>
      </w:r>
      <w:r w:rsidR="00806A58">
        <w:rPr>
          <w:b/>
          <w:i/>
          <w:color w:val="FF0000"/>
          <w:sz w:val="24"/>
          <w:szCs w:val="24"/>
        </w:rPr>
        <w:t>, 00 (</w:t>
      </w:r>
      <w:r w:rsidR="00637B5B">
        <w:rPr>
          <w:b/>
          <w:i/>
          <w:color w:val="FF0000"/>
          <w:sz w:val="24"/>
          <w:szCs w:val="24"/>
        </w:rPr>
        <w:t>семьдесят восемь тысяч шестьсот сорок</w:t>
      </w:r>
      <w:r w:rsidR="00806A58">
        <w:rPr>
          <w:b/>
          <w:i/>
          <w:color w:val="FF0000"/>
          <w:sz w:val="24"/>
          <w:szCs w:val="24"/>
        </w:rPr>
        <w:t>)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F9E5F6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B823B7">
        <w:rPr>
          <w:sz w:val="24"/>
          <w:szCs w:val="24"/>
        </w:rPr>
        <w:t xml:space="preserve">: </w:t>
      </w:r>
      <w:r w:rsidR="00B823B7">
        <w:rPr>
          <w:b/>
          <w:i/>
          <w:color w:val="FF0000"/>
          <w:sz w:val="24"/>
          <w:szCs w:val="24"/>
        </w:rPr>
        <w:t>июль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2292FCD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B823B7">
        <w:rPr>
          <w:b/>
          <w:i/>
          <w:sz w:val="24"/>
          <w:szCs w:val="24"/>
        </w:rPr>
        <w:t>,</w:t>
      </w:r>
      <w:r w:rsidRPr="004856F6">
        <w:rPr>
          <w:b/>
          <w:i/>
          <w:sz w:val="24"/>
          <w:szCs w:val="24"/>
        </w:rPr>
        <w:t xml:space="preserve"> с использованием программно-аппаратных средств электронной площадки</w:t>
      </w:r>
      <w:r w:rsidR="00B823B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7EE42E47"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637B5B">
        <w:rPr>
          <w:b/>
          <w:i/>
          <w:color w:val="FF0000"/>
          <w:sz w:val="24"/>
          <w:szCs w:val="24"/>
        </w:rPr>
        <w:t>21</w:t>
      </w:r>
      <w:r w:rsidR="00991331" w:rsidRPr="00B405C7">
        <w:rPr>
          <w:b/>
          <w:i/>
          <w:color w:val="FF0000"/>
          <w:sz w:val="24"/>
          <w:szCs w:val="24"/>
        </w:rPr>
        <w:t xml:space="preserve"> </w:t>
      </w:r>
      <w:r w:rsidR="00097FF3" w:rsidRPr="00B405C7">
        <w:rPr>
          <w:b/>
          <w:i/>
          <w:color w:val="FF0000"/>
          <w:sz w:val="24"/>
          <w:szCs w:val="24"/>
        </w:rPr>
        <w:t>рабоч</w:t>
      </w:r>
      <w:r w:rsidR="00637B5B">
        <w:rPr>
          <w:b/>
          <w:i/>
          <w:color w:val="FF0000"/>
          <w:sz w:val="24"/>
          <w:szCs w:val="24"/>
        </w:rPr>
        <w:t>его</w:t>
      </w:r>
      <w:r w:rsidR="00514D2C" w:rsidRPr="00B405C7">
        <w:rPr>
          <w:b/>
          <w:i/>
          <w:color w:val="FF0000"/>
          <w:sz w:val="24"/>
          <w:szCs w:val="24"/>
        </w:rPr>
        <w:t xml:space="preserve"> дн</w:t>
      </w:r>
      <w:r w:rsidR="00637B5B">
        <w:rPr>
          <w:b/>
          <w:i/>
          <w:color w:val="FF0000"/>
          <w:sz w:val="24"/>
          <w:szCs w:val="24"/>
        </w:rPr>
        <w:t>я</w:t>
      </w:r>
      <w:r w:rsidR="00514D2C" w:rsidRPr="00B405C7">
        <w:rPr>
          <w:b/>
          <w:i/>
          <w:color w:val="FF0000"/>
          <w:sz w:val="24"/>
          <w:szCs w:val="24"/>
        </w:rPr>
        <w:t xml:space="preserve">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55CF31C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320737">
        <w:rPr>
          <w:b/>
          <w:i/>
          <w:sz w:val="24"/>
          <w:szCs w:val="24"/>
        </w:rPr>
        <w:t>, работы, услуги</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59EDFFD"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823B7">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2D5D1B9"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06A58">
        <w:rPr>
          <w:b/>
          <w:i/>
          <w:color w:val="FF0000"/>
          <w:sz w:val="24"/>
          <w:szCs w:val="24"/>
        </w:rPr>
        <w:t>1</w:t>
      </w:r>
      <w:r w:rsidR="00637B5B">
        <w:rPr>
          <w:b/>
          <w:i/>
          <w:color w:val="FF0000"/>
          <w:sz w:val="24"/>
          <w:szCs w:val="24"/>
        </w:rPr>
        <w:t>4</w:t>
      </w:r>
      <w:r w:rsidR="00AF06E6">
        <w:rPr>
          <w:b/>
          <w:i/>
          <w:color w:val="FF0000"/>
          <w:sz w:val="24"/>
          <w:szCs w:val="24"/>
        </w:rPr>
        <w:t>.0</w:t>
      </w:r>
      <w:r w:rsidR="00B823B7">
        <w:rPr>
          <w:b/>
          <w:i/>
          <w:color w:val="FF0000"/>
          <w:sz w:val="24"/>
          <w:szCs w:val="24"/>
        </w:rPr>
        <w:t>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806A58">
        <w:rPr>
          <w:b/>
          <w:i/>
          <w:color w:val="FF0000"/>
          <w:sz w:val="24"/>
          <w:szCs w:val="24"/>
        </w:rPr>
        <w:t>1</w:t>
      </w:r>
      <w:r w:rsidR="00637B5B">
        <w:rPr>
          <w:b/>
          <w:i/>
          <w:color w:val="FF0000"/>
          <w:sz w:val="24"/>
          <w:szCs w:val="24"/>
        </w:rPr>
        <w:t>6</w:t>
      </w:r>
      <w:r w:rsidR="00B823B7">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806A58">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FDB1DD0"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B823B7">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152F9E4"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37B5B">
        <w:rPr>
          <w:b/>
          <w:i/>
          <w:sz w:val="24"/>
          <w:szCs w:val="24"/>
        </w:rPr>
        <w:t>стеллажи</w:t>
      </w:r>
      <w:r w:rsidR="00D8153D" w:rsidRPr="00D8153D">
        <w:rPr>
          <w:rFonts w:eastAsia="Calibri"/>
          <w:sz w:val="22"/>
          <w:szCs w:val="22"/>
        </w:rPr>
        <w:t xml:space="preserve"> </w:t>
      </w:r>
      <w:r w:rsidR="00D8153D" w:rsidRPr="00D8153D">
        <w:rPr>
          <w:rFonts w:eastAsia="Calibri"/>
          <w:b/>
          <w:bCs/>
          <w:i/>
          <w:iCs/>
          <w:sz w:val="22"/>
          <w:szCs w:val="22"/>
        </w:rPr>
        <w:t>СТФ 784-2.2</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65410FC4"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w:t>
      </w:r>
      <w:r w:rsidR="00320737">
        <w:rPr>
          <w:sz w:val="24"/>
          <w:szCs w:val="24"/>
        </w:rPr>
        <w:t>Договору</w:t>
      </w:r>
      <w:r w:rsidR="00CA68A4" w:rsidRPr="004856F6">
        <w:rPr>
          <w:sz w:val="24"/>
          <w:szCs w:val="24"/>
        </w:rPr>
        <w:t xml:space="preserve">. </w:t>
      </w:r>
    </w:p>
    <w:p w14:paraId="5DDDFF75" w14:textId="5EBB5130" w:rsidR="00CA68A4" w:rsidRPr="004856F6" w:rsidRDefault="00CA68A4" w:rsidP="00F20EDE">
      <w:pPr>
        <w:ind w:firstLine="540"/>
        <w:jc w:val="both"/>
        <w:rPr>
          <w:iCs/>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320737">
        <w:rPr>
          <w:b/>
          <w:noProof/>
          <w:sz w:val="24"/>
          <w:szCs w:val="24"/>
        </w:rPr>
        <w:t xml:space="preserve"> </w:t>
      </w: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 xml:space="preserve">Владимирская обл., г. Вязники, ул. Южная </w:t>
      </w:r>
      <w:r w:rsidR="00320737">
        <w:rPr>
          <w:sz w:val="24"/>
          <w:szCs w:val="24"/>
        </w:rPr>
        <w:t xml:space="preserve">        </w:t>
      </w:r>
      <w:r w:rsidR="003E71A5" w:rsidRPr="003E71A5">
        <w:rPr>
          <w:sz w:val="24"/>
          <w:szCs w:val="24"/>
        </w:rPr>
        <w:t>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38ADB86"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5AAD0AF"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320737">
        <w:rPr>
          <w:rFonts w:ascii="Times New Roman" w:hAnsi="Times New Roman"/>
          <w:b w:val="0"/>
          <w:bCs w:val="0"/>
          <w:i w:val="0"/>
          <w:iCs w:val="0"/>
          <w:sz w:val="24"/>
          <w:szCs w:val="24"/>
        </w:rPr>
        <w:t xml:space="preserve">, </w:t>
      </w:r>
      <w:r w:rsidRPr="004856F6">
        <w:rPr>
          <w:rFonts w:ascii="Times New Roman" w:hAnsi="Times New Roman"/>
          <w:b w:val="0"/>
          <w:bCs w:val="0"/>
          <w:i w:val="0"/>
          <w:iCs w:val="0"/>
          <w:sz w:val="24"/>
          <w:szCs w:val="24"/>
        </w:rPr>
        <w:t xml:space="preserve">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09B841C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B823B7">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B823B7">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B823B7">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4EA4E50"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B823B7" w:rsidRPr="00B823B7">
              <w:rPr>
                <w:sz w:val="24"/>
                <w:szCs w:val="24"/>
              </w:rPr>
              <w:t>_</w:t>
            </w:r>
            <w:proofErr w:type="spellStart"/>
            <w:r w:rsidRPr="00114A6D">
              <w:rPr>
                <w:sz w:val="24"/>
                <w:szCs w:val="24"/>
                <w:lang w:val="en-US"/>
              </w:rPr>
              <w:t>domint</w:t>
            </w:r>
            <w:proofErr w:type="spellEnd"/>
            <w:r w:rsidRPr="00114A6D">
              <w:rPr>
                <w:sz w:val="24"/>
                <w:szCs w:val="24"/>
              </w:rPr>
              <w:t>@</w:t>
            </w:r>
            <w:r w:rsidR="00B823B7">
              <w:rPr>
                <w:sz w:val="24"/>
                <w:szCs w:val="24"/>
              </w:rPr>
              <w:t>social.gov33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561"/>
        <w:gridCol w:w="1559"/>
        <w:gridCol w:w="849"/>
        <w:gridCol w:w="992"/>
        <w:gridCol w:w="1137"/>
        <w:gridCol w:w="1274"/>
        <w:gridCol w:w="5386"/>
        <w:gridCol w:w="1527"/>
      </w:tblGrid>
      <w:tr w:rsidR="00257FFA" w:rsidRPr="00BE6DED" w14:paraId="51D32C80" w14:textId="77777777" w:rsidTr="00637B5B">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808"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59"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70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482"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637B5B">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808" w:type="pct"/>
            <w:tcBorders>
              <w:top w:val="single" w:sz="4" w:space="0" w:color="auto"/>
              <w:left w:val="single" w:sz="4" w:space="0" w:color="auto"/>
              <w:bottom w:val="single" w:sz="4" w:space="0" w:color="auto"/>
              <w:right w:val="single" w:sz="4" w:space="0" w:color="auto"/>
            </w:tcBorders>
          </w:tcPr>
          <w:p w14:paraId="28ED58E4" w14:textId="3F78CCAB" w:rsidR="002944B1" w:rsidRPr="003E71D5" w:rsidRDefault="00637B5B" w:rsidP="003E71D5">
            <w:pPr>
              <w:rPr>
                <w:sz w:val="22"/>
                <w:szCs w:val="22"/>
              </w:rPr>
            </w:pPr>
            <w:r>
              <w:rPr>
                <w:rFonts w:eastAsia="Calibri"/>
                <w:sz w:val="22"/>
                <w:szCs w:val="22"/>
              </w:rPr>
              <w:t>Стеллаж СТФ 784-2.2</w:t>
            </w:r>
          </w:p>
        </w:tc>
        <w:tc>
          <w:tcPr>
            <w:tcW w:w="492" w:type="pct"/>
            <w:tcBorders>
              <w:top w:val="single" w:sz="4" w:space="0" w:color="auto"/>
              <w:left w:val="single" w:sz="4" w:space="0" w:color="auto"/>
              <w:bottom w:val="single" w:sz="4" w:space="0" w:color="auto"/>
              <w:right w:val="single" w:sz="4" w:space="0" w:color="auto"/>
            </w:tcBorders>
          </w:tcPr>
          <w:p w14:paraId="3477EA89" w14:textId="5E6ECEDA" w:rsidR="002944B1" w:rsidRPr="003E71D5" w:rsidRDefault="00637B5B" w:rsidP="003E71D5">
            <w:pPr>
              <w:ind w:firstLine="1"/>
              <w:outlineLvl w:val="2"/>
              <w:rPr>
                <w:sz w:val="22"/>
                <w:szCs w:val="22"/>
              </w:rPr>
            </w:pPr>
            <w:r>
              <w:rPr>
                <w:sz w:val="22"/>
                <w:szCs w:val="22"/>
              </w:rPr>
              <w:t>31.09.11.120</w:t>
            </w:r>
          </w:p>
        </w:tc>
        <w:tc>
          <w:tcPr>
            <w:tcW w:w="268" w:type="pct"/>
            <w:tcBorders>
              <w:top w:val="single" w:sz="4" w:space="0" w:color="auto"/>
              <w:left w:val="single" w:sz="4" w:space="0" w:color="auto"/>
              <w:bottom w:val="single" w:sz="4" w:space="0" w:color="auto"/>
              <w:right w:val="single" w:sz="4" w:space="0" w:color="auto"/>
            </w:tcBorders>
          </w:tcPr>
          <w:p w14:paraId="776D5D16" w14:textId="7421FC48" w:rsidR="002944B1" w:rsidRPr="003E71D5" w:rsidRDefault="00320737" w:rsidP="003E71D5">
            <w:pPr>
              <w:jc w:val="center"/>
              <w:rPr>
                <w:sz w:val="22"/>
                <w:szCs w:val="22"/>
              </w:rPr>
            </w:pPr>
            <w:proofErr w:type="spellStart"/>
            <w:r w:rsidRPr="003E71D5">
              <w:rPr>
                <w:sz w:val="22"/>
                <w:szCs w:val="22"/>
              </w:rPr>
              <w:t>шт</w:t>
            </w:r>
            <w:proofErr w:type="spellEnd"/>
          </w:p>
        </w:tc>
        <w:tc>
          <w:tcPr>
            <w:tcW w:w="313" w:type="pct"/>
            <w:tcBorders>
              <w:top w:val="single" w:sz="4" w:space="0" w:color="auto"/>
              <w:left w:val="single" w:sz="4" w:space="0" w:color="auto"/>
              <w:bottom w:val="single" w:sz="4" w:space="0" w:color="auto"/>
              <w:right w:val="single" w:sz="4" w:space="0" w:color="auto"/>
            </w:tcBorders>
          </w:tcPr>
          <w:p w14:paraId="39991499" w14:textId="6659212A" w:rsidR="002944B1" w:rsidRPr="003E71D5" w:rsidRDefault="00637B5B" w:rsidP="003E71D5">
            <w:pPr>
              <w:jc w:val="center"/>
              <w:rPr>
                <w:sz w:val="22"/>
                <w:szCs w:val="22"/>
              </w:rPr>
            </w:pPr>
            <w:r>
              <w:rPr>
                <w:sz w:val="22"/>
                <w:szCs w:val="22"/>
              </w:rPr>
              <w:t>8</w:t>
            </w:r>
          </w:p>
        </w:tc>
        <w:tc>
          <w:tcPr>
            <w:tcW w:w="359"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3E71D5" w:rsidRDefault="002944B1" w:rsidP="003E71D5">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3E71D5" w:rsidRDefault="002944B1" w:rsidP="003E71D5">
            <w:pPr>
              <w:jc w:val="center"/>
              <w:rPr>
                <w:sz w:val="22"/>
                <w:szCs w:val="22"/>
              </w:rPr>
            </w:pPr>
          </w:p>
        </w:tc>
        <w:tc>
          <w:tcPr>
            <w:tcW w:w="1700" w:type="pct"/>
            <w:tcBorders>
              <w:top w:val="single" w:sz="4" w:space="0" w:color="auto"/>
              <w:left w:val="single" w:sz="4" w:space="0" w:color="auto"/>
              <w:bottom w:val="single" w:sz="4" w:space="0" w:color="auto"/>
              <w:right w:val="single" w:sz="4" w:space="0" w:color="auto"/>
            </w:tcBorders>
          </w:tcPr>
          <w:p w14:paraId="200EA702" w14:textId="77777777" w:rsidR="00764E4E" w:rsidRDefault="00637B5B" w:rsidP="00637B5B">
            <w:pPr>
              <w:shd w:val="clear" w:color="auto" w:fill="FFFFFF"/>
              <w:spacing w:after="120"/>
              <w:outlineLvl w:val="0"/>
              <w:rPr>
                <w:sz w:val="22"/>
                <w:szCs w:val="22"/>
              </w:rPr>
            </w:pPr>
            <w:r>
              <w:rPr>
                <w:sz w:val="22"/>
                <w:szCs w:val="22"/>
              </w:rPr>
              <w:t>Серия: СТФ</w:t>
            </w:r>
          </w:p>
          <w:p w14:paraId="763FB343" w14:textId="77777777" w:rsidR="00637B5B" w:rsidRDefault="00637B5B" w:rsidP="00637B5B">
            <w:pPr>
              <w:shd w:val="clear" w:color="auto" w:fill="FFFFFF"/>
              <w:spacing w:after="120"/>
              <w:outlineLvl w:val="0"/>
              <w:rPr>
                <w:sz w:val="22"/>
                <w:szCs w:val="22"/>
              </w:rPr>
            </w:pPr>
            <w:r>
              <w:rPr>
                <w:sz w:val="22"/>
                <w:szCs w:val="22"/>
              </w:rPr>
              <w:t>Тип стеллажа: универсальный</w:t>
            </w:r>
          </w:p>
          <w:p w14:paraId="40F4B82C" w14:textId="4EEFEAC8" w:rsidR="00637B5B" w:rsidRDefault="00637B5B" w:rsidP="00637B5B">
            <w:pPr>
              <w:shd w:val="clear" w:color="auto" w:fill="FFFFFF"/>
              <w:spacing w:after="120"/>
              <w:outlineLvl w:val="0"/>
              <w:rPr>
                <w:sz w:val="22"/>
                <w:szCs w:val="22"/>
              </w:rPr>
            </w:pPr>
            <w:r>
              <w:rPr>
                <w:sz w:val="22"/>
                <w:szCs w:val="22"/>
              </w:rPr>
              <w:t>Габариты и вес: высота стеллажа - 2200 мм, ширина стеллажа – 700 мм, глубина стеллажа – 800 мм)</w:t>
            </w:r>
          </w:p>
          <w:p w14:paraId="4FDB0C36" w14:textId="77777777" w:rsidR="00637B5B" w:rsidRDefault="00637B5B" w:rsidP="00637B5B">
            <w:pPr>
              <w:shd w:val="clear" w:color="auto" w:fill="FFFFFF"/>
              <w:spacing w:after="120"/>
              <w:outlineLvl w:val="0"/>
              <w:rPr>
                <w:sz w:val="22"/>
                <w:szCs w:val="22"/>
              </w:rPr>
            </w:pPr>
            <w:r>
              <w:rPr>
                <w:sz w:val="22"/>
                <w:szCs w:val="22"/>
              </w:rPr>
              <w:t>Внутреннее наполнение: количество полок – 4</w:t>
            </w:r>
          </w:p>
          <w:p w14:paraId="78F201BF" w14:textId="77777777" w:rsidR="00D8153D" w:rsidRDefault="00637B5B" w:rsidP="00637B5B">
            <w:pPr>
              <w:shd w:val="clear" w:color="auto" w:fill="FFFFFF"/>
              <w:spacing w:after="120"/>
              <w:outlineLvl w:val="0"/>
              <w:rPr>
                <w:sz w:val="22"/>
                <w:szCs w:val="22"/>
              </w:rPr>
            </w:pPr>
            <w:r>
              <w:rPr>
                <w:sz w:val="22"/>
                <w:szCs w:val="22"/>
              </w:rPr>
              <w:t>Вид полки- сплошная</w:t>
            </w:r>
          </w:p>
          <w:p w14:paraId="584A7E5D" w14:textId="7EE321C3" w:rsidR="00637B5B" w:rsidRDefault="00D8153D" w:rsidP="00637B5B">
            <w:pPr>
              <w:shd w:val="clear" w:color="auto" w:fill="FFFFFF"/>
              <w:spacing w:after="120"/>
              <w:outlineLvl w:val="0"/>
              <w:rPr>
                <w:sz w:val="22"/>
                <w:szCs w:val="22"/>
              </w:rPr>
            </w:pPr>
            <w:r>
              <w:rPr>
                <w:sz w:val="22"/>
                <w:szCs w:val="22"/>
              </w:rPr>
              <w:t>Ш</w:t>
            </w:r>
            <w:r w:rsidR="00637B5B">
              <w:rPr>
                <w:sz w:val="22"/>
                <w:szCs w:val="22"/>
              </w:rPr>
              <w:t xml:space="preserve">аг регулирования высоты полки – 25 мм </w:t>
            </w:r>
          </w:p>
          <w:p w14:paraId="02BA27C7" w14:textId="2E534150" w:rsidR="00637B5B" w:rsidRDefault="00D8153D" w:rsidP="00637B5B">
            <w:pPr>
              <w:shd w:val="clear" w:color="auto" w:fill="FFFFFF"/>
              <w:spacing w:after="120"/>
              <w:outlineLvl w:val="0"/>
              <w:rPr>
                <w:sz w:val="22"/>
                <w:szCs w:val="22"/>
              </w:rPr>
            </w:pPr>
            <w:r>
              <w:rPr>
                <w:sz w:val="22"/>
                <w:szCs w:val="22"/>
              </w:rPr>
              <w:t>Г</w:t>
            </w:r>
            <w:r w:rsidR="00637B5B">
              <w:rPr>
                <w:sz w:val="22"/>
                <w:szCs w:val="22"/>
              </w:rPr>
              <w:t>рузоподъемность: нагрузка на полку – 125 кг</w:t>
            </w:r>
          </w:p>
          <w:p w14:paraId="7265E931" w14:textId="124DAC99" w:rsidR="00637B5B" w:rsidRDefault="00637B5B" w:rsidP="00637B5B">
            <w:pPr>
              <w:shd w:val="clear" w:color="auto" w:fill="FFFFFF"/>
              <w:spacing w:after="120"/>
              <w:outlineLvl w:val="0"/>
              <w:rPr>
                <w:sz w:val="22"/>
                <w:szCs w:val="22"/>
              </w:rPr>
            </w:pPr>
            <w:r>
              <w:rPr>
                <w:sz w:val="22"/>
                <w:szCs w:val="22"/>
              </w:rPr>
              <w:t xml:space="preserve">Покрытие и цвет: серый, </w:t>
            </w:r>
            <w:r>
              <w:rPr>
                <w:sz w:val="22"/>
                <w:szCs w:val="22"/>
                <w:lang w:val="en-US"/>
              </w:rPr>
              <w:t>RAL</w:t>
            </w:r>
            <w:r>
              <w:rPr>
                <w:sz w:val="22"/>
                <w:szCs w:val="22"/>
              </w:rPr>
              <w:t>7035</w:t>
            </w:r>
          </w:p>
          <w:p w14:paraId="73B6CBBD" w14:textId="77777777" w:rsidR="00D8153D" w:rsidRDefault="00637B5B" w:rsidP="00637B5B">
            <w:pPr>
              <w:shd w:val="clear" w:color="auto" w:fill="FFFFFF"/>
              <w:spacing w:after="120"/>
              <w:outlineLvl w:val="0"/>
              <w:rPr>
                <w:sz w:val="22"/>
                <w:szCs w:val="22"/>
              </w:rPr>
            </w:pPr>
            <w:r>
              <w:rPr>
                <w:sz w:val="22"/>
                <w:szCs w:val="22"/>
              </w:rPr>
              <w:t>Материал полок – окрашенная сталь</w:t>
            </w:r>
          </w:p>
          <w:p w14:paraId="5D6B3FEC" w14:textId="797F4F17" w:rsidR="00637B5B" w:rsidRDefault="00D8153D" w:rsidP="00637B5B">
            <w:pPr>
              <w:shd w:val="clear" w:color="auto" w:fill="FFFFFF"/>
              <w:spacing w:after="120"/>
              <w:outlineLvl w:val="0"/>
              <w:rPr>
                <w:sz w:val="22"/>
                <w:szCs w:val="22"/>
              </w:rPr>
            </w:pPr>
            <w:r>
              <w:rPr>
                <w:sz w:val="22"/>
                <w:szCs w:val="22"/>
              </w:rPr>
              <w:t>М</w:t>
            </w:r>
            <w:r w:rsidR="00637B5B">
              <w:rPr>
                <w:sz w:val="22"/>
                <w:szCs w:val="22"/>
              </w:rPr>
              <w:t>атериал стоек – окрашенная сталь</w:t>
            </w:r>
          </w:p>
          <w:p w14:paraId="13D8330E" w14:textId="7804F85E" w:rsidR="00637B5B" w:rsidRDefault="00637B5B" w:rsidP="00637B5B">
            <w:pPr>
              <w:shd w:val="clear" w:color="auto" w:fill="FFFFFF"/>
              <w:spacing w:after="120"/>
              <w:outlineLvl w:val="0"/>
              <w:rPr>
                <w:sz w:val="22"/>
                <w:szCs w:val="22"/>
              </w:rPr>
            </w:pPr>
            <w:r>
              <w:rPr>
                <w:sz w:val="22"/>
                <w:szCs w:val="22"/>
              </w:rPr>
              <w:t>Способ сборки- болты</w:t>
            </w:r>
          </w:p>
          <w:p w14:paraId="6808FD62" w14:textId="682CFCBB" w:rsidR="00637B5B" w:rsidRDefault="00637B5B" w:rsidP="00637B5B">
            <w:pPr>
              <w:shd w:val="clear" w:color="auto" w:fill="FFFFFF"/>
              <w:spacing w:after="120"/>
              <w:outlineLvl w:val="0"/>
              <w:rPr>
                <w:sz w:val="22"/>
                <w:szCs w:val="22"/>
              </w:rPr>
            </w:pPr>
            <w:r>
              <w:rPr>
                <w:sz w:val="22"/>
                <w:szCs w:val="22"/>
              </w:rPr>
              <w:t>Страна производства- Россия</w:t>
            </w:r>
          </w:p>
          <w:p w14:paraId="11ED018F" w14:textId="240A2ABB" w:rsidR="00637B5B" w:rsidRPr="003E71D5" w:rsidRDefault="00637B5B" w:rsidP="00D8153D">
            <w:pPr>
              <w:shd w:val="clear" w:color="auto" w:fill="FFFFFF"/>
              <w:spacing w:after="120"/>
              <w:outlineLvl w:val="0"/>
              <w:rPr>
                <w:sz w:val="22"/>
                <w:szCs w:val="22"/>
              </w:rPr>
            </w:pPr>
            <w:r>
              <w:rPr>
                <w:sz w:val="22"/>
                <w:szCs w:val="22"/>
              </w:rPr>
              <w:t>Гарантия – 1 год</w:t>
            </w:r>
          </w:p>
        </w:tc>
        <w:tc>
          <w:tcPr>
            <w:tcW w:w="482"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637B5B">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808"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59"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0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700"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482"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F352759" w14:textId="20F3244E" w:rsidR="00CA68A4" w:rsidRPr="00E65562" w:rsidRDefault="00B823B7"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54CDBDA8" w14:textId="521DC10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4"/>
              <w:gridCol w:w="1554"/>
            </w:tblGrid>
            <w:tr w:rsidR="00D8153D" w:rsidRPr="003E71D5" w14:paraId="665F871C" w14:textId="77777777" w:rsidTr="002527B2">
              <w:trPr>
                <w:trHeight w:val="1039"/>
              </w:trPr>
              <w:tc>
                <w:tcPr>
                  <w:tcW w:w="808" w:type="pct"/>
                  <w:tcBorders>
                    <w:top w:val="single" w:sz="4" w:space="0" w:color="auto"/>
                    <w:left w:val="single" w:sz="4" w:space="0" w:color="auto"/>
                    <w:bottom w:val="single" w:sz="4" w:space="0" w:color="auto"/>
                    <w:right w:val="single" w:sz="4" w:space="0" w:color="auto"/>
                  </w:tcBorders>
                </w:tcPr>
                <w:p w14:paraId="724BE1C4" w14:textId="77777777" w:rsidR="00D8153D" w:rsidRPr="003E71D5" w:rsidRDefault="00D8153D" w:rsidP="00D8153D">
                  <w:pPr>
                    <w:rPr>
                      <w:sz w:val="22"/>
                      <w:szCs w:val="22"/>
                    </w:rPr>
                  </w:pPr>
                  <w:r>
                    <w:rPr>
                      <w:rFonts w:eastAsia="Calibri"/>
                      <w:sz w:val="22"/>
                      <w:szCs w:val="22"/>
                    </w:rPr>
                    <w:t>Стеллаж СТФ 784-2.2</w:t>
                  </w:r>
                </w:p>
              </w:tc>
              <w:tc>
                <w:tcPr>
                  <w:tcW w:w="492" w:type="pct"/>
                  <w:tcBorders>
                    <w:top w:val="single" w:sz="4" w:space="0" w:color="auto"/>
                    <w:left w:val="single" w:sz="4" w:space="0" w:color="auto"/>
                    <w:bottom w:val="single" w:sz="4" w:space="0" w:color="auto"/>
                    <w:right w:val="single" w:sz="4" w:space="0" w:color="auto"/>
                  </w:tcBorders>
                </w:tcPr>
                <w:p w14:paraId="64212399" w14:textId="77777777" w:rsidR="00D8153D" w:rsidRPr="003E71D5" w:rsidRDefault="00D8153D" w:rsidP="00D8153D">
                  <w:pPr>
                    <w:ind w:firstLine="1"/>
                    <w:outlineLvl w:val="2"/>
                    <w:rPr>
                      <w:sz w:val="22"/>
                      <w:szCs w:val="22"/>
                    </w:rPr>
                  </w:pPr>
                  <w:r>
                    <w:rPr>
                      <w:sz w:val="22"/>
                      <w:szCs w:val="22"/>
                    </w:rPr>
                    <w:t>31.09.11.120</w:t>
                  </w:r>
                </w:p>
              </w:tc>
            </w:tr>
          </w:tbl>
          <w:p w14:paraId="1E10E05A" w14:textId="77777777" w:rsidR="0033565B" w:rsidRPr="00F808F9" w:rsidRDefault="0033565B" w:rsidP="0033565B">
            <w:pPr>
              <w:rPr>
                <w:sz w:val="18"/>
                <w:szCs w:val="18"/>
              </w:rPr>
            </w:pPr>
          </w:p>
        </w:tc>
        <w:tc>
          <w:tcPr>
            <w:tcW w:w="2211" w:type="dxa"/>
            <w:vAlign w:val="center"/>
          </w:tcPr>
          <w:p w14:paraId="1236D54A" w14:textId="1D942E8B" w:rsidR="003E71D5" w:rsidRDefault="003E71D5" w:rsidP="003E71D5">
            <w:r>
              <w:t xml:space="preserve">Поставка товара в </w:t>
            </w:r>
            <w:proofErr w:type="gramStart"/>
            <w:r>
              <w:t xml:space="preserve">течение  </w:t>
            </w:r>
            <w:r w:rsidR="00D8153D">
              <w:t>21</w:t>
            </w:r>
            <w:proofErr w:type="gramEnd"/>
            <w:r>
              <w:t xml:space="preserve"> </w:t>
            </w:r>
            <w:r w:rsidRPr="00EB6E9E">
              <w:t xml:space="preserve"> раб.  </w:t>
            </w:r>
            <w:proofErr w:type="spellStart"/>
            <w:r w:rsidR="00D8153D">
              <w:t>д</w:t>
            </w:r>
            <w:r w:rsidRPr="00EB6E9E">
              <w:t>н</w:t>
            </w:r>
            <w:proofErr w:type="spellEnd"/>
            <w:r w:rsidR="00D8153D">
              <w:t>.</w:t>
            </w:r>
            <w:r w:rsidRPr="00EB6E9E">
              <w:t xml:space="preserve"> с момента заключения договора, в рабочие дни с 8.00 до 12.00 и с 13.00 до 15.00.   </w:t>
            </w:r>
          </w:p>
          <w:p w14:paraId="5CA1292F" w14:textId="77777777" w:rsidR="003E71D5" w:rsidRDefault="003E71D5" w:rsidP="003E71D5"/>
          <w:p w14:paraId="350C8548" w14:textId="77777777" w:rsidR="003E71D5" w:rsidRDefault="003E71D5" w:rsidP="003E71D5"/>
          <w:p w14:paraId="087BA9F3" w14:textId="02DCF0DC" w:rsidR="000D6D54" w:rsidRPr="00EB6E9E" w:rsidRDefault="000D6D54" w:rsidP="00F25987"/>
        </w:tc>
        <w:tc>
          <w:tcPr>
            <w:tcW w:w="3474" w:type="dxa"/>
            <w:vAlign w:val="center"/>
          </w:tcPr>
          <w:p w14:paraId="11A2531C" w14:textId="77777777" w:rsidR="003E71D5" w:rsidRDefault="003E71D5" w:rsidP="003E71D5">
            <w:pPr>
              <w:jc w:val="center"/>
            </w:pPr>
            <w:r w:rsidRPr="009B550F">
              <w:t>Товар должен быть упакован в тару, обеспечивающую его сохранность при перевозке и хранении.</w:t>
            </w:r>
          </w:p>
          <w:p w14:paraId="18C3892F" w14:textId="77777777" w:rsidR="003E71D5" w:rsidRDefault="003E71D5" w:rsidP="003E71D5">
            <w:pPr>
              <w:jc w:val="center"/>
            </w:pPr>
          </w:p>
          <w:p w14:paraId="689CF6CF" w14:textId="77777777" w:rsidR="003E71D5" w:rsidRDefault="003E71D5" w:rsidP="003E71D5">
            <w:pPr>
              <w:jc w:val="center"/>
            </w:pPr>
          </w:p>
          <w:p w14:paraId="0B338D2C" w14:textId="5B774EC0" w:rsidR="0033565B" w:rsidRPr="004856F6" w:rsidRDefault="0033565B" w:rsidP="00806A58">
            <w:pPr>
              <w:jc w:val="center"/>
              <w:rPr>
                <w:sz w:val="24"/>
                <w:szCs w:val="24"/>
              </w:rPr>
            </w:pPr>
          </w:p>
        </w:tc>
        <w:tc>
          <w:tcPr>
            <w:tcW w:w="5487" w:type="dxa"/>
            <w:vAlign w:val="center"/>
          </w:tcPr>
          <w:p w14:paraId="6C9A8695" w14:textId="77777777" w:rsidR="003E71D5" w:rsidRPr="009B550F" w:rsidRDefault="003E71D5" w:rsidP="003E71D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F29EE06" w14:textId="77777777" w:rsidR="003E71D5" w:rsidRPr="007904EE" w:rsidRDefault="003E71D5" w:rsidP="003E71D5">
            <w:r w:rsidRPr="007904EE">
              <w:t>Владимирская обл., г. Вязники, ул. Южная д. 41</w:t>
            </w:r>
          </w:p>
          <w:p w14:paraId="069D4B9A" w14:textId="77777777" w:rsidR="003E71D5" w:rsidRDefault="003E71D5" w:rsidP="003E71D5">
            <w:r w:rsidRPr="009B550F">
              <w:t xml:space="preserve">Доставка до склада Заказчика транспортом Поставщика, разгрузка на склад Заказчика силами и средствами Поставщика. </w:t>
            </w:r>
          </w:p>
          <w:p w14:paraId="66A4C00E" w14:textId="77777777" w:rsidR="003E71D5" w:rsidRPr="009B550F" w:rsidRDefault="003E71D5" w:rsidP="003E71D5"/>
          <w:p w14:paraId="68F2A58D" w14:textId="77777777" w:rsidR="0033565B" w:rsidRPr="004856F6" w:rsidRDefault="0033565B" w:rsidP="00806A58">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95C2" w14:textId="77777777" w:rsidR="00523F2B" w:rsidRDefault="00523F2B">
      <w:r>
        <w:separator/>
      </w:r>
    </w:p>
  </w:endnote>
  <w:endnote w:type="continuationSeparator" w:id="0">
    <w:p w14:paraId="60843C40" w14:textId="77777777" w:rsidR="00523F2B" w:rsidRDefault="0052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FE75" w14:textId="77777777" w:rsidR="00523F2B" w:rsidRDefault="00523F2B">
      <w:r>
        <w:separator/>
      </w:r>
    </w:p>
  </w:footnote>
  <w:footnote w:type="continuationSeparator" w:id="0">
    <w:p w14:paraId="35237DB0" w14:textId="77777777" w:rsidR="00523F2B" w:rsidRDefault="0052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1DC"/>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3A62"/>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1EE0"/>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352"/>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115"/>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7"/>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1D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72F"/>
    <w:rsid w:val="00414E77"/>
    <w:rsid w:val="004157B3"/>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3F2B"/>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6645"/>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17A9C"/>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37B5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1CA"/>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2894"/>
    <w:rsid w:val="00753649"/>
    <w:rsid w:val="00754B12"/>
    <w:rsid w:val="007552C5"/>
    <w:rsid w:val="007602A8"/>
    <w:rsid w:val="007609E3"/>
    <w:rsid w:val="00761105"/>
    <w:rsid w:val="00761A46"/>
    <w:rsid w:val="00764E4E"/>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A00"/>
    <w:rsid w:val="00803EA9"/>
    <w:rsid w:val="0080441D"/>
    <w:rsid w:val="00806A58"/>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8BA"/>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04D2"/>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0DE"/>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3B7"/>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0535"/>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82E"/>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153D"/>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F7B"/>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44F"/>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25</TotalTime>
  <Pages>12</Pages>
  <Words>4056</Words>
  <Characters>23125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27127</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2026-07-14T08:54:00Z</dcterms:created>
  <dcterms:modified xsi:type="dcterms:W3CDTF">2026-07-14T08:54:00Z</dcterms:modified>
</cp:coreProperties>
</file>