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180489">
        <w:rPr>
          <w:b/>
          <w:sz w:val="24"/>
          <w:szCs w:val="24"/>
        </w:rPr>
        <w:t>моечного отделения бани</w:t>
      </w:r>
      <w:r w:rsidR="00BB10E0">
        <w:rPr>
          <w:b/>
          <w:sz w:val="24"/>
          <w:szCs w:val="24"/>
        </w:rPr>
        <w:t xml:space="preserve"> (демонтажные работы)</w:t>
      </w:r>
      <w:r w:rsidR="00C04C87">
        <w:rPr>
          <w:noProof/>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BB10E0">
        <w:rPr>
          <w:b/>
          <w:i/>
          <w:color w:val="FF0000"/>
          <w:sz w:val="24"/>
          <w:szCs w:val="24"/>
        </w:rPr>
        <w:t>390 761</w:t>
      </w:r>
      <w:r w:rsidR="00870DF2" w:rsidRPr="006266B8">
        <w:rPr>
          <w:b/>
          <w:i/>
          <w:color w:val="FF0000"/>
          <w:sz w:val="24"/>
          <w:szCs w:val="24"/>
        </w:rPr>
        <w:t xml:space="preserve"> </w:t>
      </w:r>
      <w:r w:rsidRPr="006266B8">
        <w:rPr>
          <w:b/>
          <w:i/>
          <w:color w:val="FF0000"/>
          <w:sz w:val="24"/>
          <w:szCs w:val="24"/>
        </w:rPr>
        <w:t>(</w:t>
      </w:r>
      <w:r w:rsidR="00BB10E0">
        <w:rPr>
          <w:b/>
          <w:i/>
          <w:color w:val="FF0000"/>
          <w:sz w:val="24"/>
          <w:szCs w:val="24"/>
        </w:rPr>
        <w:t>Триста девяносто тысяч семьсот шестьдесят один</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BB10E0">
        <w:rPr>
          <w:b/>
          <w:i/>
          <w:color w:val="FF0000"/>
          <w:sz w:val="24"/>
          <w:szCs w:val="24"/>
        </w:rPr>
        <w:t>ь</w:t>
      </w:r>
      <w:r w:rsidR="00E34310">
        <w:rPr>
          <w:b/>
          <w:i/>
          <w:color w:val="FF0000"/>
          <w:sz w:val="24"/>
          <w:szCs w:val="24"/>
        </w:rPr>
        <w:t xml:space="preserve"> </w:t>
      </w:r>
      <w:r w:rsidR="00BB10E0">
        <w:rPr>
          <w:b/>
          <w:i/>
          <w:color w:val="FF0000"/>
          <w:sz w:val="24"/>
          <w:szCs w:val="24"/>
        </w:rPr>
        <w:t>27</w:t>
      </w:r>
      <w:r w:rsidR="00346072">
        <w:rPr>
          <w:b/>
          <w:i/>
          <w:color w:val="FF0000"/>
          <w:sz w:val="24"/>
          <w:szCs w:val="24"/>
        </w:rPr>
        <w:t xml:space="preserve"> </w:t>
      </w:r>
      <w:r w:rsidR="006943E1">
        <w:rPr>
          <w:b/>
          <w:i/>
          <w:color w:val="FF0000"/>
          <w:sz w:val="24"/>
          <w:szCs w:val="24"/>
        </w:rPr>
        <w:t>копе</w:t>
      </w:r>
      <w:r w:rsidR="00BB10E0">
        <w:rPr>
          <w:b/>
          <w:i/>
          <w:color w:val="FF0000"/>
          <w:sz w:val="24"/>
          <w:szCs w:val="24"/>
        </w:rPr>
        <w:t>ек.</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C04C87">
        <w:rPr>
          <w:b/>
          <w:i/>
          <w:sz w:val="24"/>
          <w:szCs w:val="24"/>
        </w:rPr>
        <w:t>ию</w:t>
      </w:r>
      <w:r w:rsidR="00180489">
        <w:rPr>
          <w:b/>
          <w:i/>
          <w:sz w:val="24"/>
          <w:szCs w:val="24"/>
        </w:rPr>
        <w:t>л</w:t>
      </w:r>
      <w:r w:rsidR="00C04C87">
        <w:rPr>
          <w:b/>
          <w:i/>
          <w:sz w:val="24"/>
          <w:szCs w:val="24"/>
        </w:rPr>
        <w:t>ь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180489">
        <w:rPr>
          <w:b/>
          <w:i/>
          <w:sz w:val="24"/>
          <w:szCs w:val="24"/>
        </w:rPr>
        <w:t>в течение 7</w:t>
      </w:r>
      <w:r w:rsidR="00C04C87">
        <w:rPr>
          <w:b/>
          <w:i/>
          <w:sz w:val="24"/>
          <w:szCs w:val="24"/>
        </w:rPr>
        <w:t xml:space="preserve">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180489">
        <w:rPr>
          <w:sz w:val="24"/>
          <w:szCs w:val="24"/>
        </w:rPr>
        <w:t>13.07</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180489">
        <w:rPr>
          <w:sz w:val="24"/>
          <w:szCs w:val="24"/>
        </w:rPr>
        <w:t>15.07</w:t>
      </w:r>
      <w:r w:rsidR="00346072">
        <w:rPr>
          <w:sz w:val="24"/>
          <w:szCs w:val="24"/>
        </w:rPr>
        <w:t>.2026</w:t>
      </w:r>
      <w:r w:rsidR="008770B1">
        <w:rPr>
          <w:sz w:val="24"/>
          <w:szCs w:val="24"/>
        </w:rPr>
        <w:t>г</w:t>
      </w:r>
      <w:r w:rsidRPr="00B1003D">
        <w:rPr>
          <w:sz w:val="24"/>
          <w:szCs w:val="24"/>
        </w:rPr>
        <w:t xml:space="preserve">. </w:t>
      </w:r>
      <w:r w:rsidR="00180489">
        <w:rPr>
          <w:sz w:val="24"/>
          <w:szCs w:val="24"/>
        </w:rPr>
        <w:t>10</w:t>
      </w:r>
      <w:r w:rsidR="00E34310">
        <w:rPr>
          <w:sz w:val="24"/>
          <w:szCs w:val="24"/>
        </w:rPr>
        <w:t xml:space="preserve"> </w:t>
      </w:r>
      <w:r w:rsidR="009C1B38">
        <w:rPr>
          <w:sz w:val="24"/>
          <w:szCs w:val="24"/>
        </w:rPr>
        <w:t>час</w:t>
      </w:r>
      <w:r w:rsidRPr="00B1003D">
        <w:rPr>
          <w:sz w:val="24"/>
          <w:szCs w:val="24"/>
        </w:rPr>
        <w:t xml:space="preserve">. </w:t>
      </w:r>
      <w:r w:rsidR="00BB10E0">
        <w:rPr>
          <w:sz w:val="24"/>
          <w:szCs w:val="24"/>
        </w:rPr>
        <w:t>2</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lastRenderedPageBreak/>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180489">
        <w:rPr>
          <w:b/>
          <w:sz w:val="24"/>
          <w:szCs w:val="24"/>
        </w:rPr>
        <w:t>Михайлова Е.М.</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180489" w:rsidP="00FC0FA8">
      <w:pPr>
        <w:jc w:val="both"/>
        <w:rPr>
          <w:sz w:val="24"/>
          <w:szCs w:val="24"/>
        </w:rPr>
      </w:pPr>
      <w:r>
        <w:rPr>
          <w:b/>
          <w:sz w:val="24"/>
          <w:szCs w:val="24"/>
        </w:rPr>
        <w:tab/>
      </w:r>
      <w:r w:rsidR="00FC0FA8"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00FC0FA8" w:rsidRPr="00E016F1">
        <w:rPr>
          <w:b/>
          <w:sz w:val="24"/>
          <w:szCs w:val="24"/>
        </w:rPr>
        <w:t>»</w:t>
      </w:r>
      <w:r w:rsidR="00FC0FA8" w:rsidRPr="007A000F">
        <w:rPr>
          <w:sz w:val="24"/>
          <w:szCs w:val="24"/>
        </w:rPr>
        <w:t xml:space="preserve">, </w:t>
      </w:r>
      <w:r w:rsidR="00FC0FA8" w:rsidRPr="00683750">
        <w:rPr>
          <w:sz w:val="24"/>
          <w:szCs w:val="24"/>
        </w:rPr>
        <w:t>именуемое в дальнейшем</w:t>
      </w:r>
      <w:r w:rsidR="00FC0FA8" w:rsidRPr="007A000F">
        <w:rPr>
          <w:sz w:val="24"/>
          <w:szCs w:val="24"/>
        </w:rPr>
        <w:t xml:space="preserve"> «Заказчик», </w:t>
      </w:r>
      <w:r w:rsidR="00FC0FA8" w:rsidRPr="00683750">
        <w:rPr>
          <w:sz w:val="24"/>
          <w:szCs w:val="24"/>
        </w:rPr>
        <w:t>в лице</w:t>
      </w:r>
      <w:r w:rsidR="00FC0FA8" w:rsidRPr="007A000F">
        <w:rPr>
          <w:sz w:val="24"/>
          <w:szCs w:val="24"/>
        </w:rPr>
        <w:t xml:space="preserve"> </w:t>
      </w:r>
      <w:r w:rsidR="00FC0FA8">
        <w:rPr>
          <w:sz w:val="24"/>
          <w:szCs w:val="24"/>
        </w:rPr>
        <w:t>директора Байкаловой Екатерины Олеговны</w:t>
      </w:r>
      <w:r w:rsidR="00FC0FA8" w:rsidRPr="004856F6">
        <w:rPr>
          <w:sz w:val="24"/>
          <w:szCs w:val="24"/>
        </w:rPr>
        <w:t>, с одной стороны, и</w:t>
      </w:r>
      <w:r w:rsidR="00FC0FA8">
        <w:rPr>
          <w:sz w:val="24"/>
          <w:szCs w:val="24"/>
        </w:rPr>
        <w:t xml:space="preserve"> </w:t>
      </w:r>
      <w:r w:rsidR="00FC0FA8" w:rsidRPr="004856F6">
        <w:rPr>
          <w:b/>
          <w:bCs/>
          <w:sz w:val="24"/>
          <w:szCs w:val="24"/>
        </w:rPr>
        <w:t>_________________</w:t>
      </w:r>
      <w:r w:rsidR="00FC0FA8" w:rsidRPr="005D4896">
        <w:rPr>
          <w:sz w:val="24"/>
          <w:szCs w:val="24"/>
        </w:rPr>
        <w:t>,</w:t>
      </w:r>
      <w:r w:rsidR="00FC0FA8">
        <w:rPr>
          <w:sz w:val="24"/>
          <w:szCs w:val="24"/>
        </w:rPr>
        <w:t xml:space="preserve"> </w:t>
      </w:r>
      <w:r w:rsidR="00FC0FA8" w:rsidRPr="004856F6">
        <w:rPr>
          <w:sz w:val="24"/>
          <w:szCs w:val="24"/>
        </w:rPr>
        <w:t>далее именуемое  «</w:t>
      </w:r>
      <w:r w:rsidR="00FC0FA8">
        <w:rPr>
          <w:sz w:val="24"/>
          <w:szCs w:val="24"/>
        </w:rPr>
        <w:t>Подрядчик</w:t>
      </w:r>
      <w:r w:rsidR="00FC0FA8"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FC0FA8" w:rsidRPr="004856F6">
        <w:rPr>
          <w:sz w:val="24"/>
          <w:szCs w:val="24"/>
        </w:rPr>
        <w:t>ст.ст</w:t>
      </w:r>
      <w:proofErr w:type="spellEnd"/>
      <w:r w:rsidR="00FC0FA8" w:rsidRPr="004856F6">
        <w:rPr>
          <w:sz w:val="24"/>
          <w:szCs w:val="24"/>
        </w:rPr>
        <w:t>. 425, 450, 471, 475, 476, 478,   ст. 525 - 532), с соблюдением требований стать</w:t>
      </w:r>
      <w:r w:rsidR="00BD02F5">
        <w:rPr>
          <w:sz w:val="24"/>
          <w:szCs w:val="24"/>
        </w:rPr>
        <w:t>и</w:t>
      </w:r>
      <w:r w:rsidR="00FC0FA8" w:rsidRPr="004856F6">
        <w:rPr>
          <w:sz w:val="24"/>
          <w:szCs w:val="24"/>
        </w:rPr>
        <w:t xml:space="preserve"> 3.6. Федерального закона от 18.07.2011 № 223-ФЗ «О закупках товаров, работ, услуг отдельными видами юридических лиц»,</w:t>
      </w:r>
      <w:r w:rsidR="00FC0FA8">
        <w:rPr>
          <w:sz w:val="24"/>
          <w:szCs w:val="24"/>
        </w:rPr>
        <w:t xml:space="preserve"> заключили договор </w:t>
      </w:r>
      <w:r w:rsidR="00FC0FA8"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180489" w:rsidRDefault="00FC0FA8" w:rsidP="00180489">
      <w:pPr>
        <w:ind w:firstLine="567"/>
        <w:jc w:val="both"/>
        <w:rPr>
          <w:sz w:val="24"/>
          <w:szCs w:val="24"/>
        </w:rPr>
      </w:pPr>
      <w:r w:rsidRPr="00180489">
        <w:rPr>
          <w:sz w:val="24"/>
          <w:szCs w:val="24"/>
        </w:rPr>
        <w:t xml:space="preserve">1.1. В целях обеспечения нужд Заказчика Поставщик обязуется в соответствии с требованиями и условиями настоящего Договора </w:t>
      </w:r>
      <w:r w:rsidR="004C7B4C" w:rsidRPr="00180489">
        <w:rPr>
          <w:sz w:val="24"/>
          <w:szCs w:val="24"/>
          <w:u w:val="single"/>
        </w:rPr>
        <w:t xml:space="preserve">выполнить работы по текущему ремонту </w:t>
      </w:r>
      <w:r w:rsidR="00BB10E0">
        <w:rPr>
          <w:sz w:val="24"/>
          <w:szCs w:val="24"/>
          <w:u w:val="single"/>
        </w:rPr>
        <w:t>моечного отделения (демонтажные работы)</w:t>
      </w:r>
      <w:bookmarkStart w:id="0" w:name="_GoBack"/>
      <w:bookmarkEnd w:id="0"/>
      <w:r w:rsidR="009D4602" w:rsidRPr="00180489">
        <w:rPr>
          <w:sz w:val="24"/>
          <w:szCs w:val="24"/>
        </w:rPr>
        <w:t xml:space="preserve"> </w:t>
      </w:r>
      <w:r w:rsidRPr="00180489">
        <w:rPr>
          <w:sz w:val="24"/>
          <w:szCs w:val="24"/>
        </w:rPr>
        <w:t>(далее по тексту – Работа) в соответствии со сметой (Приложение № 1 к Договору).</w:t>
      </w:r>
    </w:p>
    <w:p w:rsidR="00FC0FA8" w:rsidRPr="00180489" w:rsidRDefault="00FC0FA8" w:rsidP="00180489">
      <w:pPr>
        <w:ind w:firstLine="567"/>
        <w:jc w:val="both"/>
        <w:rPr>
          <w:sz w:val="24"/>
          <w:szCs w:val="24"/>
        </w:rPr>
      </w:pPr>
      <w:r w:rsidRPr="00180489">
        <w:rPr>
          <w:sz w:val="24"/>
          <w:szCs w:val="24"/>
        </w:rPr>
        <w:t>1.2. Заказчик обязуется принять и оплатить Работы в сроки, в порядке и на условиях, оговоренных в настоящем Договоре.</w:t>
      </w:r>
    </w:p>
    <w:p w:rsidR="00180489" w:rsidRPr="00180489" w:rsidRDefault="00FC0FA8" w:rsidP="00180489">
      <w:pPr>
        <w:ind w:firstLine="567"/>
        <w:jc w:val="both"/>
        <w:rPr>
          <w:sz w:val="24"/>
          <w:szCs w:val="24"/>
        </w:rPr>
      </w:pPr>
      <w:r w:rsidRPr="00180489">
        <w:rPr>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(итоговый протокол от </w:t>
      </w:r>
      <w:r w:rsidRPr="00180489">
        <w:rPr>
          <w:b/>
          <w:sz w:val="24"/>
          <w:szCs w:val="24"/>
        </w:rPr>
        <w:t>«__» ___________ 202</w:t>
      </w:r>
      <w:r w:rsidR="00346072" w:rsidRPr="00180489">
        <w:rPr>
          <w:b/>
          <w:sz w:val="24"/>
          <w:szCs w:val="24"/>
        </w:rPr>
        <w:t>6</w:t>
      </w:r>
      <w:r w:rsidRPr="00180489">
        <w:rPr>
          <w:b/>
          <w:sz w:val="24"/>
          <w:szCs w:val="24"/>
        </w:rPr>
        <w:t xml:space="preserve"> года № ___________).</w:t>
      </w:r>
    </w:p>
    <w:p w:rsidR="00FC0FA8" w:rsidRPr="00180489" w:rsidRDefault="00180489" w:rsidP="00180489">
      <w:pPr>
        <w:ind w:firstLine="567"/>
        <w:jc w:val="both"/>
        <w:rPr>
          <w:sz w:val="24"/>
          <w:szCs w:val="24"/>
        </w:rPr>
      </w:pPr>
      <w:r w:rsidRPr="00180489">
        <w:rPr>
          <w:sz w:val="24"/>
          <w:szCs w:val="24"/>
        </w:rPr>
        <w:t xml:space="preserve">1.3. </w:t>
      </w:r>
      <w:r w:rsidR="00FC0FA8" w:rsidRPr="00180489">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180489" w:rsidRDefault="00FC0FA8" w:rsidP="00FC0FA8">
      <w:pPr>
        <w:pStyle w:val="14"/>
        <w:ind w:firstLine="720"/>
        <w:jc w:val="both"/>
      </w:pPr>
      <w:r w:rsidRPr="00180489">
        <w:t xml:space="preserve">2.1. Цена Договора включает в себя цену выполненных работ с учетом всех затрат, предусмотренных условиями Договора и составляет </w:t>
      </w:r>
      <w:r w:rsidRPr="00180489">
        <w:rPr>
          <w:b/>
        </w:rPr>
        <w:t>_____________ (____________________) рублей ____ копеек</w:t>
      </w:r>
      <w:r w:rsidR="00180489">
        <w:t>, НДС _______.</w:t>
      </w:r>
    </w:p>
    <w:p w:rsidR="00FC0FA8" w:rsidRPr="00180489" w:rsidRDefault="00FC0FA8" w:rsidP="00FC0FA8">
      <w:pPr>
        <w:ind w:firstLine="567"/>
        <w:jc w:val="both"/>
        <w:rPr>
          <w:color w:val="000000"/>
          <w:sz w:val="24"/>
          <w:szCs w:val="24"/>
        </w:rPr>
      </w:pPr>
      <w:r w:rsidRPr="00180489">
        <w:rPr>
          <w:color w:val="000000"/>
          <w:sz w:val="24"/>
          <w:szCs w:val="24"/>
        </w:rPr>
        <w:t>2.2.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180489" w:rsidRDefault="00FC0FA8" w:rsidP="00FC0FA8">
      <w:pPr>
        <w:ind w:firstLine="567"/>
        <w:jc w:val="both"/>
        <w:rPr>
          <w:sz w:val="24"/>
          <w:szCs w:val="24"/>
        </w:rPr>
      </w:pPr>
      <w:r w:rsidRPr="00180489">
        <w:rPr>
          <w:sz w:val="24"/>
          <w:szCs w:val="24"/>
        </w:rPr>
        <w:t>2.3.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180489" w:rsidRDefault="00FC0FA8" w:rsidP="00FC0FA8">
      <w:pPr>
        <w:ind w:firstLine="567"/>
        <w:jc w:val="both"/>
        <w:rPr>
          <w:sz w:val="24"/>
          <w:szCs w:val="24"/>
        </w:rPr>
      </w:pPr>
      <w:r w:rsidRPr="00180489">
        <w:rPr>
          <w:sz w:val="24"/>
          <w:szCs w:val="24"/>
        </w:rPr>
        <w:t>2.4.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180489" w:rsidRDefault="00FC0FA8" w:rsidP="00FC0FA8">
      <w:pPr>
        <w:ind w:firstLine="567"/>
        <w:jc w:val="both"/>
        <w:rPr>
          <w:sz w:val="24"/>
          <w:szCs w:val="24"/>
        </w:rPr>
      </w:pPr>
      <w:r w:rsidRPr="00180489">
        <w:rPr>
          <w:sz w:val="24"/>
          <w:szCs w:val="24"/>
        </w:rPr>
        <w:t xml:space="preserve">2.5. Источник финансирования – </w:t>
      </w:r>
      <w:r w:rsidRPr="00180489">
        <w:rPr>
          <w:color w:val="000000"/>
          <w:sz w:val="24"/>
          <w:szCs w:val="24"/>
        </w:rPr>
        <w:t>средства бюджетных учреждений</w:t>
      </w:r>
      <w:r w:rsidRPr="00180489">
        <w:rPr>
          <w:sz w:val="24"/>
          <w:szCs w:val="24"/>
        </w:rPr>
        <w:t>. Расчеты по Договору производятся в российских рублях.</w:t>
      </w:r>
    </w:p>
    <w:p w:rsidR="00FC0FA8" w:rsidRPr="00180489" w:rsidRDefault="00FC0FA8" w:rsidP="00180489">
      <w:pPr>
        <w:ind w:firstLine="567"/>
        <w:jc w:val="both"/>
        <w:rPr>
          <w:sz w:val="24"/>
          <w:szCs w:val="24"/>
        </w:rPr>
      </w:pPr>
      <w:r w:rsidRPr="00180489">
        <w:rPr>
          <w:sz w:val="24"/>
          <w:szCs w:val="24"/>
        </w:rPr>
        <w:t xml:space="preserve">2.6. </w:t>
      </w:r>
      <w:r w:rsidRPr="00180489">
        <w:rPr>
          <w:rFonts w:eastAsia="Calibri"/>
          <w:sz w:val="24"/>
          <w:szCs w:val="24"/>
        </w:rPr>
        <w:t xml:space="preserve">Подрядчик не вправе требовать от Заказчика оплаты дополнительных работ, которые были выполнены им </w:t>
      </w:r>
      <w:r w:rsidRPr="00180489">
        <w:rPr>
          <w:sz w:val="24"/>
          <w:szCs w:val="24"/>
        </w:rPr>
        <w:t>без письменного согласования с Заказчиком.</w:t>
      </w:r>
    </w:p>
    <w:p w:rsidR="00FC0FA8" w:rsidRPr="00180489" w:rsidRDefault="00180489" w:rsidP="00180489">
      <w:pPr>
        <w:ind w:firstLine="567"/>
        <w:jc w:val="both"/>
        <w:rPr>
          <w:sz w:val="24"/>
          <w:szCs w:val="24"/>
        </w:rPr>
      </w:pPr>
      <w:r w:rsidRPr="00180489">
        <w:rPr>
          <w:sz w:val="24"/>
          <w:szCs w:val="24"/>
        </w:rPr>
        <w:t>2.7. 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Подрядчика в течение 7 (семи) рабочих дней с даты подписания Заказчиком документов о приемке.</w:t>
      </w:r>
    </w:p>
    <w:p w:rsidR="00FC0FA8" w:rsidRPr="00180489" w:rsidRDefault="00FC0FA8" w:rsidP="00FC0FA8">
      <w:pPr>
        <w:pStyle w:val="af2"/>
        <w:tabs>
          <w:tab w:val="left" w:pos="1134"/>
        </w:tabs>
        <w:spacing w:before="57" w:after="57"/>
        <w:jc w:val="center"/>
        <w:rPr>
          <w:b/>
        </w:rPr>
      </w:pPr>
      <w:r w:rsidRPr="00180489">
        <w:rPr>
          <w:b/>
        </w:rPr>
        <w:lastRenderedPageBreak/>
        <w:t>3. Качество Работ.</w:t>
      </w:r>
    </w:p>
    <w:p w:rsidR="00FC0FA8" w:rsidRPr="00180489" w:rsidRDefault="00FC0FA8" w:rsidP="00FC0FA8">
      <w:pPr>
        <w:ind w:firstLine="850"/>
        <w:jc w:val="both"/>
        <w:rPr>
          <w:sz w:val="24"/>
          <w:szCs w:val="24"/>
        </w:rPr>
      </w:pPr>
      <w:r w:rsidRPr="00180489">
        <w:rPr>
          <w:sz w:val="24"/>
          <w:szCs w:val="24"/>
        </w:rPr>
        <w:t>3.1. 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Приложении № 1 к Договору.</w:t>
      </w:r>
    </w:p>
    <w:p w:rsidR="00FC0FA8" w:rsidRPr="00180489" w:rsidRDefault="00FC0FA8" w:rsidP="00FC0FA8">
      <w:pPr>
        <w:ind w:firstLine="567"/>
        <w:jc w:val="both"/>
        <w:rPr>
          <w:b/>
          <w:i/>
          <w:sz w:val="24"/>
          <w:szCs w:val="24"/>
        </w:rPr>
      </w:pPr>
      <w:r w:rsidRPr="00180489">
        <w:rPr>
          <w:sz w:val="24"/>
          <w:szCs w:val="24"/>
        </w:rPr>
        <w:t>3.2. Гарантийный срок.</w:t>
      </w:r>
      <w:r w:rsidRPr="00180489">
        <w:rPr>
          <w:b/>
          <w:i/>
          <w:sz w:val="24"/>
          <w:szCs w:val="24"/>
        </w:rPr>
        <w:t xml:space="preserve"> </w:t>
      </w:r>
    </w:p>
    <w:p w:rsidR="00FC0FA8" w:rsidRPr="00180489" w:rsidRDefault="00FC0FA8" w:rsidP="00FC0FA8">
      <w:pPr>
        <w:ind w:firstLine="851"/>
        <w:jc w:val="both"/>
        <w:rPr>
          <w:sz w:val="24"/>
          <w:szCs w:val="24"/>
        </w:rPr>
      </w:pPr>
      <w:r w:rsidRPr="00180489">
        <w:rPr>
          <w:sz w:val="24"/>
          <w:szCs w:val="24"/>
        </w:rPr>
        <w:t>3.2.1.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1 к настоящему Договору) в течение 5 календарных дней с даты заключения договора. Подрядчик имеет право выполнить работы улучшенного качества в соответствии с действующей нормативно-технической базой.</w:t>
      </w:r>
    </w:p>
    <w:p w:rsidR="00FC0FA8" w:rsidRPr="00180489" w:rsidRDefault="00FC0FA8" w:rsidP="00FC0FA8">
      <w:pPr>
        <w:pStyle w:val="2"/>
        <w:spacing w:before="0" w:after="0"/>
        <w:ind w:firstLine="851"/>
        <w:jc w:val="both"/>
        <w:rPr>
          <w:rFonts w:ascii="Times New Roman" w:hAnsi="Times New Roman"/>
          <w:b w:val="0"/>
          <w:i w:val="0"/>
          <w:sz w:val="24"/>
          <w:szCs w:val="24"/>
        </w:rPr>
      </w:pPr>
      <w:r w:rsidRPr="00180489">
        <w:rPr>
          <w:rFonts w:ascii="Times New Roman" w:hAnsi="Times New Roman"/>
          <w:b w:val="0"/>
          <w:i w:val="0"/>
          <w:sz w:val="24"/>
          <w:szCs w:val="24"/>
        </w:rPr>
        <w:t>3.2.2.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180489" w:rsidRDefault="00FC0FA8" w:rsidP="00FC0FA8">
      <w:pPr>
        <w:ind w:firstLine="851"/>
        <w:jc w:val="both"/>
        <w:rPr>
          <w:iCs/>
          <w:sz w:val="24"/>
          <w:szCs w:val="24"/>
        </w:rPr>
      </w:pPr>
      <w:r w:rsidRPr="00180489">
        <w:rPr>
          <w:iCs/>
          <w:sz w:val="24"/>
          <w:szCs w:val="24"/>
        </w:rPr>
        <w:t>3.2.3.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180489" w:rsidRDefault="00FC0FA8" w:rsidP="00FC0FA8">
      <w:pPr>
        <w:ind w:firstLine="850"/>
        <w:jc w:val="both"/>
        <w:rPr>
          <w:iCs/>
          <w:sz w:val="24"/>
          <w:szCs w:val="24"/>
        </w:rPr>
      </w:pPr>
      <w:r w:rsidRPr="00180489">
        <w:rPr>
          <w:sz w:val="24"/>
          <w:szCs w:val="24"/>
        </w:rPr>
        <w:t>3.2.4.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ind w:firstLine="851"/>
        <w:jc w:val="both"/>
        <w:rPr>
          <w:sz w:val="24"/>
          <w:szCs w:val="24"/>
        </w:rPr>
      </w:pPr>
      <w:r w:rsidRPr="00180489">
        <w:rPr>
          <w:sz w:val="24"/>
          <w:szCs w:val="24"/>
        </w:rPr>
        <w:t xml:space="preserve">3.2.5.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180489" w:rsidRDefault="00FC0FA8" w:rsidP="00FC0FA8">
      <w:pPr>
        <w:ind w:firstLine="851"/>
        <w:jc w:val="both"/>
        <w:rPr>
          <w:sz w:val="24"/>
          <w:szCs w:val="24"/>
        </w:rPr>
      </w:pPr>
      <w:r w:rsidRPr="00180489">
        <w:rPr>
          <w:sz w:val="24"/>
          <w:szCs w:val="24"/>
        </w:rPr>
        <w:t xml:space="preserve">3.2.6.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180489" w:rsidRDefault="00FC0FA8" w:rsidP="00FC0FA8">
      <w:pPr>
        <w:ind w:firstLine="851"/>
        <w:jc w:val="both"/>
        <w:rPr>
          <w:sz w:val="24"/>
          <w:szCs w:val="24"/>
        </w:rPr>
      </w:pPr>
      <w:r w:rsidRPr="00180489">
        <w:rPr>
          <w:sz w:val="24"/>
          <w:szCs w:val="24"/>
        </w:rPr>
        <w:t>3.2.7.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180489" w:rsidRDefault="00FC0FA8" w:rsidP="00FC0FA8">
      <w:pPr>
        <w:ind w:firstLine="567"/>
        <w:jc w:val="both"/>
        <w:rPr>
          <w:sz w:val="24"/>
          <w:szCs w:val="24"/>
        </w:rPr>
      </w:pPr>
      <w:r w:rsidRPr="00180489">
        <w:rPr>
          <w:sz w:val="24"/>
          <w:szCs w:val="24"/>
        </w:rPr>
        <w:t xml:space="preserve">4.1. Подрядчик обязуется выполнить работы, предусмотренные Договором, в соответствии </w:t>
      </w:r>
      <w:proofErr w:type="gramStart"/>
      <w:r w:rsidRPr="00180489">
        <w:rPr>
          <w:sz w:val="24"/>
          <w:szCs w:val="24"/>
        </w:rPr>
        <w:t>с  Приложением</w:t>
      </w:r>
      <w:proofErr w:type="gramEnd"/>
      <w:r w:rsidRPr="00180489">
        <w:rPr>
          <w:sz w:val="24"/>
          <w:szCs w:val="24"/>
        </w:rPr>
        <w:t xml:space="preserve"> №1 к Договору.</w:t>
      </w:r>
    </w:p>
    <w:p w:rsidR="00FC0FA8" w:rsidRPr="00180489" w:rsidRDefault="00FC0FA8" w:rsidP="00FC0FA8">
      <w:pPr>
        <w:ind w:firstLine="567"/>
        <w:jc w:val="both"/>
        <w:rPr>
          <w:sz w:val="24"/>
          <w:szCs w:val="24"/>
        </w:rPr>
      </w:pPr>
      <w:r w:rsidRPr="00180489">
        <w:rPr>
          <w:sz w:val="24"/>
          <w:szCs w:val="24"/>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180489" w:rsidRDefault="00FC0FA8" w:rsidP="00FC0FA8">
      <w:pPr>
        <w:ind w:firstLine="567"/>
        <w:jc w:val="both"/>
        <w:rPr>
          <w:sz w:val="24"/>
          <w:szCs w:val="24"/>
        </w:rPr>
      </w:pPr>
      <w:r w:rsidRPr="00180489">
        <w:rPr>
          <w:sz w:val="24"/>
          <w:szCs w:val="24"/>
        </w:rPr>
        <w:t>4.3.  При завершении работ Подрядчик предоставляет Заказчику Акты выполненных работ по форме КС-2 и КС-3(на бумажном носителе).</w:t>
      </w:r>
    </w:p>
    <w:p w:rsidR="00FC0FA8" w:rsidRPr="00180489" w:rsidRDefault="00FC0FA8" w:rsidP="00FC0FA8">
      <w:pPr>
        <w:ind w:firstLine="567"/>
        <w:jc w:val="both"/>
        <w:rPr>
          <w:sz w:val="24"/>
          <w:szCs w:val="24"/>
        </w:rPr>
      </w:pPr>
      <w:r w:rsidRPr="00180489">
        <w:rPr>
          <w:sz w:val="24"/>
          <w:szCs w:val="24"/>
        </w:rPr>
        <w:t xml:space="preserve">4.4. Работы, не соответствующие требованиям, указанным в Приложении №1 к Договору, считается невыполненными. </w:t>
      </w:r>
    </w:p>
    <w:p w:rsidR="00FC0FA8" w:rsidRPr="00180489" w:rsidRDefault="00FC0FA8" w:rsidP="00FC0FA8">
      <w:pPr>
        <w:ind w:firstLine="567"/>
        <w:jc w:val="both"/>
        <w:rPr>
          <w:sz w:val="24"/>
          <w:szCs w:val="24"/>
        </w:rPr>
      </w:pPr>
      <w:r w:rsidRPr="00180489">
        <w:rPr>
          <w:sz w:val="24"/>
          <w:szCs w:val="24"/>
        </w:rPr>
        <w:t>4.5. Заказчик в течение 20 (двадцати) рабочих дней со дня получения Актов выполненных работ по форме КС-2, КС-3 обязан направить Подрядчику подписанные Акты выполненных работ по форме КС-2 и КС-3 или в течение 20 (двадцати) рабочих дней мотивированный отказ от его подписания с перечнем претензий.</w:t>
      </w:r>
    </w:p>
    <w:p w:rsidR="00FC0FA8" w:rsidRPr="00180489" w:rsidRDefault="00FC0FA8" w:rsidP="00FC0FA8">
      <w:pPr>
        <w:ind w:firstLine="567"/>
        <w:jc w:val="both"/>
        <w:rPr>
          <w:sz w:val="24"/>
          <w:szCs w:val="24"/>
        </w:rPr>
      </w:pPr>
      <w:r w:rsidRPr="00180489">
        <w:rPr>
          <w:sz w:val="24"/>
          <w:szCs w:val="24"/>
        </w:rPr>
        <w:t>4.6. Если Подрядчик не выполняет работы своевременно для исполнения Договора или выполняет работы не в полном объеме, так что выполнение работы в 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180489" w:rsidRDefault="00FC0FA8" w:rsidP="00FC0FA8">
      <w:pPr>
        <w:ind w:firstLine="567"/>
        <w:jc w:val="both"/>
        <w:rPr>
          <w:sz w:val="24"/>
          <w:szCs w:val="24"/>
        </w:rPr>
      </w:pPr>
      <w:r w:rsidRPr="00180489">
        <w:rPr>
          <w:sz w:val="24"/>
          <w:szCs w:val="24"/>
        </w:rPr>
        <w:t xml:space="preserve">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w:t>
      </w:r>
      <w:r w:rsidRPr="00180489">
        <w:rPr>
          <w:sz w:val="24"/>
          <w:szCs w:val="24"/>
        </w:rPr>
        <w:lastRenderedPageBreak/>
        <w:t>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180489" w:rsidRDefault="00FC0FA8" w:rsidP="00FC0FA8">
      <w:pPr>
        <w:ind w:firstLine="567"/>
        <w:jc w:val="both"/>
        <w:rPr>
          <w:sz w:val="24"/>
          <w:szCs w:val="24"/>
        </w:rPr>
      </w:pPr>
      <w:r w:rsidRPr="00180489">
        <w:rPr>
          <w:sz w:val="24"/>
          <w:szCs w:val="24"/>
        </w:rPr>
        <w:t>4.8. В случае несоответствия выполненных работ локальному сметному расчету (Приложение №1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180489" w:rsidRDefault="00FC0FA8" w:rsidP="00FC0FA8">
      <w:pPr>
        <w:ind w:firstLine="567"/>
        <w:jc w:val="both"/>
        <w:rPr>
          <w:sz w:val="24"/>
          <w:szCs w:val="24"/>
        </w:rPr>
      </w:pPr>
      <w:r w:rsidRPr="00180489">
        <w:rPr>
          <w:sz w:val="24"/>
          <w:szCs w:val="24"/>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180489" w:rsidRDefault="00FC0FA8" w:rsidP="00FC0FA8">
      <w:pPr>
        <w:ind w:firstLine="567"/>
        <w:jc w:val="both"/>
        <w:rPr>
          <w:sz w:val="24"/>
          <w:szCs w:val="24"/>
        </w:rPr>
      </w:pPr>
      <w:r w:rsidRPr="00180489">
        <w:rPr>
          <w:sz w:val="24"/>
          <w:szCs w:val="24"/>
        </w:rPr>
        <w:t xml:space="preserve">4.10. Место выполнения работ: Владимирская обл., Собинский район, г. Собинка, ул. Ленина, д. 100. </w:t>
      </w:r>
    </w:p>
    <w:p w:rsidR="00FC0FA8" w:rsidRPr="00180489" w:rsidRDefault="00FC0FA8" w:rsidP="00FC0FA8">
      <w:pPr>
        <w:ind w:firstLine="567"/>
        <w:jc w:val="both"/>
        <w:rPr>
          <w:sz w:val="24"/>
          <w:szCs w:val="24"/>
        </w:rPr>
      </w:pPr>
      <w:r w:rsidRPr="00180489">
        <w:rPr>
          <w:sz w:val="24"/>
          <w:szCs w:val="24"/>
        </w:rPr>
        <w:t>4.11. Срок выполнения работ –</w:t>
      </w:r>
      <w:r w:rsidR="00E85B43" w:rsidRPr="00180489">
        <w:rPr>
          <w:sz w:val="24"/>
          <w:szCs w:val="24"/>
        </w:rPr>
        <w:t xml:space="preserve"> </w:t>
      </w:r>
      <w:r w:rsidR="004C7B4C" w:rsidRPr="00180489">
        <w:rPr>
          <w:b/>
          <w:i/>
          <w:sz w:val="24"/>
          <w:szCs w:val="24"/>
        </w:rPr>
        <w:t xml:space="preserve">с даты заключения договора </w:t>
      </w:r>
      <w:r w:rsidR="00180489">
        <w:rPr>
          <w:b/>
          <w:i/>
          <w:sz w:val="24"/>
          <w:szCs w:val="24"/>
        </w:rPr>
        <w:t>в течение 7</w:t>
      </w:r>
      <w:r w:rsidR="009D4602" w:rsidRPr="00180489">
        <w:rPr>
          <w:b/>
          <w:i/>
          <w:sz w:val="24"/>
          <w:szCs w:val="24"/>
        </w:rPr>
        <w:t xml:space="preserve"> календарных дней.</w:t>
      </w:r>
    </w:p>
    <w:p w:rsidR="00FC0FA8" w:rsidRPr="00180489" w:rsidRDefault="00FC0FA8" w:rsidP="00180489">
      <w:pPr>
        <w:ind w:firstLine="567"/>
        <w:jc w:val="center"/>
        <w:rPr>
          <w:b/>
          <w:bCs/>
          <w:sz w:val="24"/>
          <w:szCs w:val="24"/>
        </w:rPr>
      </w:pPr>
      <w:r w:rsidRPr="00180489">
        <w:rPr>
          <w:b/>
          <w:sz w:val="24"/>
          <w:szCs w:val="24"/>
        </w:rPr>
        <w:t>5. Порядок приемки выполненных работ.</w:t>
      </w:r>
    </w:p>
    <w:p w:rsidR="00FC0FA8" w:rsidRPr="00180489" w:rsidRDefault="00FC0FA8" w:rsidP="00FC0FA8">
      <w:pPr>
        <w:ind w:firstLine="567"/>
        <w:jc w:val="both"/>
        <w:rPr>
          <w:sz w:val="24"/>
          <w:szCs w:val="24"/>
        </w:rPr>
      </w:pPr>
      <w:r w:rsidRPr="00180489">
        <w:rPr>
          <w:sz w:val="24"/>
          <w:szCs w:val="24"/>
        </w:rPr>
        <w:t>5.1.</w:t>
      </w:r>
      <w:r w:rsidRPr="00180489">
        <w:rPr>
          <w:b/>
          <w:bCs/>
          <w:i/>
          <w:iCs/>
          <w:sz w:val="24"/>
          <w:szCs w:val="24"/>
        </w:rPr>
        <w:t xml:space="preserve"> </w:t>
      </w:r>
      <w:r w:rsidRPr="00180489">
        <w:rPr>
          <w:sz w:val="24"/>
          <w:szCs w:val="24"/>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80489" w:rsidRDefault="00FC0FA8" w:rsidP="00FC0FA8">
      <w:pPr>
        <w:ind w:firstLine="567"/>
        <w:jc w:val="both"/>
        <w:rPr>
          <w:sz w:val="24"/>
          <w:szCs w:val="24"/>
        </w:rPr>
      </w:pPr>
      <w:r w:rsidRPr="00180489">
        <w:rPr>
          <w:bCs/>
          <w:sz w:val="24"/>
          <w:szCs w:val="24"/>
        </w:rPr>
        <w:t xml:space="preserve">5.2. </w:t>
      </w:r>
      <w:r w:rsidRPr="00180489">
        <w:rPr>
          <w:rStyle w:val="afc"/>
          <w:color w:val="000000"/>
          <w:sz w:val="24"/>
          <w:szCs w:val="24"/>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p>
    <w:p w:rsidR="00FC0FA8" w:rsidRPr="00180489" w:rsidRDefault="00FC0FA8" w:rsidP="00FC0FA8">
      <w:pPr>
        <w:ind w:firstLine="567"/>
        <w:jc w:val="both"/>
        <w:rPr>
          <w:rStyle w:val="afc"/>
          <w:sz w:val="24"/>
          <w:szCs w:val="24"/>
        </w:rPr>
      </w:pPr>
      <w:r w:rsidRPr="00180489">
        <w:rPr>
          <w:rStyle w:val="afc"/>
          <w:color w:val="000000"/>
          <w:sz w:val="24"/>
          <w:szCs w:val="24"/>
        </w:rPr>
        <w:t xml:space="preserve">5.3. Приемка работ может производиться комиссией в составе представителей Заказчика и Подрядчика, в течение 20 (двадцати) рабочих дней с момента письменного уведомления Подрядчика о готовности объекта к </w:t>
      </w:r>
      <w:proofErr w:type="gramStart"/>
      <w:r w:rsidRPr="00180489">
        <w:rPr>
          <w:rStyle w:val="afc"/>
          <w:color w:val="000000"/>
          <w:sz w:val="24"/>
          <w:szCs w:val="24"/>
        </w:rPr>
        <w:t>передаче  в</w:t>
      </w:r>
      <w:proofErr w:type="gramEnd"/>
      <w:r w:rsidRPr="00180489">
        <w:rPr>
          <w:rStyle w:val="afc"/>
          <w:color w:val="000000"/>
          <w:sz w:val="24"/>
          <w:szCs w:val="24"/>
        </w:rPr>
        <w:t xml:space="preserve">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20 (двадцати)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180489" w:rsidRDefault="00FC0FA8" w:rsidP="00FC0FA8">
      <w:pPr>
        <w:ind w:firstLine="567"/>
        <w:jc w:val="both"/>
        <w:rPr>
          <w:sz w:val="24"/>
          <w:szCs w:val="24"/>
        </w:rPr>
      </w:pPr>
      <w:r w:rsidRPr="00180489">
        <w:rPr>
          <w:sz w:val="24"/>
          <w:szCs w:val="24"/>
        </w:rPr>
        <w:t>5.3.1.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180489" w:rsidRDefault="00FC0FA8" w:rsidP="00FC0FA8">
      <w:pPr>
        <w:ind w:firstLine="567"/>
        <w:jc w:val="both"/>
        <w:rPr>
          <w:sz w:val="24"/>
          <w:szCs w:val="24"/>
        </w:rPr>
      </w:pPr>
      <w:r w:rsidRPr="00180489">
        <w:rPr>
          <w:rStyle w:val="afc"/>
          <w:color w:val="000000"/>
          <w:sz w:val="24"/>
          <w:szCs w:val="24"/>
        </w:rPr>
        <w:t>5.4.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5.5. Работы считаются выполненными с момента утверждения руководителем учреждения подписанных комиссией акта сдачи-приемки выполненных работ по форме КС-2, справки о стоимости выполненных работ по форме КС-3.</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80489" w:rsidRDefault="00FC0FA8" w:rsidP="00FC0FA8">
      <w:pPr>
        <w:ind w:firstLine="567"/>
        <w:jc w:val="both"/>
        <w:rPr>
          <w:sz w:val="24"/>
          <w:szCs w:val="24"/>
        </w:rPr>
      </w:pPr>
      <w:r w:rsidRPr="00180489">
        <w:rPr>
          <w:color w:val="000000"/>
          <w:sz w:val="24"/>
          <w:szCs w:val="24"/>
          <w:lang w:eastAsia="ar-SA"/>
        </w:rPr>
        <w:t>5.7.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80489" w:rsidRDefault="00FC0FA8" w:rsidP="00FC0FA8">
      <w:pPr>
        <w:ind w:firstLine="567"/>
        <w:jc w:val="both"/>
        <w:rPr>
          <w:sz w:val="24"/>
          <w:szCs w:val="24"/>
        </w:rPr>
      </w:pPr>
      <w:r w:rsidRPr="00180489">
        <w:rPr>
          <w:sz w:val="24"/>
          <w:szCs w:val="24"/>
        </w:rPr>
        <w:t>5.8.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80489" w:rsidRDefault="00FC0FA8" w:rsidP="00FC0FA8">
      <w:pPr>
        <w:ind w:firstLine="567"/>
        <w:jc w:val="both"/>
        <w:rPr>
          <w:sz w:val="24"/>
          <w:szCs w:val="24"/>
        </w:rPr>
      </w:pPr>
      <w:r w:rsidRPr="00180489">
        <w:rPr>
          <w:bCs/>
          <w:sz w:val="24"/>
          <w:szCs w:val="24"/>
        </w:rPr>
        <w:t xml:space="preserve">5.9. </w:t>
      </w:r>
      <w:r w:rsidRPr="00180489">
        <w:rPr>
          <w:sz w:val="24"/>
          <w:szCs w:val="24"/>
        </w:rPr>
        <w:t xml:space="preserve">Риск случайной гибели или случайного повреждения результатов выполненных работ </w:t>
      </w:r>
      <w:r w:rsidRPr="00180489">
        <w:rPr>
          <w:sz w:val="24"/>
          <w:szCs w:val="24"/>
        </w:rPr>
        <w:lastRenderedPageBreak/>
        <w:t>до их приемки Заказчиком, несет Подрядчик.</w:t>
      </w: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80489" w:rsidRDefault="00FC0FA8" w:rsidP="00FC0FA8">
      <w:pPr>
        <w:ind w:firstLine="567"/>
        <w:jc w:val="both"/>
        <w:rPr>
          <w:sz w:val="24"/>
          <w:szCs w:val="24"/>
        </w:rPr>
      </w:pPr>
      <w:r w:rsidRPr="00180489">
        <w:rPr>
          <w:sz w:val="24"/>
          <w:szCs w:val="24"/>
        </w:rPr>
        <w:t xml:space="preserve">6.1. </w:t>
      </w:r>
      <w:r w:rsidRPr="00180489">
        <w:rPr>
          <w:b/>
          <w:bCs/>
          <w:sz w:val="24"/>
          <w:szCs w:val="24"/>
        </w:rPr>
        <w:t>Подрядчик обязуется</w:t>
      </w:r>
      <w:r w:rsidRPr="00180489">
        <w:rPr>
          <w:sz w:val="24"/>
          <w:szCs w:val="24"/>
        </w:rPr>
        <w:t>:</w:t>
      </w:r>
    </w:p>
    <w:p w:rsidR="00FC0FA8" w:rsidRPr="00180489" w:rsidRDefault="00FC0FA8" w:rsidP="00FC0FA8">
      <w:pPr>
        <w:ind w:firstLine="567"/>
        <w:jc w:val="both"/>
        <w:rPr>
          <w:sz w:val="24"/>
          <w:szCs w:val="24"/>
        </w:rPr>
      </w:pPr>
      <w:r w:rsidRPr="00180489">
        <w:rPr>
          <w:sz w:val="24"/>
          <w:szCs w:val="24"/>
        </w:rPr>
        <w:t>6.1.1. Выполнить указанные в п.1.1. работы в объемах в соответствии с локальными сметными расчетами (приложение №1 к настоящему Договору) и в сроки, предусмотренные Договором.</w:t>
      </w:r>
    </w:p>
    <w:p w:rsidR="00FC0FA8" w:rsidRPr="00180489" w:rsidRDefault="00FC0FA8" w:rsidP="00FC0FA8">
      <w:pPr>
        <w:ind w:firstLine="567"/>
        <w:jc w:val="both"/>
        <w:rPr>
          <w:sz w:val="24"/>
          <w:szCs w:val="24"/>
        </w:rPr>
      </w:pPr>
      <w:r w:rsidRPr="00180489">
        <w:rPr>
          <w:sz w:val="24"/>
          <w:szCs w:val="24"/>
        </w:rPr>
        <w:t>61.2.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80489" w:rsidRDefault="00FC0FA8" w:rsidP="00FC0FA8">
      <w:pPr>
        <w:ind w:firstLine="567"/>
        <w:jc w:val="both"/>
        <w:rPr>
          <w:sz w:val="24"/>
          <w:szCs w:val="24"/>
        </w:rPr>
      </w:pPr>
      <w:r w:rsidRPr="00180489">
        <w:rPr>
          <w:sz w:val="24"/>
          <w:szCs w:val="24"/>
        </w:rPr>
        <w:t>6.1.3.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80489" w:rsidRDefault="00FC0FA8" w:rsidP="00FC0FA8">
      <w:pPr>
        <w:ind w:firstLine="567"/>
        <w:jc w:val="both"/>
        <w:rPr>
          <w:sz w:val="24"/>
          <w:szCs w:val="24"/>
        </w:rPr>
      </w:pPr>
      <w:r w:rsidRPr="00180489">
        <w:rPr>
          <w:sz w:val="24"/>
          <w:szCs w:val="24"/>
        </w:rPr>
        <w:t>6.1.4.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80489" w:rsidRDefault="00FC0FA8" w:rsidP="00FC0FA8">
      <w:pPr>
        <w:ind w:firstLine="567"/>
        <w:jc w:val="both"/>
        <w:rPr>
          <w:sz w:val="24"/>
          <w:szCs w:val="24"/>
        </w:rPr>
      </w:pPr>
      <w:r w:rsidRPr="00180489">
        <w:rPr>
          <w:sz w:val="24"/>
          <w:szCs w:val="24"/>
        </w:rPr>
        <w:t>6.1.5. Выполнить работы в стационарном учреждении социального обслуживания, соблюдая режим учреждения и культуру</w:t>
      </w:r>
      <w:r w:rsidRPr="00180489">
        <w:rPr>
          <w:sz w:val="24"/>
          <w:szCs w:val="24"/>
          <w:vertAlign w:val="superscript"/>
        </w:rPr>
        <w:t xml:space="preserve"> </w:t>
      </w:r>
      <w:r w:rsidRPr="00180489">
        <w:rPr>
          <w:sz w:val="24"/>
          <w:szCs w:val="24"/>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80489">
        <w:rPr>
          <w:sz w:val="24"/>
          <w:szCs w:val="24"/>
        </w:rPr>
        <w:t>работ</w:t>
      </w:r>
      <w:proofErr w:type="gramEnd"/>
      <w:r w:rsidRPr="00180489">
        <w:rPr>
          <w:sz w:val="24"/>
          <w:szCs w:val="24"/>
        </w:rPr>
        <w:t xml:space="preserve"> указанных в п.1.1. </w:t>
      </w:r>
    </w:p>
    <w:p w:rsidR="00FC0FA8" w:rsidRPr="00180489" w:rsidRDefault="00FC0FA8" w:rsidP="00FC0FA8">
      <w:pPr>
        <w:ind w:firstLine="567"/>
        <w:jc w:val="both"/>
        <w:rPr>
          <w:sz w:val="24"/>
          <w:szCs w:val="24"/>
        </w:rPr>
      </w:pPr>
      <w:r w:rsidRPr="00180489">
        <w:rPr>
          <w:sz w:val="24"/>
          <w:szCs w:val="24"/>
        </w:rPr>
        <w:t>6.1.6.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80489" w:rsidRDefault="00FC0FA8" w:rsidP="00FC0FA8">
      <w:pPr>
        <w:ind w:firstLine="567"/>
        <w:jc w:val="both"/>
        <w:rPr>
          <w:sz w:val="24"/>
          <w:szCs w:val="24"/>
        </w:rPr>
      </w:pPr>
      <w:r w:rsidRPr="00180489">
        <w:rPr>
          <w:sz w:val="24"/>
          <w:szCs w:val="24"/>
        </w:rPr>
        <w:t>6.1.7.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80489" w:rsidRDefault="00FC0FA8" w:rsidP="00FC0FA8">
      <w:pPr>
        <w:ind w:firstLine="567"/>
        <w:jc w:val="both"/>
        <w:rPr>
          <w:sz w:val="24"/>
          <w:szCs w:val="24"/>
        </w:rPr>
      </w:pPr>
      <w:r w:rsidRPr="00180489">
        <w:rPr>
          <w:sz w:val="24"/>
          <w:szCs w:val="24"/>
        </w:rPr>
        <w:t>6.1.8. Информировать Заказчика о заключении Договоров подряда с субподрядными организациями.</w:t>
      </w:r>
    </w:p>
    <w:p w:rsidR="00FC0FA8" w:rsidRPr="00180489" w:rsidRDefault="00FC0FA8" w:rsidP="00FC0FA8">
      <w:pPr>
        <w:ind w:firstLine="567"/>
        <w:jc w:val="both"/>
        <w:rPr>
          <w:sz w:val="24"/>
          <w:szCs w:val="24"/>
        </w:rPr>
      </w:pPr>
      <w:r w:rsidRPr="00180489">
        <w:rPr>
          <w:sz w:val="24"/>
          <w:szCs w:val="24"/>
        </w:rPr>
        <w:t>6.1.9. Нести ответственность перед Заказчиком за исполнение или ненадлежащее исполнение обязательств Субподрядчика.</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 xml:space="preserve">6.1.10. Соблюдать законодательство в сфере </w:t>
      </w:r>
      <w:proofErr w:type="spellStart"/>
      <w:r w:rsidRPr="00180489">
        <w:rPr>
          <w:color w:val="000000"/>
          <w:spacing w:val="1"/>
          <w:sz w:val="24"/>
          <w:szCs w:val="24"/>
        </w:rPr>
        <w:t>энергоэффективности</w:t>
      </w:r>
      <w:proofErr w:type="spellEnd"/>
      <w:r w:rsidRPr="00180489">
        <w:rPr>
          <w:color w:val="000000"/>
          <w:spacing w:val="1"/>
          <w:sz w:val="24"/>
          <w:szCs w:val="24"/>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80489">
        <w:rPr>
          <w:color w:val="000000"/>
          <w:spacing w:val="1"/>
          <w:sz w:val="24"/>
          <w:szCs w:val="24"/>
        </w:rPr>
        <w:t>Минпромторга</w:t>
      </w:r>
      <w:proofErr w:type="spellEnd"/>
      <w:r w:rsidRPr="00180489">
        <w:rPr>
          <w:color w:val="000000"/>
          <w:spacing w:val="1"/>
          <w:sz w:val="24"/>
          <w:szCs w:val="24"/>
        </w:rPr>
        <w:t xml:space="preserve"> России от 07.09.2012   № 769);</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6.1.11.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6.1.12.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6.1.13.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80489" w:rsidRDefault="00FC0FA8" w:rsidP="00FC0FA8">
      <w:pPr>
        <w:ind w:firstLine="567"/>
        <w:jc w:val="both"/>
        <w:rPr>
          <w:sz w:val="24"/>
          <w:szCs w:val="24"/>
        </w:rPr>
      </w:pPr>
      <w:r w:rsidRPr="00180489">
        <w:rPr>
          <w:sz w:val="24"/>
          <w:szCs w:val="24"/>
        </w:rPr>
        <w:t xml:space="preserve">6.1.14. Подрядчик должен выполнять все требования </w:t>
      </w:r>
      <w:proofErr w:type="spellStart"/>
      <w:r w:rsidRPr="00180489">
        <w:rPr>
          <w:sz w:val="24"/>
          <w:szCs w:val="24"/>
        </w:rPr>
        <w:t>внутриобъектового</w:t>
      </w:r>
      <w:proofErr w:type="spellEnd"/>
      <w:r w:rsidRPr="00180489">
        <w:rPr>
          <w:sz w:val="24"/>
          <w:szCs w:val="24"/>
        </w:rPr>
        <w:t xml:space="preserve"> режима учреждения.</w:t>
      </w:r>
    </w:p>
    <w:p w:rsidR="00FC0FA8" w:rsidRPr="00180489" w:rsidRDefault="00FC0FA8" w:rsidP="00FC0FA8">
      <w:pPr>
        <w:ind w:firstLine="567"/>
        <w:jc w:val="both"/>
        <w:rPr>
          <w:sz w:val="24"/>
          <w:szCs w:val="24"/>
        </w:rPr>
      </w:pPr>
      <w:r w:rsidRPr="00180489">
        <w:rPr>
          <w:sz w:val="24"/>
          <w:szCs w:val="24"/>
        </w:rPr>
        <w:t>6.1.15.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80489" w:rsidRDefault="00FC0FA8" w:rsidP="00FC0FA8">
      <w:pPr>
        <w:ind w:firstLine="567"/>
        <w:jc w:val="both"/>
        <w:rPr>
          <w:sz w:val="24"/>
          <w:szCs w:val="24"/>
        </w:rPr>
      </w:pPr>
      <w:r w:rsidRPr="00180489">
        <w:rPr>
          <w:sz w:val="24"/>
          <w:szCs w:val="24"/>
        </w:rPr>
        <w:lastRenderedPageBreak/>
        <w:t xml:space="preserve">6.1.16.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80489">
        <w:rPr>
          <w:sz w:val="24"/>
          <w:szCs w:val="24"/>
        </w:rPr>
        <w:t>документа</w:t>
      </w:r>
      <w:proofErr w:type="gramEnd"/>
      <w:r w:rsidRPr="00180489">
        <w:rPr>
          <w:sz w:val="24"/>
          <w:szCs w:val="24"/>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80489" w:rsidRDefault="00FC0FA8" w:rsidP="00FC0FA8">
      <w:pPr>
        <w:ind w:firstLine="567"/>
        <w:jc w:val="both"/>
        <w:rPr>
          <w:sz w:val="24"/>
          <w:szCs w:val="24"/>
        </w:rPr>
      </w:pPr>
      <w:r w:rsidRPr="00180489">
        <w:rPr>
          <w:sz w:val="24"/>
          <w:szCs w:val="24"/>
        </w:rPr>
        <w:t>6.1.17.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80489" w:rsidRDefault="00FC0FA8" w:rsidP="00FC0FA8">
      <w:pPr>
        <w:ind w:firstLine="567"/>
        <w:jc w:val="both"/>
        <w:rPr>
          <w:b/>
          <w:bCs/>
          <w:sz w:val="24"/>
          <w:szCs w:val="24"/>
        </w:rPr>
      </w:pPr>
      <w:r w:rsidRPr="00180489">
        <w:rPr>
          <w:b/>
          <w:bCs/>
          <w:sz w:val="24"/>
          <w:szCs w:val="24"/>
        </w:rPr>
        <w:t>6.2. Заказчик обязуется:</w:t>
      </w:r>
    </w:p>
    <w:p w:rsidR="00FC0FA8" w:rsidRPr="00180489" w:rsidRDefault="00FC0FA8" w:rsidP="00FC0FA8">
      <w:pPr>
        <w:ind w:firstLine="567"/>
        <w:jc w:val="both"/>
        <w:rPr>
          <w:sz w:val="24"/>
          <w:szCs w:val="24"/>
        </w:rPr>
      </w:pPr>
      <w:r w:rsidRPr="00180489">
        <w:rPr>
          <w:sz w:val="24"/>
          <w:szCs w:val="24"/>
        </w:rPr>
        <w:t>6.2.1. Оплатить выполненные Подрядчиком работы, указанные в п.1.1. настоящего Договора.</w:t>
      </w:r>
    </w:p>
    <w:p w:rsidR="00FC0FA8" w:rsidRPr="00180489" w:rsidRDefault="00FC0FA8" w:rsidP="00FC0FA8">
      <w:pPr>
        <w:tabs>
          <w:tab w:val="left" w:pos="3780"/>
        </w:tabs>
        <w:ind w:firstLine="567"/>
        <w:jc w:val="both"/>
        <w:rPr>
          <w:sz w:val="24"/>
          <w:szCs w:val="24"/>
        </w:rPr>
      </w:pPr>
      <w:r w:rsidRPr="00180489">
        <w:rPr>
          <w:sz w:val="24"/>
          <w:szCs w:val="24"/>
        </w:rPr>
        <w:t>6.2.2.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80489" w:rsidRDefault="00FC0FA8" w:rsidP="00FC0FA8">
      <w:pPr>
        <w:ind w:firstLine="567"/>
        <w:jc w:val="both"/>
        <w:rPr>
          <w:b/>
          <w:bCs/>
          <w:sz w:val="24"/>
          <w:szCs w:val="24"/>
        </w:rPr>
      </w:pPr>
      <w:r w:rsidRPr="00180489">
        <w:rPr>
          <w:b/>
          <w:bCs/>
          <w:sz w:val="24"/>
          <w:szCs w:val="24"/>
        </w:rPr>
        <w:t>6.3. Заказчик вправе:</w:t>
      </w:r>
    </w:p>
    <w:p w:rsidR="00FC0FA8" w:rsidRPr="00180489" w:rsidRDefault="00FC0FA8" w:rsidP="00FC0FA8">
      <w:pPr>
        <w:ind w:firstLine="567"/>
        <w:jc w:val="both"/>
        <w:rPr>
          <w:sz w:val="24"/>
          <w:szCs w:val="24"/>
        </w:rPr>
      </w:pPr>
      <w:r w:rsidRPr="00180489">
        <w:rPr>
          <w:sz w:val="24"/>
          <w:szCs w:val="24"/>
        </w:rPr>
        <w:t>6.3.1.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80489" w:rsidRDefault="00FC0FA8" w:rsidP="00FC0FA8">
      <w:pPr>
        <w:tabs>
          <w:tab w:val="left" w:pos="675"/>
        </w:tabs>
        <w:ind w:right="20" w:firstLine="567"/>
        <w:jc w:val="both"/>
        <w:rPr>
          <w:sz w:val="24"/>
          <w:szCs w:val="24"/>
        </w:rPr>
      </w:pPr>
      <w:r w:rsidRPr="00180489">
        <w:rPr>
          <w:color w:val="000000"/>
          <w:spacing w:val="1"/>
          <w:sz w:val="24"/>
          <w:szCs w:val="24"/>
        </w:rPr>
        <w:t>6.3.2.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1 к настоящему Договору).</w:t>
      </w:r>
    </w:p>
    <w:p w:rsidR="00FC0FA8" w:rsidRPr="00180489" w:rsidRDefault="00FC0FA8" w:rsidP="00FC0FA8">
      <w:pPr>
        <w:tabs>
          <w:tab w:val="left" w:pos="675"/>
        </w:tabs>
        <w:ind w:right="20" w:firstLine="567"/>
        <w:jc w:val="both"/>
        <w:rPr>
          <w:color w:val="000000"/>
          <w:sz w:val="24"/>
          <w:szCs w:val="24"/>
        </w:rPr>
      </w:pPr>
      <w:r w:rsidRPr="00180489">
        <w:rPr>
          <w:sz w:val="24"/>
          <w:szCs w:val="24"/>
        </w:rPr>
        <w:t>6.3.3.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80489">
        <w:rPr>
          <w:color w:val="000000"/>
          <w:sz w:val="24"/>
          <w:szCs w:val="24"/>
        </w:rPr>
        <w:t xml:space="preserve"> </w:t>
      </w:r>
    </w:p>
    <w:p w:rsidR="00FC0FA8" w:rsidRPr="00180489" w:rsidRDefault="00FC0FA8" w:rsidP="00180489">
      <w:pPr>
        <w:spacing w:line="240" w:lineRule="atLeast"/>
        <w:ind w:firstLine="567"/>
        <w:jc w:val="both"/>
        <w:rPr>
          <w:sz w:val="24"/>
          <w:szCs w:val="24"/>
        </w:rPr>
      </w:pPr>
      <w:r w:rsidRPr="00180489">
        <w:rPr>
          <w:sz w:val="24"/>
          <w:szCs w:val="24"/>
        </w:rPr>
        <w:t>6.3.4.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180489" w:rsidRDefault="00FC0FA8" w:rsidP="00180489">
      <w:pPr>
        <w:pStyle w:val="af2"/>
        <w:tabs>
          <w:tab w:val="left" w:pos="1134"/>
        </w:tabs>
        <w:spacing w:after="0" w:line="240" w:lineRule="atLeast"/>
        <w:ind w:firstLine="567"/>
        <w:jc w:val="both"/>
      </w:pPr>
      <w:r w:rsidRPr="00180489">
        <w:t>6.3.5.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180489">
      <w:pPr>
        <w:pStyle w:val="af2"/>
        <w:tabs>
          <w:tab w:val="left" w:pos="1134"/>
        </w:tabs>
        <w:spacing w:after="0" w:line="240" w:lineRule="atLeast"/>
        <w:jc w:val="center"/>
        <w:rPr>
          <w:b/>
          <w:bCs/>
        </w:rPr>
      </w:pPr>
      <w:r w:rsidRPr="004856F6">
        <w:rPr>
          <w:b/>
          <w:bCs/>
        </w:rPr>
        <w:t>7. Форс-мажорные обстоятельства.</w:t>
      </w:r>
    </w:p>
    <w:p w:rsidR="00FC0FA8" w:rsidRPr="004856F6" w:rsidRDefault="00FC0FA8" w:rsidP="00180489">
      <w:pPr>
        <w:pStyle w:val="af2"/>
        <w:tabs>
          <w:tab w:val="left" w:pos="1134"/>
        </w:tabs>
        <w:spacing w:after="0" w:line="240" w:lineRule="atLeast"/>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180489">
      <w:pPr>
        <w:pStyle w:val="af2"/>
        <w:tabs>
          <w:tab w:val="left" w:pos="1134"/>
        </w:tabs>
        <w:spacing w:after="0" w:line="240" w:lineRule="atLeast"/>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180489">
      <w:pPr>
        <w:pStyle w:val="af2"/>
        <w:tabs>
          <w:tab w:val="left" w:pos="1134"/>
        </w:tabs>
        <w:spacing w:after="0" w:line="240" w:lineRule="atLeast"/>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180489">
      <w:pPr>
        <w:pStyle w:val="af2"/>
        <w:tabs>
          <w:tab w:val="left" w:pos="1134"/>
        </w:tabs>
        <w:spacing w:after="0" w:line="240" w:lineRule="atLeast"/>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180489">
      <w:pPr>
        <w:pStyle w:val="af2"/>
        <w:tabs>
          <w:tab w:val="left" w:pos="1134"/>
        </w:tabs>
        <w:spacing w:after="0" w:line="240" w:lineRule="atLeast"/>
        <w:jc w:val="both"/>
      </w:pPr>
    </w:p>
    <w:p w:rsidR="00FC0FA8" w:rsidRDefault="00FC0FA8" w:rsidP="00180489">
      <w:pPr>
        <w:pStyle w:val="af2"/>
        <w:tabs>
          <w:tab w:val="left" w:pos="1134"/>
        </w:tabs>
        <w:spacing w:after="0" w:line="240" w:lineRule="atLeast"/>
        <w:jc w:val="center"/>
        <w:rPr>
          <w:b/>
        </w:rPr>
      </w:pPr>
      <w:r>
        <w:rPr>
          <w:b/>
        </w:rPr>
        <w:lastRenderedPageBreak/>
        <w:t>8. Разрешение споров</w:t>
      </w:r>
    </w:p>
    <w:p w:rsidR="00FC0FA8" w:rsidRPr="004856F6" w:rsidRDefault="00FC0FA8" w:rsidP="00180489">
      <w:pPr>
        <w:pStyle w:val="af2"/>
        <w:tabs>
          <w:tab w:val="left" w:pos="1134"/>
        </w:tabs>
        <w:spacing w:after="0" w:line="240" w:lineRule="atLeast"/>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180489">
      <w:pPr>
        <w:pStyle w:val="af2"/>
        <w:tabs>
          <w:tab w:val="left" w:pos="1134"/>
        </w:tabs>
        <w:spacing w:after="0" w:line="240" w:lineRule="atLeast"/>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180489">
      <w:pPr>
        <w:pStyle w:val="af2"/>
        <w:tabs>
          <w:tab w:val="left" w:pos="1134"/>
        </w:tabs>
        <w:spacing w:after="0" w:line="240" w:lineRule="atLeast"/>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180489">
      <w:pPr>
        <w:pStyle w:val="af2"/>
        <w:tabs>
          <w:tab w:val="left" w:pos="1134"/>
        </w:tabs>
        <w:spacing w:after="0" w:line="240" w:lineRule="atLeast"/>
        <w:ind w:firstLine="567"/>
        <w:jc w:val="both"/>
      </w:pPr>
      <w:r w:rsidRPr="004856F6">
        <w:t>8.4. К правоотношениям Сторон по настоящему Договору применяется гражданское право.</w:t>
      </w:r>
    </w:p>
    <w:p w:rsidR="00FC0FA8" w:rsidRDefault="00FC0FA8" w:rsidP="00180489">
      <w:pPr>
        <w:pStyle w:val="af2"/>
        <w:tabs>
          <w:tab w:val="left" w:pos="1134"/>
        </w:tabs>
        <w:spacing w:after="0" w:line="240" w:lineRule="atLeast"/>
        <w:jc w:val="center"/>
        <w:rPr>
          <w:b/>
        </w:rPr>
      </w:pPr>
      <w:r w:rsidRPr="004856F6">
        <w:rPr>
          <w:b/>
        </w:rPr>
        <w:t>9. Ответственность сторон</w:t>
      </w:r>
    </w:p>
    <w:p w:rsidR="00FC0FA8" w:rsidRPr="006437CC" w:rsidRDefault="00FC0FA8" w:rsidP="00180489">
      <w:pPr>
        <w:pStyle w:val="Warning"/>
        <w:spacing w:before="0" w:after="0" w:line="240" w:lineRule="atLeast"/>
        <w:ind w:firstLine="567"/>
        <w:jc w:val="both"/>
        <w:rPr>
          <w:i w:val="0"/>
          <w:iCs w:val="0"/>
          <w:color w:val="auto"/>
          <w:sz w:val="24"/>
          <w:szCs w:val="24"/>
        </w:rPr>
      </w:pPr>
      <w:r w:rsidRPr="006437CC">
        <w:rPr>
          <w:i w:val="0"/>
          <w:iCs w:val="0"/>
          <w:color w:val="auto"/>
          <w:sz w:val="24"/>
          <w:szCs w:val="24"/>
        </w:rPr>
        <w:tab/>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180489">
      <w:pPr>
        <w:pStyle w:val="heading1normal"/>
        <w:numPr>
          <w:ilvl w:val="0"/>
          <w:numId w:val="0"/>
        </w:numPr>
        <w:spacing w:before="0" w:after="0" w:line="240" w:lineRule="atLeast"/>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180489" w:rsidRDefault="00FC0FA8" w:rsidP="00180489">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w:t>
      </w:r>
      <w:r w:rsidRPr="004856F6">
        <w:rPr>
          <w:color w:val="000000"/>
          <w:sz w:val="24"/>
          <w:szCs w:val="24"/>
        </w:rPr>
        <w:lastRenderedPageBreak/>
        <w:t xml:space="preserve">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180489" w:rsidRDefault="00FE1863" w:rsidP="00FE1863">
            <w:pPr>
              <w:pStyle w:val="af4"/>
              <w:jc w:val="both"/>
              <w:rPr>
                <w:rFonts w:ascii="Times New Roman" w:eastAsia="Calibri" w:hAnsi="Times New Roman"/>
                <w:b/>
                <w:sz w:val="24"/>
                <w:szCs w:val="24"/>
              </w:rPr>
            </w:pPr>
            <w:r w:rsidRPr="00180489">
              <w:rPr>
                <w:rFonts w:ascii="Times New Roman" w:eastAsia="Calibri" w:hAnsi="Times New Roman"/>
                <w:b/>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Адрес: 601202 Владимирская область, г.Собинка, </w:t>
            </w:r>
            <w:proofErr w:type="spellStart"/>
            <w:r w:rsidRPr="00A91567">
              <w:rPr>
                <w:rFonts w:ascii="Times New Roman" w:eastAsia="Calibri" w:hAnsi="Times New Roman"/>
                <w:sz w:val="24"/>
                <w:szCs w:val="24"/>
              </w:rPr>
              <w:t>ул.Ленина</w:t>
            </w:r>
            <w:proofErr w:type="spellEnd"/>
            <w:r w:rsidRPr="00A91567">
              <w:rPr>
                <w:rFonts w:ascii="Times New Roman" w:eastAsia="Calibri" w:hAnsi="Times New Roman"/>
                <w:sz w:val="24"/>
                <w:szCs w:val="24"/>
              </w:rPr>
              <w:t>,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E2" w:rsidRDefault="005819E2">
      <w:r>
        <w:separator/>
      </w:r>
    </w:p>
  </w:endnote>
  <w:endnote w:type="continuationSeparator" w:id="0">
    <w:p w:rsidR="005819E2" w:rsidRDefault="005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BB10E0">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E2" w:rsidRDefault="005819E2">
      <w:r>
        <w:separator/>
      </w:r>
    </w:p>
  </w:footnote>
  <w:footnote w:type="continuationSeparator" w:id="0">
    <w:p w:rsidR="005819E2" w:rsidRDefault="00581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0489"/>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3E13"/>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670"/>
    <w:rsid w:val="00562AEF"/>
    <w:rsid w:val="00563354"/>
    <w:rsid w:val="005646CB"/>
    <w:rsid w:val="00567442"/>
    <w:rsid w:val="00570A3D"/>
    <w:rsid w:val="0057233D"/>
    <w:rsid w:val="005725C3"/>
    <w:rsid w:val="00573AE3"/>
    <w:rsid w:val="0057503C"/>
    <w:rsid w:val="00575471"/>
    <w:rsid w:val="005819E2"/>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10E0"/>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D0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8A185"/>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BF66C-1AD0-46E4-A265-2875D50C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5164</Words>
  <Characters>29439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34534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4</cp:revision>
  <cp:lastPrinted>2021-12-02T12:44:00Z</cp:lastPrinted>
  <dcterms:created xsi:type="dcterms:W3CDTF">2026-07-13T07:37:00Z</dcterms:created>
  <dcterms:modified xsi:type="dcterms:W3CDTF">2026-07-13T07:53:00Z</dcterms:modified>
</cp:coreProperties>
</file>