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CF" w:rsidRPr="003E0445" w:rsidRDefault="00B249CF" w:rsidP="00B249CF">
      <w:pPr>
        <w:tabs>
          <w:tab w:val="left" w:pos="993"/>
        </w:tabs>
        <w:autoSpaceDE w:val="0"/>
        <w:autoSpaceDN w:val="0"/>
        <w:adjustRightInd w:val="0"/>
        <w:spacing w:line="240" w:lineRule="auto"/>
        <w:ind w:firstLine="709"/>
        <w:rPr>
          <w:rFonts w:ascii="Times New Roman" w:hAnsi="Times New Roman"/>
          <w:b/>
          <w:bCs/>
          <w:sz w:val="24"/>
          <w:szCs w:val="24"/>
        </w:rPr>
      </w:pPr>
      <w:r>
        <w:rPr>
          <w:rFonts w:ascii="Times New Roman" w:hAnsi="Times New Roman"/>
          <w:b/>
          <w:bCs/>
          <w:sz w:val="24"/>
          <w:szCs w:val="24"/>
        </w:rPr>
        <w:t xml:space="preserve">                                                           </w:t>
      </w:r>
      <w:r w:rsidRPr="003E0445">
        <w:rPr>
          <w:rFonts w:ascii="Times New Roman" w:hAnsi="Times New Roman"/>
          <w:b/>
          <w:bCs/>
          <w:sz w:val="24"/>
          <w:szCs w:val="24"/>
        </w:rPr>
        <w:t xml:space="preserve">ДЕКЛАРАЦИЯ </w:t>
      </w:r>
    </w:p>
    <w:p w:rsidR="00B249CF" w:rsidRPr="003E0445" w:rsidRDefault="00B249CF" w:rsidP="00B249CF">
      <w:pPr>
        <w:tabs>
          <w:tab w:val="left" w:pos="993"/>
        </w:tabs>
        <w:autoSpaceDE w:val="0"/>
        <w:autoSpaceDN w:val="0"/>
        <w:adjustRightInd w:val="0"/>
        <w:spacing w:line="240" w:lineRule="auto"/>
        <w:ind w:firstLine="709"/>
        <w:jc w:val="center"/>
        <w:rPr>
          <w:rFonts w:ascii="Times New Roman" w:hAnsi="Times New Roman"/>
          <w:b/>
          <w:bCs/>
          <w:sz w:val="24"/>
          <w:szCs w:val="24"/>
        </w:rPr>
      </w:pPr>
      <w:r w:rsidRPr="003E0445">
        <w:rPr>
          <w:rFonts w:ascii="Times New Roman" w:hAnsi="Times New Roman"/>
          <w:b/>
          <w:bCs/>
          <w:sz w:val="24"/>
          <w:szCs w:val="24"/>
        </w:rPr>
        <w:t>о соответствии участника закупки требованиям, установленным в документации о закупке</w:t>
      </w:r>
    </w:p>
    <w:p w:rsidR="00B249CF" w:rsidRPr="003E0445" w:rsidRDefault="00B249CF" w:rsidP="00B249CF">
      <w:pPr>
        <w:tabs>
          <w:tab w:val="left" w:pos="993"/>
        </w:tabs>
        <w:autoSpaceDE w:val="0"/>
        <w:autoSpaceDN w:val="0"/>
        <w:adjustRightInd w:val="0"/>
        <w:ind w:firstLine="709"/>
        <w:jc w:val="both"/>
        <w:rPr>
          <w:rFonts w:ascii="Times New Roman" w:hAnsi="Times New Roman"/>
          <w:b/>
          <w:bCs/>
          <w:sz w:val="24"/>
          <w:szCs w:val="24"/>
        </w:rPr>
      </w:pPr>
      <w:r>
        <w:rPr>
          <w:rFonts w:ascii="Times New Roman" w:hAnsi="Times New Roman"/>
          <w:bCs/>
          <w:sz w:val="24"/>
          <w:szCs w:val="24"/>
        </w:rPr>
        <w:t xml:space="preserve">Настоящим ___________________ </w:t>
      </w:r>
      <w:r w:rsidRPr="003E0445">
        <w:rPr>
          <w:rFonts w:ascii="Times New Roman" w:hAnsi="Times New Roman"/>
          <w:bCs/>
          <w:sz w:val="24"/>
          <w:szCs w:val="24"/>
        </w:rPr>
        <w:t xml:space="preserve">подтверждает, что </w:t>
      </w:r>
      <w:r w:rsidRPr="003E0445">
        <w:rPr>
          <w:rFonts w:ascii="Times New Roman" w:hAnsi="Times New Roman"/>
          <w:b/>
          <w:bCs/>
          <w:i/>
          <w:sz w:val="24"/>
          <w:szCs w:val="24"/>
        </w:rPr>
        <w:t xml:space="preserve">соответствует </w:t>
      </w:r>
      <w:r w:rsidRPr="003E0445">
        <w:rPr>
          <w:rFonts w:ascii="Times New Roman" w:hAnsi="Times New Roman"/>
          <w:bCs/>
          <w:sz w:val="24"/>
          <w:szCs w:val="24"/>
        </w:rPr>
        <w:t>требованиям, установленным в документации о закупке:</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r w:rsidRPr="00EC6C32">
        <w:rPr>
          <w:rFonts w:ascii="Times New Roman" w:hAnsi="Times New Roman" w:cs="Times New Roman"/>
          <w:sz w:val="24"/>
          <w:szCs w:val="24"/>
        </w:rPr>
        <w:t xml:space="preserve">б) неприостановление деятельности участника закупки с участием субъектов малого и среднего предпринимательства в порядке, предусмотренном </w:t>
      </w:r>
      <w:hyperlink r:id="rId4" w:history="1">
        <w:r w:rsidRPr="00EC6C32">
          <w:rPr>
            <w:rFonts w:ascii="Times New Roman" w:hAnsi="Times New Roman" w:cs="Times New Roman"/>
            <w:sz w:val="24"/>
            <w:szCs w:val="24"/>
          </w:rPr>
          <w:t>Кодексом</w:t>
        </w:r>
      </w:hyperlink>
      <w:r w:rsidRPr="00EC6C32">
        <w:rPr>
          <w:rFonts w:ascii="Times New Roman" w:hAnsi="Times New Roman" w:cs="Times New Roman"/>
          <w:sz w:val="24"/>
          <w:szCs w:val="24"/>
        </w:rPr>
        <w:t xml:space="preserve"> Российской Федерации об административных правонарушениях;</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r w:rsidRPr="00EC6C32">
        <w:rPr>
          <w:rFonts w:ascii="Times New Roman" w:hAnsi="Times New Roman" w:cs="Times New Roman"/>
          <w:sz w:val="24"/>
          <w:szCs w:val="24"/>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r w:rsidRPr="00EC6C32">
        <w:rPr>
          <w:rFonts w:ascii="Times New Roman" w:hAnsi="Times New Roman" w:cs="Times New Roman"/>
          <w:sz w:val="24"/>
          <w:szCs w:val="24"/>
        </w:rPr>
        <w:t xml:space="preserve">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5" w:history="1">
        <w:r w:rsidRPr="00EC6C32">
          <w:rPr>
            <w:rFonts w:ascii="Times New Roman" w:hAnsi="Times New Roman" w:cs="Times New Roman"/>
            <w:sz w:val="24"/>
            <w:szCs w:val="24"/>
          </w:rPr>
          <w:t>статьями 289</w:t>
        </w:r>
      </w:hyperlink>
      <w:r w:rsidRPr="00EC6C32">
        <w:rPr>
          <w:rFonts w:ascii="Times New Roman" w:hAnsi="Times New Roman" w:cs="Times New Roman"/>
          <w:sz w:val="24"/>
          <w:szCs w:val="24"/>
        </w:rPr>
        <w:t xml:space="preserve">, </w:t>
      </w:r>
      <w:hyperlink r:id="rId6" w:history="1">
        <w:r w:rsidRPr="00EC6C32">
          <w:rPr>
            <w:rFonts w:ascii="Times New Roman" w:hAnsi="Times New Roman" w:cs="Times New Roman"/>
            <w:sz w:val="24"/>
            <w:szCs w:val="24"/>
          </w:rPr>
          <w:t>290</w:t>
        </w:r>
      </w:hyperlink>
      <w:r w:rsidRPr="00EC6C32">
        <w:rPr>
          <w:rFonts w:ascii="Times New Roman" w:hAnsi="Times New Roman" w:cs="Times New Roman"/>
          <w:sz w:val="24"/>
          <w:szCs w:val="24"/>
        </w:rPr>
        <w:t xml:space="preserve">, </w:t>
      </w:r>
      <w:hyperlink r:id="rId7" w:history="1">
        <w:r w:rsidRPr="00EC6C32">
          <w:rPr>
            <w:rFonts w:ascii="Times New Roman" w:hAnsi="Times New Roman" w:cs="Times New Roman"/>
            <w:sz w:val="24"/>
            <w:szCs w:val="24"/>
          </w:rPr>
          <w:t>291</w:t>
        </w:r>
      </w:hyperlink>
      <w:r w:rsidRPr="00EC6C32">
        <w:rPr>
          <w:rFonts w:ascii="Times New Roman" w:hAnsi="Times New Roman" w:cs="Times New Roman"/>
          <w:sz w:val="24"/>
          <w:szCs w:val="24"/>
        </w:rPr>
        <w:t xml:space="preserve">, </w:t>
      </w:r>
      <w:hyperlink r:id="rId8" w:history="1">
        <w:r w:rsidRPr="00EC6C32">
          <w:rPr>
            <w:rFonts w:ascii="Times New Roman" w:hAnsi="Times New Roman" w:cs="Times New Roman"/>
            <w:sz w:val="24"/>
            <w:szCs w:val="24"/>
          </w:rPr>
          <w:t>291.1</w:t>
        </w:r>
      </w:hyperlink>
      <w:r w:rsidRPr="00EC6C32">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9" w:history="1">
        <w:r w:rsidRPr="00EC6C32">
          <w:rPr>
            <w:rFonts w:ascii="Times New Roman" w:hAnsi="Times New Roman"/>
            <w:sz w:val="24"/>
            <w:szCs w:val="24"/>
          </w:rPr>
          <w:t>статьей 19.28</w:t>
        </w:r>
      </w:hyperlink>
      <w:r w:rsidRPr="00EC6C32">
        <w:rPr>
          <w:rFonts w:ascii="Times New Roman" w:hAnsi="Times New Roman"/>
          <w:sz w:val="24"/>
          <w:szCs w:val="24"/>
        </w:rPr>
        <w:t xml:space="preserve"> Кодекса Российской Федерации об административных правонарушениях;</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lastRenderedPageBreak/>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249CF"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249CF" w:rsidRDefault="00B249CF" w:rsidP="00B249CF">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и)о</w:t>
      </w:r>
      <w:r w:rsidRPr="000026FE">
        <w:rPr>
          <w:rFonts w:ascii="Times New Roman" w:eastAsia="Calibri" w:hAnsi="Times New Roman"/>
          <w:sz w:val="24"/>
          <w:szCs w:val="24"/>
        </w:rPr>
        <w:t>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sz w:val="24"/>
          <w:szCs w:val="24"/>
        </w:rPr>
        <w:t>;</w:t>
      </w:r>
    </w:p>
    <w:p w:rsidR="00B249CF" w:rsidRPr="00B915DE" w:rsidRDefault="00B249CF" w:rsidP="00B249CF">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          к) </w:t>
      </w:r>
      <w:r w:rsidRPr="00B915DE">
        <w:rPr>
          <w:rFonts w:ascii="Times New Roman" w:hAnsi="Times New Roman"/>
          <w:sz w:val="24"/>
          <w:szCs w:val="24"/>
        </w:rPr>
        <w:t>участни</w:t>
      </w:r>
      <w:r>
        <w:rPr>
          <w:rFonts w:ascii="Times New Roman" w:hAnsi="Times New Roman"/>
          <w:sz w:val="24"/>
          <w:szCs w:val="24"/>
        </w:rPr>
        <w:t>к конкурентной закупки не является</w:t>
      </w:r>
      <w:r w:rsidRPr="00B915DE">
        <w:rPr>
          <w:rFonts w:ascii="Times New Roman" w:hAnsi="Times New Roman"/>
          <w:sz w:val="24"/>
          <w:szCs w:val="24"/>
        </w:rPr>
        <w:t xml:space="preserve"> иностранным агентом в соответствии с Федеральным законом от 14 июля 2022 года № 225-ФЗ «О контроле за деятельностью лиц, находящихся под иностранным влиянием»;</w:t>
      </w:r>
    </w:p>
    <w:p w:rsidR="00B249CF" w:rsidRDefault="00B249CF" w:rsidP="00B249CF">
      <w:pPr>
        <w:spacing w:after="0" w:line="240" w:lineRule="auto"/>
        <w:jc w:val="both"/>
        <w:rPr>
          <w:rFonts w:ascii="Times New Roman" w:eastAsia="Calibri" w:hAnsi="Times New Roman"/>
          <w:sz w:val="24"/>
          <w:szCs w:val="24"/>
        </w:rPr>
      </w:pPr>
    </w:p>
    <w:p w:rsidR="00B249CF" w:rsidRDefault="00B249CF" w:rsidP="00B249CF">
      <w:pPr>
        <w:pStyle w:val="ConsPlusNonformat"/>
        <w:ind w:left="1494"/>
        <w:rPr>
          <w:rFonts w:ascii="Times New Roman" w:hAnsi="Times New Roman" w:cs="Times New Roman"/>
          <w:sz w:val="24"/>
          <w:szCs w:val="24"/>
        </w:rPr>
      </w:pPr>
    </w:p>
    <w:p w:rsidR="00B249CF" w:rsidRPr="003E0445" w:rsidRDefault="00B249CF" w:rsidP="00B249CF">
      <w:pPr>
        <w:pStyle w:val="a3"/>
        <w:spacing w:after="0"/>
        <w:rPr>
          <w:rFonts w:ascii="Times New Roman" w:hAnsi="Times New Roman"/>
          <w:sz w:val="20"/>
          <w:szCs w:val="20"/>
        </w:rPr>
      </w:pPr>
      <w:r w:rsidRPr="003E0445">
        <w:rPr>
          <w:rFonts w:ascii="Times New Roman" w:hAnsi="Times New Roman"/>
          <w:sz w:val="20"/>
          <w:szCs w:val="20"/>
        </w:rPr>
        <w:t>Руководитель (представитель по доверенности)  _______________________________</w:t>
      </w:r>
      <w:r w:rsidRPr="003E0445">
        <w:rPr>
          <w:rFonts w:ascii="Times New Roman" w:hAnsi="Times New Roman"/>
          <w:sz w:val="20"/>
          <w:szCs w:val="20"/>
        </w:rPr>
        <w:br/>
        <w:t xml:space="preserve">                                                                                                   (подпись, расшифровка подписи)</w:t>
      </w:r>
    </w:p>
    <w:p w:rsidR="00B249CF" w:rsidRPr="003E0445" w:rsidRDefault="00B249CF" w:rsidP="00B249CF">
      <w:pPr>
        <w:pStyle w:val="a3"/>
        <w:spacing w:after="0"/>
        <w:rPr>
          <w:rFonts w:ascii="Times New Roman" w:hAnsi="Times New Roman"/>
          <w:sz w:val="20"/>
          <w:szCs w:val="20"/>
        </w:rPr>
      </w:pPr>
      <w:r w:rsidRPr="003E0445">
        <w:rPr>
          <w:rFonts w:ascii="Times New Roman" w:hAnsi="Times New Roman"/>
          <w:sz w:val="20"/>
          <w:szCs w:val="20"/>
        </w:rPr>
        <w:t>"__" __________20__ г.</w:t>
      </w:r>
    </w:p>
    <w:p w:rsidR="00B249CF" w:rsidRPr="003E0445" w:rsidRDefault="00B249CF" w:rsidP="00B249CF">
      <w:pPr>
        <w:spacing w:after="0" w:line="240" w:lineRule="auto"/>
        <w:jc w:val="center"/>
        <w:rPr>
          <w:rFonts w:ascii="Times New Roman" w:hAnsi="Times New Roman"/>
          <w:sz w:val="20"/>
          <w:szCs w:val="20"/>
        </w:rPr>
      </w:pPr>
    </w:p>
    <w:p w:rsidR="00B249CF" w:rsidRDefault="00B249CF" w:rsidP="00B249CF">
      <w:pPr>
        <w:widowControl w:val="0"/>
        <w:suppressAutoHyphens/>
        <w:autoSpaceDN w:val="0"/>
        <w:spacing w:after="0" w:line="240" w:lineRule="auto"/>
        <w:jc w:val="both"/>
        <w:textAlignment w:val="baseline"/>
      </w:pPr>
    </w:p>
    <w:p w:rsidR="00B249CF" w:rsidRDefault="00B249CF" w:rsidP="00B249CF">
      <w:pPr>
        <w:widowControl w:val="0"/>
        <w:suppressAutoHyphens/>
        <w:autoSpaceDN w:val="0"/>
        <w:spacing w:after="0" w:line="240" w:lineRule="auto"/>
        <w:jc w:val="both"/>
        <w:textAlignment w:val="baseline"/>
      </w:pPr>
    </w:p>
    <w:p w:rsidR="00B249CF" w:rsidRPr="00D5742E" w:rsidRDefault="00B249CF" w:rsidP="00B249CF">
      <w:pPr>
        <w:widowControl w:val="0"/>
        <w:suppressAutoHyphens/>
        <w:autoSpaceDN w:val="0"/>
        <w:spacing w:after="0" w:line="240" w:lineRule="auto"/>
        <w:jc w:val="both"/>
        <w:textAlignment w:val="baseline"/>
      </w:pPr>
    </w:p>
    <w:p w:rsidR="00DF5A70" w:rsidRDefault="00DF5A70"/>
    <w:sectPr w:rsidR="00DF5A70" w:rsidSect="00D5742E">
      <w:pgSz w:w="11906" w:h="16838"/>
      <w:pgMar w:top="709"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B249CF"/>
    <w:rsid w:val="00B249CF"/>
    <w:rsid w:val="00DF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C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249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249CF"/>
    <w:rPr>
      <w:rFonts w:ascii="Arial" w:eastAsia="Times New Roman" w:hAnsi="Arial" w:cs="Arial"/>
      <w:sz w:val="20"/>
      <w:szCs w:val="20"/>
      <w:lang w:eastAsia="ru-RU"/>
    </w:rPr>
  </w:style>
  <w:style w:type="paragraph" w:customStyle="1" w:styleId="ConsPlusNonformat">
    <w:name w:val="ConsPlusNonformat"/>
    <w:rsid w:val="00B249CF"/>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ody Text"/>
    <w:basedOn w:val="a"/>
    <w:link w:val="a4"/>
    <w:uiPriority w:val="99"/>
    <w:semiHidden/>
    <w:unhideWhenUsed/>
    <w:rsid w:val="00B249CF"/>
    <w:pPr>
      <w:spacing w:after="120"/>
    </w:pPr>
  </w:style>
  <w:style w:type="character" w:customStyle="1" w:styleId="a4">
    <w:name w:val="Основной текст Знак"/>
    <w:basedOn w:val="a0"/>
    <w:link w:val="a3"/>
    <w:uiPriority w:val="99"/>
    <w:semiHidden/>
    <w:rsid w:val="00B249C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3B741D84EE8B881F09AF2033C62F93D5165A81EEF57050FBD20071C95144F514445DE488422EC6710BBCD5856EE7526841CDF2353Eb9B1H" TargetMode="External"/><Relationship Id="rId3" Type="http://schemas.openxmlformats.org/officeDocument/2006/relationships/webSettings" Target="webSettings.xml"/><Relationship Id="rId7" Type="http://schemas.openxmlformats.org/officeDocument/2006/relationships/hyperlink" Target="consultantplus://offline/ref=903B741D84EE8B881F09AF2033C62F93D5165A81EEF57050FBD20071C95144F514445DE4884D2AC6710BBCD5856EE7526841CDF2353Eb9B1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3B741D84EE8B881F09AF2033C62F93D5165A81EEF57050FBD20071C95144F514445DE4884F2CC6710BBCD5856EE7526841CDF2353Eb9B1H" TargetMode="External"/><Relationship Id="rId11" Type="http://schemas.openxmlformats.org/officeDocument/2006/relationships/theme" Target="theme/theme1.xml"/><Relationship Id="rId5" Type="http://schemas.openxmlformats.org/officeDocument/2006/relationships/hyperlink" Target="consultantplus://offline/ref=903B741D84EE8B881F09AF2033C62F93D5165A81EEF57050FBD20071C95144F514445DE7884B20C42251ACD1CC3AE24D605ED3F12B3E905BbAB2H" TargetMode="External"/><Relationship Id="rId10" Type="http://schemas.openxmlformats.org/officeDocument/2006/relationships/fontTable" Target="fontTable.xml"/><Relationship Id="rId4" Type="http://schemas.openxmlformats.org/officeDocument/2006/relationships/hyperlink" Target="consultantplus://offline/ref=95C6CA780CE7824723735894CF16E0C3F7A89E6553393EF9699AA72A5DY0s7G" TargetMode="External"/><Relationship Id="rId9" Type="http://schemas.openxmlformats.org/officeDocument/2006/relationships/hyperlink" Target="consultantplus://offline/ref=E8508A5D626BF9909105EB17DAD84EB5223D17502A48674FF40F9BDA963D951DE2A107B8F7BA809A365141925E618D6D77B0CFD09EFDY0E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2024-12-11T08:30:00Z</dcterms:created>
  <dcterms:modified xsi:type="dcterms:W3CDTF">2024-12-11T08:33:00Z</dcterms:modified>
</cp:coreProperties>
</file>