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BE638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BE6389">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FC34F5">
        <w:rPr>
          <w:sz w:val="24"/>
          <w:szCs w:val="24"/>
        </w:rPr>
        <w:t xml:space="preserve">на </w:t>
      </w:r>
      <w:r w:rsidR="00715974">
        <w:rPr>
          <w:b/>
          <w:kern w:val="1"/>
          <w:sz w:val="24"/>
          <w:szCs w:val="24"/>
          <w:lang w:eastAsia="ar-SA"/>
        </w:rPr>
        <w:t>оказание</w:t>
      </w:r>
      <w:r w:rsidR="00715974" w:rsidRPr="00715974">
        <w:rPr>
          <w:b/>
          <w:kern w:val="1"/>
          <w:sz w:val="24"/>
          <w:szCs w:val="24"/>
          <w:lang w:eastAsia="ar-SA"/>
        </w:rPr>
        <w:t xml:space="preserve"> услуг по техническому обслуживанию системы автоматической пожарной сигнализации</w:t>
      </w:r>
      <w:r w:rsidR="00715974">
        <w:rPr>
          <w:b/>
          <w:kern w:val="1"/>
          <w:sz w:val="24"/>
          <w:szCs w:val="24"/>
          <w:lang w:eastAsia="ar-SA"/>
        </w:rPr>
        <w:t>.</w:t>
      </w:r>
      <w:r w:rsidR="00FC34F5" w:rsidRPr="00A16A74">
        <w:rPr>
          <w:b/>
          <w:kern w:val="1"/>
          <w:sz w:val="24"/>
          <w:szCs w:val="24"/>
          <w:lang w:eastAsia="ar-SA"/>
        </w:rPr>
        <w:t xml:space="preserve"> </w:t>
      </w:r>
      <w:r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FC34F5" w:rsidRDefault="00E71FC3" w:rsidP="00E71FC3">
      <w:pPr>
        <w:ind w:firstLine="567"/>
        <w:jc w:val="both"/>
        <w:rPr>
          <w:b/>
          <w:i/>
          <w:sz w:val="24"/>
          <w:szCs w:val="24"/>
          <w:u w:val="single"/>
        </w:rPr>
      </w:pPr>
      <w:r w:rsidRPr="00FC34F5">
        <w:rPr>
          <w:b/>
          <w:i/>
          <w:sz w:val="24"/>
          <w:szCs w:val="24"/>
          <w:u w:val="single"/>
        </w:rPr>
        <w:t xml:space="preserve">Цена контракта не должна превышать </w:t>
      </w:r>
      <w:r w:rsidR="00293E95">
        <w:rPr>
          <w:b/>
          <w:i/>
          <w:sz w:val="24"/>
          <w:szCs w:val="24"/>
          <w:u w:val="single"/>
        </w:rPr>
        <w:t>116 000</w:t>
      </w:r>
      <w:r w:rsidRPr="00FC34F5">
        <w:rPr>
          <w:b/>
          <w:i/>
          <w:sz w:val="24"/>
          <w:szCs w:val="24"/>
          <w:u w:val="single"/>
        </w:rPr>
        <w:t xml:space="preserve"> (</w:t>
      </w:r>
      <w:r w:rsidR="00293E95">
        <w:rPr>
          <w:b/>
          <w:i/>
          <w:sz w:val="24"/>
          <w:szCs w:val="24"/>
          <w:u w:val="single"/>
        </w:rPr>
        <w:t>Сто шестнадцать тысяч</w:t>
      </w:r>
      <w:r w:rsidRPr="00FC34F5">
        <w:rPr>
          <w:b/>
          <w:i/>
          <w:sz w:val="24"/>
          <w:szCs w:val="24"/>
          <w:u w:val="single"/>
        </w:rPr>
        <w:t xml:space="preserve">) рублей </w:t>
      </w:r>
      <w:r w:rsidR="00715974">
        <w:rPr>
          <w:b/>
          <w:i/>
          <w:sz w:val="24"/>
          <w:szCs w:val="24"/>
          <w:u w:val="single"/>
        </w:rPr>
        <w:t>0</w:t>
      </w:r>
      <w:r w:rsidR="00A33BCD">
        <w:rPr>
          <w:b/>
          <w:i/>
          <w:sz w:val="24"/>
          <w:szCs w:val="24"/>
          <w:u w:val="single"/>
        </w:rPr>
        <w:t>0</w:t>
      </w:r>
      <w:r w:rsidRPr="00FC34F5">
        <w:rPr>
          <w:b/>
          <w:i/>
          <w:sz w:val="24"/>
          <w:szCs w:val="24"/>
          <w:u w:val="single"/>
        </w:rPr>
        <w:t xml:space="preserve"> копе</w:t>
      </w:r>
      <w:r w:rsidR="00A33BCD">
        <w:rPr>
          <w:b/>
          <w:i/>
          <w:sz w:val="24"/>
          <w:szCs w:val="24"/>
          <w:u w:val="single"/>
        </w:rPr>
        <w:t>ек</w:t>
      </w:r>
      <w:r w:rsidRPr="00FC34F5">
        <w:rPr>
          <w:b/>
          <w:i/>
          <w:sz w:val="24"/>
          <w:szCs w:val="24"/>
          <w:u w:val="single"/>
        </w:rPr>
        <w:t>.</w:t>
      </w:r>
    </w:p>
    <w:p w:rsidR="00E71FC3" w:rsidRPr="00FC34F5" w:rsidRDefault="00E71FC3" w:rsidP="00E71FC3">
      <w:pPr>
        <w:ind w:firstLine="567"/>
        <w:jc w:val="both"/>
        <w:rPr>
          <w:b/>
          <w:i/>
          <w:sz w:val="24"/>
          <w:szCs w:val="24"/>
        </w:rPr>
      </w:pPr>
      <w:r w:rsidRPr="00FC34F5">
        <w:rPr>
          <w:sz w:val="24"/>
          <w:szCs w:val="24"/>
        </w:rPr>
        <w:t xml:space="preserve">3. Предполагаемые сроки заключения договора: </w:t>
      </w:r>
      <w:r w:rsidR="00982797">
        <w:rPr>
          <w:b/>
          <w:i/>
          <w:sz w:val="24"/>
          <w:szCs w:val="24"/>
          <w:u w:val="single"/>
        </w:rPr>
        <w:t xml:space="preserve">июль </w:t>
      </w:r>
      <w:r w:rsidR="00715974">
        <w:rPr>
          <w:b/>
          <w:i/>
          <w:sz w:val="24"/>
          <w:szCs w:val="24"/>
          <w:u w:val="single"/>
        </w:rPr>
        <w:t>2026</w:t>
      </w:r>
      <w:r w:rsidRPr="00FC34F5">
        <w:rPr>
          <w:b/>
          <w:i/>
          <w:sz w:val="24"/>
          <w:szCs w:val="24"/>
          <w:u w:val="single"/>
        </w:rPr>
        <w:t xml:space="preserve"> года.</w:t>
      </w:r>
    </w:p>
    <w:p w:rsidR="00E71FC3" w:rsidRPr="00FC34F5" w:rsidRDefault="00E71FC3" w:rsidP="00E71FC3">
      <w:pPr>
        <w:widowControl/>
        <w:tabs>
          <w:tab w:val="left" w:pos="360"/>
        </w:tabs>
        <w:autoSpaceDE/>
        <w:autoSpaceDN/>
        <w:adjustRightInd/>
        <w:ind w:firstLine="567"/>
        <w:jc w:val="both"/>
        <w:rPr>
          <w:b/>
          <w:i/>
          <w:sz w:val="24"/>
          <w:szCs w:val="24"/>
        </w:rPr>
      </w:pPr>
      <w:r w:rsidRPr="00FC34F5">
        <w:rPr>
          <w:b/>
          <w:i/>
          <w:sz w:val="24"/>
          <w:szCs w:val="24"/>
        </w:rPr>
        <w:t>Заключение договора возможно в форме электронного документа</w:t>
      </w:r>
      <w:r w:rsidR="00E91CCF" w:rsidRPr="00FC34F5">
        <w:rPr>
          <w:b/>
          <w:i/>
          <w:sz w:val="24"/>
          <w:szCs w:val="24"/>
        </w:rPr>
        <w:t>,</w:t>
      </w:r>
      <w:r w:rsidRPr="00FC34F5">
        <w:rPr>
          <w:b/>
          <w:i/>
          <w:sz w:val="24"/>
          <w:szCs w:val="24"/>
        </w:rPr>
        <w:t xml:space="preserve"> подписанного электронно-цифровыми подписями лиц</w:t>
      </w:r>
      <w:r w:rsidR="00E91CCF" w:rsidRPr="00FC34F5">
        <w:rPr>
          <w:b/>
          <w:i/>
          <w:sz w:val="24"/>
          <w:szCs w:val="24"/>
        </w:rPr>
        <w:t>,</w:t>
      </w:r>
      <w:r w:rsidRPr="00FC34F5">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FC34F5">
        <w:rPr>
          <w:b/>
          <w:i/>
          <w:sz w:val="24"/>
          <w:szCs w:val="24"/>
        </w:rPr>
        <w:t xml:space="preserve"> </w:t>
      </w:r>
      <w:r w:rsidRPr="00FC34F5">
        <w:rPr>
          <w:b/>
          <w:i/>
          <w:sz w:val="24"/>
          <w:szCs w:val="24"/>
        </w:rPr>
        <w:t>«</w:t>
      </w:r>
      <w:proofErr w:type="spellStart"/>
      <w:r w:rsidRPr="00FC34F5">
        <w:rPr>
          <w:b/>
          <w:i/>
          <w:sz w:val="24"/>
          <w:szCs w:val="24"/>
          <w:lang w:val="en-US"/>
        </w:rPr>
        <w:t>VladZakupki</w:t>
      </w:r>
      <w:proofErr w:type="spellEnd"/>
      <w:r w:rsidRPr="00FC34F5">
        <w:rPr>
          <w:b/>
          <w:i/>
          <w:sz w:val="24"/>
          <w:szCs w:val="24"/>
        </w:rPr>
        <w:t>» или в простой письменной форме.</w:t>
      </w:r>
    </w:p>
    <w:p w:rsidR="00E71FC3" w:rsidRPr="004175E7" w:rsidRDefault="00E71FC3" w:rsidP="00E71FC3">
      <w:pPr>
        <w:widowControl/>
        <w:tabs>
          <w:tab w:val="left" w:pos="360"/>
        </w:tabs>
        <w:autoSpaceDE/>
        <w:autoSpaceDN/>
        <w:adjustRightInd/>
        <w:ind w:firstLine="567"/>
        <w:jc w:val="both"/>
        <w:rPr>
          <w:b/>
          <w:i/>
          <w:sz w:val="24"/>
          <w:szCs w:val="24"/>
        </w:rPr>
      </w:pPr>
      <w:r w:rsidRPr="00FC34F5">
        <w:rPr>
          <w:sz w:val="24"/>
          <w:szCs w:val="24"/>
        </w:rPr>
        <w:t xml:space="preserve">Предполагаемые сроки оказания услуг: </w:t>
      </w:r>
      <w:r w:rsidRPr="00FC34F5">
        <w:rPr>
          <w:b/>
          <w:i/>
          <w:sz w:val="24"/>
          <w:szCs w:val="24"/>
        </w:rPr>
        <w:t xml:space="preserve">с </w:t>
      </w:r>
      <w:r w:rsidR="00982797">
        <w:rPr>
          <w:b/>
          <w:i/>
          <w:sz w:val="24"/>
          <w:szCs w:val="24"/>
        </w:rPr>
        <w:t>даты заключения договора</w:t>
      </w:r>
      <w:r w:rsidR="00A33BCD">
        <w:rPr>
          <w:b/>
          <w:i/>
          <w:sz w:val="24"/>
          <w:szCs w:val="24"/>
        </w:rPr>
        <w:t xml:space="preserve"> до 30</w:t>
      </w:r>
      <w:r w:rsidR="00982797">
        <w:rPr>
          <w:b/>
          <w:i/>
          <w:sz w:val="24"/>
          <w:szCs w:val="24"/>
        </w:rPr>
        <w:t>.09</w:t>
      </w:r>
      <w:r w:rsidRPr="00FC34F5">
        <w:rPr>
          <w:b/>
          <w:i/>
          <w:sz w:val="24"/>
          <w:szCs w:val="24"/>
        </w:rPr>
        <w:t>.202</w:t>
      </w:r>
      <w:r w:rsidR="00BE6389">
        <w:rPr>
          <w:b/>
          <w:i/>
          <w:sz w:val="24"/>
          <w:szCs w:val="24"/>
        </w:rPr>
        <w:t>6</w:t>
      </w:r>
      <w:r w:rsidRPr="00FC34F5">
        <w:rPr>
          <w:b/>
          <w:i/>
          <w:sz w:val="24"/>
          <w:szCs w:val="24"/>
        </w:rPr>
        <w:t>г.</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FC34F5">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FC34F5" w:rsidRDefault="00E71FC3" w:rsidP="00E71FC3">
      <w:pPr>
        <w:widowControl/>
        <w:ind w:firstLine="567"/>
        <w:rPr>
          <w:b/>
          <w:i/>
          <w:sz w:val="24"/>
          <w:szCs w:val="24"/>
          <w:u w:val="single"/>
        </w:rPr>
      </w:pPr>
      <w:r w:rsidRPr="0005648B">
        <w:rPr>
          <w:sz w:val="24"/>
          <w:szCs w:val="24"/>
        </w:rPr>
        <w:t>Срок подачи ценовой информации</w:t>
      </w:r>
      <w:r w:rsidRPr="00FC34F5">
        <w:rPr>
          <w:sz w:val="24"/>
          <w:szCs w:val="24"/>
        </w:rPr>
        <w:t>:</w:t>
      </w:r>
      <w:r w:rsidRPr="00FC34F5">
        <w:rPr>
          <w:b/>
          <w:sz w:val="24"/>
          <w:szCs w:val="24"/>
        </w:rPr>
        <w:t xml:space="preserve"> </w:t>
      </w:r>
      <w:r w:rsidRPr="00FC34F5">
        <w:rPr>
          <w:b/>
          <w:i/>
          <w:sz w:val="24"/>
          <w:szCs w:val="24"/>
          <w:u w:val="single"/>
        </w:rPr>
        <w:t xml:space="preserve">с </w:t>
      </w:r>
      <w:r w:rsidR="00982797">
        <w:rPr>
          <w:b/>
          <w:i/>
          <w:sz w:val="24"/>
          <w:szCs w:val="24"/>
          <w:u w:val="single"/>
        </w:rPr>
        <w:t>02.07</w:t>
      </w:r>
      <w:r w:rsidR="00715974">
        <w:rPr>
          <w:b/>
          <w:i/>
          <w:sz w:val="24"/>
          <w:szCs w:val="24"/>
          <w:u w:val="single"/>
        </w:rPr>
        <w:t>.2026</w:t>
      </w:r>
      <w:r w:rsidRPr="00FC34F5">
        <w:rPr>
          <w:b/>
          <w:i/>
          <w:sz w:val="24"/>
          <w:szCs w:val="24"/>
          <w:u w:val="single"/>
        </w:rPr>
        <w:t xml:space="preserve">г.    </w:t>
      </w:r>
    </w:p>
    <w:p w:rsidR="00E71FC3" w:rsidRPr="00FC34F5" w:rsidRDefault="00E71FC3" w:rsidP="00E71FC3">
      <w:pPr>
        <w:widowControl/>
        <w:ind w:firstLine="567"/>
        <w:rPr>
          <w:b/>
          <w:i/>
          <w:sz w:val="24"/>
          <w:szCs w:val="24"/>
          <w:u w:val="single"/>
        </w:rPr>
      </w:pPr>
      <w:r w:rsidRPr="00FC34F5">
        <w:rPr>
          <w:b/>
          <w:i/>
          <w:sz w:val="24"/>
          <w:szCs w:val="24"/>
        </w:rPr>
        <w:t xml:space="preserve">                                                          </w:t>
      </w:r>
      <w:r w:rsidR="00293E95">
        <w:rPr>
          <w:b/>
          <w:i/>
          <w:sz w:val="24"/>
          <w:szCs w:val="24"/>
          <w:u w:val="single"/>
        </w:rPr>
        <w:t xml:space="preserve">до </w:t>
      </w:r>
      <w:r w:rsidR="00982797">
        <w:rPr>
          <w:b/>
          <w:i/>
          <w:sz w:val="24"/>
          <w:szCs w:val="24"/>
          <w:u w:val="single"/>
        </w:rPr>
        <w:t>06.07</w:t>
      </w:r>
      <w:r w:rsidR="00293E95">
        <w:rPr>
          <w:b/>
          <w:i/>
          <w:sz w:val="24"/>
          <w:szCs w:val="24"/>
          <w:u w:val="single"/>
        </w:rPr>
        <w:t>.</w:t>
      </w:r>
      <w:r w:rsidR="00715974">
        <w:rPr>
          <w:b/>
          <w:i/>
          <w:sz w:val="24"/>
          <w:szCs w:val="24"/>
          <w:u w:val="single"/>
        </w:rPr>
        <w:t>2026г.</w:t>
      </w:r>
      <w:r w:rsidR="00FC34F5" w:rsidRPr="00FC34F5">
        <w:rPr>
          <w:b/>
          <w:i/>
          <w:sz w:val="24"/>
          <w:szCs w:val="24"/>
          <w:u w:val="single"/>
        </w:rPr>
        <w:t xml:space="preserve"> 1</w:t>
      </w:r>
      <w:r w:rsidR="00715974">
        <w:rPr>
          <w:b/>
          <w:i/>
          <w:sz w:val="24"/>
          <w:szCs w:val="24"/>
          <w:u w:val="single"/>
        </w:rPr>
        <w:t>0</w:t>
      </w:r>
      <w:r w:rsidR="008E5C15">
        <w:rPr>
          <w:b/>
          <w:i/>
          <w:sz w:val="24"/>
          <w:szCs w:val="24"/>
          <w:u w:val="single"/>
        </w:rPr>
        <w:t>-00</w:t>
      </w:r>
      <w:r w:rsidRPr="00FC34F5">
        <w:rPr>
          <w:b/>
          <w:i/>
          <w:sz w:val="24"/>
          <w:szCs w:val="24"/>
          <w:u w:val="single"/>
        </w:rPr>
        <w:t xml:space="preserve"> по МСК </w:t>
      </w:r>
    </w:p>
    <w:p w:rsidR="00E71FC3" w:rsidRPr="0005648B" w:rsidRDefault="00E71FC3" w:rsidP="00BE6389">
      <w:pPr>
        <w:widowControl/>
        <w:ind w:firstLine="567"/>
        <w:jc w:val="both"/>
        <w:rPr>
          <w:sz w:val="24"/>
          <w:szCs w:val="24"/>
        </w:rPr>
      </w:pPr>
      <w:r w:rsidRPr="00FC34F5">
        <w:rPr>
          <w:sz w:val="24"/>
          <w:szCs w:val="24"/>
        </w:rPr>
        <w:t xml:space="preserve">8. </w:t>
      </w:r>
      <w:r w:rsidR="00CE7609" w:rsidRPr="004856F6">
        <w:rPr>
          <w:b/>
          <w:sz w:val="24"/>
          <w:szCs w:val="24"/>
        </w:rPr>
        <w:t xml:space="preserve">Данная процедура является запросом ценовых предложений </w:t>
      </w:r>
      <w:r w:rsidR="00CE7609" w:rsidRPr="004856F6">
        <w:rPr>
          <w:sz w:val="24"/>
          <w:szCs w:val="24"/>
        </w:rPr>
        <w:t xml:space="preserve">в соответствии с ч. 5 ст. 22 </w:t>
      </w:r>
      <w:r w:rsidR="00CE7609"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E7609" w:rsidRPr="004856F6">
        <w:rPr>
          <w:b/>
          <w:bCs/>
          <w:sz w:val="24"/>
          <w:szCs w:val="24"/>
        </w:rPr>
        <w:t xml:space="preserve">и может закончиться подписанием </w:t>
      </w:r>
      <w:r w:rsidR="00CE7609" w:rsidRPr="004B6164">
        <w:rPr>
          <w:b/>
          <w:bCs/>
          <w:sz w:val="24"/>
          <w:szCs w:val="24"/>
        </w:rPr>
        <w:t>контракта (договора)</w:t>
      </w:r>
      <w:r w:rsidR="00CE7609" w:rsidRPr="004856F6">
        <w:rPr>
          <w:b/>
          <w:bCs/>
          <w:sz w:val="24"/>
          <w:szCs w:val="24"/>
        </w:rPr>
        <w:t>,</w:t>
      </w:r>
      <w:r w:rsidR="00CE7609" w:rsidRPr="004856F6">
        <w:rPr>
          <w:b/>
          <w:sz w:val="24"/>
          <w:szCs w:val="24"/>
        </w:rPr>
        <w:t xml:space="preserve"> 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Pr="0005648B" w:rsidRDefault="00E71FC3" w:rsidP="00E71FC3">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E71FC3" w:rsidRPr="0005648B" w:rsidRDefault="00E71FC3" w:rsidP="00E71FC3">
      <w:pPr>
        <w:widowControl/>
        <w:autoSpaceDE/>
        <w:autoSpaceDN/>
        <w:adjustRightInd/>
        <w:ind w:firstLine="567"/>
        <w:jc w:val="both"/>
        <w:rPr>
          <w:sz w:val="24"/>
          <w:szCs w:val="24"/>
        </w:rPr>
      </w:pPr>
      <w:r w:rsidRPr="0005648B">
        <w:rPr>
          <w:sz w:val="24"/>
          <w:szCs w:val="24"/>
        </w:rPr>
        <w:lastRenderedPageBreak/>
        <w:t>9.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5648B">
        <w:rPr>
          <w:bCs/>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Pr>
          <w:color w:val="000000"/>
          <w:sz w:val="24"/>
          <w:szCs w:val="24"/>
        </w:rPr>
        <w:t>не требуется</w:t>
      </w:r>
      <w:r w:rsidRPr="0005648B">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w:t>
      </w:r>
      <w:r w:rsidRPr="0005648B">
        <w:rPr>
          <w:sz w:val="24"/>
          <w:szCs w:val="24"/>
        </w:rPr>
        <w:lastRenderedPageBreak/>
        <w:t xml:space="preserve">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FC34F5" w:rsidRDefault="00E71FC3" w:rsidP="00E71FC3">
      <w:pPr>
        <w:widowControl/>
        <w:autoSpaceDE/>
        <w:autoSpaceDN/>
        <w:adjustRightInd/>
        <w:ind w:firstLine="567"/>
        <w:rPr>
          <w:sz w:val="24"/>
          <w:szCs w:val="24"/>
        </w:rPr>
      </w:pPr>
      <w:r w:rsidRPr="00FC34F5">
        <w:rPr>
          <w:sz w:val="24"/>
          <w:szCs w:val="24"/>
        </w:rPr>
        <w:t>Приложения:</w:t>
      </w:r>
    </w:p>
    <w:p w:rsidR="00E71FC3" w:rsidRPr="00FC34F5" w:rsidRDefault="00E71FC3" w:rsidP="00E71FC3">
      <w:pPr>
        <w:widowControl/>
        <w:numPr>
          <w:ilvl w:val="0"/>
          <w:numId w:val="2"/>
        </w:numPr>
        <w:autoSpaceDE/>
        <w:autoSpaceDN/>
        <w:adjustRightInd/>
        <w:ind w:left="0" w:firstLine="567"/>
        <w:rPr>
          <w:sz w:val="24"/>
          <w:szCs w:val="24"/>
        </w:rPr>
      </w:pPr>
      <w:r w:rsidRPr="00FC34F5">
        <w:rPr>
          <w:sz w:val="24"/>
          <w:szCs w:val="24"/>
        </w:rPr>
        <w:t>Форма Предложения (Приложение № 1).</w:t>
      </w:r>
    </w:p>
    <w:p w:rsidR="00E71FC3" w:rsidRPr="00FC34F5" w:rsidRDefault="00E71FC3" w:rsidP="00E71FC3">
      <w:pPr>
        <w:widowControl/>
        <w:numPr>
          <w:ilvl w:val="0"/>
          <w:numId w:val="2"/>
        </w:numPr>
        <w:autoSpaceDE/>
        <w:autoSpaceDN/>
        <w:adjustRightInd/>
        <w:ind w:left="0" w:firstLine="567"/>
        <w:rPr>
          <w:sz w:val="24"/>
          <w:szCs w:val="24"/>
        </w:rPr>
      </w:pPr>
      <w:r w:rsidRPr="00FC34F5">
        <w:rPr>
          <w:sz w:val="24"/>
          <w:szCs w:val="24"/>
        </w:rPr>
        <w:t>Техническое задание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15974">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15974">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715974">
            <w:pPr>
              <w:pStyle w:val="a6"/>
              <w:rPr>
                <w:rFonts w:eastAsia="Times New Roman"/>
                <w:szCs w:val="24"/>
                <w:lang w:eastAsia="ru-RU"/>
              </w:rPr>
            </w:pPr>
          </w:p>
        </w:tc>
      </w:tr>
    </w:tbl>
    <w:p w:rsidR="00E71FC3" w:rsidRDefault="00E71FC3" w:rsidP="00E71FC3">
      <w:pPr>
        <w:jc w:val="center"/>
        <w:rPr>
          <w:i/>
          <w:sz w:val="22"/>
          <w:szCs w:val="22"/>
        </w:rPr>
      </w:pPr>
    </w:p>
    <w:p w:rsidR="00FC34F5" w:rsidRDefault="00FC34F5">
      <w:pPr>
        <w:sectPr w:rsidR="00FC34F5" w:rsidSect="00E91CCF">
          <w:pgSz w:w="11906" w:h="16838"/>
          <w:pgMar w:top="567" w:right="707" w:bottom="1134" w:left="993" w:header="708" w:footer="708" w:gutter="0"/>
          <w:cols w:space="708"/>
          <w:docGrid w:linePitch="360"/>
        </w:sectPr>
      </w:pPr>
    </w:p>
    <w:p w:rsidR="00FC34F5" w:rsidRPr="004856F6" w:rsidRDefault="00FC34F5" w:rsidP="00FC34F5">
      <w:pPr>
        <w:jc w:val="right"/>
        <w:rPr>
          <w:sz w:val="24"/>
          <w:szCs w:val="24"/>
        </w:rPr>
      </w:pPr>
      <w:r w:rsidRPr="004856F6">
        <w:rPr>
          <w:sz w:val="24"/>
          <w:szCs w:val="24"/>
        </w:rPr>
        <w:lastRenderedPageBreak/>
        <w:t>Приложение № 1 к запросу</w:t>
      </w:r>
    </w:p>
    <w:p w:rsidR="00FC34F5" w:rsidRPr="004856F6" w:rsidRDefault="00FC34F5" w:rsidP="00FC34F5">
      <w:pPr>
        <w:jc w:val="center"/>
        <w:rPr>
          <w:i/>
          <w:sz w:val="24"/>
          <w:szCs w:val="24"/>
        </w:rPr>
      </w:pPr>
    </w:p>
    <w:p w:rsidR="00FC34F5" w:rsidRPr="004856F6" w:rsidRDefault="00FC34F5" w:rsidP="00FC34F5">
      <w:pPr>
        <w:jc w:val="center"/>
        <w:rPr>
          <w:i/>
          <w:sz w:val="24"/>
          <w:szCs w:val="24"/>
        </w:rPr>
      </w:pPr>
    </w:p>
    <w:p w:rsidR="00FC34F5" w:rsidRPr="004856F6" w:rsidRDefault="00FC34F5" w:rsidP="00FC34F5">
      <w:pPr>
        <w:jc w:val="center"/>
        <w:rPr>
          <w:i/>
          <w:sz w:val="24"/>
          <w:szCs w:val="24"/>
        </w:rPr>
      </w:pPr>
    </w:p>
    <w:p w:rsidR="00FC34F5" w:rsidRPr="004856F6" w:rsidRDefault="00FC34F5" w:rsidP="00FC34F5">
      <w:pPr>
        <w:jc w:val="right"/>
        <w:rPr>
          <w:i/>
          <w:sz w:val="24"/>
          <w:szCs w:val="24"/>
        </w:rPr>
      </w:pPr>
      <w:r w:rsidRPr="004856F6">
        <w:rPr>
          <w:i/>
          <w:sz w:val="24"/>
          <w:szCs w:val="24"/>
        </w:rPr>
        <w:t>Форма предложения:</w:t>
      </w:r>
    </w:p>
    <w:p w:rsidR="00FC34F5" w:rsidRPr="004856F6" w:rsidRDefault="00FC34F5" w:rsidP="00FC34F5">
      <w:pPr>
        <w:jc w:val="center"/>
        <w:rPr>
          <w:i/>
          <w:sz w:val="24"/>
          <w:szCs w:val="24"/>
        </w:rPr>
      </w:pPr>
    </w:p>
    <w:p w:rsidR="00FC34F5" w:rsidRPr="004856F6" w:rsidRDefault="00FC34F5" w:rsidP="00FC34F5">
      <w:pPr>
        <w:rPr>
          <w:i/>
          <w:sz w:val="24"/>
          <w:szCs w:val="24"/>
        </w:rPr>
      </w:pPr>
      <w:r w:rsidRPr="004856F6">
        <w:rPr>
          <w:i/>
          <w:sz w:val="24"/>
          <w:szCs w:val="24"/>
          <w:highlight w:val="yellow"/>
        </w:rPr>
        <w:t xml:space="preserve">Заполняется на бланке участника.  </w:t>
      </w:r>
    </w:p>
    <w:p w:rsidR="00FC34F5" w:rsidRPr="004856F6" w:rsidRDefault="00FC34F5" w:rsidP="00FC34F5">
      <w:pPr>
        <w:tabs>
          <w:tab w:val="left" w:pos="3491"/>
        </w:tabs>
        <w:rPr>
          <w:sz w:val="24"/>
          <w:szCs w:val="24"/>
        </w:rPr>
      </w:pPr>
    </w:p>
    <w:p w:rsidR="00FC34F5" w:rsidRPr="004856F6" w:rsidRDefault="00FC34F5" w:rsidP="00FC34F5">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FC34F5" w:rsidRPr="004856F6" w:rsidRDefault="00FC34F5" w:rsidP="00FC34F5">
      <w:pPr>
        <w:widowControl/>
        <w:autoSpaceDE/>
        <w:autoSpaceDN/>
        <w:adjustRightInd/>
        <w:ind w:left="5668"/>
        <w:rPr>
          <w:sz w:val="24"/>
          <w:szCs w:val="24"/>
          <w:lang w:eastAsia="en-US"/>
        </w:rPr>
      </w:pPr>
      <w:r w:rsidRPr="004856F6">
        <w:rPr>
          <w:sz w:val="24"/>
          <w:szCs w:val="24"/>
          <w:lang w:eastAsia="en-US"/>
        </w:rPr>
        <w:t>___________________________</w:t>
      </w:r>
    </w:p>
    <w:p w:rsidR="00FC34F5" w:rsidRPr="004856F6" w:rsidRDefault="00FC34F5" w:rsidP="00FC34F5">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FC34F5" w:rsidRPr="004856F6" w:rsidRDefault="00FC34F5" w:rsidP="00FC34F5">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FC34F5" w:rsidRPr="004856F6" w:rsidRDefault="00FC34F5" w:rsidP="00FC34F5">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FC34F5" w:rsidRPr="004856F6" w:rsidRDefault="00FC34F5" w:rsidP="00FC34F5">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FC34F5" w:rsidRPr="004856F6" w:rsidRDefault="00FC34F5" w:rsidP="00FC34F5">
      <w:pPr>
        <w:autoSpaceDE/>
        <w:autoSpaceDN/>
        <w:adjustRightInd/>
        <w:ind w:firstLine="708"/>
        <w:jc w:val="both"/>
        <w:rPr>
          <w:sz w:val="24"/>
          <w:szCs w:val="24"/>
        </w:rPr>
      </w:pPr>
    </w:p>
    <w:p w:rsidR="00FC34F5" w:rsidRPr="004856F6" w:rsidRDefault="00FC34F5" w:rsidP="00FC34F5">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FC34F5" w:rsidRPr="004856F6" w:rsidRDefault="00FC34F5" w:rsidP="00FC34F5">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FC34F5" w:rsidRPr="004856F6" w:rsidRDefault="00FC34F5" w:rsidP="00FC34F5">
      <w:pPr>
        <w:widowControl/>
        <w:autoSpaceDE/>
        <w:autoSpaceDN/>
        <w:adjustRightInd/>
        <w:ind w:firstLine="708"/>
        <w:rPr>
          <w:sz w:val="24"/>
          <w:szCs w:val="24"/>
        </w:rPr>
      </w:pPr>
    </w:p>
    <w:p w:rsidR="00FC34F5" w:rsidRPr="004856F6" w:rsidRDefault="00FC34F5" w:rsidP="00FC34F5">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FC34F5" w:rsidRPr="004856F6" w:rsidRDefault="00FC34F5" w:rsidP="00FC34F5">
      <w:pPr>
        <w:widowControl/>
        <w:autoSpaceDE/>
        <w:autoSpaceDN/>
        <w:adjustRightInd/>
        <w:ind w:firstLine="708"/>
        <w:rPr>
          <w:sz w:val="24"/>
          <w:szCs w:val="24"/>
        </w:rPr>
      </w:pPr>
    </w:p>
    <w:p w:rsidR="00FC34F5" w:rsidRPr="004856F6" w:rsidRDefault="00FC34F5" w:rsidP="00FC34F5">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FC34F5" w:rsidRPr="004856F6" w:rsidRDefault="00FC34F5" w:rsidP="00FC34F5">
      <w:pPr>
        <w:widowControl/>
        <w:autoSpaceDE/>
        <w:autoSpaceDN/>
        <w:adjustRightInd/>
        <w:spacing w:line="360" w:lineRule="auto"/>
        <w:ind w:left="6372" w:firstLine="708"/>
        <w:jc w:val="center"/>
        <w:rPr>
          <w:sz w:val="24"/>
          <w:szCs w:val="24"/>
        </w:rPr>
      </w:pPr>
    </w:p>
    <w:p w:rsidR="00FC34F5" w:rsidRPr="004856F6" w:rsidRDefault="00FC34F5" w:rsidP="00FC34F5">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FC34F5" w:rsidRPr="004856F6" w:rsidRDefault="00FC34F5" w:rsidP="00FC34F5">
      <w:pPr>
        <w:widowControl/>
        <w:autoSpaceDE/>
        <w:autoSpaceDN/>
        <w:adjustRightInd/>
        <w:spacing w:line="360" w:lineRule="auto"/>
        <w:ind w:left="7788" w:firstLine="708"/>
        <w:rPr>
          <w:sz w:val="24"/>
          <w:szCs w:val="24"/>
        </w:rPr>
      </w:pPr>
      <w:r w:rsidRPr="004856F6">
        <w:rPr>
          <w:sz w:val="24"/>
          <w:szCs w:val="24"/>
        </w:rPr>
        <w:t>М.П.</w:t>
      </w:r>
    </w:p>
    <w:p w:rsidR="00FC34F5" w:rsidRPr="004856F6" w:rsidRDefault="00FC34F5" w:rsidP="00FC34F5">
      <w:pPr>
        <w:widowControl/>
        <w:autoSpaceDE/>
        <w:autoSpaceDN/>
        <w:adjustRightInd/>
        <w:rPr>
          <w:sz w:val="24"/>
          <w:szCs w:val="24"/>
        </w:rPr>
      </w:pPr>
      <w:r w:rsidRPr="004856F6">
        <w:rPr>
          <w:sz w:val="24"/>
          <w:szCs w:val="24"/>
        </w:rPr>
        <w:t>Контакты:</w:t>
      </w:r>
    </w:p>
    <w:p w:rsidR="00FC34F5" w:rsidRPr="004856F6" w:rsidRDefault="00FC34F5" w:rsidP="00FC34F5">
      <w:pPr>
        <w:widowControl/>
        <w:autoSpaceDE/>
        <w:autoSpaceDN/>
        <w:adjustRightInd/>
        <w:rPr>
          <w:sz w:val="24"/>
          <w:szCs w:val="24"/>
        </w:rPr>
      </w:pPr>
      <w:r w:rsidRPr="004856F6">
        <w:rPr>
          <w:sz w:val="24"/>
          <w:szCs w:val="24"/>
        </w:rPr>
        <w:t>Должность, ФИО</w:t>
      </w:r>
    </w:p>
    <w:p w:rsidR="00FC34F5" w:rsidRPr="004856F6" w:rsidRDefault="00FC34F5" w:rsidP="00FC34F5">
      <w:pPr>
        <w:widowControl/>
        <w:autoSpaceDE/>
        <w:autoSpaceDN/>
        <w:adjustRightInd/>
        <w:rPr>
          <w:sz w:val="24"/>
          <w:szCs w:val="24"/>
        </w:rPr>
      </w:pPr>
      <w:r w:rsidRPr="004856F6">
        <w:rPr>
          <w:sz w:val="24"/>
          <w:szCs w:val="24"/>
        </w:rPr>
        <w:t>Тел. рабочий, мобильный</w:t>
      </w:r>
    </w:p>
    <w:p w:rsidR="00FC34F5" w:rsidRPr="004856F6" w:rsidRDefault="00FC34F5" w:rsidP="00FC34F5">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FC34F5" w:rsidRPr="004856F6" w:rsidRDefault="00FC34F5" w:rsidP="00FC34F5">
      <w:pPr>
        <w:tabs>
          <w:tab w:val="left" w:pos="3491"/>
        </w:tabs>
        <w:rPr>
          <w:sz w:val="24"/>
          <w:szCs w:val="24"/>
        </w:rPr>
      </w:pPr>
    </w:p>
    <w:p w:rsidR="00FC34F5" w:rsidRPr="004856F6" w:rsidRDefault="00FC34F5" w:rsidP="00FC34F5">
      <w:pPr>
        <w:tabs>
          <w:tab w:val="left" w:pos="3491"/>
        </w:tabs>
        <w:rPr>
          <w:b/>
          <w:sz w:val="24"/>
          <w:szCs w:val="24"/>
        </w:rPr>
      </w:pPr>
    </w:p>
    <w:p w:rsidR="00FC34F5" w:rsidRPr="004856F6" w:rsidRDefault="00FC34F5" w:rsidP="00FC34F5">
      <w:pPr>
        <w:tabs>
          <w:tab w:val="left" w:pos="3491"/>
        </w:tabs>
        <w:rPr>
          <w:sz w:val="24"/>
          <w:szCs w:val="24"/>
        </w:rPr>
      </w:pPr>
    </w:p>
    <w:p w:rsidR="00FC34F5" w:rsidRDefault="00FC34F5" w:rsidP="00FC34F5">
      <w:pPr>
        <w:tabs>
          <w:tab w:val="left" w:pos="3491"/>
        </w:tabs>
        <w:rPr>
          <w:sz w:val="24"/>
          <w:szCs w:val="24"/>
        </w:rPr>
      </w:pPr>
    </w:p>
    <w:p w:rsidR="00FC34F5" w:rsidRDefault="00FC34F5" w:rsidP="00FC34F5">
      <w:pPr>
        <w:tabs>
          <w:tab w:val="left" w:pos="3491"/>
        </w:tabs>
        <w:rPr>
          <w:sz w:val="24"/>
          <w:szCs w:val="24"/>
        </w:rPr>
      </w:pPr>
    </w:p>
    <w:p w:rsidR="00FC34F5" w:rsidRDefault="00FC34F5">
      <w:pPr>
        <w:sectPr w:rsidR="00FC34F5" w:rsidSect="00E91CCF">
          <w:pgSz w:w="11906" w:h="16838"/>
          <w:pgMar w:top="567" w:right="707" w:bottom="1134" w:left="993" w:header="708" w:footer="708" w:gutter="0"/>
          <w:cols w:space="708"/>
          <w:docGrid w:linePitch="360"/>
        </w:sectPr>
      </w:pPr>
    </w:p>
    <w:p w:rsidR="00FC34F5" w:rsidRPr="005A6D57" w:rsidRDefault="00FC34F5" w:rsidP="00FC34F5">
      <w:pPr>
        <w:widowControl/>
        <w:autoSpaceDE/>
        <w:autoSpaceDN/>
        <w:adjustRightInd/>
        <w:jc w:val="right"/>
        <w:rPr>
          <w:b/>
          <w:sz w:val="24"/>
          <w:szCs w:val="24"/>
        </w:rPr>
      </w:pPr>
      <w:r w:rsidRPr="005A6D57">
        <w:rPr>
          <w:b/>
          <w:sz w:val="24"/>
          <w:szCs w:val="24"/>
        </w:rPr>
        <w:lastRenderedPageBreak/>
        <w:t>Приложение №2</w:t>
      </w:r>
    </w:p>
    <w:p w:rsidR="00FC34F5" w:rsidRDefault="00FC34F5" w:rsidP="00FC34F5">
      <w:pPr>
        <w:widowControl/>
        <w:autoSpaceDE/>
        <w:autoSpaceDN/>
        <w:adjustRightInd/>
        <w:rPr>
          <w:sz w:val="16"/>
          <w:szCs w:val="16"/>
        </w:rPr>
      </w:pPr>
    </w:p>
    <w:p w:rsidR="00293E95" w:rsidRPr="00EF69C6" w:rsidRDefault="00293E95" w:rsidP="00293E95">
      <w:pPr>
        <w:shd w:val="clear" w:color="auto" w:fill="FFFFFF"/>
        <w:tabs>
          <w:tab w:val="left" w:pos="1426"/>
          <w:tab w:val="left" w:pos="2544"/>
        </w:tabs>
        <w:jc w:val="center"/>
        <w:outlineLvl w:val="0"/>
        <w:rPr>
          <w:b/>
          <w:bCs/>
          <w:sz w:val="24"/>
          <w:szCs w:val="24"/>
        </w:rPr>
      </w:pPr>
      <w:r w:rsidRPr="00EF69C6">
        <w:rPr>
          <w:b/>
          <w:bCs/>
          <w:sz w:val="24"/>
          <w:szCs w:val="24"/>
        </w:rPr>
        <w:t>ТЕХНИЧЕСКОЕ ЗАДАНИЕ</w:t>
      </w:r>
    </w:p>
    <w:p w:rsidR="00293E95" w:rsidRPr="00EF69C6" w:rsidRDefault="00293E95" w:rsidP="00293E95">
      <w:pPr>
        <w:jc w:val="center"/>
        <w:rPr>
          <w:bCs/>
          <w:sz w:val="24"/>
          <w:szCs w:val="24"/>
        </w:rPr>
      </w:pPr>
    </w:p>
    <w:p w:rsidR="00293E95" w:rsidRPr="00EF69C6" w:rsidRDefault="00293E95" w:rsidP="00293E95">
      <w:pPr>
        <w:spacing w:line="276" w:lineRule="auto"/>
        <w:jc w:val="center"/>
        <w:rPr>
          <w:b/>
          <w:bCs/>
          <w:sz w:val="24"/>
          <w:szCs w:val="24"/>
        </w:rPr>
      </w:pPr>
      <w:r w:rsidRPr="00EF69C6">
        <w:rPr>
          <w:b/>
          <w:bCs/>
          <w:sz w:val="24"/>
          <w:szCs w:val="24"/>
        </w:rPr>
        <w:t>на оказание услуг по техническому обслуживанию системы автоматической пожарной сигнализации для</w:t>
      </w:r>
      <w:r w:rsidRPr="00EF69C6">
        <w:rPr>
          <w:b/>
          <w:sz w:val="24"/>
          <w:szCs w:val="24"/>
        </w:rPr>
        <w:t xml:space="preserve"> нужд ГБУСОВО «Собинский дом социального обслуживания»</w:t>
      </w:r>
    </w:p>
    <w:p w:rsidR="00293E95" w:rsidRPr="00EF69C6" w:rsidRDefault="00293E95" w:rsidP="00293E95">
      <w:pPr>
        <w:spacing w:line="276" w:lineRule="auto"/>
        <w:rPr>
          <w:sz w:val="24"/>
          <w:szCs w:val="24"/>
        </w:rPr>
      </w:pPr>
    </w:p>
    <w:p w:rsidR="00293E95" w:rsidRPr="00EF69C6" w:rsidRDefault="00293E95" w:rsidP="00293E95">
      <w:pPr>
        <w:widowControl/>
        <w:numPr>
          <w:ilvl w:val="0"/>
          <w:numId w:val="5"/>
        </w:numPr>
        <w:shd w:val="clear" w:color="auto" w:fill="FFFFFF"/>
        <w:spacing w:line="276" w:lineRule="auto"/>
        <w:ind w:left="426"/>
        <w:jc w:val="center"/>
        <w:rPr>
          <w:b/>
          <w:bCs/>
          <w:sz w:val="24"/>
          <w:szCs w:val="24"/>
        </w:rPr>
      </w:pPr>
      <w:r w:rsidRPr="00EF69C6">
        <w:rPr>
          <w:b/>
          <w:bCs/>
          <w:sz w:val="24"/>
          <w:szCs w:val="24"/>
        </w:rPr>
        <w:t>Место оказания услуг:</w:t>
      </w:r>
    </w:p>
    <w:p w:rsidR="00293E95" w:rsidRPr="00EF69C6" w:rsidRDefault="00293E95" w:rsidP="00293E95">
      <w:pPr>
        <w:shd w:val="clear" w:color="auto" w:fill="FFFFFF"/>
        <w:ind w:firstLine="709"/>
        <w:rPr>
          <w:sz w:val="24"/>
          <w:szCs w:val="24"/>
        </w:rPr>
      </w:pPr>
      <w:r w:rsidRPr="00EF69C6">
        <w:rPr>
          <w:sz w:val="24"/>
          <w:szCs w:val="24"/>
        </w:rPr>
        <w:t xml:space="preserve">Предоставление услуг по адресам: </w:t>
      </w:r>
    </w:p>
    <w:p w:rsidR="00293E95" w:rsidRPr="00EF69C6" w:rsidRDefault="00293E95" w:rsidP="00293E95">
      <w:pPr>
        <w:shd w:val="clear" w:color="auto" w:fill="FFFFFF"/>
        <w:rPr>
          <w:sz w:val="24"/>
          <w:szCs w:val="24"/>
        </w:rPr>
      </w:pPr>
      <w:r w:rsidRPr="00EF69C6">
        <w:rPr>
          <w:sz w:val="24"/>
          <w:szCs w:val="24"/>
        </w:rPr>
        <w:t>Владимирская область, г. Собинка, ул. Ленина, д.100</w:t>
      </w:r>
    </w:p>
    <w:p w:rsidR="00293E95" w:rsidRPr="00EF69C6" w:rsidRDefault="00293E95" w:rsidP="00293E95">
      <w:pPr>
        <w:shd w:val="clear" w:color="auto" w:fill="FFFFFF"/>
        <w:rPr>
          <w:sz w:val="24"/>
          <w:szCs w:val="24"/>
        </w:rPr>
      </w:pPr>
      <w:r w:rsidRPr="00EF69C6">
        <w:rPr>
          <w:sz w:val="24"/>
          <w:szCs w:val="24"/>
        </w:rPr>
        <w:t>Владимирская область, г. Лакинск, пр-т Ленина, д.63</w:t>
      </w:r>
    </w:p>
    <w:p w:rsidR="00293E95" w:rsidRPr="00EF69C6" w:rsidRDefault="00293E95" w:rsidP="00293E95">
      <w:pPr>
        <w:widowControl/>
        <w:numPr>
          <w:ilvl w:val="0"/>
          <w:numId w:val="5"/>
        </w:numPr>
        <w:shd w:val="clear" w:color="auto" w:fill="FFFFFF"/>
        <w:spacing w:line="276" w:lineRule="auto"/>
        <w:ind w:left="284"/>
        <w:jc w:val="center"/>
        <w:rPr>
          <w:b/>
          <w:bCs/>
          <w:sz w:val="24"/>
          <w:szCs w:val="24"/>
        </w:rPr>
      </w:pPr>
      <w:r w:rsidRPr="00EF69C6">
        <w:rPr>
          <w:b/>
          <w:bCs/>
          <w:sz w:val="24"/>
          <w:szCs w:val="24"/>
        </w:rPr>
        <w:t>Срок оказания услуг:</w:t>
      </w:r>
    </w:p>
    <w:p w:rsidR="00293E95" w:rsidRPr="00EF69C6" w:rsidRDefault="00293E95" w:rsidP="00293E95">
      <w:pPr>
        <w:shd w:val="clear" w:color="auto" w:fill="FFFFFF"/>
        <w:spacing w:line="276" w:lineRule="auto"/>
        <w:ind w:left="2269" w:hanging="1702"/>
        <w:rPr>
          <w:b/>
          <w:sz w:val="24"/>
          <w:szCs w:val="24"/>
        </w:rPr>
      </w:pPr>
      <w:r w:rsidRPr="00EF69C6">
        <w:rPr>
          <w:sz w:val="24"/>
          <w:szCs w:val="24"/>
        </w:rPr>
        <w:t xml:space="preserve">С </w:t>
      </w:r>
      <w:r w:rsidR="00982797">
        <w:rPr>
          <w:sz w:val="24"/>
          <w:szCs w:val="24"/>
        </w:rPr>
        <w:t>даты заключения договора</w:t>
      </w:r>
      <w:r w:rsidRPr="00EF69C6">
        <w:rPr>
          <w:sz w:val="24"/>
          <w:szCs w:val="24"/>
        </w:rPr>
        <w:t xml:space="preserve"> по 3</w:t>
      </w:r>
      <w:r>
        <w:rPr>
          <w:sz w:val="24"/>
          <w:szCs w:val="24"/>
        </w:rPr>
        <w:t>0</w:t>
      </w:r>
      <w:r w:rsidRPr="00EF69C6">
        <w:rPr>
          <w:sz w:val="24"/>
          <w:szCs w:val="24"/>
        </w:rPr>
        <w:t>.0</w:t>
      </w:r>
      <w:r w:rsidR="00982797">
        <w:rPr>
          <w:sz w:val="24"/>
          <w:szCs w:val="24"/>
        </w:rPr>
        <w:t>9</w:t>
      </w:r>
      <w:r w:rsidRPr="00EF69C6">
        <w:rPr>
          <w:sz w:val="24"/>
          <w:szCs w:val="24"/>
        </w:rPr>
        <w:t>.2026г.</w:t>
      </w:r>
    </w:p>
    <w:p w:rsidR="00293E95" w:rsidRPr="00EF69C6" w:rsidRDefault="00293E95" w:rsidP="00293E95">
      <w:pPr>
        <w:widowControl/>
        <w:numPr>
          <w:ilvl w:val="0"/>
          <w:numId w:val="5"/>
        </w:numPr>
        <w:shd w:val="clear" w:color="auto" w:fill="FFFFFF"/>
        <w:spacing w:line="276" w:lineRule="auto"/>
        <w:ind w:left="0" w:firstLine="0"/>
        <w:jc w:val="center"/>
        <w:rPr>
          <w:b/>
          <w:bCs/>
          <w:sz w:val="24"/>
          <w:szCs w:val="24"/>
        </w:rPr>
      </w:pPr>
      <w:r w:rsidRPr="00EF69C6">
        <w:rPr>
          <w:b/>
          <w:bCs/>
          <w:sz w:val="24"/>
          <w:szCs w:val="24"/>
        </w:rPr>
        <w:t>Общие положения</w:t>
      </w:r>
    </w:p>
    <w:p w:rsidR="00293E95" w:rsidRPr="00EF69C6" w:rsidRDefault="00293E95" w:rsidP="00293E95">
      <w:pPr>
        <w:shd w:val="clear" w:color="auto" w:fill="FFFFFF"/>
        <w:ind w:right="125" w:firstLine="708"/>
        <w:rPr>
          <w:sz w:val="24"/>
          <w:szCs w:val="24"/>
        </w:rPr>
      </w:pPr>
      <w:r w:rsidRPr="00EF69C6">
        <w:rPr>
          <w:sz w:val="24"/>
          <w:szCs w:val="24"/>
        </w:rPr>
        <w:t>Техническое обслуживание проводится ежемесячно с записью в Журнале регистрации работ и включает в себя:</w:t>
      </w:r>
    </w:p>
    <w:p w:rsidR="00293E95" w:rsidRPr="00EF69C6" w:rsidRDefault="00293E95" w:rsidP="00293E95">
      <w:pPr>
        <w:shd w:val="clear" w:color="auto" w:fill="FFFFFF"/>
        <w:ind w:firstLine="709"/>
        <w:rPr>
          <w:sz w:val="24"/>
          <w:szCs w:val="24"/>
        </w:rPr>
      </w:pPr>
      <w:r w:rsidRPr="00EF69C6">
        <w:rPr>
          <w:sz w:val="24"/>
          <w:szCs w:val="24"/>
        </w:rPr>
        <w:t>Плановое техническое обслуживание в составе работ: Таблица №1, 2;</w:t>
      </w:r>
    </w:p>
    <w:p w:rsidR="00293E95" w:rsidRPr="00EF69C6" w:rsidRDefault="00293E95" w:rsidP="00293E95">
      <w:pPr>
        <w:shd w:val="clear" w:color="auto" w:fill="FFFFFF"/>
        <w:ind w:firstLine="709"/>
        <w:rPr>
          <w:sz w:val="24"/>
          <w:szCs w:val="24"/>
        </w:rPr>
      </w:pPr>
      <w:r w:rsidRPr="00EF69C6">
        <w:rPr>
          <w:sz w:val="24"/>
          <w:szCs w:val="24"/>
        </w:rPr>
        <w:t>Внеплановое техническое обслуживание, которое проводится:</w:t>
      </w:r>
    </w:p>
    <w:p w:rsidR="00293E95" w:rsidRPr="00EF69C6" w:rsidRDefault="00293E95" w:rsidP="00293E95">
      <w:pPr>
        <w:shd w:val="clear" w:color="auto" w:fill="FFFFFF"/>
        <w:rPr>
          <w:sz w:val="24"/>
          <w:szCs w:val="24"/>
        </w:rPr>
      </w:pPr>
      <w:r w:rsidRPr="00EF69C6">
        <w:rPr>
          <w:sz w:val="24"/>
          <w:szCs w:val="24"/>
        </w:rPr>
        <w:t>- при возникновении сбоев в работе обслуживаемого оборудования;</w:t>
      </w:r>
    </w:p>
    <w:p w:rsidR="00293E95" w:rsidRPr="00EF69C6" w:rsidRDefault="00293E95" w:rsidP="00293E95">
      <w:pPr>
        <w:shd w:val="clear" w:color="auto" w:fill="FFFFFF"/>
        <w:ind w:right="125"/>
        <w:rPr>
          <w:sz w:val="24"/>
          <w:szCs w:val="24"/>
        </w:rPr>
      </w:pPr>
      <w:r w:rsidRPr="00EF69C6">
        <w:rPr>
          <w:sz w:val="24"/>
          <w:szCs w:val="24"/>
        </w:rPr>
        <w:t xml:space="preserve">- при поступлении информации о ложных срабатываниях обслуживаемого оборудования, а также в случаях ликвидации последствий воздействия на </w:t>
      </w:r>
      <w:r w:rsidRPr="00EF69C6">
        <w:rPr>
          <w:noProof/>
          <w:sz w:val="24"/>
          <w:szCs w:val="24"/>
        </w:rPr>
        <w:t>обслуживаемое оборудование</w:t>
      </w:r>
      <w:r w:rsidRPr="00EF69C6">
        <w:rPr>
          <w:sz w:val="24"/>
          <w:szCs w:val="24"/>
        </w:rPr>
        <w:t xml:space="preserve"> неблагоприятных климатических или производственных условий.</w:t>
      </w:r>
    </w:p>
    <w:p w:rsidR="00293E95" w:rsidRPr="00EF69C6" w:rsidRDefault="00293E95" w:rsidP="00293E95">
      <w:pPr>
        <w:widowControl/>
        <w:numPr>
          <w:ilvl w:val="0"/>
          <w:numId w:val="5"/>
        </w:numPr>
        <w:autoSpaceDE/>
        <w:autoSpaceDN/>
        <w:adjustRightInd/>
        <w:ind w:left="142" w:hanging="76"/>
        <w:jc w:val="center"/>
        <w:rPr>
          <w:b/>
          <w:sz w:val="24"/>
          <w:szCs w:val="24"/>
        </w:rPr>
      </w:pPr>
      <w:r w:rsidRPr="00EF69C6">
        <w:rPr>
          <w:b/>
          <w:sz w:val="24"/>
          <w:szCs w:val="24"/>
        </w:rPr>
        <w:t>Требования к Исполнителю</w:t>
      </w:r>
    </w:p>
    <w:p w:rsidR="00293E95" w:rsidRPr="00EF69C6" w:rsidRDefault="00293E95" w:rsidP="00293E95">
      <w:pPr>
        <w:ind w:right="142" w:firstLine="540"/>
        <w:jc w:val="both"/>
        <w:rPr>
          <w:sz w:val="24"/>
          <w:szCs w:val="24"/>
        </w:rPr>
      </w:pPr>
      <w:r w:rsidRPr="00EF69C6">
        <w:rPr>
          <w:sz w:val="24"/>
          <w:szCs w:val="24"/>
        </w:rPr>
        <w:t xml:space="preserve">Исполнитель должен лицензию МЧС России на деятельность по техническому обслуживанию средств обеспечения пожарной безопасности зданий и сооружений, выданную в соответствии с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293E95" w:rsidRPr="00EF69C6" w:rsidRDefault="00293E95" w:rsidP="00293E95">
      <w:pPr>
        <w:numPr>
          <w:ilvl w:val="0"/>
          <w:numId w:val="5"/>
        </w:numPr>
        <w:ind w:right="142"/>
        <w:contextualSpacing/>
        <w:jc w:val="both"/>
        <w:rPr>
          <w:b/>
          <w:sz w:val="24"/>
          <w:szCs w:val="24"/>
        </w:rPr>
      </w:pPr>
      <w:r w:rsidRPr="00EF69C6">
        <w:rPr>
          <w:b/>
          <w:sz w:val="24"/>
          <w:szCs w:val="24"/>
          <w:lang w:eastAsia="x-none"/>
        </w:rPr>
        <w:t>Обязанности исполнителя</w:t>
      </w:r>
    </w:p>
    <w:p w:rsidR="00293E95" w:rsidRPr="00EF69C6" w:rsidRDefault="00293E95" w:rsidP="00293E95">
      <w:pPr>
        <w:ind w:firstLine="720"/>
        <w:jc w:val="both"/>
        <w:rPr>
          <w:sz w:val="24"/>
          <w:szCs w:val="24"/>
          <w:lang w:val="x-none" w:eastAsia="x-none"/>
        </w:rPr>
      </w:pPr>
      <w:r w:rsidRPr="00EF69C6">
        <w:rPr>
          <w:sz w:val="24"/>
          <w:szCs w:val="24"/>
          <w:lang w:eastAsia="x-none"/>
        </w:rPr>
        <w:t>При поступлении заявки, объем работ определяется инженерно-техническим работником или главным инженером «Исполнителя» по согласованию с «Заказчиком».</w:t>
      </w:r>
    </w:p>
    <w:p w:rsidR="00293E95" w:rsidRPr="00EF69C6" w:rsidRDefault="00293E95" w:rsidP="00293E95">
      <w:pPr>
        <w:ind w:firstLine="720"/>
        <w:jc w:val="both"/>
        <w:rPr>
          <w:sz w:val="24"/>
          <w:szCs w:val="24"/>
          <w:lang w:eastAsia="x-none"/>
        </w:rPr>
      </w:pPr>
      <w:r w:rsidRPr="00EF69C6">
        <w:rPr>
          <w:sz w:val="24"/>
          <w:szCs w:val="24"/>
          <w:lang w:eastAsia="x-none"/>
        </w:rPr>
        <w:t>Плановое техническое обслуживание осуществляется в соответствии с графиком регламентных работ.</w:t>
      </w:r>
    </w:p>
    <w:p w:rsidR="00293E95" w:rsidRPr="00EF69C6" w:rsidRDefault="00293E95" w:rsidP="00293E95">
      <w:pPr>
        <w:ind w:firstLine="720"/>
        <w:jc w:val="both"/>
        <w:rPr>
          <w:sz w:val="24"/>
          <w:szCs w:val="24"/>
          <w:lang w:val="x-none" w:eastAsia="x-none"/>
        </w:rPr>
      </w:pPr>
      <w:r w:rsidRPr="00EF69C6">
        <w:rPr>
          <w:sz w:val="24"/>
          <w:szCs w:val="24"/>
          <w:lang w:eastAsia="x-none"/>
        </w:rPr>
        <w:t>Неплановое техническое обслуживание выполняется по заявкам Заказчика.</w:t>
      </w:r>
    </w:p>
    <w:p w:rsidR="00293E95" w:rsidRPr="00EF69C6" w:rsidRDefault="00293E95" w:rsidP="00293E95">
      <w:pPr>
        <w:ind w:firstLine="720"/>
        <w:jc w:val="both"/>
        <w:rPr>
          <w:b/>
          <w:color w:val="FF0000"/>
          <w:sz w:val="24"/>
          <w:szCs w:val="24"/>
          <w:u w:val="single"/>
        </w:rPr>
      </w:pPr>
      <w:r w:rsidRPr="00EF69C6">
        <w:rPr>
          <w:sz w:val="24"/>
          <w:szCs w:val="24"/>
          <w:lang w:eastAsia="x-none"/>
        </w:rPr>
        <w:t xml:space="preserve">Заявки на неплановое техническое обслуживание подаются Исполнителю по круглосуточным телефонам Исполнителя. О смене номеров телефонов Исполнитель обязуется немедленно сообщить Заказчику. </w:t>
      </w:r>
      <w:r w:rsidRPr="00EF69C6">
        <w:rPr>
          <w:sz w:val="24"/>
          <w:szCs w:val="24"/>
        </w:rPr>
        <w:t xml:space="preserve">Для устранения отказа ТС установок Исполнитель прибывает на обслуживаемый объект по вызову Заказчика </w:t>
      </w:r>
      <w:r w:rsidRPr="00EF69C6">
        <w:rPr>
          <w:b/>
          <w:sz w:val="24"/>
          <w:szCs w:val="24"/>
          <w:u w:val="single"/>
        </w:rPr>
        <w:t>в течение суток с момента получения вызова.</w:t>
      </w:r>
      <w:r w:rsidRPr="00EF69C6">
        <w:rPr>
          <w:b/>
          <w:sz w:val="24"/>
          <w:szCs w:val="24"/>
        </w:rPr>
        <w:t xml:space="preserve"> </w:t>
      </w:r>
      <w:r w:rsidRPr="00EF69C6">
        <w:rPr>
          <w:sz w:val="24"/>
          <w:szCs w:val="24"/>
        </w:rPr>
        <w:t xml:space="preserve">В случае поступления Исполнителю вызова от Заказчика во внерабочее время и праздничные дни Исполнитель организует прибытие дежурного электромонтера на обслуживаемый объект </w:t>
      </w:r>
      <w:r w:rsidRPr="00EF69C6">
        <w:rPr>
          <w:b/>
          <w:sz w:val="24"/>
          <w:szCs w:val="24"/>
          <w:u w:val="single"/>
        </w:rPr>
        <w:t>в течение суток с момента получения вывоза.</w:t>
      </w:r>
    </w:p>
    <w:p w:rsidR="00293E95" w:rsidRPr="00EF69C6" w:rsidRDefault="00293E95" w:rsidP="00293E95">
      <w:pPr>
        <w:ind w:firstLine="720"/>
        <w:jc w:val="both"/>
        <w:rPr>
          <w:sz w:val="24"/>
          <w:szCs w:val="24"/>
          <w:lang w:eastAsia="x-none"/>
        </w:rPr>
      </w:pPr>
      <w:r w:rsidRPr="00EF69C6">
        <w:rPr>
          <w:sz w:val="24"/>
          <w:szCs w:val="24"/>
          <w:lang w:eastAsia="x-none"/>
        </w:rPr>
        <w:t>Исполнитель обязан:</w:t>
      </w:r>
    </w:p>
    <w:p w:rsidR="00293E95" w:rsidRPr="00EF69C6" w:rsidRDefault="00293E95" w:rsidP="00293E95">
      <w:pPr>
        <w:ind w:firstLine="720"/>
        <w:jc w:val="both"/>
        <w:rPr>
          <w:sz w:val="24"/>
          <w:szCs w:val="24"/>
          <w:lang w:eastAsia="x-none"/>
        </w:rPr>
      </w:pPr>
      <w:r w:rsidRPr="00EF69C6">
        <w:rPr>
          <w:sz w:val="24"/>
          <w:szCs w:val="24"/>
          <w:lang w:eastAsia="x-none"/>
        </w:rPr>
        <w:t>предоставить Заказчику действующие круглосуточные телефонные номера диспетчерской службы Исполнителя;</w:t>
      </w:r>
    </w:p>
    <w:p w:rsidR="00293E95" w:rsidRPr="00EF69C6" w:rsidRDefault="00293E95" w:rsidP="00293E95">
      <w:pPr>
        <w:ind w:firstLine="720"/>
        <w:jc w:val="both"/>
        <w:rPr>
          <w:sz w:val="24"/>
          <w:szCs w:val="24"/>
          <w:lang w:eastAsia="x-none"/>
        </w:rPr>
      </w:pPr>
      <w:r w:rsidRPr="00EF69C6">
        <w:rPr>
          <w:sz w:val="24"/>
          <w:szCs w:val="24"/>
          <w:lang w:eastAsia="x-none"/>
        </w:rPr>
        <w:t xml:space="preserve">соблюдать, при проведении работ, правила внутреннего распорядка, пропускной и </w:t>
      </w:r>
      <w:proofErr w:type="spellStart"/>
      <w:r w:rsidRPr="00EF69C6">
        <w:rPr>
          <w:sz w:val="24"/>
          <w:szCs w:val="24"/>
          <w:lang w:eastAsia="x-none"/>
        </w:rPr>
        <w:t>внутриобъектовый</w:t>
      </w:r>
      <w:proofErr w:type="spellEnd"/>
      <w:r w:rsidRPr="00EF69C6">
        <w:rPr>
          <w:sz w:val="24"/>
          <w:szCs w:val="24"/>
          <w:lang w:eastAsia="x-none"/>
        </w:rPr>
        <w:t xml:space="preserve"> режим, а также технику безопасности, действующие на объекте Заказчика;</w:t>
      </w:r>
    </w:p>
    <w:p w:rsidR="00293E95" w:rsidRPr="00EF69C6" w:rsidRDefault="00293E95" w:rsidP="00293E95">
      <w:pPr>
        <w:ind w:firstLine="720"/>
        <w:jc w:val="both"/>
        <w:rPr>
          <w:sz w:val="24"/>
          <w:szCs w:val="24"/>
          <w:lang w:eastAsia="x-none"/>
        </w:rPr>
      </w:pPr>
      <w:r w:rsidRPr="00EF69C6">
        <w:rPr>
          <w:sz w:val="24"/>
          <w:szCs w:val="24"/>
          <w:lang w:eastAsia="x-none"/>
        </w:rPr>
        <w:t>обеспечить прием заявок на устранение неисправностей;</w:t>
      </w:r>
    </w:p>
    <w:p w:rsidR="00293E95" w:rsidRPr="00EF69C6" w:rsidRDefault="00293E95" w:rsidP="00293E95">
      <w:pPr>
        <w:ind w:firstLine="720"/>
        <w:jc w:val="both"/>
        <w:rPr>
          <w:sz w:val="24"/>
          <w:szCs w:val="24"/>
          <w:lang w:eastAsia="x-none"/>
        </w:rPr>
      </w:pPr>
      <w:r w:rsidRPr="00EF69C6">
        <w:rPr>
          <w:sz w:val="24"/>
          <w:szCs w:val="24"/>
          <w:lang w:eastAsia="x-none"/>
        </w:rPr>
        <w:t>проводить работы по техническому обслуживанию в согласованное с Заказчиком время;</w:t>
      </w:r>
    </w:p>
    <w:p w:rsidR="00293E95" w:rsidRPr="00EF69C6" w:rsidRDefault="00293E95" w:rsidP="00293E95">
      <w:pPr>
        <w:ind w:firstLine="720"/>
        <w:jc w:val="both"/>
        <w:rPr>
          <w:sz w:val="24"/>
          <w:szCs w:val="24"/>
          <w:lang w:eastAsia="x-none"/>
        </w:rPr>
      </w:pPr>
      <w:r w:rsidRPr="00EF69C6">
        <w:rPr>
          <w:sz w:val="24"/>
          <w:szCs w:val="24"/>
          <w:lang w:eastAsia="x-none"/>
        </w:rPr>
        <w:t>обучать материально-ответственных лиц Заказчика правилам пользования АПС и СОУЭ, прямой связи, разрабатывать соответствующие инструкции;</w:t>
      </w:r>
    </w:p>
    <w:p w:rsidR="00293E95" w:rsidRPr="00EF69C6" w:rsidRDefault="00293E95" w:rsidP="00293E95">
      <w:pPr>
        <w:ind w:firstLine="720"/>
        <w:jc w:val="both"/>
        <w:rPr>
          <w:sz w:val="24"/>
          <w:szCs w:val="24"/>
        </w:rPr>
      </w:pPr>
      <w:r w:rsidRPr="00EF69C6">
        <w:rPr>
          <w:sz w:val="24"/>
          <w:szCs w:val="24"/>
          <w:lang w:eastAsia="x-none"/>
        </w:rPr>
        <w:t>обеспечить внесение сведений о проделанных работах в Журнал регистрации работ по ТО и ППР.</w:t>
      </w:r>
    </w:p>
    <w:p w:rsidR="00293E95" w:rsidRPr="00EF69C6" w:rsidRDefault="00293E95" w:rsidP="00293E95">
      <w:pPr>
        <w:widowControl/>
        <w:ind w:firstLine="709"/>
        <w:jc w:val="both"/>
        <w:rPr>
          <w:rFonts w:eastAsia="Calibri"/>
          <w:sz w:val="24"/>
          <w:szCs w:val="24"/>
        </w:rPr>
      </w:pPr>
      <w:r w:rsidRPr="00EF69C6">
        <w:rPr>
          <w:rFonts w:eastAsia="Calibri"/>
          <w:b/>
          <w:bCs/>
          <w:sz w:val="24"/>
          <w:szCs w:val="24"/>
        </w:rPr>
        <w:lastRenderedPageBreak/>
        <w:t xml:space="preserve">Техническое обслуживание </w:t>
      </w:r>
      <w:r w:rsidRPr="00EF69C6">
        <w:rPr>
          <w:rFonts w:eastAsia="Calibri"/>
          <w:sz w:val="24"/>
          <w:szCs w:val="24"/>
        </w:rPr>
        <w:t xml:space="preserve">осуществляется Исполнителем ежемесячно (1 раз в месяц) </w:t>
      </w:r>
      <w:proofErr w:type="gramStart"/>
      <w:r w:rsidRPr="00EF69C6">
        <w:rPr>
          <w:rFonts w:eastAsia="Calibri"/>
          <w:sz w:val="24"/>
          <w:szCs w:val="24"/>
        </w:rPr>
        <w:t>во время</w:t>
      </w:r>
      <w:proofErr w:type="gramEnd"/>
      <w:r w:rsidRPr="00EF69C6">
        <w:rPr>
          <w:rFonts w:eastAsia="Calibri"/>
          <w:sz w:val="24"/>
          <w:szCs w:val="24"/>
        </w:rPr>
        <w:t xml:space="preserve"> и сроки, устраивающие обе стороны и составленное в соответствии с требованиями РД 009-01-96. Выполнение работ по ТО:</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Проведение внешнего осмотра, контроль технического состояния;</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Проверка работоспособности и правильности функционирования;</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Оказание услуг, необходимых для поддержания систем в исправном рабочем состоянии;</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Оказание технической помощи Заказчику в вопросах, касающихся эксплуатации установок;</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Проведение инструктажа, составление инструкций для дежурного персонала, обучение персонала;</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При осмотре систем выдачу технических рекомендаций по улучшению работы системы.</w:t>
      </w:r>
    </w:p>
    <w:p w:rsidR="00293E95" w:rsidRPr="00EF69C6" w:rsidRDefault="00293E95" w:rsidP="00293E95">
      <w:pPr>
        <w:widowControl/>
        <w:tabs>
          <w:tab w:val="left" w:pos="125"/>
        </w:tabs>
        <w:rPr>
          <w:rFonts w:eastAsia="Calibri"/>
          <w:sz w:val="24"/>
          <w:szCs w:val="24"/>
        </w:rPr>
      </w:pPr>
    </w:p>
    <w:p w:rsidR="00293E95" w:rsidRPr="00EF69C6" w:rsidRDefault="00293E95" w:rsidP="00293E95">
      <w:pPr>
        <w:widowControl/>
        <w:tabs>
          <w:tab w:val="left" w:pos="125"/>
        </w:tabs>
        <w:rPr>
          <w:rFonts w:eastAsia="Calibri"/>
          <w:b/>
          <w:sz w:val="24"/>
          <w:szCs w:val="24"/>
        </w:rPr>
      </w:pPr>
      <w:r w:rsidRPr="00EF69C6">
        <w:rPr>
          <w:rFonts w:eastAsia="Calibri"/>
          <w:b/>
          <w:sz w:val="24"/>
          <w:szCs w:val="24"/>
        </w:rPr>
        <w:t>Таблица № 1</w:t>
      </w:r>
    </w:p>
    <w:tbl>
      <w:tblPr>
        <w:tblW w:w="10300" w:type="dxa"/>
        <w:tblInd w:w="40" w:type="dxa"/>
        <w:tblLayout w:type="fixed"/>
        <w:tblCellMar>
          <w:left w:w="40" w:type="dxa"/>
          <w:right w:w="40" w:type="dxa"/>
        </w:tblCellMar>
        <w:tblLook w:val="04A0" w:firstRow="1" w:lastRow="0" w:firstColumn="1" w:lastColumn="0" w:noHBand="0" w:noVBand="1"/>
      </w:tblPr>
      <w:tblGrid>
        <w:gridCol w:w="426"/>
        <w:gridCol w:w="3173"/>
        <w:gridCol w:w="4901"/>
        <w:gridCol w:w="1800"/>
      </w:tblGrid>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b/>
                <w:bCs/>
                <w:sz w:val="24"/>
                <w:szCs w:val="24"/>
              </w:rPr>
            </w:pPr>
            <w:r w:rsidRPr="00EF69C6">
              <w:rPr>
                <w:rFonts w:eastAsia="Calibri"/>
                <w:b/>
                <w:bCs/>
                <w:sz w:val="24"/>
                <w:szCs w:val="24"/>
              </w:rPr>
              <w:t>п/п</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b/>
                <w:bCs/>
                <w:sz w:val="24"/>
                <w:szCs w:val="24"/>
              </w:rPr>
            </w:pPr>
            <w:r w:rsidRPr="00EF69C6">
              <w:rPr>
                <w:rFonts w:eastAsia="Calibri"/>
                <w:b/>
                <w:bCs/>
                <w:sz w:val="24"/>
                <w:szCs w:val="24"/>
              </w:rPr>
              <w:t>Наименование регламента</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968"/>
              <w:rPr>
                <w:rFonts w:eastAsia="Calibri"/>
                <w:b/>
                <w:bCs/>
                <w:sz w:val="24"/>
                <w:szCs w:val="24"/>
              </w:rPr>
            </w:pPr>
            <w:r w:rsidRPr="00EF69C6">
              <w:rPr>
                <w:rFonts w:eastAsia="Calibri"/>
                <w:b/>
                <w:bCs/>
                <w:sz w:val="24"/>
                <w:szCs w:val="24"/>
              </w:rPr>
              <w:t>Состав работ</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b/>
                <w:bCs/>
                <w:sz w:val="24"/>
                <w:szCs w:val="24"/>
              </w:rPr>
            </w:pPr>
            <w:r w:rsidRPr="00EF69C6">
              <w:rPr>
                <w:rFonts w:eastAsia="Calibri"/>
                <w:b/>
                <w:bCs/>
                <w:sz w:val="24"/>
                <w:szCs w:val="24"/>
              </w:rPr>
              <w:t>Примечание</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1</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4"/>
              <w:rPr>
                <w:rFonts w:eastAsia="Calibri"/>
                <w:sz w:val="24"/>
                <w:szCs w:val="24"/>
              </w:rPr>
            </w:pPr>
            <w:r w:rsidRPr="00EF69C6">
              <w:rPr>
                <w:rFonts w:eastAsia="Calibri"/>
                <w:sz w:val="24"/>
                <w:szCs w:val="24"/>
              </w:rPr>
              <w:t>Регламент ТО приборов индикации и управления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5.Проверка логики работы</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2</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0"/>
              <w:rPr>
                <w:rFonts w:eastAsia="Calibri"/>
                <w:sz w:val="24"/>
                <w:szCs w:val="24"/>
              </w:rPr>
            </w:pPr>
            <w:r w:rsidRPr="00EF69C6">
              <w:rPr>
                <w:rFonts w:eastAsia="Calibri"/>
                <w:sz w:val="24"/>
                <w:szCs w:val="24"/>
              </w:rPr>
              <w:t>Регламент ТО приборов приемно-контрольных управления аналоговых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 и проверка шлейфов</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предохранителей</w:t>
            </w:r>
          </w:p>
          <w:p w:rsidR="00293E95" w:rsidRPr="00EF69C6" w:rsidRDefault="00293E95" w:rsidP="006E1E38">
            <w:pPr>
              <w:widowControl/>
              <w:rPr>
                <w:rFonts w:eastAsia="Calibri"/>
                <w:sz w:val="24"/>
                <w:szCs w:val="24"/>
              </w:rPr>
            </w:pPr>
            <w:r w:rsidRPr="00EF69C6">
              <w:rPr>
                <w:rFonts w:eastAsia="Calibri"/>
                <w:sz w:val="24"/>
                <w:szCs w:val="24"/>
              </w:rPr>
              <w:t>5.Проверка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6.Проверка логики работы, порога срабатывания и</w:t>
            </w:r>
          </w:p>
          <w:p w:rsidR="00293E95" w:rsidRPr="00EF69C6" w:rsidRDefault="00293E95" w:rsidP="006E1E38">
            <w:pPr>
              <w:widowControl/>
              <w:rPr>
                <w:rFonts w:eastAsia="Calibri"/>
                <w:sz w:val="24"/>
                <w:szCs w:val="24"/>
              </w:rPr>
            </w:pPr>
            <w:r w:rsidRPr="00EF69C6">
              <w:rPr>
                <w:rFonts w:eastAsia="Calibri"/>
                <w:sz w:val="24"/>
                <w:szCs w:val="24"/>
              </w:rPr>
              <w:t>управляющих выходов</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3</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Регламент ТО приборов приемно-контрольных и управления адресных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 и проверка шлейфов</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предохранителей</w:t>
            </w:r>
          </w:p>
          <w:p w:rsidR="00293E95" w:rsidRPr="00EF69C6" w:rsidRDefault="00293E95" w:rsidP="006E1E38">
            <w:pPr>
              <w:widowControl/>
              <w:rPr>
                <w:rFonts w:eastAsia="Calibri"/>
                <w:sz w:val="24"/>
                <w:szCs w:val="24"/>
              </w:rPr>
            </w:pPr>
            <w:r w:rsidRPr="00EF69C6">
              <w:rPr>
                <w:rFonts w:eastAsia="Calibri"/>
                <w:sz w:val="24"/>
                <w:szCs w:val="24"/>
              </w:rPr>
              <w:t>5.Проверка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6.Проверка логики работы и управляющих выходов</w:t>
            </w:r>
          </w:p>
          <w:p w:rsidR="00293E95" w:rsidRPr="00EF69C6" w:rsidRDefault="00293E95" w:rsidP="006E1E38">
            <w:pPr>
              <w:widowControl/>
              <w:rPr>
                <w:rFonts w:eastAsia="Calibri"/>
                <w:sz w:val="24"/>
                <w:szCs w:val="24"/>
              </w:rPr>
            </w:pPr>
            <w:r w:rsidRPr="00EF69C6">
              <w:rPr>
                <w:rFonts w:eastAsia="Calibri"/>
                <w:sz w:val="24"/>
                <w:szCs w:val="24"/>
              </w:rPr>
              <w:t>7.Тестирование с помощью утилиты адресных</w:t>
            </w:r>
          </w:p>
          <w:p w:rsidR="00293E95" w:rsidRPr="00EF69C6" w:rsidRDefault="00293E95" w:rsidP="006E1E38">
            <w:pPr>
              <w:widowControl/>
              <w:rPr>
                <w:rFonts w:eastAsia="Calibri"/>
                <w:sz w:val="24"/>
                <w:szCs w:val="24"/>
              </w:rPr>
            </w:pPr>
            <w:r w:rsidRPr="00EF69C6">
              <w:rPr>
                <w:rFonts w:eastAsia="Calibri"/>
                <w:sz w:val="24"/>
                <w:szCs w:val="24"/>
              </w:rPr>
              <w:t>магистралей и датчиков</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4</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 xml:space="preserve">Регламент ТО </w:t>
            </w:r>
            <w:r w:rsidRPr="00EF69C6">
              <w:rPr>
                <w:sz w:val="24"/>
                <w:szCs w:val="24"/>
              </w:rPr>
              <w:t>источников бесперебойного электропитания (ИБЭ) технических средств пожарной автоматики</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 сверху</w:t>
            </w:r>
          </w:p>
          <w:p w:rsidR="00293E95" w:rsidRPr="00EF69C6" w:rsidRDefault="00293E95" w:rsidP="006E1E38">
            <w:pPr>
              <w:widowControl/>
              <w:rPr>
                <w:rFonts w:eastAsia="Calibri"/>
                <w:sz w:val="24"/>
                <w:szCs w:val="24"/>
              </w:rPr>
            </w:pPr>
            <w:r w:rsidRPr="00EF69C6">
              <w:rPr>
                <w:rFonts w:eastAsia="Calibri"/>
                <w:sz w:val="24"/>
                <w:szCs w:val="24"/>
              </w:rPr>
              <w:t>2.Протирка корпуса внутри</w:t>
            </w:r>
          </w:p>
          <w:p w:rsidR="00293E95" w:rsidRPr="00EF69C6" w:rsidRDefault="00293E95" w:rsidP="006E1E38">
            <w:pPr>
              <w:widowControl/>
              <w:rPr>
                <w:rFonts w:eastAsia="Calibri"/>
                <w:sz w:val="24"/>
                <w:szCs w:val="24"/>
              </w:rPr>
            </w:pPr>
            <w:r w:rsidRPr="00EF69C6">
              <w:rPr>
                <w:rFonts w:eastAsia="Calibri"/>
                <w:sz w:val="24"/>
                <w:szCs w:val="24"/>
              </w:rPr>
              <w:t>3.Визуальный осмотр и проверка соединений и</w:t>
            </w:r>
          </w:p>
          <w:p w:rsidR="00293E95" w:rsidRPr="00EF69C6" w:rsidRDefault="00293E95" w:rsidP="006E1E38">
            <w:pPr>
              <w:widowControl/>
              <w:rPr>
                <w:rFonts w:eastAsia="Calibri"/>
                <w:sz w:val="24"/>
                <w:szCs w:val="24"/>
              </w:rPr>
            </w:pPr>
            <w:r w:rsidRPr="00EF69C6">
              <w:rPr>
                <w:rFonts w:eastAsia="Calibri"/>
                <w:sz w:val="24"/>
                <w:szCs w:val="24"/>
              </w:rPr>
              <w:t>предохранителей</w:t>
            </w:r>
          </w:p>
          <w:p w:rsidR="00293E95" w:rsidRPr="00EF69C6" w:rsidRDefault="00293E95" w:rsidP="006E1E38">
            <w:pPr>
              <w:widowControl/>
              <w:rPr>
                <w:rFonts w:eastAsia="Calibri"/>
                <w:sz w:val="24"/>
                <w:szCs w:val="24"/>
              </w:rPr>
            </w:pPr>
            <w:r w:rsidRPr="00EF69C6">
              <w:rPr>
                <w:rFonts w:eastAsia="Calibri"/>
                <w:sz w:val="24"/>
                <w:szCs w:val="24"/>
              </w:rPr>
              <w:t>4.Проверка перехода не резервный режим</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5</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0" w:hanging="10"/>
              <w:rPr>
                <w:rFonts w:eastAsia="Calibri"/>
                <w:sz w:val="24"/>
                <w:szCs w:val="24"/>
              </w:rPr>
            </w:pPr>
            <w:r w:rsidRPr="00EF69C6">
              <w:rPr>
                <w:rFonts w:eastAsia="Calibri"/>
                <w:sz w:val="24"/>
                <w:szCs w:val="24"/>
              </w:rPr>
              <w:t xml:space="preserve">Регламент ТО </w:t>
            </w:r>
            <w:proofErr w:type="spellStart"/>
            <w:r w:rsidRPr="00EF69C6">
              <w:rPr>
                <w:rFonts w:eastAsia="Calibri"/>
                <w:sz w:val="24"/>
                <w:szCs w:val="24"/>
              </w:rPr>
              <w:t>извещателей</w:t>
            </w:r>
            <w:proofErr w:type="spellEnd"/>
            <w:r w:rsidRPr="00EF69C6">
              <w:rPr>
                <w:rFonts w:eastAsia="Calibri"/>
                <w:sz w:val="24"/>
                <w:szCs w:val="24"/>
              </w:rPr>
              <w:t xml:space="preserve"> и </w:t>
            </w:r>
            <w:proofErr w:type="spellStart"/>
            <w:r w:rsidRPr="00EF69C6">
              <w:rPr>
                <w:rFonts w:eastAsia="Calibri"/>
                <w:sz w:val="24"/>
                <w:szCs w:val="24"/>
              </w:rPr>
              <w:t>оповещателей</w:t>
            </w:r>
            <w:proofErr w:type="spellEnd"/>
            <w:r w:rsidRPr="00EF69C6">
              <w:rPr>
                <w:rFonts w:eastAsia="Calibri"/>
                <w:sz w:val="24"/>
                <w:szCs w:val="24"/>
              </w:rPr>
              <w:t xml:space="preserve"> СПС</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4"/>
              <w:rPr>
                <w:rFonts w:eastAsia="Calibri"/>
                <w:sz w:val="24"/>
                <w:szCs w:val="24"/>
              </w:rPr>
            </w:pPr>
            <w:r w:rsidRPr="00EF69C6">
              <w:rPr>
                <w:rFonts w:eastAsia="Calibri"/>
                <w:sz w:val="24"/>
                <w:szCs w:val="24"/>
              </w:rPr>
              <w:t xml:space="preserve">1.Протирка корпуса (продув дымовой камера в случае дымовых пожарных </w:t>
            </w:r>
            <w:proofErr w:type="spellStart"/>
            <w:r w:rsidRPr="00EF69C6">
              <w:rPr>
                <w:rFonts w:eastAsia="Calibri"/>
                <w:sz w:val="24"/>
                <w:szCs w:val="24"/>
              </w:rPr>
              <w:t>извещателей</w:t>
            </w:r>
            <w:proofErr w:type="spellEnd"/>
            <w:r w:rsidRPr="00EF69C6">
              <w:rPr>
                <w:rFonts w:eastAsia="Calibri"/>
                <w:sz w:val="24"/>
                <w:szCs w:val="24"/>
              </w:rPr>
              <w:t xml:space="preserve">) </w:t>
            </w:r>
          </w:p>
          <w:p w:rsidR="00293E95" w:rsidRPr="00EF69C6" w:rsidRDefault="00293E95" w:rsidP="006E1E38">
            <w:pPr>
              <w:widowControl/>
              <w:ind w:firstLine="14"/>
              <w:rPr>
                <w:rFonts w:eastAsia="Calibri"/>
                <w:sz w:val="24"/>
                <w:szCs w:val="24"/>
              </w:rPr>
            </w:pPr>
            <w:r w:rsidRPr="00EF69C6">
              <w:rPr>
                <w:rFonts w:eastAsia="Calibri"/>
                <w:sz w:val="24"/>
                <w:szCs w:val="24"/>
              </w:rPr>
              <w:t>2.Проверка болтовых соединений</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 xml:space="preserve">1 раз в месяц проверяется 10% от общего количества смонтированных </w:t>
            </w:r>
            <w:proofErr w:type="spellStart"/>
            <w:r w:rsidRPr="00EF69C6">
              <w:rPr>
                <w:rFonts w:eastAsia="Calibri"/>
                <w:sz w:val="24"/>
                <w:szCs w:val="24"/>
              </w:rPr>
              <w:t>извещателей</w:t>
            </w:r>
            <w:proofErr w:type="spellEnd"/>
            <w:r w:rsidRPr="00EF69C6">
              <w:rPr>
                <w:rFonts w:eastAsia="Calibri"/>
                <w:sz w:val="24"/>
                <w:szCs w:val="24"/>
              </w:rPr>
              <w:t xml:space="preserve"> и </w:t>
            </w:r>
            <w:proofErr w:type="spellStart"/>
            <w:r w:rsidRPr="00EF69C6">
              <w:rPr>
                <w:rFonts w:eastAsia="Calibri"/>
                <w:sz w:val="24"/>
                <w:szCs w:val="24"/>
              </w:rPr>
              <w:t>оповещателей</w:t>
            </w:r>
            <w:proofErr w:type="spellEnd"/>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6</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4" w:hanging="14"/>
              <w:rPr>
                <w:rFonts w:eastAsia="Calibri"/>
                <w:sz w:val="24"/>
                <w:szCs w:val="24"/>
              </w:rPr>
            </w:pPr>
            <w:r w:rsidRPr="00EF69C6">
              <w:rPr>
                <w:rFonts w:eastAsia="Calibri"/>
                <w:sz w:val="24"/>
                <w:szCs w:val="24"/>
              </w:rPr>
              <w:t>Регламент общего ТО СПС</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24"/>
              <w:rPr>
                <w:rFonts w:eastAsia="Calibri"/>
                <w:sz w:val="24"/>
                <w:szCs w:val="24"/>
              </w:rPr>
            </w:pPr>
            <w:r w:rsidRPr="00EF69C6">
              <w:rPr>
                <w:rFonts w:eastAsia="Calibri"/>
                <w:sz w:val="24"/>
                <w:szCs w:val="24"/>
              </w:rPr>
              <w:t xml:space="preserve">1.Проверка 10% аналоговых шлейфов/адресных </w:t>
            </w:r>
            <w:proofErr w:type="spellStart"/>
            <w:r w:rsidRPr="00EF69C6">
              <w:rPr>
                <w:rFonts w:eastAsia="Calibri"/>
                <w:sz w:val="24"/>
                <w:szCs w:val="24"/>
              </w:rPr>
              <w:t>извещателей</w:t>
            </w:r>
            <w:proofErr w:type="spellEnd"/>
            <w:r w:rsidRPr="00EF69C6">
              <w:rPr>
                <w:rFonts w:eastAsia="Calibri"/>
                <w:sz w:val="24"/>
                <w:szCs w:val="24"/>
              </w:rPr>
              <w:t xml:space="preserve"> СПС на </w:t>
            </w:r>
            <w:proofErr w:type="spellStart"/>
            <w:r w:rsidRPr="00EF69C6">
              <w:rPr>
                <w:rFonts w:eastAsia="Calibri"/>
                <w:sz w:val="24"/>
                <w:szCs w:val="24"/>
              </w:rPr>
              <w:t>сработку</w:t>
            </w:r>
            <w:proofErr w:type="spellEnd"/>
            <w:r w:rsidRPr="00EF69C6">
              <w:rPr>
                <w:rFonts w:eastAsia="Calibri"/>
                <w:sz w:val="24"/>
                <w:szCs w:val="24"/>
              </w:rPr>
              <w:t xml:space="preserve"> по заданным алгоритмам</w:t>
            </w:r>
          </w:p>
          <w:p w:rsidR="00293E95" w:rsidRPr="00EF69C6" w:rsidRDefault="00293E95" w:rsidP="006E1E38">
            <w:pPr>
              <w:widowControl/>
              <w:rPr>
                <w:rFonts w:eastAsia="Calibri"/>
                <w:sz w:val="24"/>
                <w:szCs w:val="24"/>
              </w:rPr>
            </w:pPr>
            <w:r w:rsidRPr="00EF69C6">
              <w:rPr>
                <w:rFonts w:eastAsia="Calibri"/>
                <w:sz w:val="24"/>
                <w:szCs w:val="24"/>
              </w:rPr>
              <w:t>2.Проверка реакции управляемых по сигналам СПС исполнительных элементов</w:t>
            </w:r>
          </w:p>
          <w:p w:rsidR="00293E95" w:rsidRPr="00EF69C6" w:rsidRDefault="00293E95" w:rsidP="006E1E38">
            <w:pPr>
              <w:widowControl/>
              <w:rPr>
                <w:rFonts w:eastAsia="Calibri"/>
                <w:sz w:val="24"/>
                <w:szCs w:val="24"/>
              </w:rPr>
            </w:pPr>
            <w:r w:rsidRPr="00EF69C6">
              <w:rPr>
                <w:rFonts w:eastAsia="Calibri"/>
                <w:sz w:val="24"/>
                <w:szCs w:val="24"/>
              </w:rPr>
              <w:t>3.Проверка реакции СОУЭ по сигналам СПС,</w:t>
            </w:r>
          </w:p>
          <w:p w:rsidR="00293E95" w:rsidRPr="00EF69C6" w:rsidRDefault="00293E95" w:rsidP="006E1E38">
            <w:pPr>
              <w:widowControl/>
              <w:rPr>
                <w:rFonts w:eastAsia="Calibri"/>
                <w:sz w:val="24"/>
                <w:szCs w:val="24"/>
              </w:rPr>
            </w:pPr>
            <w:r w:rsidRPr="00EF69C6">
              <w:rPr>
                <w:rFonts w:eastAsia="Calibri"/>
                <w:sz w:val="24"/>
                <w:szCs w:val="24"/>
              </w:rPr>
              <w:lastRenderedPageBreak/>
              <w:t xml:space="preserve">проверка работоспособности </w:t>
            </w:r>
            <w:proofErr w:type="spellStart"/>
            <w:r w:rsidRPr="00EF69C6">
              <w:rPr>
                <w:rFonts w:eastAsia="Calibri"/>
                <w:sz w:val="24"/>
                <w:szCs w:val="24"/>
              </w:rPr>
              <w:t>оповещателей</w:t>
            </w:r>
            <w:proofErr w:type="spellEnd"/>
          </w:p>
          <w:p w:rsidR="00293E95" w:rsidRPr="00EF69C6" w:rsidRDefault="00293E95" w:rsidP="006E1E38">
            <w:pPr>
              <w:widowControl/>
              <w:rPr>
                <w:rFonts w:eastAsia="Calibri"/>
                <w:sz w:val="24"/>
                <w:szCs w:val="24"/>
              </w:rPr>
            </w:pPr>
            <w:r w:rsidRPr="00EF69C6">
              <w:rPr>
                <w:rFonts w:eastAsia="Calibri"/>
                <w:sz w:val="24"/>
                <w:szCs w:val="24"/>
              </w:rPr>
              <w:t>4.Проверка протокола событий СПС</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lastRenderedPageBreak/>
              <w:t>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jc w:val="right"/>
              <w:rPr>
                <w:rFonts w:eastAsia="Calibri"/>
                <w:sz w:val="24"/>
                <w:szCs w:val="24"/>
              </w:rPr>
            </w:pPr>
            <w:r w:rsidRPr="00EF69C6">
              <w:rPr>
                <w:rFonts w:eastAsia="Calibri"/>
                <w:sz w:val="24"/>
                <w:szCs w:val="24"/>
              </w:rPr>
              <w:lastRenderedPageBreak/>
              <w:t>7</w:t>
            </w:r>
          </w:p>
        </w:tc>
        <w:tc>
          <w:tcPr>
            <w:tcW w:w="3173"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left="14" w:hanging="14"/>
              <w:rPr>
                <w:rFonts w:eastAsia="Calibri"/>
                <w:b/>
                <w:bCs/>
                <w:sz w:val="24"/>
                <w:szCs w:val="24"/>
              </w:rPr>
            </w:pPr>
            <w:r w:rsidRPr="00EF69C6">
              <w:rPr>
                <w:b/>
                <w:bCs/>
                <w:color w:val="333333"/>
                <w:sz w:val="24"/>
                <w:szCs w:val="24"/>
                <w:shd w:val="clear" w:color="auto" w:fill="FFFFFF"/>
              </w:rPr>
              <w:t>Устранение неисправностей, ложных срабатываний, восстановление дежурного режима работы СПС после срабатывания</w:t>
            </w:r>
          </w:p>
        </w:tc>
        <w:tc>
          <w:tcPr>
            <w:tcW w:w="4901"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firstLine="24"/>
              <w:rPr>
                <w:rFonts w:eastAsia="Calibri"/>
                <w:sz w:val="24"/>
                <w:szCs w:val="24"/>
              </w:rPr>
            </w:pPr>
          </w:p>
        </w:tc>
        <w:tc>
          <w:tcPr>
            <w:tcW w:w="1800" w:type="dxa"/>
            <w:tcBorders>
              <w:top w:val="single" w:sz="6" w:space="0" w:color="auto"/>
              <w:left w:val="single" w:sz="6" w:space="0" w:color="auto"/>
              <w:bottom w:val="single" w:sz="6" w:space="0" w:color="auto"/>
              <w:right w:val="single" w:sz="6" w:space="0" w:color="auto"/>
            </w:tcBorders>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t>при необходимости</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jc w:val="right"/>
              <w:rPr>
                <w:rFonts w:eastAsia="Calibri"/>
                <w:sz w:val="24"/>
                <w:szCs w:val="24"/>
              </w:rPr>
            </w:pPr>
            <w:r w:rsidRPr="00EF69C6">
              <w:rPr>
                <w:rFonts w:eastAsia="Calibri"/>
                <w:sz w:val="24"/>
                <w:szCs w:val="24"/>
              </w:rPr>
              <w:t>8</w:t>
            </w:r>
          </w:p>
        </w:tc>
        <w:tc>
          <w:tcPr>
            <w:tcW w:w="3173"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left="14" w:hanging="14"/>
              <w:rPr>
                <w:color w:val="333333"/>
                <w:sz w:val="24"/>
                <w:szCs w:val="24"/>
                <w:shd w:val="clear" w:color="auto" w:fill="FFFFFF"/>
              </w:rPr>
            </w:pPr>
            <w:r w:rsidRPr="00EF69C6">
              <w:rPr>
                <w:b/>
                <w:bCs/>
                <w:color w:val="333333"/>
                <w:sz w:val="24"/>
                <w:szCs w:val="24"/>
                <w:shd w:val="clear" w:color="auto" w:fill="FFFFFF"/>
              </w:rPr>
              <w:t>Регламент ТО аварийного освещения</w:t>
            </w:r>
          </w:p>
        </w:tc>
        <w:tc>
          <w:tcPr>
            <w:tcW w:w="4901"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firstLine="24"/>
              <w:rPr>
                <w:rFonts w:eastAsia="Calibri"/>
                <w:sz w:val="24"/>
                <w:szCs w:val="24"/>
              </w:rPr>
            </w:pPr>
            <w:r w:rsidRPr="00EF69C6">
              <w:rPr>
                <w:rFonts w:eastAsia="Calibri"/>
                <w:sz w:val="24"/>
                <w:szCs w:val="24"/>
              </w:rPr>
              <w:t>1.Визуальный осмотр</w:t>
            </w:r>
          </w:p>
          <w:p w:rsidR="00293E95" w:rsidRPr="00EF69C6" w:rsidRDefault="00293E95" w:rsidP="006E1E38">
            <w:pPr>
              <w:widowControl/>
              <w:ind w:firstLine="24"/>
              <w:rPr>
                <w:rFonts w:eastAsia="Calibri"/>
                <w:sz w:val="24"/>
                <w:szCs w:val="24"/>
              </w:rPr>
            </w:pPr>
            <w:r w:rsidRPr="00EF69C6">
              <w:rPr>
                <w:rFonts w:eastAsia="Calibri"/>
                <w:sz w:val="24"/>
                <w:szCs w:val="24"/>
              </w:rPr>
              <w:t>2. Проверка аккумуляторов и источников питания</w:t>
            </w:r>
          </w:p>
          <w:p w:rsidR="00293E95" w:rsidRPr="00EF69C6" w:rsidRDefault="00293E95" w:rsidP="006E1E38">
            <w:pPr>
              <w:widowControl/>
              <w:ind w:firstLine="24"/>
              <w:rPr>
                <w:rFonts w:eastAsia="Calibri"/>
                <w:sz w:val="24"/>
                <w:szCs w:val="24"/>
              </w:rPr>
            </w:pPr>
            <w:r w:rsidRPr="00EF69C6">
              <w:rPr>
                <w:rFonts w:eastAsia="Calibri"/>
                <w:sz w:val="24"/>
                <w:szCs w:val="24"/>
              </w:rPr>
              <w:t>3. Тестирование работы системы</w:t>
            </w:r>
          </w:p>
        </w:tc>
        <w:tc>
          <w:tcPr>
            <w:tcW w:w="1800" w:type="dxa"/>
            <w:tcBorders>
              <w:top w:val="single" w:sz="6" w:space="0" w:color="auto"/>
              <w:left w:val="single" w:sz="6" w:space="0" w:color="auto"/>
              <w:bottom w:val="single" w:sz="6" w:space="0" w:color="auto"/>
              <w:right w:val="single" w:sz="6" w:space="0" w:color="auto"/>
            </w:tcBorders>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t>раз в месяц</w:t>
            </w:r>
          </w:p>
        </w:tc>
      </w:tr>
    </w:tbl>
    <w:p w:rsidR="00293E95" w:rsidRPr="00EF69C6" w:rsidRDefault="00293E95" w:rsidP="00293E95">
      <w:pPr>
        <w:rPr>
          <w:b/>
          <w:sz w:val="24"/>
          <w:szCs w:val="24"/>
        </w:rPr>
      </w:pPr>
    </w:p>
    <w:p w:rsidR="00293E95" w:rsidRPr="00EF69C6" w:rsidRDefault="00293E95" w:rsidP="00293E95">
      <w:pPr>
        <w:widowControl/>
        <w:numPr>
          <w:ilvl w:val="0"/>
          <w:numId w:val="5"/>
        </w:numPr>
        <w:shd w:val="clear" w:color="auto" w:fill="FFFFFF"/>
        <w:autoSpaceDE/>
        <w:autoSpaceDN/>
        <w:adjustRightInd/>
        <w:spacing w:line="276" w:lineRule="auto"/>
        <w:ind w:left="284"/>
        <w:contextualSpacing/>
        <w:jc w:val="center"/>
        <w:rPr>
          <w:b/>
          <w:bCs/>
          <w:sz w:val="24"/>
          <w:szCs w:val="24"/>
        </w:rPr>
      </w:pPr>
      <w:r w:rsidRPr="00EF69C6">
        <w:rPr>
          <w:b/>
          <w:bCs/>
          <w:sz w:val="24"/>
          <w:szCs w:val="24"/>
        </w:rPr>
        <w:t xml:space="preserve">Требования к техническим характеристикам оказываемых услуг: </w:t>
      </w:r>
    </w:p>
    <w:p w:rsidR="00293E95" w:rsidRPr="00EF69C6" w:rsidRDefault="00293E95" w:rsidP="00293E95">
      <w:pPr>
        <w:ind w:firstLine="540"/>
        <w:rPr>
          <w:sz w:val="24"/>
          <w:szCs w:val="24"/>
        </w:rPr>
      </w:pPr>
      <w:r w:rsidRPr="00EF69C6">
        <w:rPr>
          <w:sz w:val="24"/>
          <w:szCs w:val="24"/>
        </w:rPr>
        <w:t>Техническое обслуживание проводится с целью поддержания работоспособного состояния установок в процессе эксплуатации путем периодического оказания услуг по их профилактике и контролю технического состояния.</w:t>
      </w:r>
    </w:p>
    <w:p w:rsidR="00293E95" w:rsidRPr="00EF69C6" w:rsidRDefault="00293E95" w:rsidP="00293E95">
      <w:pPr>
        <w:ind w:firstLine="540"/>
        <w:rPr>
          <w:sz w:val="24"/>
          <w:szCs w:val="24"/>
        </w:rPr>
      </w:pPr>
      <w:r w:rsidRPr="00EF69C6">
        <w:rPr>
          <w:sz w:val="24"/>
          <w:szCs w:val="24"/>
        </w:rPr>
        <w:t>На время проведения ремонтных работ на обслуживаемых объектах Исполнитель предоставляет оборудование из обменного фонда для поддержания работоспособного состояния установок Заказчика.</w:t>
      </w:r>
    </w:p>
    <w:p w:rsidR="00293E95" w:rsidRPr="00EF69C6" w:rsidRDefault="00293E95" w:rsidP="00293E95">
      <w:pPr>
        <w:ind w:firstLine="540"/>
        <w:rPr>
          <w:sz w:val="24"/>
          <w:szCs w:val="24"/>
        </w:rPr>
      </w:pPr>
      <w:r w:rsidRPr="00EF69C6">
        <w:rPr>
          <w:sz w:val="24"/>
          <w:szCs w:val="24"/>
        </w:rPr>
        <w:t>Работы планово-предупредительного характера для поддерживания установок в работоспособном состоянии.</w:t>
      </w:r>
    </w:p>
    <w:p w:rsidR="00293E95" w:rsidRPr="00EF69C6" w:rsidRDefault="00293E95" w:rsidP="00293E95">
      <w:pPr>
        <w:ind w:firstLine="540"/>
        <w:rPr>
          <w:sz w:val="24"/>
          <w:szCs w:val="24"/>
        </w:rPr>
      </w:pPr>
      <w:r w:rsidRPr="00EF69C6">
        <w:rPr>
          <w:sz w:val="24"/>
          <w:szCs w:val="24"/>
        </w:rPr>
        <w:t>Исполнитель обеспечивает круглосуточный прием заявок на оказание ремонтных услуг.</w:t>
      </w:r>
    </w:p>
    <w:p w:rsidR="00293E95" w:rsidRPr="00EF69C6" w:rsidRDefault="00293E95" w:rsidP="00293E95">
      <w:pPr>
        <w:ind w:firstLine="540"/>
        <w:rPr>
          <w:sz w:val="24"/>
          <w:szCs w:val="24"/>
        </w:rPr>
      </w:pPr>
      <w:r w:rsidRPr="00EF69C6">
        <w:rPr>
          <w:sz w:val="24"/>
          <w:szCs w:val="24"/>
        </w:rPr>
        <w:t>При необходимости (по запросу Заказчика, при приемке Заказчиком нового объекта в эксплуатацию) Исполнитель осуществляет проведение совместно с представителями Заказчика, проверку обслуживаемых объектов и составление соответствующего акта.</w:t>
      </w:r>
    </w:p>
    <w:p w:rsidR="00293E95" w:rsidRPr="00EF69C6" w:rsidRDefault="00293E95" w:rsidP="00293E95">
      <w:pPr>
        <w:ind w:firstLine="540"/>
        <w:rPr>
          <w:sz w:val="24"/>
          <w:szCs w:val="24"/>
        </w:rPr>
      </w:pPr>
      <w:r w:rsidRPr="00EF69C6">
        <w:rPr>
          <w:sz w:val="24"/>
          <w:szCs w:val="24"/>
        </w:rPr>
        <w:t xml:space="preserve">Заказчик обязан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  По результатам приемки услуг в целом или отдельного этапа оформляется акт выполненных работ по ТО АПС и СОУЭ. </w:t>
      </w:r>
    </w:p>
    <w:p w:rsidR="00293E95" w:rsidRPr="00EF69C6" w:rsidRDefault="00293E95" w:rsidP="00293E95">
      <w:pPr>
        <w:ind w:firstLine="540"/>
        <w:rPr>
          <w:sz w:val="24"/>
          <w:szCs w:val="24"/>
        </w:rPr>
      </w:pPr>
      <w:r w:rsidRPr="00EF69C6">
        <w:rPr>
          <w:sz w:val="24"/>
          <w:szCs w:val="24"/>
        </w:rPr>
        <w:t>Исполнитель совместно с Заказчиком, ежеквартально проводят учения с оформлением акта проверки работоспособности АПС и СОУЭ</w:t>
      </w:r>
    </w:p>
    <w:p w:rsidR="00293E95" w:rsidRPr="00EF69C6" w:rsidRDefault="00293E95" w:rsidP="00293E95">
      <w:pPr>
        <w:ind w:firstLine="540"/>
        <w:rPr>
          <w:sz w:val="24"/>
          <w:szCs w:val="24"/>
        </w:rPr>
      </w:pPr>
      <w:r w:rsidRPr="00EF69C6">
        <w:rPr>
          <w:sz w:val="24"/>
          <w:szCs w:val="24"/>
        </w:rPr>
        <w:t xml:space="preserve">Все оказанные услуги по техническому обслуживанию и оказанию ремонтных услуг, в </w:t>
      </w:r>
      <w:proofErr w:type="spellStart"/>
      <w:r w:rsidRPr="00EF69C6">
        <w:rPr>
          <w:sz w:val="24"/>
          <w:szCs w:val="24"/>
        </w:rPr>
        <w:t>т.ч</w:t>
      </w:r>
      <w:proofErr w:type="spellEnd"/>
      <w:r w:rsidRPr="00EF69C6">
        <w:rPr>
          <w:sz w:val="24"/>
          <w:szCs w:val="24"/>
        </w:rPr>
        <w:t xml:space="preserve">. и по контролю качества, фиксируются в "Журнале регистрации услуг по ТО и ППР". Работоспособность установок на каждом из объектов после проведения технического обслуживания или планово-предупредительного ремонта проверяется Уполномоченным представителем Государственного заказчика, после чего стороны заполняют в установленном порядке «Журнал регистрации услуг по ТО и ППР» и заверяют записи своими подписями. </w:t>
      </w:r>
    </w:p>
    <w:p w:rsidR="00293E95" w:rsidRPr="00EF69C6" w:rsidRDefault="00293E95" w:rsidP="00293E95">
      <w:pPr>
        <w:ind w:firstLine="540"/>
        <w:rPr>
          <w:sz w:val="24"/>
          <w:szCs w:val="24"/>
        </w:rPr>
      </w:pPr>
      <w:r w:rsidRPr="00EF69C6">
        <w:rPr>
          <w:sz w:val="24"/>
          <w:szCs w:val="24"/>
        </w:rPr>
        <w:t>В случае если при оказании ремонтных услуг Исполнитель не справляется в течение 5 часов, то сроки и время устранения неисправностей согласуются с Уполномоченным представителем Заказчика.</w:t>
      </w:r>
    </w:p>
    <w:p w:rsidR="00293E95" w:rsidRPr="00EF69C6" w:rsidRDefault="00293E95" w:rsidP="00293E95">
      <w:pPr>
        <w:tabs>
          <w:tab w:val="left" w:pos="11685"/>
        </w:tabs>
        <w:jc w:val="center"/>
        <w:rPr>
          <w:b/>
          <w:bCs/>
          <w:sz w:val="24"/>
          <w:szCs w:val="24"/>
        </w:rPr>
      </w:pPr>
      <w:r w:rsidRPr="00EF69C6">
        <w:rPr>
          <w:b/>
          <w:bCs/>
          <w:sz w:val="24"/>
          <w:szCs w:val="24"/>
        </w:rPr>
        <w:t>7. Требования, предъявляемые к качеству оказываемых услуг:</w:t>
      </w:r>
    </w:p>
    <w:p w:rsidR="00293E95" w:rsidRPr="00EF69C6" w:rsidRDefault="00293E95" w:rsidP="00293E95">
      <w:pPr>
        <w:ind w:firstLine="709"/>
        <w:jc w:val="both"/>
        <w:rPr>
          <w:sz w:val="24"/>
          <w:szCs w:val="24"/>
        </w:rPr>
      </w:pPr>
      <w:r w:rsidRPr="00EF69C6">
        <w:rPr>
          <w:sz w:val="24"/>
          <w:szCs w:val="24"/>
        </w:rPr>
        <w:t xml:space="preserve">Все оказанные услуги по техническому обслуживанию и проведению ремонтных работ, в </w:t>
      </w:r>
      <w:proofErr w:type="spellStart"/>
      <w:r w:rsidRPr="00EF69C6">
        <w:rPr>
          <w:sz w:val="24"/>
          <w:szCs w:val="24"/>
        </w:rPr>
        <w:t>т.ч</w:t>
      </w:r>
      <w:proofErr w:type="spellEnd"/>
      <w:r w:rsidRPr="00EF69C6">
        <w:rPr>
          <w:sz w:val="24"/>
          <w:szCs w:val="24"/>
        </w:rPr>
        <w:t xml:space="preserve">. и по контролю качества, фиксируются в "Журнале регистрации услуг по ТО и ППР". </w:t>
      </w:r>
    </w:p>
    <w:p w:rsidR="00293E95" w:rsidRPr="00EF69C6" w:rsidRDefault="00293E95" w:rsidP="00293E95">
      <w:pPr>
        <w:ind w:firstLine="709"/>
        <w:jc w:val="both"/>
        <w:rPr>
          <w:sz w:val="24"/>
          <w:szCs w:val="24"/>
        </w:rPr>
      </w:pPr>
      <w:r w:rsidRPr="00EF69C6">
        <w:rPr>
          <w:sz w:val="24"/>
          <w:szCs w:val="24"/>
        </w:rPr>
        <w:t>Исполнитель несет все затраты, связанные с осуществлением обслуживания системы ОПС, включая временную замену вышедшей из строя аппаратуры, кроме затрат, связанных с проведением капитальных мероприятий (капитальный ремонт технических средств, установка новых приборов и замена аппаратуры, не подлежащей ремонту ввиду физического износа или истечения срока эксплуатации). Материалы, изделия и оборудование, используемые при оказании услуг, соответствуют ГОСТам и сертифицированы.</w:t>
      </w:r>
    </w:p>
    <w:p w:rsidR="00293E95" w:rsidRPr="00EF69C6" w:rsidRDefault="00293E95" w:rsidP="00293E95">
      <w:pPr>
        <w:tabs>
          <w:tab w:val="left" w:pos="11685"/>
        </w:tabs>
        <w:ind w:left="567"/>
        <w:jc w:val="center"/>
        <w:rPr>
          <w:b/>
          <w:sz w:val="24"/>
          <w:szCs w:val="24"/>
        </w:rPr>
      </w:pPr>
      <w:r w:rsidRPr="00EF69C6">
        <w:rPr>
          <w:b/>
          <w:sz w:val="24"/>
          <w:szCs w:val="24"/>
        </w:rPr>
        <w:t>8.Требования к безопасности оказываемых услуг:</w:t>
      </w:r>
    </w:p>
    <w:p w:rsidR="00293E95" w:rsidRPr="00EF69C6" w:rsidRDefault="00293E95" w:rsidP="00293E95">
      <w:pPr>
        <w:ind w:firstLine="540"/>
        <w:rPr>
          <w:sz w:val="24"/>
          <w:szCs w:val="24"/>
        </w:rPr>
      </w:pPr>
      <w:r w:rsidRPr="00EF69C6">
        <w:rPr>
          <w:sz w:val="24"/>
          <w:szCs w:val="24"/>
        </w:rPr>
        <w:t xml:space="preserve">При оказании услуг обязательно соблюдение требований «Правил противопожарного режима в РФ», утвержденных постановлением Правительства РФ от 16.09.2020 года №1479. </w:t>
      </w:r>
    </w:p>
    <w:p w:rsidR="00293E95" w:rsidRPr="00EF69C6" w:rsidRDefault="00293E95" w:rsidP="00293E95">
      <w:pPr>
        <w:ind w:firstLine="540"/>
        <w:rPr>
          <w:sz w:val="24"/>
          <w:szCs w:val="24"/>
        </w:rPr>
      </w:pPr>
      <w:r w:rsidRPr="00EF69C6">
        <w:rPr>
          <w:sz w:val="24"/>
          <w:szCs w:val="24"/>
        </w:rPr>
        <w:t xml:space="preserve">Услуги по техническому обслуживанию пожарной сигнализации и системы оповещения </w:t>
      </w:r>
      <w:r w:rsidRPr="00EF69C6">
        <w:rPr>
          <w:sz w:val="24"/>
          <w:szCs w:val="24"/>
        </w:rPr>
        <w:lastRenderedPageBreak/>
        <w:t xml:space="preserve">оказываются квалифицированным персоналом, изучившим принципы работы систем, ознакомленные с Руководством по эксплуатации, прошедшие инструктаж по технике безопасности, прошедшие стажировку на рабочем месте, имеющие группу по электробезопасности. </w:t>
      </w:r>
    </w:p>
    <w:p w:rsidR="00293E95" w:rsidRPr="00EF69C6" w:rsidRDefault="00293E95" w:rsidP="00293E95">
      <w:pPr>
        <w:ind w:firstLine="540"/>
        <w:jc w:val="center"/>
        <w:rPr>
          <w:b/>
          <w:sz w:val="24"/>
          <w:szCs w:val="24"/>
        </w:rPr>
      </w:pPr>
      <w:r w:rsidRPr="00EF69C6">
        <w:rPr>
          <w:b/>
          <w:sz w:val="24"/>
          <w:szCs w:val="24"/>
        </w:rPr>
        <w:t>9. Перечень оборудования системы автоматической системы пожарной сигнализации, подлежащего техническому обслуживанию:</w:t>
      </w:r>
    </w:p>
    <w:p w:rsidR="00293E95" w:rsidRPr="00EF69C6" w:rsidRDefault="00293E95" w:rsidP="00293E95">
      <w:pPr>
        <w:ind w:firstLine="540"/>
        <w:rPr>
          <w:b/>
          <w:i/>
          <w:sz w:val="24"/>
          <w:szCs w:val="24"/>
          <w:u w:val="single"/>
        </w:rPr>
      </w:pPr>
      <w:r w:rsidRPr="00EF69C6">
        <w:rPr>
          <w:b/>
          <w:i/>
          <w:sz w:val="24"/>
          <w:szCs w:val="24"/>
          <w:u w:val="single"/>
        </w:rPr>
        <w:t xml:space="preserve">По адресу: Владимирская область, г.Собинка, </w:t>
      </w:r>
      <w:proofErr w:type="spellStart"/>
      <w:r w:rsidRPr="00EF69C6">
        <w:rPr>
          <w:b/>
          <w:i/>
          <w:sz w:val="24"/>
          <w:szCs w:val="24"/>
          <w:u w:val="single"/>
        </w:rPr>
        <w:t>ул.Ленина</w:t>
      </w:r>
      <w:proofErr w:type="spellEnd"/>
      <w:r w:rsidRPr="00EF69C6">
        <w:rPr>
          <w:b/>
          <w:i/>
          <w:sz w:val="24"/>
          <w:szCs w:val="24"/>
          <w:u w:val="single"/>
        </w:rPr>
        <w:t>, д.100</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ДиП-34А – 321 шт.</w:t>
      </w:r>
    </w:p>
    <w:p w:rsidR="00293E95" w:rsidRPr="00EF69C6" w:rsidRDefault="00293E95" w:rsidP="00293E95">
      <w:pPr>
        <w:ind w:firstLine="540"/>
        <w:rPr>
          <w:sz w:val="24"/>
          <w:szCs w:val="24"/>
        </w:rPr>
      </w:pPr>
      <w:r w:rsidRPr="00EF69C6">
        <w:rPr>
          <w:sz w:val="24"/>
          <w:szCs w:val="24"/>
        </w:rPr>
        <w:t>Световое табло «Выход» - 168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охранно-пожарный звуковой «Свирель» – 160 штук.</w:t>
      </w:r>
    </w:p>
    <w:p w:rsidR="00293E95" w:rsidRPr="00EF69C6" w:rsidRDefault="00293E95" w:rsidP="00293E95">
      <w:pPr>
        <w:ind w:firstLine="540"/>
        <w:rPr>
          <w:sz w:val="24"/>
          <w:szCs w:val="24"/>
        </w:rPr>
      </w:pPr>
      <w:r w:rsidRPr="00EF69C6">
        <w:rPr>
          <w:sz w:val="24"/>
          <w:szCs w:val="24"/>
        </w:rPr>
        <w:t>Прибор приема контроля охранно-пожарный (далее ППКОП) С 2000 М – 1 шт.</w:t>
      </w:r>
    </w:p>
    <w:p w:rsidR="00293E95" w:rsidRPr="00EF69C6" w:rsidRDefault="00293E95" w:rsidP="00293E95">
      <w:pPr>
        <w:ind w:firstLine="540"/>
        <w:rPr>
          <w:sz w:val="24"/>
          <w:szCs w:val="24"/>
        </w:rPr>
      </w:pPr>
      <w:r w:rsidRPr="00EF69C6">
        <w:rPr>
          <w:sz w:val="24"/>
          <w:szCs w:val="24"/>
        </w:rPr>
        <w:t>ППКОП С 2000 СП – 5 шт.</w:t>
      </w:r>
    </w:p>
    <w:p w:rsidR="00293E95" w:rsidRPr="00EF69C6" w:rsidRDefault="00293E95" w:rsidP="00293E95">
      <w:pPr>
        <w:ind w:firstLine="540"/>
        <w:rPr>
          <w:sz w:val="24"/>
          <w:szCs w:val="24"/>
        </w:rPr>
      </w:pPr>
      <w:r w:rsidRPr="00EF69C6">
        <w:rPr>
          <w:sz w:val="24"/>
          <w:szCs w:val="24"/>
        </w:rPr>
        <w:t>ППКОП С 2000 КДЛ – 6 шт.</w:t>
      </w:r>
    </w:p>
    <w:p w:rsidR="00293E95" w:rsidRPr="00EF69C6" w:rsidRDefault="00293E95" w:rsidP="00293E95">
      <w:pPr>
        <w:ind w:firstLine="540"/>
        <w:rPr>
          <w:sz w:val="24"/>
          <w:szCs w:val="24"/>
        </w:rPr>
      </w:pPr>
      <w:r w:rsidRPr="00EF69C6">
        <w:rPr>
          <w:sz w:val="24"/>
          <w:szCs w:val="24"/>
        </w:rPr>
        <w:t>ППКОП С 2000 БИ – 3 шт.</w:t>
      </w:r>
    </w:p>
    <w:p w:rsidR="00293E95" w:rsidRPr="00EF69C6" w:rsidRDefault="00293E95" w:rsidP="00293E95">
      <w:pPr>
        <w:ind w:firstLine="540"/>
        <w:rPr>
          <w:sz w:val="24"/>
          <w:szCs w:val="24"/>
        </w:rPr>
      </w:pPr>
      <w:r w:rsidRPr="00EF69C6">
        <w:rPr>
          <w:sz w:val="24"/>
          <w:szCs w:val="24"/>
        </w:rPr>
        <w:t>Блок бесперебойного питания РИП 1201 – 6 шт.</w:t>
      </w:r>
    </w:p>
    <w:p w:rsidR="00293E95" w:rsidRPr="00EF69C6" w:rsidRDefault="00293E95" w:rsidP="00293E95">
      <w:pPr>
        <w:ind w:firstLine="540"/>
        <w:rPr>
          <w:sz w:val="24"/>
          <w:szCs w:val="24"/>
        </w:rPr>
      </w:pPr>
      <w:r w:rsidRPr="00EF69C6">
        <w:rPr>
          <w:sz w:val="24"/>
          <w:szCs w:val="24"/>
        </w:rPr>
        <w:t>БРО исп. 2 «Орфей» - 7шт.</w:t>
      </w:r>
    </w:p>
    <w:p w:rsidR="00293E95" w:rsidRPr="00EF69C6" w:rsidRDefault="00293E95" w:rsidP="00293E95">
      <w:pPr>
        <w:ind w:firstLine="540"/>
        <w:rPr>
          <w:sz w:val="24"/>
          <w:szCs w:val="24"/>
        </w:rPr>
      </w:pPr>
      <w:r w:rsidRPr="00EF69C6">
        <w:rPr>
          <w:sz w:val="24"/>
          <w:szCs w:val="24"/>
        </w:rPr>
        <w:t>Динамик речевого оповещения ДИНА «Орфей» - 75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ручной ИПР 513 АМ – 27 шт.</w:t>
      </w:r>
    </w:p>
    <w:p w:rsidR="00293E95" w:rsidRPr="00EF69C6" w:rsidRDefault="00293E95" w:rsidP="00293E95">
      <w:pPr>
        <w:ind w:firstLine="540"/>
        <w:rPr>
          <w:sz w:val="24"/>
          <w:szCs w:val="24"/>
        </w:rPr>
      </w:pPr>
      <w:r w:rsidRPr="00EF69C6">
        <w:rPr>
          <w:sz w:val="24"/>
          <w:szCs w:val="24"/>
        </w:rPr>
        <w:t>Приемник RS-201RS (</w:t>
      </w:r>
      <w:proofErr w:type="spellStart"/>
      <w:r w:rsidRPr="00EF69C6">
        <w:rPr>
          <w:sz w:val="24"/>
          <w:szCs w:val="24"/>
        </w:rPr>
        <w:t>Альтоника</w:t>
      </w:r>
      <w:proofErr w:type="spellEnd"/>
      <w:r w:rsidRPr="00EF69C6">
        <w:rPr>
          <w:sz w:val="24"/>
          <w:szCs w:val="24"/>
        </w:rPr>
        <w:t>) – 1 шт.</w:t>
      </w:r>
    </w:p>
    <w:p w:rsidR="00293E95" w:rsidRPr="00EF69C6" w:rsidRDefault="00293E95" w:rsidP="00293E95">
      <w:pPr>
        <w:ind w:firstLine="540"/>
        <w:rPr>
          <w:sz w:val="24"/>
          <w:szCs w:val="24"/>
        </w:rPr>
      </w:pPr>
      <w:r w:rsidRPr="00EF69C6">
        <w:rPr>
          <w:sz w:val="24"/>
          <w:szCs w:val="24"/>
        </w:rPr>
        <w:t>Передатчик RS-201TD-RR «</w:t>
      </w:r>
      <w:proofErr w:type="spellStart"/>
      <w:r w:rsidRPr="00EF69C6">
        <w:rPr>
          <w:sz w:val="24"/>
          <w:szCs w:val="24"/>
        </w:rPr>
        <w:t>Альтоника</w:t>
      </w:r>
      <w:proofErr w:type="spellEnd"/>
      <w:r w:rsidRPr="00EF69C6">
        <w:rPr>
          <w:sz w:val="24"/>
          <w:szCs w:val="24"/>
        </w:rPr>
        <w:t>» - 5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С 2000-ИП – 27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«Гранит-3» - 4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«Гранит-4» - 1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«Нота» - 1 шт.</w:t>
      </w:r>
    </w:p>
    <w:p w:rsidR="00293E95" w:rsidRPr="00EF69C6" w:rsidRDefault="00293E95" w:rsidP="00293E95">
      <w:pPr>
        <w:ind w:firstLine="540"/>
        <w:rPr>
          <w:sz w:val="24"/>
          <w:szCs w:val="24"/>
        </w:rPr>
      </w:pPr>
      <w:r w:rsidRPr="00EF69C6">
        <w:rPr>
          <w:sz w:val="24"/>
          <w:szCs w:val="24"/>
        </w:rPr>
        <w:t>ИП-212-141 – 28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охранно-пожарный комбинированный </w:t>
      </w:r>
      <w:proofErr w:type="gramStart"/>
      <w:r w:rsidRPr="00EF69C6">
        <w:rPr>
          <w:sz w:val="24"/>
          <w:szCs w:val="24"/>
        </w:rPr>
        <w:t>свето-звуковой</w:t>
      </w:r>
      <w:proofErr w:type="gramEnd"/>
      <w:r w:rsidRPr="00EF69C6">
        <w:rPr>
          <w:sz w:val="24"/>
          <w:szCs w:val="24"/>
        </w:rPr>
        <w:t xml:space="preserve"> «Маяк 12-К» - 7 шт.</w:t>
      </w:r>
    </w:p>
    <w:p w:rsidR="00293E95" w:rsidRPr="00EF69C6" w:rsidRDefault="00293E95" w:rsidP="00293E95">
      <w:pPr>
        <w:ind w:firstLine="540"/>
        <w:rPr>
          <w:sz w:val="24"/>
          <w:szCs w:val="24"/>
        </w:rPr>
      </w:pPr>
      <w:r w:rsidRPr="00EF69C6">
        <w:rPr>
          <w:sz w:val="24"/>
          <w:szCs w:val="24"/>
        </w:rPr>
        <w:t>Светильники аварийного освещения – 83 шт.</w:t>
      </w:r>
    </w:p>
    <w:p w:rsidR="00293E95" w:rsidRPr="00EF69C6" w:rsidRDefault="00293E95" w:rsidP="00293E95">
      <w:pPr>
        <w:ind w:firstLine="540"/>
        <w:rPr>
          <w:sz w:val="24"/>
          <w:szCs w:val="24"/>
        </w:rPr>
      </w:pPr>
    </w:p>
    <w:p w:rsidR="00293E95" w:rsidRPr="00EF69C6" w:rsidRDefault="00293E95" w:rsidP="00293E95">
      <w:pPr>
        <w:ind w:firstLine="540"/>
        <w:rPr>
          <w:b/>
          <w:i/>
          <w:sz w:val="24"/>
          <w:szCs w:val="24"/>
          <w:u w:val="single"/>
        </w:rPr>
      </w:pPr>
      <w:r w:rsidRPr="00EF69C6">
        <w:rPr>
          <w:b/>
          <w:i/>
          <w:sz w:val="24"/>
          <w:szCs w:val="24"/>
          <w:u w:val="single"/>
        </w:rPr>
        <w:t>По адресу: Владимирская область, г.Лакинск, пр-т Ленина, д.63</w:t>
      </w:r>
    </w:p>
    <w:p w:rsidR="00293E95" w:rsidRPr="00EF69C6" w:rsidRDefault="00293E95" w:rsidP="00293E95">
      <w:pPr>
        <w:ind w:firstLine="540"/>
        <w:rPr>
          <w:sz w:val="24"/>
          <w:szCs w:val="24"/>
        </w:rPr>
      </w:pPr>
      <w:r w:rsidRPr="00EF69C6">
        <w:rPr>
          <w:sz w:val="24"/>
          <w:szCs w:val="24"/>
        </w:rPr>
        <w:t>Клавиатура управления С 200 М – 1 шт.</w:t>
      </w:r>
    </w:p>
    <w:p w:rsidR="00293E95" w:rsidRPr="00EF69C6" w:rsidRDefault="00293E95" w:rsidP="00293E95">
      <w:pPr>
        <w:ind w:firstLine="540"/>
        <w:rPr>
          <w:sz w:val="24"/>
          <w:szCs w:val="24"/>
        </w:rPr>
      </w:pPr>
      <w:r w:rsidRPr="00EF69C6">
        <w:rPr>
          <w:sz w:val="24"/>
          <w:szCs w:val="24"/>
        </w:rPr>
        <w:t>Блок управления – С 2000 КДЛ – 4 шт.</w:t>
      </w:r>
    </w:p>
    <w:p w:rsidR="00293E95" w:rsidRPr="00EF69C6" w:rsidRDefault="00293E95" w:rsidP="00293E95">
      <w:pPr>
        <w:ind w:firstLine="540"/>
        <w:rPr>
          <w:sz w:val="24"/>
          <w:szCs w:val="24"/>
        </w:rPr>
      </w:pPr>
      <w:r w:rsidRPr="00EF69C6">
        <w:rPr>
          <w:sz w:val="24"/>
          <w:szCs w:val="24"/>
        </w:rPr>
        <w:t>Контрольно-пусковой блок - С 2000 КПБ – 2 шт.</w:t>
      </w:r>
    </w:p>
    <w:p w:rsidR="00293E95" w:rsidRPr="00EF69C6" w:rsidRDefault="00293E95" w:rsidP="00293E95">
      <w:pPr>
        <w:ind w:firstLine="540"/>
        <w:rPr>
          <w:sz w:val="24"/>
          <w:szCs w:val="24"/>
        </w:rPr>
      </w:pPr>
      <w:r w:rsidRPr="00EF69C6">
        <w:rPr>
          <w:sz w:val="24"/>
          <w:szCs w:val="24"/>
        </w:rPr>
        <w:t>ППКОП – Сигнал-10 – 7 шт.</w:t>
      </w:r>
    </w:p>
    <w:p w:rsidR="00293E95" w:rsidRPr="00EF69C6" w:rsidRDefault="00293E95" w:rsidP="00293E95">
      <w:pPr>
        <w:ind w:firstLine="540"/>
        <w:rPr>
          <w:sz w:val="24"/>
          <w:szCs w:val="24"/>
        </w:rPr>
      </w:pPr>
      <w:r w:rsidRPr="00EF69C6">
        <w:rPr>
          <w:sz w:val="24"/>
          <w:szCs w:val="24"/>
        </w:rPr>
        <w:t>Блок индикации и управления - С 2000 БКИ – 3 шт.</w:t>
      </w:r>
    </w:p>
    <w:p w:rsidR="00293E95" w:rsidRPr="00EF69C6" w:rsidRDefault="00293E95" w:rsidP="00293E95">
      <w:pPr>
        <w:ind w:firstLine="540"/>
        <w:rPr>
          <w:sz w:val="24"/>
          <w:szCs w:val="24"/>
        </w:rPr>
      </w:pPr>
      <w:proofErr w:type="spellStart"/>
      <w:r w:rsidRPr="00EF69C6">
        <w:rPr>
          <w:sz w:val="24"/>
          <w:szCs w:val="24"/>
        </w:rPr>
        <w:t>Радиоканальный</w:t>
      </w:r>
      <w:proofErr w:type="spellEnd"/>
      <w:r w:rsidRPr="00EF69C6">
        <w:rPr>
          <w:sz w:val="24"/>
          <w:szCs w:val="24"/>
        </w:rPr>
        <w:t xml:space="preserve"> повторитель интерфейса - С 2000 РПИ – 7 шт.</w:t>
      </w:r>
    </w:p>
    <w:p w:rsidR="00293E95" w:rsidRPr="00EF69C6" w:rsidRDefault="00293E95" w:rsidP="00293E95">
      <w:pPr>
        <w:ind w:firstLine="540"/>
        <w:rPr>
          <w:sz w:val="24"/>
          <w:szCs w:val="24"/>
        </w:rPr>
      </w:pPr>
      <w:r w:rsidRPr="00EF69C6">
        <w:rPr>
          <w:sz w:val="24"/>
          <w:szCs w:val="24"/>
        </w:rPr>
        <w:t xml:space="preserve">Антенна для </w:t>
      </w:r>
      <w:proofErr w:type="spellStart"/>
      <w:r w:rsidRPr="00EF69C6">
        <w:rPr>
          <w:sz w:val="24"/>
          <w:szCs w:val="24"/>
        </w:rPr>
        <w:t>радиоканального</w:t>
      </w:r>
      <w:proofErr w:type="spellEnd"/>
      <w:r w:rsidRPr="00EF69C6">
        <w:rPr>
          <w:sz w:val="24"/>
          <w:szCs w:val="24"/>
        </w:rPr>
        <w:t xml:space="preserve"> повторителя интерфейса с крепежом АН-433 – 7 шт.</w:t>
      </w:r>
    </w:p>
    <w:p w:rsidR="00293E95" w:rsidRPr="00EF69C6" w:rsidRDefault="00293E95" w:rsidP="00293E95">
      <w:pPr>
        <w:ind w:firstLine="540"/>
        <w:rPr>
          <w:sz w:val="24"/>
          <w:szCs w:val="24"/>
        </w:rPr>
      </w:pPr>
      <w:r w:rsidRPr="00EF69C6">
        <w:rPr>
          <w:sz w:val="24"/>
          <w:szCs w:val="24"/>
        </w:rPr>
        <w:t>Релейный блок - С 2000 СП1 – 1 шт.</w:t>
      </w:r>
    </w:p>
    <w:p w:rsidR="00293E95" w:rsidRPr="00EF69C6" w:rsidRDefault="00293E95" w:rsidP="00293E95">
      <w:pPr>
        <w:ind w:firstLine="540"/>
        <w:rPr>
          <w:sz w:val="24"/>
          <w:szCs w:val="24"/>
        </w:rPr>
      </w:pPr>
      <w:r w:rsidRPr="00EF69C6">
        <w:rPr>
          <w:sz w:val="24"/>
          <w:szCs w:val="24"/>
        </w:rPr>
        <w:t>Прибор управления оповещением Тромбон-ПУ-4 – 1 шт.</w:t>
      </w:r>
    </w:p>
    <w:p w:rsidR="00293E95" w:rsidRPr="00EF69C6" w:rsidRDefault="00293E95" w:rsidP="00293E95">
      <w:pPr>
        <w:ind w:firstLine="540"/>
        <w:rPr>
          <w:sz w:val="24"/>
          <w:szCs w:val="24"/>
        </w:rPr>
      </w:pPr>
      <w:r w:rsidRPr="00EF69C6">
        <w:rPr>
          <w:sz w:val="24"/>
          <w:szCs w:val="24"/>
        </w:rPr>
        <w:t>Усилитель мощности - Тромбон-УМ4-360 – 1 шт.</w:t>
      </w:r>
    </w:p>
    <w:p w:rsidR="00293E95" w:rsidRPr="00EF69C6" w:rsidRDefault="00293E95" w:rsidP="00293E95">
      <w:pPr>
        <w:ind w:firstLine="540"/>
        <w:rPr>
          <w:sz w:val="24"/>
          <w:szCs w:val="24"/>
        </w:rPr>
      </w:pPr>
      <w:r w:rsidRPr="00EF69C6">
        <w:rPr>
          <w:sz w:val="24"/>
          <w:szCs w:val="24"/>
        </w:rPr>
        <w:t>Блок резервного питания Тромбон-БП21 – 1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адресный ДИП-34А – 217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ручной адресный ИПР-513-3АМ – 19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тепловой адресный С 2000 ИП-03 – 6 шт.</w:t>
      </w:r>
    </w:p>
    <w:p w:rsidR="00293E95" w:rsidRPr="00EF69C6" w:rsidRDefault="00293E95" w:rsidP="00293E95">
      <w:pPr>
        <w:ind w:firstLine="540"/>
        <w:rPr>
          <w:sz w:val="24"/>
          <w:szCs w:val="24"/>
        </w:rPr>
      </w:pPr>
      <w:r w:rsidRPr="00EF69C6">
        <w:rPr>
          <w:sz w:val="24"/>
          <w:szCs w:val="24"/>
        </w:rPr>
        <w:t xml:space="preserve">Блок </w:t>
      </w:r>
      <w:proofErr w:type="spellStart"/>
      <w:r w:rsidRPr="00EF69C6">
        <w:rPr>
          <w:sz w:val="24"/>
          <w:szCs w:val="24"/>
        </w:rPr>
        <w:t>разветвительно</w:t>
      </w:r>
      <w:proofErr w:type="spellEnd"/>
      <w:r w:rsidRPr="00EF69C6">
        <w:rPr>
          <w:sz w:val="24"/>
          <w:szCs w:val="24"/>
        </w:rPr>
        <w:t>-изолирующий Бриз – 16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АМ «Глагол Н2-5» - 18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АМ «Глагол Н2-3» - 63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ПКИ-1 «Иволга» - 38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w:t>
      </w:r>
      <w:proofErr w:type="gramStart"/>
      <w:r w:rsidRPr="00EF69C6">
        <w:rPr>
          <w:sz w:val="24"/>
          <w:szCs w:val="24"/>
        </w:rPr>
        <w:t>световой  «</w:t>
      </w:r>
      <w:proofErr w:type="gramEnd"/>
      <w:r w:rsidRPr="00EF69C6">
        <w:rPr>
          <w:sz w:val="24"/>
          <w:szCs w:val="24"/>
        </w:rPr>
        <w:t>Выход» «Молния-12» - 35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световой «Пожар» «Молния-12» -29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световой «Стрелка влево» «Молния-12» - 1 шт.</w:t>
      </w:r>
    </w:p>
    <w:p w:rsidR="00293E95" w:rsidRPr="00EF69C6" w:rsidRDefault="00293E95" w:rsidP="00293E95">
      <w:pPr>
        <w:ind w:firstLine="540"/>
        <w:rPr>
          <w:sz w:val="24"/>
          <w:szCs w:val="24"/>
        </w:rPr>
      </w:pPr>
      <w:r w:rsidRPr="00EF69C6">
        <w:rPr>
          <w:sz w:val="24"/>
          <w:szCs w:val="24"/>
        </w:rPr>
        <w:t>Бокс под АКБ – 2х17 А/ч – 2 шт.</w:t>
      </w:r>
    </w:p>
    <w:p w:rsidR="00293E95" w:rsidRPr="00EF69C6" w:rsidRDefault="00293E95" w:rsidP="00293E95">
      <w:pPr>
        <w:ind w:firstLine="540"/>
        <w:rPr>
          <w:sz w:val="24"/>
          <w:szCs w:val="24"/>
        </w:rPr>
      </w:pPr>
      <w:r w:rsidRPr="00EF69C6">
        <w:rPr>
          <w:sz w:val="24"/>
          <w:szCs w:val="24"/>
        </w:rPr>
        <w:t>Резервированный источник питания РИП-12 RS – 2 шт.</w:t>
      </w:r>
    </w:p>
    <w:p w:rsidR="00293E95" w:rsidRPr="00EF69C6" w:rsidRDefault="00293E95" w:rsidP="00293E95">
      <w:pPr>
        <w:ind w:firstLine="540"/>
        <w:rPr>
          <w:sz w:val="24"/>
          <w:szCs w:val="24"/>
        </w:rPr>
      </w:pPr>
      <w:r w:rsidRPr="00EF69C6">
        <w:rPr>
          <w:sz w:val="24"/>
          <w:szCs w:val="24"/>
        </w:rPr>
        <w:t>Резервированный источник питания ИВЭПР12/3.5 2х12 – 6 шт.</w:t>
      </w:r>
    </w:p>
    <w:p w:rsidR="00293E95" w:rsidRPr="00EF69C6" w:rsidRDefault="00293E95" w:rsidP="00293E95">
      <w:pPr>
        <w:ind w:firstLine="540"/>
        <w:rPr>
          <w:sz w:val="24"/>
          <w:szCs w:val="24"/>
        </w:rPr>
      </w:pPr>
      <w:r w:rsidRPr="00EF69C6">
        <w:rPr>
          <w:sz w:val="24"/>
          <w:szCs w:val="24"/>
        </w:rPr>
        <w:t>Аккумуляторная батарея 12 А*ч – 13 шт.</w:t>
      </w:r>
    </w:p>
    <w:p w:rsidR="00293E95" w:rsidRPr="00EF69C6" w:rsidRDefault="00293E95" w:rsidP="00293E95">
      <w:pPr>
        <w:ind w:firstLine="540"/>
        <w:rPr>
          <w:sz w:val="24"/>
          <w:szCs w:val="24"/>
        </w:rPr>
      </w:pPr>
      <w:r w:rsidRPr="00EF69C6">
        <w:rPr>
          <w:sz w:val="24"/>
          <w:szCs w:val="24"/>
        </w:rPr>
        <w:lastRenderedPageBreak/>
        <w:t>Аккумуляторная батарея 17 А*ч – 6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ИПР-3СУ – 17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ДИП-141м – 89 шт.</w:t>
      </w:r>
    </w:p>
    <w:p w:rsidR="00293E95" w:rsidRPr="00EF69C6" w:rsidRDefault="00293E95" w:rsidP="00293E95">
      <w:pPr>
        <w:ind w:firstLine="540"/>
        <w:rPr>
          <w:sz w:val="24"/>
          <w:szCs w:val="24"/>
        </w:rPr>
      </w:pPr>
      <w:r w:rsidRPr="00EF69C6">
        <w:rPr>
          <w:sz w:val="24"/>
          <w:szCs w:val="24"/>
        </w:rPr>
        <w:t>Коробка коммутационная УК-2П – 110 шт.</w:t>
      </w:r>
    </w:p>
    <w:p w:rsidR="00293E95" w:rsidRPr="00EF69C6" w:rsidRDefault="00293E95" w:rsidP="00293E95">
      <w:pPr>
        <w:ind w:firstLine="540"/>
        <w:rPr>
          <w:sz w:val="24"/>
          <w:szCs w:val="24"/>
        </w:rPr>
      </w:pPr>
      <w:r w:rsidRPr="00EF69C6">
        <w:rPr>
          <w:sz w:val="24"/>
          <w:szCs w:val="24"/>
        </w:rPr>
        <w:t>Автомат однополюсный в боксе С10 – 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оптико-электронный ИП 212-141М - 21шт.</w:t>
      </w:r>
    </w:p>
    <w:p w:rsidR="00293E95" w:rsidRPr="00EF69C6" w:rsidRDefault="00293E95" w:rsidP="00293E95">
      <w:pPr>
        <w:ind w:firstLine="540"/>
        <w:rPr>
          <w:sz w:val="24"/>
          <w:szCs w:val="24"/>
        </w:rPr>
      </w:pPr>
      <w:r w:rsidRPr="00EF69C6">
        <w:rPr>
          <w:sz w:val="24"/>
          <w:szCs w:val="24"/>
        </w:rPr>
        <w:t>Светильники аварийного освещения – 27 шт.</w:t>
      </w:r>
    </w:p>
    <w:p w:rsidR="00293E95" w:rsidRPr="00EF69C6" w:rsidRDefault="00293E95" w:rsidP="00293E95"/>
    <w:p w:rsidR="00293E95" w:rsidRPr="00EF69C6" w:rsidRDefault="00293E95" w:rsidP="00293E95"/>
    <w:p w:rsidR="00293E95" w:rsidRPr="00EF69C6" w:rsidRDefault="00293E95" w:rsidP="00293E95">
      <w:pPr>
        <w:widowControl/>
        <w:suppressAutoHyphens/>
        <w:autoSpaceDE/>
        <w:autoSpaceDN/>
        <w:adjustRightInd/>
        <w:spacing w:line="240" w:lineRule="atLeast"/>
        <w:jc w:val="center"/>
        <w:rPr>
          <w:b/>
          <w:kern w:val="1"/>
          <w:sz w:val="24"/>
          <w:szCs w:val="24"/>
          <w:lang w:eastAsia="ar-SA"/>
        </w:rPr>
      </w:pPr>
    </w:p>
    <w:p w:rsidR="00293E95" w:rsidRPr="00EF69C6" w:rsidRDefault="00293E95" w:rsidP="00293E95"/>
    <w:p w:rsidR="00293E95" w:rsidRPr="00EF69C6" w:rsidRDefault="00293E95" w:rsidP="00293E95">
      <w:pPr>
        <w:jc w:val="center"/>
        <w:rPr>
          <w:b/>
          <w:sz w:val="24"/>
          <w:szCs w:val="24"/>
        </w:rPr>
      </w:pPr>
    </w:p>
    <w:p w:rsidR="00293E95" w:rsidRPr="004420A5" w:rsidRDefault="00293E95" w:rsidP="00293E95">
      <w:pPr>
        <w:ind w:hanging="142"/>
        <w:jc w:val="center"/>
        <w:rPr>
          <w:sz w:val="24"/>
          <w:szCs w:val="24"/>
        </w:rPr>
      </w:pPr>
    </w:p>
    <w:p w:rsidR="00715974" w:rsidRDefault="00715974" w:rsidP="00715974">
      <w:pPr>
        <w:sectPr w:rsidR="00715974" w:rsidSect="00E91CCF">
          <w:pgSz w:w="11906" w:h="16838"/>
          <w:pgMar w:top="567" w:right="707" w:bottom="1134" w:left="993" w:header="708" w:footer="708" w:gutter="0"/>
          <w:cols w:space="708"/>
          <w:docGrid w:linePitch="360"/>
        </w:sectPr>
      </w:pPr>
    </w:p>
    <w:p w:rsidR="00715974" w:rsidRPr="006A4E93" w:rsidRDefault="00715974" w:rsidP="00715974"/>
    <w:p w:rsidR="00715974" w:rsidRPr="00715974" w:rsidRDefault="00715974" w:rsidP="00715974">
      <w:pPr>
        <w:keepNext/>
        <w:keepLines/>
        <w:suppressAutoHyphens/>
        <w:jc w:val="center"/>
        <w:outlineLvl w:val="0"/>
        <w:rPr>
          <w:b/>
          <w:bCs/>
          <w:caps/>
          <w:kern w:val="28"/>
          <w14:shadow w14:blurRad="50800" w14:dist="38100" w14:dir="2700000" w14:sx="100000" w14:sy="100000" w14:kx="0" w14:ky="0" w14:algn="tl">
            <w14:srgbClr w14:val="000000">
              <w14:alpha w14:val="60000"/>
            </w14:srgbClr>
          </w14:shadow>
        </w:rPr>
      </w:pPr>
      <w:bookmarkStart w:id="0" w:name="_Toc324406839"/>
      <w:bookmarkStart w:id="1" w:name="_Toc165869651"/>
      <w:r>
        <w:rPr>
          <w:b/>
          <w:bCs/>
          <w:caps/>
          <w:kern w:val="28"/>
          <w14:shadow w14:blurRad="50800" w14:dist="38100" w14:dir="2700000" w14:sx="100000" w14:sy="100000" w14:kx="0" w14:ky="0" w14:algn="tl">
            <w14:srgbClr w14:val="000000">
              <w14:alpha w14:val="60000"/>
            </w14:srgbClr>
          </w14:shadow>
        </w:rPr>
        <w:t xml:space="preserve">ПРОЕКТ </w:t>
      </w:r>
      <w:r w:rsidRPr="00715974">
        <w:rPr>
          <w:b/>
          <w:bCs/>
          <w:caps/>
          <w:kern w:val="28"/>
          <w14:shadow w14:blurRad="50800" w14:dist="38100" w14:dir="2700000" w14:sx="100000" w14:sy="100000" w14:kx="0" w14:ky="0" w14:algn="tl">
            <w14:srgbClr w14:val="000000">
              <w14:alpha w14:val="60000"/>
            </w14:srgbClr>
          </w14:shadow>
        </w:rPr>
        <w:t>Договор</w:t>
      </w:r>
      <w:r>
        <w:rPr>
          <w:b/>
          <w:bCs/>
          <w:caps/>
          <w:kern w:val="28"/>
          <w14:shadow w14:blurRad="50800" w14:dist="38100" w14:dir="2700000" w14:sx="100000" w14:sy="100000" w14:kx="0" w14:ky="0" w14:algn="tl">
            <w14:srgbClr w14:val="000000">
              <w14:alpha w14:val="60000"/>
            </w14:srgbClr>
          </w14:shadow>
        </w:rPr>
        <w:t>А</w:t>
      </w:r>
      <w:r w:rsidRPr="00715974">
        <w:rPr>
          <w:b/>
          <w:bCs/>
          <w:caps/>
          <w:kern w:val="28"/>
          <w14:shadow w14:blurRad="50800" w14:dist="38100" w14:dir="2700000" w14:sx="100000" w14:sy="100000" w14:kx="0" w14:ky="0" w14:algn="tl">
            <w14:srgbClr w14:val="000000">
              <w14:alpha w14:val="60000"/>
            </w14:srgbClr>
          </w14:shadow>
        </w:rPr>
        <w:t xml:space="preserve"> № </w:t>
      </w:r>
      <w:r>
        <w:rPr>
          <w:b/>
          <w:bCs/>
          <w:caps/>
          <w:kern w:val="28"/>
          <w14:shadow w14:blurRad="50800" w14:dist="38100" w14:dir="2700000" w14:sx="100000" w14:sy="100000" w14:kx="0" w14:ky="0" w14:algn="tl">
            <w14:srgbClr w14:val="000000">
              <w14:alpha w14:val="60000"/>
            </w14:srgbClr>
          </w14:shadow>
        </w:rPr>
        <w:t>ВЗ-________</w:t>
      </w:r>
      <w:r w:rsidRPr="00715974">
        <w:rPr>
          <w:b/>
          <w:bCs/>
          <w:caps/>
          <w:kern w:val="28"/>
          <w14:shadow w14:blurRad="50800" w14:dist="38100" w14:dir="2700000" w14:sx="100000" w14:sy="100000" w14:kx="0" w14:ky="0" w14:algn="tl">
            <w14:srgbClr w14:val="000000">
              <w14:alpha w14:val="60000"/>
            </w14:srgbClr>
          </w14:shadow>
        </w:rPr>
        <w:t xml:space="preserve">      </w:t>
      </w:r>
    </w:p>
    <w:p w:rsidR="00715974" w:rsidRPr="00715974" w:rsidRDefault="00715974" w:rsidP="00715974">
      <w:pPr>
        <w:keepNext/>
        <w:keepLines/>
        <w:suppressAutoHyphens/>
        <w:jc w:val="center"/>
        <w:outlineLvl w:val="0"/>
        <w:rPr>
          <w:b/>
          <w:bCs/>
          <w:kern w:val="28"/>
        </w:rPr>
      </w:pPr>
      <w:r w:rsidRPr="00715974">
        <w:rPr>
          <w:b/>
          <w:bCs/>
          <w:caps/>
          <w:kern w:val="28"/>
          <w14:shadow w14:blurRad="50800" w14:dist="38100" w14:dir="2700000" w14:sx="100000" w14:sy="100000" w14:kx="0" w14:ky="0" w14:algn="tl">
            <w14:srgbClr w14:val="000000">
              <w14:alpha w14:val="60000"/>
            </w14:srgbClr>
          </w14:shadow>
        </w:rPr>
        <w:t xml:space="preserve"> НА </w:t>
      </w:r>
      <w:bookmarkEnd w:id="0"/>
      <w:r w:rsidRPr="00715974">
        <w:rPr>
          <w:b/>
          <w:bCs/>
          <w:caps/>
          <w:kern w:val="28"/>
          <w14:shadow w14:blurRad="50800" w14:dist="38100" w14:dir="2700000" w14:sx="100000" w14:sy="100000" w14:kx="0" w14:ky="0" w14:algn="tl">
            <w14:srgbClr w14:val="000000">
              <w14:alpha w14:val="60000"/>
            </w14:srgbClr>
          </w14:shadow>
        </w:rPr>
        <w:t xml:space="preserve">оказание услуг </w:t>
      </w:r>
    </w:p>
    <w:p w:rsidR="00715974" w:rsidRPr="00715974" w:rsidRDefault="00715974" w:rsidP="00715974">
      <w:pPr>
        <w:keepNext/>
        <w:keepLines/>
        <w:suppressAutoHyphens/>
        <w:ind w:firstLine="567"/>
      </w:pPr>
      <w:r w:rsidRPr="00715974">
        <w:t>г. Собинка</w:t>
      </w:r>
      <w:r w:rsidRPr="00715974">
        <w:tab/>
      </w:r>
      <w:r w:rsidRPr="00715974">
        <w:tab/>
      </w:r>
      <w:r w:rsidRPr="00715974">
        <w:tab/>
      </w:r>
      <w:r w:rsidRPr="00715974">
        <w:tab/>
      </w:r>
      <w:r w:rsidRPr="00715974">
        <w:tab/>
      </w:r>
      <w:r w:rsidRPr="00715974">
        <w:tab/>
      </w:r>
      <w:r w:rsidRPr="00715974">
        <w:tab/>
        <w:t xml:space="preserve">                               </w:t>
      </w:r>
      <w:proofErr w:type="gramStart"/>
      <w:r w:rsidRPr="00715974">
        <w:t xml:space="preserve">   </w:t>
      </w:r>
      <w:r>
        <w:t>«</w:t>
      </w:r>
      <w:proofErr w:type="gramEnd"/>
      <w:r>
        <w:t>____» ______________2026г</w:t>
      </w:r>
      <w:r w:rsidRPr="00715974">
        <w:t>.</w:t>
      </w:r>
    </w:p>
    <w:p w:rsidR="00715974" w:rsidRPr="00715974" w:rsidRDefault="00715974" w:rsidP="00715974">
      <w:pPr>
        <w:keepNext/>
        <w:keepLines/>
        <w:suppressAutoHyphens/>
        <w:ind w:firstLine="567"/>
      </w:pPr>
    </w:p>
    <w:p w:rsidR="00715974" w:rsidRPr="00715974" w:rsidRDefault="00715974" w:rsidP="00715974">
      <w:pPr>
        <w:ind w:left="567" w:firstLine="567"/>
        <w:jc w:val="both"/>
        <w:rPr>
          <w:sz w:val="22"/>
          <w:szCs w:val="22"/>
        </w:rPr>
      </w:pPr>
      <w:r w:rsidRPr="00715974">
        <w:rPr>
          <w:b/>
          <w:sz w:val="22"/>
          <w:szCs w:val="22"/>
        </w:rPr>
        <w:t xml:space="preserve">Государственное бюджетное учреждение социального обслуживания Владимирской области «Собинский </w:t>
      </w:r>
      <w:r>
        <w:rPr>
          <w:b/>
          <w:sz w:val="22"/>
          <w:szCs w:val="22"/>
        </w:rPr>
        <w:t>дом социального обслуживания</w:t>
      </w:r>
      <w:r w:rsidRPr="00715974">
        <w:rPr>
          <w:b/>
          <w:sz w:val="22"/>
          <w:szCs w:val="22"/>
        </w:rPr>
        <w:t>»</w:t>
      </w:r>
      <w:r w:rsidRPr="00715974">
        <w:rPr>
          <w:sz w:val="22"/>
          <w:szCs w:val="22"/>
        </w:rPr>
        <w:t xml:space="preserve">, именуемое в дальнейшем «Заказчик», в лице директора Байкаловой Екатерины Олеговны, действующей на основании Устава, с одной стороны и </w:t>
      </w:r>
      <w:r>
        <w:rPr>
          <w:b/>
          <w:sz w:val="22"/>
          <w:szCs w:val="22"/>
        </w:rPr>
        <w:t>_______________________</w:t>
      </w:r>
      <w:r w:rsidRPr="00715974">
        <w:rPr>
          <w:b/>
          <w:sz w:val="22"/>
          <w:szCs w:val="22"/>
        </w:rPr>
        <w:t xml:space="preserve">, </w:t>
      </w:r>
      <w:r w:rsidRPr="00715974">
        <w:rPr>
          <w:sz w:val="22"/>
          <w:szCs w:val="22"/>
        </w:rPr>
        <w:t>действующий(</w:t>
      </w:r>
      <w:proofErr w:type="spellStart"/>
      <w:r w:rsidRPr="00715974">
        <w:rPr>
          <w:sz w:val="22"/>
          <w:szCs w:val="22"/>
        </w:rPr>
        <w:t>ая</w:t>
      </w:r>
      <w:proofErr w:type="spellEnd"/>
      <w:r w:rsidRPr="00715974">
        <w:rPr>
          <w:sz w:val="22"/>
          <w:szCs w:val="22"/>
        </w:rPr>
        <w:t xml:space="preserve">) на основании </w:t>
      </w:r>
      <w:r>
        <w:rPr>
          <w:sz w:val="22"/>
          <w:szCs w:val="22"/>
        </w:rPr>
        <w:t>_________________</w:t>
      </w:r>
      <w:r w:rsidRPr="00715974">
        <w:rPr>
          <w:sz w:val="22"/>
          <w:szCs w:val="22"/>
        </w:rPr>
        <w:t>, с другой стороны,  руководствуясь ГК РФ,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15974" w:rsidRPr="00715974" w:rsidRDefault="00715974" w:rsidP="00715974">
      <w:pPr>
        <w:keepNext/>
        <w:keepLines/>
        <w:suppressAutoHyphens/>
        <w:ind w:left="567" w:firstLine="567"/>
        <w:jc w:val="center"/>
        <w:rPr>
          <w:b/>
          <w:bCs/>
          <w:smallCaps/>
          <w:sz w:val="22"/>
          <w:szCs w:val="22"/>
        </w:rPr>
      </w:pPr>
      <w:r w:rsidRPr="00715974">
        <w:rPr>
          <w:b/>
          <w:bCs/>
          <w:smallCaps/>
          <w:sz w:val="22"/>
          <w:szCs w:val="22"/>
        </w:rPr>
        <w:t>1. ПРЕДМЕТ ДОГОВОРА</w:t>
      </w:r>
    </w:p>
    <w:p w:rsidR="00715974" w:rsidRPr="00715974" w:rsidRDefault="00715974" w:rsidP="00715974">
      <w:pPr>
        <w:keepNext/>
        <w:widowControl/>
        <w:autoSpaceDE/>
        <w:autoSpaceDN/>
        <w:adjustRightInd/>
        <w:ind w:left="567" w:firstLine="567"/>
        <w:jc w:val="both"/>
        <w:outlineLvl w:val="1"/>
        <w:rPr>
          <w:bCs/>
          <w:iCs/>
          <w:sz w:val="22"/>
          <w:szCs w:val="22"/>
        </w:rPr>
      </w:pPr>
      <w:r w:rsidRPr="00715974">
        <w:rPr>
          <w:bCs/>
          <w:iCs/>
          <w:sz w:val="22"/>
          <w:szCs w:val="22"/>
        </w:rPr>
        <w:t xml:space="preserve">1.1. Исполнитель обязуется </w:t>
      </w:r>
      <w:r w:rsidRPr="00715974">
        <w:rPr>
          <w:b/>
          <w:sz w:val="24"/>
          <w:szCs w:val="24"/>
        </w:rPr>
        <w:t xml:space="preserve">оказать услуги по техническому обслуживанию системы автоматической пожарной сигнализации </w:t>
      </w:r>
      <w:r w:rsidRPr="00715974">
        <w:rPr>
          <w:bCs/>
          <w:iCs/>
          <w:sz w:val="22"/>
          <w:szCs w:val="22"/>
        </w:rPr>
        <w:t>(далее – Услуги) согласно Приложениям № 1, № 2 и №3 к договору, а Заказчик обязуется принять оказанные Услуги и оплатить их в порядке и сроки, предусмотренные Договором.</w:t>
      </w:r>
    </w:p>
    <w:p w:rsidR="00715974" w:rsidRPr="00715974" w:rsidRDefault="00715974" w:rsidP="00715974">
      <w:pPr>
        <w:ind w:left="567" w:firstLine="567"/>
        <w:jc w:val="center"/>
        <w:rPr>
          <w:b/>
          <w:sz w:val="22"/>
          <w:szCs w:val="22"/>
        </w:rPr>
      </w:pPr>
      <w:r w:rsidRPr="00715974">
        <w:rPr>
          <w:b/>
          <w:bCs/>
          <w:smallCaps/>
          <w:sz w:val="22"/>
          <w:szCs w:val="22"/>
        </w:rPr>
        <w:t xml:space="preserve">2. </w:t>
      </w:r>
      <w:r w:rsidRPr="00715974">
        <w:rPr>
          <w:b/>
          <w:sz w:val="22"/>
          <w:szCs w:val="22"/>
        </w:rPr>
        <w:t>КАЧЕСТВО ОКАЗЫВАЕМЫХ УСЛУГ</w:t>
      </w:r>
      <w:bookmarkStart w:id="2" w:name="_ref_21267931"/>
    </w:p>
    <w:bookmarkEnd w:id="2"/>
    <w:p w:rsidR="00715974" w:rsidRPr="00715974" w:rsidRDefault="00715974" w:rsidP="00715974">
      <w:pPr>
        <w:keepNext/>
        <w:keepLines/>
        <w:widowControl/>
        <w:autoSpaceDE/>
        <w:autoSpaceDN/>
        <w:adjustRightInd/>
        <w:ind w:left="567" w:firstLine="709"/>
        <w:jc w:val="both"/>
        <w:outlineLvl w:val="1"/>
        <w:rPr>
          <w:bCs/>
          <w:iCs/>
          <w:sz w:val="22"/>
          <w:szCs w:val="22"/>
        </w:rPr>
      </w:pPr>
      <w:r w:rsidRPr="00715974">
        <w:rPr>
          <w:bCs/>
          <w:iCs/>
          <w:sz w:val="22"/>
          <w:szCs w:val="22"/>
        </w:rPr>
        <w:t>2.1. Качество оказываемых Услуг должно соответствовать требованиям, указанным в Приложениях № 1, № 2 и №3 к Договору.</w:t>
      </w:r>
    </w:p>
    <w:p w:rsidR="00715974" w:rsidRPr="00715974" w:rsidRDefault="00715974" w:rsidP="00715974">
      <w:pPr>
        <w:keepNext/>
        <w:keepLines/>
        <w:widowControl/>
        <w:autoSpaceDE/>
        <w:autoSpaceDN/>
        <w:adjustRightInd/>
        <w:ind w:left="567" w:firstLine="709"/>
        <w:jc w:val="both"/>
        <w:outlineLvl w:val="1"/>
        <w:rPr>
          <w:bCs/>
          <w:iCs/>
          <w:sz w:val="22"/>
          <w:szCs w:val="22"/>
        </w:rPr>
      </w:pPr>
      <w:r w:rsidRPr="00715974">
        <w:rPr>
          <w:bCs/>
          <w:iCs/>
          <w:sz w:val="22"/>
          <w:szCs w:val="22"/>
        </w:rPr>
        <w:t xml:space="preserve">2.2. </w:t>
      </w:r>
      <w:bookmarkStart w:id="3" w:name="_ref_21267933"/>
      <w:r w:rsidRPr="00715974">
        <w:rPr>
          <w:bCs/>
          <w:iCs/>
          <w:sz w:val="22"/>
          <w:szCs w:val="22"/>
        </w:rPr>
        <w:t>В случае предъявления Заказчиком требования о безвозмездном устранении недостатков оказанной услуги согласно п. 1 ст. 723 ГК РФ они должны быть устранены Исполнителем в течение 5 (пяти) дней с момента получения этого требования.</w:t>
      </w:r>
      <w:bookmarkEnd w:id="3"/>
    </w:p>
    <w:p w:rsidR="00715974" w:rsidRPr="00715974" w:rsidRDefault="00715974" w:rsidP="00715974">
      <w:pPr>
        <w:keepNext/>
        <w:keepLines/>
        <w:widowControl/>
        <w:autoSpaceDE/>
        <w:autoSpaceDN/>
        <w:adjustRightInd/>
        <w:ind w:left="567" w:firstLine="709"/>
        <w:jc w:val="both"/>
        <w:outlineLvl w:val="1"/>
        <w:rPr>
          <w:bCs/>
          <w:iCs/>
          <w:sz w:val="22"/>
          <w:szCs w:val="22"/>
        </w:rPr>
      </w:pPr>
      <w:bookmarkStart w:id="4" w:name="_ref_21267934"/>
      <w:r w:rsidRPr="00715974">
        <w:rPr>
          <w:bCs/>
          <w:iCs/>
          <w:sz w:val="22"/>
          <w:szCs w:val="22"/>
        </w:rPr>
        <w:t>2.3.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bookmarkEnd w:id="4"/>
    </w:p>
    <w:p w:rsidR="00715974" w:rsidRPr="00715974" w:rsidRDefault="00715974" w:rsidP="00715974">
      <w:pPr>
        <w:keepNext/>
        <w:keepLines/>
        <w:ind w:left="567" w:firstLine="709"/>
        <w:jc w:val="both"/>
        <w:rPr>
          <w:bCs/>
          <w:iCs/>
          <w:sz w:val="22"/>
          <w:szCs w:val="22"/>
        </w:rPr>
      </w:pPr>
      <w:r w:rsidRPr="00715974">
        <w:rPr>
          <w:bCs/>
          <w:iCs/>
          <w:sz w:val="22"/>
          <w:szCs w:val="22"/>
        </w:rPr>
        <w:t>2.4.  Исполнитель обязан возместить расходы Заказчика на устранение недостатков оказанной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подтверждающих их документов.</w:t>
      </w:r>
    </w:p>
    <w:p w:rsidR="00715974" w:rsidRPr="00715974" w:rsidRDefault="00715974" w:rsidP="00715974">
      <w:pPr>
        <w:keepNext/>
        <w:keepLines/>
        <w:widowControl/>
        <w:autoSpaceDE/>
        <w:autoSpaceDN/>
        <w:adjustRightInd/>
        <w:ind w:left="567" w:firstLine="709"/>
        <w:jc w:val="both"/>
        <w:outlineLvl w:val="1"/>
        <w:rPr>
          <w:bCs/>
          <w:iCs/>
          <w:sz w:val="22"/>
          <w:szCs w:val="22"/>
        </w:rPr>
      </w:pPr>
      <w:bookmarkStart w:id="5" w:name="_ref_21267935"/>
      <w:r w:rsidRPr="00715974">
        <w:rPr>
          <w:bCs/>
          <w:iCs/>
          <w:sz w:val="22"/>
          <w:szCs w:val="22"/>
        </w:rPr>
        <w:t>2.5. Если оказание услуги осуществляется Исполнителем с отступлениями 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 причиненных убытков.</w:t>
      </w:r>
      <w:bookmarkEnd w:id="5"/>
    </w:p>
    <w:p w:rsidR="00715974" w:rsidRPr="00715974" w:rsidRDefault="00715974" w:rsidP="00715974">
      <w:pPr>
        <w:keepNext/>
        <w:keepLines/>
        <w:suppressAutoHyphens/>
        <w:ind w:left="567" w:firstLine="567"/>
        <w:jc w:val="center"/>
        <w:rPr>
          <w:b/>
          <w:bCs/>
          <w:smallCaps/>
          <w:sz w:val="22"/>
          <w:szCs w:val="22"/>
        </w:rPr>
      </w:pPr>
      <w:r w:rsidRPr="00715974">
        <w:rPr>
          <w:b/>
          <w:bCs/>
          <w:smallCaps/>
          <w:sz w:val="22"/>
          <w:szCs w:val="22"/>
        </w:rPr>
        <w:t>3. ЦЕНА ДОГОВОРА И ОПЛАТА</w:t>
      </w:r>
    </w:p>
    <w:p w:rsidR="00715974" w:rsidRPr="00715974" w:rsidRDefault="00715974" w:rsidP="00715974">
      <w:pPr>
        <w:tabs>
          <w:tab w:val="left" w:pos="0"/>
        </w:tabs>
        <w:ind w:left="567" w:firstLine="567"/>
        <w:jc w:val="both"/>
        <w:rPr>
          <w:sz w:val="22"/>
          <w:szCs w:val="22"/>
          <w:lang w:eastAsia="ar-SA"/>
        </w:rPr>
      </w:pPr>
      <w:r w:rsidRPr="00715974">
        <w:rPr>
          <w:sz w:val="22"/>
          <w:szCs w:val="22"/>
        </w:rPr>
        <w:t>3.1. </w:t>
      </w:r>
      <w:bookmarkStart w:id="6" w:name="_ref_21399101"/>
      <w:r w:rsidRPr="00715974">
        <w:rPr>
          <w:sz w:val="22"/>
          <w:szCs w:val="22"/>
        </w:rPr>
        <w:t> </w:t>
      </w:r>
      <w:r w:rsidRPr="00715974">
        <w:rPr>
          <w:bCs/>
          <w:iCs/>
          <w:sz w:val="22"/>
          <w:szCs w:val="22"/>
        </w:rPr>
        <w:t xml:space="preserve">Цена договора </w:t>
      </w:r>
      <w:bookmarkStart w:id="7" w:name="_ref_21399098"/>
      <w:r w:rsidRPr="00715974">
        <w:rPr>
          <w:sz w:val="22"/>
          <w:szCs w:val="22"/>
          <w:lang w:eastAsia="ar-SA"/>
        </w:rPr>
        <w:t>составляет</w:t>
      </w:r>
      <w:r w:rsidRPr="00715974">
        <w:rPr>
          <w:b/>
          <w:sz w:val="22"/>
          <w:szCs w:val="22"/>
          <w:lang w:eastAsia="ar-SA"/>
        </w:rPr>
        <w:t xml:space="preserve">: </w:t>
      </w:r>
      <w:r>
        <w:rPr>
          <w:b/>
          <w:sz w:val="22"/>
          <w:szCs w:val="22"/>
          <w:lang w:eastAsia="ar-SA"/>
        </w:rPr>
        <w:t>_________________</w:t>
      </w:r>
      <w:r w:rsidRPr="00715974">
        <w:rPr>
          <w:b/>
          <w:sz w:val="22"/>
          <w:szCs w:val="22"/>
          <w:lang w:eastAsia="ar-SA"/>
        </w:rPr>
        <w:t xml:space="preserve"> (</w:t>
      </w:r>
      <w:r>
        <w:rPr>
          <w:b/>
          <w:sz w:val="22"/>
          <w:szCs w:val="22"/>
          <w:lang w:eastAsia="ar-SA"/>
        </w:rPr>
        <w:t>________________</w:t>
      </w:r>
      <w:r w:rsidRPr="00715974">
        <w:rPr>
          <w:b/>
          <w:sz w:val="22"/>
          <w:szCs w:val="22"/>
          <w:lang w:eastAsia="ar-SA"/>
        </w:rPr>
        <w:t xml:space="preserve">) рублей </w:t>
      </w:r>
      <w:r>
        <w:rPr>
          <w:b/>
          <w:sz w:val="22"/>
          <w:szCs w:val="22"/>
          <w:lang w:eastAsia="ar-SA"/>
        </w:rPr>
        <w:t>_____ копеек</w:t>
      </w:r>
      <w:r w:rsidRPr="00715974">
        <w:rPr>
          <w:b/>
          <w:sz w:val="22"/>
          <w:szCs w:val="22"/>
          <w:lang w:eastAsia="ar-SA"/>
        </w:rPr>
        <w:t xml:space="preserve">, НДС </w:t>
      </w:r>
      <w:r>
        <w:rPr>
          <w:b/>
          <w:sz w:val="22"/>
          <w:szCs w:val="22"/>
          <w:lang w:eastAsia="ar-SA"/>
        </w:rPr>
        <w:t>__________</w:t>
      </w:r>
      <w:r w:rsidRPr="00715974">
        <w:rPr>
          <w:b/>
          <w:sz w:val="22"/>
          <w:szCs w:val="22"/>
          <w:lang w:eastAsia="ar-SA"/>
        </w:rPr>
        <w:t xml:space="preserve">. </w:t>
      </w:r>
      <w:r w:rsidRPr="00715974">
        <w:rPr>
          <w:sz w:val="22"/>
          <w:szCs w:val="22"/>
          <w:lang w:eastAsia="ar-SA"/>
        </w:rPr>
        <w:t>Заказчик производит оплату в срок не позднее 7 рабочих дней с даты подписания Заказчиком Акта приемки оказанных услуг.</w:t>
      </w:r>
    </w:p>
    <w:p w:rsidR="00715974" w:rsidRPr="00715974" w:rsidRDefault="00715974" w:rsidP="00715974">
      <w:pPr>
        <w:tabs>
          <w:tab w:val="left" w:pos="0"/>
        </w:tabs>
        <w:ind w:left="567" w:firstLine="567"/>
        <w:jc w:val="both"/>
        <w:rPr>
          <w:sz w:val="22"/>
          <w:szCs w:val="22"/>
          <w:lang w:eastAsia="ar-SA"/>
        </w:rPr>
      </w:pPr>
      <w:r w:rsidRPr="00715974">
        <w:rPr>
          <w:sz w:val="22"/>
          <w:szCs w:val="22"/>
          <w:lang w:eastAsia="ar-SA"/>
        </w:rPr>
        <w:t>Цена договора включает в себя уплату налогов, сборов, других обязательных платежей и иных расходов исполнителя, связанных с выполнением обязательств по договору.</w:t>
      </w:r>
    </w:p>
    <w:p w:rsidR="00715974" w:rsidRPr="00715974" w:rsidRDefault="00715974" w:rsidP="00715974">
      <w:pPr>
        <w:ind w:left="567" w:firstLine="567"/>
        <w:jc w:val="both"/>
        <w:rPr>
          <w:sz w:val="22"/>
          <w:szCs w:val="22"/>
        </w:rPr>
      </w:pPr>
      <w:r w:rsidRPr="00715974">
        <w:rPr>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715974" w:rsidRPr="00715974" w:rsidRDefault="00715974" w:rsidP="00715974">
      <w:pPr>
        <w:ind w:left="567" w:firstLine="567"/>
        <w:jc w:val="both"/>
        <w:rPr>
          <w:sz w:val="22"/>
          <w:szCs w:val="22"/>
        </w:rPr>
      </w:pPr>
      <w:r w:rsidRPr="00715974">
        <w:rPr>
          <w:sz w:val="22"/>
          <w:szCs w:val="22"/>
        </w:rPr>
        <w:t>3.3. Источник финансирования – средства бюджетных учреждений. Расчеты по контракту осуществляются в рублях</w:t>
      </w:r>
    </w:p>
    <w:p w:rsidR="00715974" w:rsidRPr="00715974" w:rsidRDefault="00715974" w:rsidP="00715974">
      <w:pPr>
        <w:ind w:left="567" w:firstLine="567"/>
        <w:jc w:val="both"/>
        <w:rPr>
          <w:sz w:val="22"/>
          <w:szCs w:val="22"/>
        </w:rPr>
      </w:pPr>
      <w:r w:rsidRPr="00715974">
        <w:rPr>
          <w:sz w:val="22"/>
          <w:szCs w:val="22"/>
        </w:rPr>
        <w:t>3.4.</w:t>
      </w:r>
      <w:r w:rsidRPr="00715974">
        <w:rPr>
          <w:b/>
          <w:sz w:val="22"/>
          <w:szCs w:val="22"/>
        </w:rPr>
        <w:t xml:space="preserve"> </w:t>
      </w:r>
      <w:r w:rsidRPr="00715974">
        <w:rPr>
          <w:sz w:val="22"/>
          <w:szCs w:val="22"/>
        </w:rPr>
        <w:t>Исполнитель не вправе требовать от Заказчика оплаты дополнительных услуг, которые были оказаны им без письменного согласования с Заказчиком.</w:t>
      </w:r>
    </w:p>
    <w:p w:rsidR="00715974" w:rsidRPr="00715974" w:rsidRDefault="00715974" w:rsidP="00715974">
      <w:pPr>
        <w:ind w:left="567" w:firstLine="567"/>
        <w:jc w:val="both"/>
        <w:rPr>
          <w:rFonts w:eastAsia="Calibri"/>
          <w:i/>
          <w:sz w:val="22"/>
          <w:szCs w:val="22"/>
        </w:rPr>
      </w:pPr>
      <w:r w:rsidRPr="00715974">
        <w:rPr>
          <w:sz w:val="22"/>
          <w:szCs w:val="22"/>
        </w:rPr>
        <w:t>3.5. Заказчик имеет право произвести оплату за оказанные услуги за вычетом сумм, начисленных пени, штрафов, а также стоимости экспертизы качества оказания услуг (если проводилась).</w:t>
      </w:r>
    </w:p>
    <w:p w:rsidR="00715974" w:rsidRPr="00715974" w:rsidRDefault="00715974" w:rsidP="00715974">
      <w:pPr>
        <w:ind w:left="567" w:firstLine="567"/>
        <w:jc w:val="both"/>
        <w:rPr>
          <w:sz w:val="22"/>
          <w:szCs w:val="22"/>
        </w:rPr>
      </w:pPr>
      <w:r w:rsidRPr="00715974">
        <w:rPr>
          <w:sz w:val="22"/>
          <w:szCs w:val="22"/>
        </w:rPr>
        <w:t>3.6.</w:t>
      </w:r>
      <w:r w:rsidRPr="00715974">
        <w:rPr>
          <w:b/>
          <w:sz w:val="22"/>
          <w:szCs w:val="22"/>
        </w:rPr>
        <w:t xml:space="preserve"> </w:t>
      </w:r>
      <w:r w:rsidRPr="00715974">
        <w:rPr>
          <w:sz w:val="22"/>
          <w:szCs w:val="22"/>
        </w:rPr>
        <w:t>Обязательство Заказчика по оплате считается исполненным с момента перечисления денежных средств на счет Исполнителя, указанный в настоящем договоре.</w:t>
      </w:r>
    </w:p>
    <w:bookmarkEnd w:id="6"/>
    <w:bookmarkEnd w:id="7"/>
    <w:p w:rsidR="00715974" w:rsidRPr="00715974" w:rsidRDefault="00715974" w:rsidP="00715974">
      <w:pPr>
        <w:widowControl/>
        <w:autoSpaceDE/>
        <w:autoSpaceDN/>
        <w:adjustRightInd/>
        <w:spacing w:before="120" w:after="120" w:line="276" w:lineRule="auto"/>
        <w:ind w:left="567"/>
        <w:jc w:val="center"/>
        <w:rPr>
          <w:b/>
          <w:bCs/>
          <w:smallCaps/>
          <w:sz w:val="22"/>
          <w:szCs w:val="22"/>
        </w:rPr>
      </w:pPr>
      <w:r w:rsidRPr="00715974">
        <w:rPr>
          <w:b/>
          <w:bCs/>
          <w:smallCaps/>
          <w:sz w:val="22"/>
          <w:szCs w:val="22"/>
        </w:rPr>
        <w:t>4. СРОКИ ОКАЗАНИЯ УСЛУГ</w:t>
      </w:r>
    </w:p>
    <w:p w:rsidR="00715974" w:rsidRPr="00715974" w:rsidRDefault="00715974" w:rsidP="00715974">
      <w:pPr>
        <w:ind w:left="567" w:firstLine="567"/>
        <w:rPr>
          <w:bCs/>
          <w:iCs/>
          <w:sz w:val="22"/>
          <w:szCs w:val="22"/>
        </w:rPr>
      </w:pPr>
      <w:r w:rsidRPr="00715974">
        <w:rPr>
          <w:bCs/>
          <w:iCs/>
          <w:sz w:val="22"/>
          <w:szCs w:val="22"/>
        </w:rPr>
        <w:t xml:space="preserve">4.1. Начало и окончание оказания услуг: с </w:t>
      </w:r>
      <w:r>
        <w:rPr>
          <w:bCs/>
          <w:iCs/>
          <w:sz w:val="22"/>
          <w:szCs w:val="22"/>
        </w:rPr>
        <w:t>даты заключения договора</w:t>
      </w:r>
      <w:r w:rsidR="00982797">
        <w:rPr>
          <w:bCs/>
          <w:iCs/>
          <w:sz w:val="22"/>
          <w:szCs w:val="22"/>
        </w:rPr>
        <w:t xml:space="preserve"> по 30.09.</w:t>
      </w:r>
      <w:r w:rsidRPr="00715974">
        <w:rPr>
          <w:bCs/>
          <w:iCs/>
          <w:sz w:val="22"/>
          <w:szCs w:val="22"/>
        </w:rPr>
        <w:t>202</w:t>
      </w:r>
      <w:r>
        <w:rPr>
          <w:bCs/>
          <w:iCs/>
          <w:sz w:val="22"/>
          <w:szCs w:val="22"/>
        </w:rPr>
        <w:t>6</w:t>
      </w:r>
      <w:r w:rsidRPr="00715974">
        <w:rPr>
          <w:bCs/>
          <w:iCs/>
          <w:sz w:val="22"/>
          <w:szCs w:val="22"/>
        </w:rPr>
        <w:t>г.</w:t>
      </w:r>
    </w:p>
    <w:p w:rsidR="00715974" w:rsidRPr="00715974" w:rsidRDefault="00715974" w:rsidP="00715974">
      <w:pPr>
        <w:ind w:left="851" w:firstLine="284"/>
        <w:jc w:val="both"/>
        <w:rPr>
          <w:noProof/>
          <w:sz w:val="22"/>
          <w:szCs w:val="22"/>
        </w:rPr>
      </w:pPr>
      <w:r w:rsidRPr="00715974">
        <w:rPr>
          <w:noProof/>
          <w:sz w:val="22"/>
          <w:szCs w:val="22"/>
        </w:rPr>
        <w:t>4.2. Окончание срока действия договора не освобождает стороны от ответственности за его нарушение.</w:t>
      </w:r>
      <w:bookmarkStart w:id="8" w:name="_ref_21644135"/>
      <w:bookmarkStart w:id="9" w:name="_ref_23191882"/>
    </w:p>
    <w:p w:rsidR="00715974" w:rsidRPr="00715974" w:rsidRDefault="00715974" w:rsidP="00715974">
      <w:pPr>
        <w:ind w:left="567" w:firstLine="567"/>
        <w:jc w:val="center"/>
        <w:rPr>
          <w:b/>
          <w:bCs/>
          <w:smallCaps/>
          <w:sz w:val="22"/>
          <w:szCs w:val="22"/>
        </w:rPr>
      </w:pPr>
      <w:bookmarkStart w:id="10" w:name="_ref_22360989"/>
      <w:bookmarkEnd w:id="8"/>
      <w:r w:rsidRPr="00715974">
        <w:rPr>
          <w:b/>
          <w:bCs/>
          <w:smallCaps/>
          <w:sz w:val="22"/>
          <w:szCs w:val="22"/>
        </w:rPr>
        <w:t>5. ПОРЯДОК ОКАЗАНИЯ УСЛУГ</w:t>
      </w:r>
      <w:bookmarkStart w:id="11" w:name="_ref_21602947"/>
    </w:p>
    <w:p w:rsidR="00715974" w:rsidRPr="00715974" w:rsidRDefault="00715974" w:rsidP="00715974">
      <w:pPr>
        <w:ind w:left="567" w:firstLine="567"/>
        <w:jc w:val="both"/>
        <w:rPr>
          <w:sz w:val="22"/>
          <w:szCs w:val="22"/>
        </w:rPr>
      </w:pPr>
      <w:r w:rsidRPr="00715974">
        <w:rPr>
          <w:sz w:val="22"/>
          <w:szCs w:val="22"/>
        </w:rPr>
        <w:t>5.1. Услуги по настоящему договору оказываются в сроки и в количестве, установленные Приложениями №1, № 2 и №3 к договору.</w:t>
      </w:r>
      <w:bookmarkEnd w:id="11"/>
      <w:r w:rsidRPr="00715974">
        <w:rPr>
          <w:sz w:val="22"/>
          <w:szCs w:val="22"/>
        </w:rPr>
        <w:t xml:space="preserve"> </w:t>
      </w:r>
    </w:p>
    <w:p w:rsidR="00715974" w:rsidRPr="00715974" w:rsidRDefault="00715974" w:rsidP="00715974">
      <w:pPr>
        <w:ind w:left="567" w:firstLine="567"/>
        <w:jc w:val="both"/>
        <w:rPr>
          <w:sz w:val="22"/>
          <w:szCs w:val="22"/>
        </w:rPr>
      </w:pPr>
      <w:r w:rsidRPr="00715974">
        <w:rPr>
          <w:sz w:val="22"/>
          <w:szCs w:val="22"/>
        </w:rPr>
        <w:t xml:space="preserve">5.2. Услуги, оказываемые Исполнителем, должны соответствовать обязательным требованиям, согласно Приложениям № 1, № 2 и №3 к договору. </w:t>
      </w:r>
    </w:p>
    <w:p w:rsidR="00715974" w:rsidRPr="00715974" w:rsidRDefault="00715974" w:rsidP="00715974">
      <w:pPr>
        <w:ind w:left="567" w:firstLine="567"/>
        <w:jc w:val="both"/>
        <w:rPr>
          <w:sz w:val="22"/>
          <w:szCs w:val="22"/>
        </w:rPr>
      </w:pPr>
      <w:r w:rsidRPr="00715974">
        <w:rPr>
          <w:sz w:val="22"/>
          <w:szCs w:val="22"/>
        </w:rPr>
        <w:t xml:space="preserve">5.3. Услуги, не соответствующие требованиям, указанным в Приложениях № 1, № 2 и №3 считаются недопоставленными. </w:t>
      </w:r>
    </w:p>
    <w:p w:rsidR="00715974" w:rsidRPr="00715974" w:rsidRDefault="00715974" w:rsidP="00715974">
      <w:pPr>
        <w:ind w:left="567" w:firstLine="567"/>
        <w:jc w:val="both"/>
        <w:rPr>
          <w:sz w:val="22"/>
          <w:szCs w:val="22"/>
        </w:rPr>
      </w:pPr>
      <w:r w:rsidRPr="00715974">
        <w:rPr>
          <w:sz w:val="22"/>
          <w:szCs w:val="22"/>
        </w:rPr>
        <w:t xml:space="preserve">5.4. Если Исполнитель не оказал Услуги своевременно или оказал Услуги не в полном объеме, так что оказание Услуг к сроку становится явно невозможным, Заказчик вправе отказаться от исполнения договора </w:t>
      </w:r>
      <w:r w:rsidRPr="00715974">
        <w:rPr>
          <w:sz w:val="22"/>
          <w:szCs w:val="22"/>
        </w:rPr>
        <w:lastRenderedPageBreak/>
        <w:t>и потребовать возмещения убытков.</w:t>
      </w:r>
    </w:p>
    <w:p w:rsidR="00715974" w:rsidRPr="00715974" w:rsidRDefault="00715974" w:rsidP="00715974">
      <w:pPr>
        <w:keepNext/>
        <w:widowControl/>
        <w:autoSpaceDE/>
        <w:autoSpaceDN/>
        <w:adjustRightInd/>
        <w:ind w:left="567" w:firstLine="567"/>
        <w:jc w:val="both"/>
        <w:outlineLvl w:val="1"/>
        <w:rPr>
          <w:bCs/>
          <w:iCs/>
          <w:sz w:val="22"/>
          <w:szCs w:val="22"/>
        </w:rPr>
      </w:pPr>
      <w:r w:rsidRPr="00715974">
        <w:rPr>
          <w:bCs/>
          <w:iCs/>
          <w:sz w:val="22"/>
          <w:szCs w:val="22"/>
        </w:rPr>
        <w:t xml:space="preserve">5.5. Если во время оказания Услуг станет очевидным, что они не будет выполнены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 </w:t>
      </w:r>
    </w:p>
    <w:p w:rsidR="00715974" w:rsidRPr="00715974" w:rsidRDefault="00715974" w:rsidP="00715974">
      <w:pPr>
        <w:keepNext/>
        <w:widowControl/>
        <w:autoSpaceDE/>
        <w:autoSpaceDN/>
        <w:adjustRightInd/>
        <w:ind w:left="567" w:firstLine="567"/>
        <w:jc w:val="both"/>
        <w:outlineLvl w:val="1"/>
        <w:rPr>
          <w:bCs/>
          <w:iCs/>
          <w:sz w:val="22"/>
          <w:szCs w:val="22"/>
        </w:rPr>
      </w:pPr>
      <w:r w:rsidRPr="00715974">
        <w:rPr>
          <w:bCs/>
          <w:iCs/>
          <w:sz w:val="22"/>
          <w:szCs w:val="22"/>
        </w:rPr>
        <w:t>5.6.</w:t>
      </w:r>
      <w:r w:rsidRPr="00715974">
        <w:rPr>
          <w:bCs/>
          <w:i/>
          <w:iCs/>
          <w:sz w:val="22"/>
          <w:szCs w:val="22"/>
        </w:rPr>
        <w:t xml:space="preserve"> </w:t>
      </w:r>
      <w:r w:rsidRPr="00715974">
        <w:rPr>
          <w:bCs/>
          <w:iCs/>
          <w:sz w:val="22"/>
          <w:szCs w:val="22"/>
        </w:rPr>
        <w:t>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15974" w:rsidRPr="00715974" w:rsidRDefault="00715974" w:rsidP="00715974">
      <w:pPr>
        <w:ind w:left="567" w:firstLine="567"/>
        <w:jc w:val="both"/>
        <w:rPr>
          <w:bCs/>
          <w:iCs/>
          <w:sz w:val="22"/>
          <w:szCs w:val="22"/>
        </w:rPr>
      </w:pPr>
      <w:r w:rsidRPr="00715974">
        <w:rPr>
          <w:bCs/>
          <w:iCs/>
          <w:sz w:val="22"/>
          <w:szCs w:val="22"/>
        </w:rPr>
        <w:t>5.7. Подписанные Заказчиком документы о приемке подтверждают факт проведения экспертизы качества.</w:t>
      </w:r>
      <w:bookmarkStart w:id="12" w:name="_ref_21936950"/>
    </w:p>
    <w:p w:rsidR="00715974" w:rsidRPr="00715974" w:rsidRDefault="00715974" w:rsidP="00715974">
      <w:pPr>
        <w:tabs>
          <w:tab w:val="left" w:pos="2625"/>
          <w:tab w:val="center" w:pos="5032"/>
        </w:tabs>
        <w:ind w:left="567" w:firstLine="567"/>
        <w:jc w:val="center"/>
        <w:rPr>
          <w:b/>
          <w:sz w:val="22"/>
          <w:szCs w:val="22"/>
        </w:rPr>
      </w:pPr>
      <w:r w:rsidRPr="00715974">
        <w:rPr>
          <w:b/>
          <w:sz w:val="22"/>
          <w:szCs w:val="22"/>
        </w:rPr>
        <w:t>6. ПРАВА И ОБЯЗАННОСТИ СТОРОН</w:t>
      </w:r>
    </w:p>
    <w:p w:rsidR="00715974" w:rsidRPr="00715974" w:rsidRDefault="00715974" w:rsidP="00715974">
      <w:pPr>
        <w:ind w:left="567" w:firstLine="567"/>
        <w:rPr>
          <w:sz w:val="22"/>
          <w:szCs w:val="22"/>
        </w:rPr>
      </w:pPr>
      <w:r w:rsidRPr="00715974">
        <w:rPr>
          <w:sz w:val="22"/>
          <w:szCs w:val="22"/>
        </w:rPr>
        <w:t>6.1. Исполнитель обязан:</w:t>
      </w:r>
    </w:p>
    <w:p w:rsidR="00715974" w:rsidRPr="00715974" w:rsidRDefault="00715974" w:rsidP="00715974">
      <w:pPr>
        <w:ind w:left="567" w:firstLine="567"/>
        <w:rPr>
          <w:sz w:val="22"/>
          <w:szCs w:val="22"/>
        </w:rPr>
      </w:pPr>
      <w:r w:rsidRPr="00715974">
        <w:rPr>
          <w:sz w:val="22"/>
          <w:szCs w:val="22"/>
          <w:lang w:bidi="ru-RU"/>
        </w:rPr>
        <w:t>6.1.1. Оказывать услуги согласно условиям настоящего договора и Приложениям к нему</w:t>
      </w:r>
      <w:r w:rsidRPr="00715974">
        <w:rPr>
          <w:sz w:val="22"/>
          <w:szCs w:val="22"/>
        </w:rPr>
        <w:t>.</w:t>
      </w:r>
    </w:p>
    <w:p w:rsidR="00715974" w:rsidRPr="00715974" w:rsidRDefault="00715974" w:rsidP="00715974">
      <w:pPr>
        <w:ind w:left="567" w:firstLine="567"/>
        <w:jc w:val="both"/>
        <w:rPr>
          <w:sz w:val="22"/>
          <w:szCs w:val="22"/>
          <w:lang w:bidi="ru-RU"/>
        </w:rPr>
      </w:pPr>
      <w:r w:rsidRPr="00715974">
        <w:rPr>
          <w:sz w:val="22"/>
          <w:szCs w:val="22"/>
        </w:rPr>
        <w:t xml:space="preserve">6.1.2. </w:t>
      </w:r>
      <w:bookmarkStart w:id="13" w:name="_Hlk97193306"/>
      <w:r w:rsidRPr="00715974">
        <w:rPr>
          <w:sz w:val="22"/>
          <w:szCs w:val="22"/>
          <w:lang w:bidi="ru-RU"/>
        </w:rPr>
        <w:t xml:space="preserve">Оказывать Услуги в объеме и качестве, предусмотренным настоящим договором, соблюдать требования действующих государственных стандартов и иных правовых актов, установленных законодательством РФ для оказания данных Услуг по настоящему Договору. </w:t>
      </w:r>
      <w:bookmarkEnd w:id="13"/>
    </w:p>
    <w:p w:rsidR="00715974" w:rsidRPr="00715974" w:rsidRDefault="00715974" w:rsidP="00715974">
      <w:pPr>
        <w:ind w:left="567" w:firstLine="567"/>
        <w:jc w:val="both"/>
        <w:rPr>
          <w:sz w:val="22"/>
          <w:szCs w:val="22"/>
          <w:lang w:bidi="ru-RU"/>
        </w:rPr>
      </w:pPr>
      <w:r w:rsidRPr="00715974">
        <w:rPr>
          <w:sz w:val="22"/>
          <w:szCs w:val="22"/>
        </w:rPr>
        <w:t xml:space="preserve">6.1.3. </w:t>
      </w:r>
      <w:r w:rsidRPr="00715974">
        <w:rPr>
          <w:sz w:val="22"/>
          <w:szCs w:val="22"/>
          <w:lang w:bidi="ru-RU"/>
        </w:rPr>
        <w:t xml:space="preserve">Соблюдать требования по охране труда, техники безопасности и иных правовых актов, предусмотренных законодательством РФ для оказания данного вида услуг. </w:t>
      </w:r>
    </w:p>
    <w:p w:rsidR="00715974" w:rsidRPr="00715974" w:rsidRDefault="00715974" w:rsidP="00715974">
      <w:pPr>
        <w:widowControl/>
        <w:autoSpaceDE/>
        <w:autoSpaceDN/>
        <w:adjustRightInd/>
        <w:ind w:left="567" w:firstLine="567"/>
        <w:jc w:val="both"/>
        <w:outlineLvl w:val="0"/>
        <w:rPr>
          <w:sz w:val="22"/>
          <w:szCs w:val="22"/>
          <w:lang w:bidi="ru-RU"/>
        </w:rPr>
      </w:pPr>
      <w:r w:rsidRPr="00715974">
        <w:rPr>
          <w:sz w:val="22"/>
          <w:szCs w:val="22"/>
          <w:lang w:bidi="ru-RU"/>
        </w:rPr>
        <w:t>6.1.4. Безвозмездно устранять по требованию Заказчика недостатки, выявленные как в ходе оказания Услуг, так и после их завершения в течение срока, установленного Заказчиком.</w:t>
      </w:r>
    </w:p>
    <w:p w:rsidR="00715974" w:rsidRPr="00715974" w:rsidRDefault="00715974" w:rsidP="00715974">
      <w:pPr>
        <w:ind w:left="567" w:firstLine="567"/>
        <w:jc w:val="both"/>
        <w:rPr>
          <w:sz w:val="22"/>
          <w:szCs w:val="22"/>
        </w:rPr>
      </w:pPr>
      <w:r w:rsidRPr="00715974">
        <w:rPr>
          <w:sz w:val="22"/>
          <w:szCs w:val="22"/>
          <w:lang w:bidi="ru-RU"/>
        </w:rPr>
        <w:t>6.1. Исполнитель имеет право:</w:t>
      </w:r>
    </w:p>
    <w:p w:rsidR="00715974" w:rsidRPr="00715974" w:rsidRDefault="00715974" w:rsidP="00715974">
      <w:pPr>
        <w:widowControl/>
        <w:ind w:left="567" w:firstLine="567"/>
        <w:jc w:val="both"/>
        <w:rPr>
          <w:bCs/>
          <w:sz w:val="22"/>
          <w:szCs w:val="22"/>
          <w:lang w:bidi="ru-RU"/>
        </w:rPr>
      </w:pPr>
      <w:r w:rsidRPr="00715974">
        <w:rPr>
          <w:bCs/>
          <w:sz w:val="22"/>
          <w:szCs w:val="22"/>
          <w:lang w:bidi="ru-RU"/>
        </w:rPr>
        <w:t xml:space="preserve">6.1.1. </w:t>
      </w:r>
      <w:r w:rsidRPr="00715974">
        <w:rPr>
          <w:bCs/>
          <w:sz w:val="22"/>
          <w:szCs w:val="22"/>
        </w:rPr>
        <w:t>Требовать от Заказчика надлежащего исполнения обязательств в соответствии с условиями договора.</w:t>
      </w:r>
      <w:r w:rsidRPr="00715974">
        <w:rPr>
          <w:bCs/>
          <w:sz w:val="22"/>
          <w:szCs w:val="22"/>
          <w:lang w:bidi="ru-RU"/>
        </w:rPr>
        <w:t xml:space="preserve"> </w:t>
      </w:r>
    </w:p>
    <w:p w:rsidR="00715974" w:rsidRPr="00715974" w:rsidRDefault="00715974" w:rsidP="00715974">
      <w:pPr>
        <w:tabs>
          <w:tab w:val="left" w:pos="284"/>
          <w:tab w:val="left" w:pos="709"/>
          <w:tab w:val="left" w:pos="1560"/>
        </w:tabs>
        <w:ind w:left="567" w:firstLine="567"/>
        <w:jc w:val="both"/>
        <w:rPr>
          <w:sz w:val="22"/>
          <w:szCs w:val="22"/>
        </w:rPr>
      </w:pPr>
      <w:r w:rsidRPr="00715974">
        <w:rPr>
          <w:sz w:val="22"/>
          <w:szCs w:val="22"/>
          <w:lang w:bidi="ru-RU"/>
        </w:rPr>
        <w:t xml:space="preserve">6.1.2. </w:t>
      </w:r>
      <w:r w:rsidRPr="00715974">
        <w:rPr>
          <w:sz w:val="22"/>
          <w:szCs w:val="22"/>
        </w:rPr>
        <w:t>Запрашивать у Заказчика информацию, необходимую для надлежащего оказания услуг.</w:t>
      </w:r>
    </w:p>
    <w:p w:rsidR="00715974" w:rsidRPr="00715974" w:rsidRDefault="00715974" w:rsidP="00715974">
      <w:pPr>
        <w:ind w:left="567" w:firstLine="567"/>
        <w:jc w:val="both"/>
        <w:rPr>
          <w:sz w:val="22"/>
          <w:szCs w:val="22"/>
        </w:rPr>
      </w:pPr>
      <w:r w:rsidRPr="00715974">
        <w:rPr>
          <w:sz w:val="22"/>
          <w:szCs w:val="22"/>
        </w:rPr>
        <w:t>6.3. Заказчик обязан:</w:t>
      </w:r>
    </w:p>
    <w:p w:rsidR="00715974" w:rsidRPr="00715974" w:rsidRDefault="00715974" w:rsidP="00715974">
      <w:pPr>
        <w:ind w:left="567" w:firstLine="567"/>
        <w:jc w:val="both"/>
        <w:rPr>
          <w:sz w:val="22"/>
          <w:szCs w:val="22"/>
          <w:lang w:bidi="ru-RU"/>
        </w:rPr>
      </w:pPr>
      <w:r w:rsidRPr="00715974">
        <w:rPr>
          <w:sz w:val="22"/>
          <w:szCs w:val="22"/>
        </w:rPr>
        <w:t xml:space="preserve">6.3.1. </w:t>
      </w:r>
      <w:r w:rsidRPr="00715974">
        <w:rPr>
          <w:sz w:val="22"/>
          <w:szCs w:val="22"/>
          <w:lang w:bidi="ru-RU"/>
        </w:rPr>
        <w:t>Принять оказанные Исполнителем Услуги и оплатить их в порядке, предусмотренном настоящим договором.</w:t>
      </w:r>
    </w:p>
    <w:p w:rsidR="00715974" w:rsidRPr="00715974" w:rsidRDefault="00715974" w:rsidP="00715974">
      <w:pPr>
        <w:ind w:left="567" w:firstLine="567"/>
        <w:jc w:val="both"/>
        <w:rPr>
          <w:sz w:val="22"/>
          <w:szCs w:val="22"/>
        </w:rPr>
      </w:pPr>
      <w:r w:rsidRPr="00715974">
        <w:rPr>
          <w:sz w:val="22"/>
          <w:szCs w:val="22"/>
          <w:lang w:bidi="ru-RU"/>
        </w:rPr>
        <w:t>6.4. Заказчик имеет право:</w:t>
      </w:r>
    </w:p>
    <w:p w:rsidR="00715974" w:rsidRPr="00715974" w:rsidRDefault="00715974" w:rsidP="00715974">
      <w:pPr>
        <w:ind w:left="567" w:firstLine="567"/>
        <w:jc w:val="both"/>
        <w:rPr>
          <w:sz w:val="22"/>
          <w:szCs w:val="22"/>
        </w:rPr>
      </w:pPr>
      <w:r w:rsidRPr="00715974">
        <w:rPr>
          <w:sz w:val="22"/>
          <w:szCs w:val="22"/>
          <w:lang w:bidi="ru-RU"/>
        </w:rPr>
        <w:t>6</w:t>
      </w:r>
      <w:r w:rsidRPr="00715974">
        <w:rPr>
          <w:sz w:val="22"/>
          <w:szCs w:val="22"/>
        </w:rPr>
        <w:t>.4.1. Заказчик вправе требовать от Исполнителя надлежащего исполнения своих обязательств в порядке и в сроки, предусмотренные настоящим договором.</w:t>
      </w:r>
    </w:p>
    <w:p w:rsidR="00715974" w:rsidRPr="00715974" w:rsidRDefault="00715974" w:rsidP="00715974">
      <w:pPr>
        <w:ind w:left="567" w:firstLine="567"/>
        <w:jc w:val="both"/>
        <w:rPr>
          <w:sz w:val="22"/>
          <w:szCs w:val="22"/>
        </w:rPr>
      </w:pPr>
      <w:r w:rsidRPr="00715974">
        <w:rPr>
          <w:sz w:val="22"/>
          <w:szCs w:val="22"/>
          <w:lang w:bidi="ru-RU"/>
        </w:rPr>
        <w:t>6</w:t>
      </w:r>
      <w:r w:rsidRPr="00715974">
        <w:rPr>
          <w:sz w:val="22"/>
          <w:szCs w:val="22"/>
        </w:rPr>
        <w:t>.4.2.  Запрашивать у Исполнителя информацию о ходе оказания Услуг.</w:t>
      </w:r>
    </w:p>
    <w:p w:rsidR="00715974" w:rsidRPr="00715974" w:rsidRDefault="00715974" w:rsidP="00715974">
      <w:pPr>
        <w:shd w:val="clear" w:color="auto" w:fill="FFFFFF"/>
        <w:tabs>
          <w:tab w:val="left" w:pos="6379"/>
        </w:tabs>
        <w:ind w:left="567" w:firstLine="567"/>
        <w:jc w:val="both"/>
        <w:rPr>
          <w:sz w:val="22"/>
          <w:szCs w:val="22"/>
        </w:rPr>
      </w:pPr>
      <w:r w:rsidRPr="00715974">
        <w:rPr>
          <w:sz w:val="22"/>
          <w:szCs w:val="22"/>
          <w:lang w:bidi="ru-RU"/>
        </w:rPr>
        <w:t>6</w:t>
      </w:r>
      <w:r w:rsidRPr="00715974">
        <w:rPr>
          <w:sz w:val="22"/>
          <w:szCs w:val="22"/>
        </w:rPr>
        <w:t>.4.3.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Исполнителем.</w:t>
      </w:r>
    </w:p>
    <w:p w:rsidR="00715974" w:rsidRPr="00715974" w:rsidRDefault="00715974" w:rsidP="00715974">
      <w:pPr>
        <w:shd w:val="clear" w:color="auto" w:fill="FFFFFF"/>
        <w:tabs>
          <w:tab w:val="left" w:pos="6379"/>
        </w:tabs>
        <w:ind w:left="567" w:firstLine="567"/>
        <w:rPr>
          <w:sz w:val="22"/>
          <w:szCs w:val="22"/>
        </w:rPr>
      </w:pPr>
      <w:r w:rsidRPr="00715974">
        <w:rPr>
          <w:sz w:val="22"/>
          <w:szCs w:val="22"/>
          <w:lang w:bidi="ru-RU"/>
        </w:rPr>
        <w:t>6</w:t>
      </w:r>
      <w:r w:rsidRPr="00715974">
        <w:rPr>
          <w:sz w:val="22"/>
          <w:szCs w:val="22"/>
        </w:rPr>
        <w:t xml:space="preserve">.4.4. Принять решение об одностороннем отказе от исполнения договора в соответствии с </w:t>
      </w:r>
      <w:hyperlink r:id="rId11" w:history="1">
        <w:r w:rsidRPr="00715974">
          <w:rPr>
            <w:sz w:val="22"/>
            <w:szCs w:val="22"/>
          </w:rPr>
          <w:t>Гражданским законодательством</w:t>
        </w:r>
      </w:hyperlink>
      <w:r w:rsidRPr="00715974">
        <w:rPr>
          <w:sz w:val="22"/>
          <w:szCs w:val="22"/>
        </w:rPr>
        <w:t>.</w:t>
      </w:r>
    </w:p>
    <w:p w:rsidR="00715974" w:rsidRPr="00715974" w:rsidRDefault="00715974" w:rsidP="00715974">
      <w:pPr>
        <w:tabs>
          <w:tab w:val="num" w:pos="660"/>
        </w:tabs>
        <w:ind w:left="567" w:firstLine="284"/>
        <w:jc w:val="both"/>
        <w:rPr>
          <w:sz w:val="22"/>
          <w:szCs w:val="22"/>
        </w:rPr>
      </w:pPr>
      <w:r w:rsidRPr="00715974">
        <w:rPr>
          <w:sz w:val="22"/>
          <w:szCs w:val="22"/>
          <w:lang w:bidi="ru-RU"/>
        </w:rPr>
        <w:t>6</w:t>
      </w:r>
      <w:r w:rsidRPr="00715974">
        <w:rPr>
          <w:sz w:val="22"/>
          <w:szCs w:val="22"/>
        </w:rPr>
        <w:t>.4.5. Проверять соответствие оказания Услуг (результатов) по количеству и качеству требованиям, установленным договором и Приложениям к нему.</w:t>
      </w:r>
    </w:p>
    <w:p w:rsidR="00715974" w:rsidRPr="00715974" w:rsidRDefault="00715974" w:rsidP="00715974">
      <w:pPr>
        <w:tabs>
          <w:tab w:val="num" w:pos="770"/>
        </w:tabs>
        <w:ind w:left="567" w:firstLine="284"/>
        <w:jc w:val="both"/>
        <w:rPr>
          <w:sz w:val="22"/>
          <w:szCs w:val="22"/>
        </w:rPr>
      </w:pPr>
      <w:r w:rsidRPr="00715974">
        <w:rPr>
          <w:sz w:val="22"/>
          <w:szCs w:val="22"/>
          <w:lang w:bidi="ru-RU"/>
        </w:rPr>
        <w:t>6</w:t>
      </w:r>
      <w:r w:rsidRPr="00715974">
        <w:rPr>
          <w:sz w:val="22"/>
          <w:szCs w:val="22"/>
        </w:rPr>
        <w:t>.4.6.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715974" w:rsidRPr="00715974" w:rsidRDefault="00715974" w:rsidP="00715974">
      <w:pPr>
        <w:keepNext/>
        <w:widowControl/>
        <w:autoSpaceDE/>
        <w:autoSpaceDN/>
        <w:adjustRightInd/>
        <w:ind w:left="567" w:firstLine="567"/>
        <w:jc w:val="center"/>
        <w:outlineLvl w:val="1"/>
        <w:rPr>
          <w:b/>
          <w:bCs/>
          <w:iCs/>
          <w:sz w:val="22"/>
          <w:szCs w:val="22"/>
        </w:rPr>
      </w:pPr>
      <w:r w:rsidRPr="00715974">
        <w:rPr>
          <w:b/>
          <w:bCs/>
          <w:iCs/>
          <w:sz w:val="22"/>
          <w:szCs w:val="22"/>
        </w:rPr>
        <w:t>7. ПРИЕМКА ОКАЗАННЫХ УСЛУГ</w:t>
      </w:r>
      <w:bookmarkEnd w:id="12"/>
    </w:p>
    <w:p w:rsidR="00715974" w:rsidRPr="00715974" w:rsidRDefault="00715974" w:rsidP="00715974">
      <w:pPr>
        <w:ind w:left="567" w:firstLine="567"/>
        <w:jc w:val="both"/>
        <w:rPr>
          <w:sz w:val="22"/>
          <w:szCs w:val="22"/>
        </w:rPr>
      </w:pPr>
      <w:r w:rsidRPr="00715974">
        <w:rPr>
          <w:bCs/>
          <w:iCs/>
          <w:sz w:val="22"/>
          <w:szCs w:val="22"/>
        </w:rPr>
        <w:t>7.1.</w:t>
      </w:r>
      <w:r w:rsidRPr="00715974">
        <w:rPr>
          <w:bCs/>
          <w:sz w:val="22"/>
          <w:szCs w:val="22"/>
        </w:rPr>
        <w:t xml:space="preserve"> </w:t>
      </w:r>
      <w:r w:rsidRPr="00715974">
        <w:rPr>
          <w:sz w:val="22"/>
          <w:szCs w:val="22"/>
        </w:rPr>
        <w:t xml:space="preserve">Приемка оказанных услуг осуществляется на основании первичных учетных документов, подтверждающих их выполнение, составленных после оказания услуг в соответствии с условиями договора и </w:t>
      </w:r>
      <w:r w:rsidRPr="00715974">
        <w:rPr>
          <w:sz w:val="22"/>
          <w:szCs w:val="22"/>
          <w:lang w:bidi="ru-RU"/>
        </w:rPr>
        <w:t>Приложений к нему</w:t>
      </w:r>
      <w:r w:rsidRPr="00715974">
        <w:rPr>
          <w:sz w:val="22"/>
          <w:szCs w:val="22"/>
        </w:rPr>
        <w:t xml:space="preserve">. </w:t>
      </w:r>
    </w:p>
    <w:p w:rsidR="00715974" w:rsidRPr="00715974" w:rsidRDefault="00715974" w:rsidP="00715974">
      <w:pPr>
        <w:ind w:left="567" w:firstLine="567"/>
        <w:jc w:val="both"/>
        <w:rPr>
          <w:sz w:val="22"/>
          <w:szCs w:val="22"/>
        </w:rPr>
      </w:pPr>
      <w:r w:rsidRPr="00715974">
        <w:rPr>
          <w:sz w:val="22"/>
          <w:szCs w:val="22"/>
        </w:rPr>
        <w:t>7.2. Приёмка оказанных услуг осуществляется Заказчиком в течение одного рабочего дня с даты оказания услуг.</w:t>
      </w:r>
    </w:p>
    <w:p w:rsidR="00715974" w:rsidRPr="00715974" w:rsidRDefault="00715974" w:rsidP="00715974">
      <w:pPr>
        <w:keepNext/>
        <w:widowControl/>
        <w:autoSpaceDE/>
        <w:autoSpaceDN/>
        <w:adjustRightInd/>
        <w:ind w:left="567" w:firstLine="567"/>
        <w:jc w:val="center"/>
        <w:outlineLvl w:val="1"/>
        <w:rPr>
          <w:b/>
          <w:bCs/>
          <w:iCs/>
          <w:sz w:val="22"/>
          <w:szCs w:val="22"/>
        </w:rPr>
      </w:pPr>
      <w:bookmarkStart w:id="14" w:name="_ref_23030052"/>
      <w:bookmarkEnd w:id="10"/>
      <w:r w:rsidRPr="00715974">
        <w:rPr>
          <w:b/>
          <w:bCs/>
          <w:iCs/>
          <w:sz w:val="22"/>
          <w:szCs w:val="22"/>
        </w:rPr>
        <w:t>8. ОТВЕТСТВЕННОСТЬ СТОРОН</w:t>
      </w:r>
    </w:p>
    <w:p w:rsidR="00715974" w:rsidRPr="00715974" w:rsidRDefault="00715974" w:rsidP="00715974">
      <w:pPr>
        <w:widowControl/>
        <w:autoSpaceDE/>
        <w:autoSpaceDN/>
        <w:adjustRightInd/>
        <w:ind w:left="567" w:firstLine="567"/>
        <w:jc w:val="both"/>
        <w:rPr>
          <w:rFonts w:eastAsia="Calibri"/>
          <w:sz w:val="22"/>
          <w:szCs w:val="22"/>
          <w:lang w:eastAsia="ar-SA"/>
        </w:rPr>
      </w:pPr>
      <w:bookmarkStart w:id="15" w:name="_Hlk75415435"/>
      <w:bookmarkStart w:id="16" w:name="_ref_22563524"/>
      <w:r w:rsidRPr="00715974">
        <w:rPr>
          <w:rFonts w:eastAsia="Calibri"/>
          <w:sz w:val="22"/>
          <w:szCs w:val="22"/>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15974" w:rsidRPr="00715974" w:rsidRDefault="00715974" w:rsidP="00715974">
      <w:pPr>
        <w:widowControl/>
        <w:autoSpaceDE/>
        <w:autoSpaceDN/>
        <w:adjustRightInd/>
        <w:ind w:left="567" w:firstLine="567"/>
        <w:jc w:val="both"/>
        <w:rPr>
          <w:rFonts w:eastAsia="Calibri"/>
          <w:sz w:val="22"/>
          <w:szCs w:val="22"/>
          <w:lang w:eastAsia="ar-SA"/>
        </w:rPr>
      </w:pPr>
      <w:r w:rsidRPr="00715974">
        <w:rPr>
          <w:rFonts w:eastAsia="Calibri"/>
          <w:sz w:val="22"/>
          <w:szCs w:val="22"/>
          <w:lang w:eastAsia="ar-SA"/>
        </w:rPr>
        <w:t>8.2.</w:t>
      </w:r>
      <w:r w:rsidRPr="00715974">
        <w:rPr>
          <w:rFonts w:eastAsia="Calibri"/>
          <w:i/>
          <w:sz w:val="22"/>
          <w:szCs w:val="22"/>
          <w:lang w:eastAsia="ar-SA"/>
        </w:rPr>
        <w:t xml:space="preserve"> </w:t>
      </w:r>
      <w:r w:rsidRPr="00715974">
        <w:rPr>
          <w:rFonts w:eastAsia="Calibri"/>
          <w:sz w:val="22"/>
          <w:szCs w:val="22"/>
          <w:lang w:eastAsia="ar-SA"/>
        </w:rPr>
        <w:t xml:space="preserve">В случае просрочки исполнения Исполнителем обязательств по контракту,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715974" w:rsidRPr="00715974" w:rsidRDefault="00715974" w:rsidP="00715974">
      <w:pPr>
        <w:widowControl/>
        <w:autoSpaceDE/>
        <w:autoSpaceDN/>
        <w:adjustRightInd/>
        <w:ind w:left="567" w:firstLine="567"/>
        <w:jc w:val="both"/>
        <w:rPr>
          <w:rFonts w:eastAsia="Calibri"/>
          <w:sz w:val="22"/>
          <w:szCs w:val="22"/>
          <w:lang w:eastAsia="ar-SA"/>
        </w:rPr>
      </w:pPr>
      <w:r w:rsidRPr="00715974">
        <w:rPr>
          <w:rFonts w:eastAsia="Calibri"/>
          <w:sz w:val="22"/>
          <w:szCs w:val="22"/>
          <w:lang w:eastAsia="ar-SA"/>
        </w:rPr>
        <w:lastRenderedPageBreak/>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15974" w:rsidRPr="00715974" w:rsidRDefault="00715974" w:rsidP="00715974">
      <w:pPr>
        <w:widowControl/>
        <w:autoSpaceDE/>
        <w:autoSpaceDN/>
        <w:adjustRightInd/>
        <w:ind w:left="567" w:firstLine="567"/>
        <w:jc w:val="both"/>
        <w:rPr>
          <w:rFonts w:eastAsia="Calibri"/>
          <w:sz w:val="22"/>
          <w:szCs w:val="22"/>
          <w:lang w:eastAsia="ar-SA"/>
        </w:rPr>
      </w:pPr>
      <w:r w:rsidRPr="00715974">
        <w:rPr>
          <w:rFonts w:eastAsia="Calibri"/>
          <w:sz w:val="22"/>
          <w:szCs w:val="22"/>
          <w:lang w:eastAsia="ar-SA"/>
        </w:rPr>
        <w:t>8.3. За каждый факт неисполнения или ненадлежащего исполнения Исполнителем, обязательств, предусмотренных договором, размер штрафа устанавливается в размере 1 процента цены контракта, но не более 5 тыс. рублей и не менее 1 тыс. рублей.;</w:t>
      </w:r>
    </w:p>
    <w:p w:rsidR="00715974" w:rsidRPr="00715974" w:rsidRDefault="00715974" w:rsidP="00715974">
      <w:pPr>
        <w:widowControl/>
        <w:autoSpaceDE/>
        <w:autoSpaceDN/>
        <w:adjustRightInd/>
        <w:ind w:left="567" w:firstLine="567"/>
        <w:jc w:val="both"/>
        <w:rPr>
          <w:sz w:val="22"/>
          <w:szCs w:val="22"/>
          <w:lang w:eastAsia="en-US"/>
        </w:rPr>
      </w:pPr>
      <w:r w:rsidRPr="00715974">
        <w:rPr>
          <w:sz w:val="22"/>
          <w:szCs w:val="22"/>
          <w:lang w:eastAsia="en-US"/>
        </w:rPr>
        <w:t xml:space="preserve">8.4. </w:t>
      </w:r>
      <w:r w:rsidRPr="00715974">
        <w:rPr>
          <w:sz w:val="22"/>
          <w:szCs w:val="22"/>
        </w:rPr>
        <w:t xml:space="preserve">Общая сумма начисленных штрафов за неисполнение или ненадлежащее исполнение </w:t>
      </w:r>
      <w:r w:rsidRPr="00715974">
        <w:rPr>
          <w:sz w:val="22"/>
          <w:szCs w:val="22"/>
          <w:lang w:eastAsia="en-US"/>
        </w:rPr>
        <w:t>Исполнителем обязательств, предусмотренных договором, не может превышать цену договора.</w:t>
      </w:r>
    </w:p>
    <w:p w:rsidR="00715974" w:rsidRPr="00715974" w:rsidRDefault="00715974" w:rsidP="00715974">
      <w:pPr>
        <w:ind w:left="567" w:firstLine="567"/>
        <w:jc w:val="both"/>
        <w:rPr>
          <w:sz w:val="22"/>
          <w:szCs w:val="22"/>
          <w:lang w:eastAsia="en-US"/>
        </w:rPr>
      </w:pPr>
      <w:r w:rsidRPr="00715974">
        <w:rPr>
          <w:sz w:val="22"/>
          <w:szCs w:val="22"/>
          <w:lang w:eastAsia="en-US"/>
        </w:rPr>
        <w:t xml:space="preserve">8.8.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715974" w:rsidRPr="00715974" w:rsidRDefault="00715974" w:rsidP="00715974">
      <w:pPr>
        <w:ind w:left="567" w:firstLine="567"/>
        <w:jc w:val="both"/>
        <w:rPr>
          <w:sz w:val="22"/>
          <w:szCs w:val="22"/>
        </w:rPr>
      </w:pPr>
      <w:r w:rsidRPr="00715974">
        <w:rPr>
          <w:sz w:val="22"/>
          <w:szCs w:val="22"/>
          <w:lang w:eastAsia="en-US"/>
        </w:rPr>
        <w:t xml:space="preserve">8.10. </w:t>
      </w:r>
      <w:r w:rsidRPr="00715974">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5974" w:rsidRPr="00715974" w:rsidRDefault="00715974" w:rsidP="00715974">
      <w:pPr>
        <w:ind w:left="567" w:firstLine="567"/>
        <w:jc w:val="both"/>
        <w:rPr>
          <w:sz w:val="22"/>
          <w:szCs w:val="22"/>
        </w:rPr>
      </w:pPr>
      <w:r w:rsidRPr="00715974">
        <w:rPr>
          <w:sz w:val="22"/>
          <w:szCs w:val="22"/>
        </w:rPr>
        <w:t>8.11.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15974" w:rsidRPr="00715974" w:rsidRDefault="00715974" w:rsidP="00715974">
      <w:pPr>
        <w:ind w:left="567" w:firstLine="567"/>
        <w:jc w:val="both"/>
        <w:rPr>
          <w:sz w:val="22"/>
          <w:szCs w:val="22"/>
        </w:rPr>
      </w:pPr>
      <w:r w:rsidRPr="00715974">
        <w:rPr>
          <w:sz w:val="22"/>
          <w:szCs w:val="22"/>
        </w:rPr>
        <w:t>8.12.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715974" w:rsidRPr="00715974" w:rsidRDefault="00715974" w:rsidP="00715974">
      <w:pPr>
        <w:widowControl/>
        <w:autoSpaceDE/>
        <w:autoSpaceDN/>
        <w:adjustRightInd/>
        <w:ind w:left="567" w:firstLine="567"/>
        <w:rPr>
          <w:sz w:val="22"/>
          <w:szCs w:val="22"/>
        </w:rPr>
      </w:pPr>
      <w:r w:rsidRPr="00715974">
        <w:rPr>
          <w:sz w:val="22"/>
          <w:szCs w:val="22"/>
        </w:rPr>
        <w:t>8.14. Заказчик освобождается от уплаты пени если просрочка произошла по причине несвоевременного поступления средств из бюджета.</w:t>
      </w:r>
      <w:bookmarkEnd w:id="15"/>
    </w:p>
    <w:p w:rsidR="00715974" w:rsidRPr="00715974" w:rsidRDefault="00715974" w:rsidP="00715974">
      <w:pPr>
        <w:keepNext/>
        <w:keepLines/>
        <w:ind w:left="567" w:firstLine="567"/>
        <w:jc w:val="center"/>
        <w:outlineLvl w:val="0"/>
        <w:rPr>
          <w:b/>
          <w:bCs/>
          <w:sz w:val="22"/>
          <w:szCs w:val="22"/>
        </w:rPr>
      </w:pPr>
      <w:r w:rsidRPr="00715974">
        <w:rPr>
          <w:b/>
          <w:bCs/>
          <w:sz w:val="22"/>
          <w:szCs w:val="22"/>
        </w:rPr>
        <w:t xml:space="preserve">9. ИЗМЕНЕНИЕ И РАСТОРЖЕНИЕ </w:t>
      </w:r>
      <w:bookmarkEnd w:id="16"/>
      <w:r w:rsidRPr="00715974">
        <w:rPr>
          <w:b/>
          <w:bCs/>
          <w:sz w:val="22"/>
          <w:szCs w:val="22"/>
        </w:rPr>
        <w:t>ДОГОВОРА</w:t>
      </w:r>
    </w:p>
    <w:p w:rsidR="00715974" w:rsidRPr="00715974" w:rsidRDefault="00715974" w:rsidP="00715974">
      <w:pPr>
        <w:widowControl/>
        <w:numPr>
          <w:ilvl w:val="1"/>
          <w:numId w:val="0"/>
        </w:numPr>
        <w:autoSpaceDE/>
        <w:autoSpaceDN/>
        <w:adjustRightInd/>
        <w:ind w:left="567" w:firstLine="567"/>
        <w:jc w:val="both"/>
        <w:outlineLvl w:val="1"/>
        <w:rPr>
          <w:bCs/>
          <w:iCs/>
          <w:sz w:val="22"/>
          <w:szCs w:val="22"/>
        </w:rPr>
      </w:pPr>
      <w:bookmarkStart w:id="17" w:name="_ref_22563527"/>
      <w:r w:rsidRPr="00715974">
        <w:rPr>
          <w:bCs/>
          <w:iCs/>
          <w:sz w:val="22"/>
          <w:szCs w:val="22"/>
        </w:rPr>
        <w:t xml:space="preserve">9.1. </w:t>
      </w:r>
      <w:bookmarkEnd w:id="17"/>
      <w:r w:rsidRPr="00715974">
        <w:rPr>
          <w:bCs/>
          <w:kern w:val="32"/>
          <w:sz w:val="22"/>
          <w:szCs w:val="22"/>
        </w:rPr>
        <w:t>Внесение изменений в договора производится в порядке и случаях, предусмотренных действующим законодательством Российской Федерации.</w:t>
      </w:r>
    </w:p>
    <w:p w:rsidR="00715974" w:rsidRPr="00715974" w:rsidRDefault="00715974" w:rsidP="00715974">
      <w:pPr>
        <w:ind w:left="567" w:firstLine="567"/>
        <w:jc w:val="both"/>
        <w:rPr>
          <w:sz w:val="22"/>
          <w:szCs w:val="22"/>
        </w:rPr>
      </w:pPr>
      <w:r w:rsidRPr="00715974">
        <w:rPr>
          <w:sz w:val="22"/>
          <w:szCs w:val="22"/>
        </w:rPr>
        <w:t xml:space="preserve">9.2. При исполнении договора по согласованию Заказчика с Исполнителем допускается оказание Услуг качественно,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715974" w:rsidRPr="00715974" w:rsidRDefault="00715974" w:rsidP="00715974">
      <w:pPr>
        <w:ind w:left="567" w:firstLine="567"/>
        <w:jc w:val="both"/>
        <w:rPr>
          <w:sz w:val="22"/>
          <w:szCs w:val="22"/>
        </w:rPr>
      </w:pPr>
      <w:r w:rsidRPr="00715974">
        <w:rPr>
          <w:sz w:val="22"/>
          <w:szCs w:val="22"/>
        </w:rPr>
        <w:t>9.3. Все изменения и дополнения к контракту оформляются дополнительным соглашением к такому контракту, которое является его неотъемлемой частью.</w:t>
      </w:r>
    </w:p>
    <w:p w:rsidR="00715974" w:rsidRDefault="00715974" w:rsidP="00715974">
      <w:pPr>
        <w:ind w:left="567" w:firstLine="567"/>
        <w:jc w:val="both"/>
        <w:rPr>
          <w:sz w:val="22"/>
          <w:szCs w:val="22"/>
        </w:rPr>
      </w:pPr>
      <w:r w:rsidRPr="00715974">
        <w:rPr>
          <w:sz w:val="22"/>
          <w:szCs w:val="22"/>
        </w:rPr>
        <w:t xml:space="preserve">94. Расторжение договора возможно по соглашению Сторон, по решению суда или в связи с односторонним отказом стороны от исполнения договора в соответствии с </w:t>
      </w:r>
      <w:hyperlink r:id="rId12" w:history="1">
        <w:r w:rsidRPr="00715974">
          <w:rPr>
            <w:sz w:val="22"/>
            <w:szCs w:val="22"/>
          </w:rPr>
          <w:t>Гражданским законодательством</w:t>
        </w:r>
      </w:hyperlink>
      <w:r w:rsidRPr="00715974">
        <w:rPr>
          <w:sz w:val="22"/>
          <w:szCs w:val="22"/>
        </w:rPr>
        <w:t>.</w:t>
      </w:r>
      <w:bookmarkEnd w:id="14"/>
    </w:p>
    <w:p w:rsidR="00715974" w:rsidRPr="00715974" w:rsidRDefault="00715974" w:rsidP="00715974">
      <w:pPr>
        <w:ind w:left="567" w:firstLine="567"/>
        <w:jc w:val="center"/>
        <w:rPr>
          <w:b/>
          <w:sz w:val="22"/>
          <w:szCs w:val="22"/>
        </w:rPr>
      </w:pPr>
      <w:r w:rsidRPr="00715974">
        <w:rPr>
          <w:b/>
          <w:sz w:val="22"/>
          <w:szCs w:val="22"/>
        </w:rPr>
        <w:t>10. АДРЕСА И РЕКВИЗИТЫ СТОРОН</w:t>
      </w:r>
      <w:bookmarkEnd w:id="9"/>
    </w:p>
    <w:tbl>
      <w:tblPr>
        <w:tblStyle w:val="af1"/>
        <w:tblW w:w="0" w:type="auto"/>
        <w:tblInd w:w="567" w:type="dxa"/>
        <w:tblLook w:val="04A0" w:firstRow="1" w:lastRow="0" w:firstColumn="1" w:lastColumn="0" w:noHBand="0" w:noVBand="1"/>
      </w:tblPr>
      <w:tblGrid>
        <w:gridCol w:w="5098"/>
        <w:gridCol w:w="5097"/>
      </w:tblGrid>
      <w:tr w:rsidR="00715974" w:rsidTr="00715974">
        <w:tc>
          <w:tcPr>
            <w:tcW w:w="5098" w:type="dxa"/>
          </w:tcPr>
          <w:p w:rsidR="00715974" w:rsidRPr="00715974" w:rsidRDefault="00715974" w:rsidP="00715974">
            <w:pPr>
              <w:keepNext/>
              <w:keepLines/>
              <w:widowControl/>
              <w:suppressAutoHyphens/>
              <w:autoSpaceDE/>
              <w:autoSpaceDN/>
              <w:adjustRightInd/>
              <w:ind w:left="567"/>
              <w:jc w:val="center"/>
              <w:rPr>
                <w:sz w:val="22"/>
                <w:szCs w:val="22"/>
              </w:rPr>
            </w:pPr>
            <w:r w:rsidRPr="00715974">
              <w:rPr>
                <w:b/>
                <w:sz w:val="22"/>
                <w:szCs w:val="22"/>
              </w:rPr>
              <w:t>Заказчик</w:t>
            </w:r>
          </w:p>
        </w:tc>
        <w:tc>
          <w:tcPr>
            <w:tcW w:w="5097" w:type="dxa"/>
          </w:tcPr>
          <w:p w:rsidR="00715974" w:rsidRPr="00715974" w:rsidRDefault="00715974" w:rsidP="00715974">
            <w:pPr>
              <w:keepNext/>
              <w:keepLines/>
              <w:widowControl/>
              <w:suppressAutoHyphens/>
              <w:autoSpaceDE/>
              <w:autoSpaceDN/>
              <w:adjustRightInd/>
              <w:ind w:left="567"/>
              <w:jc w:val="center"/>
              <w:rPr>
                <w:sz w:val="22"/>
                <w:szCs w:val="22"/>
              </w:rPr>
            </w:pPr>
            <w:r w:rsidRPr="00715974">
              <w:rPr>
                <w:b/>
                <w:sz w:val="22"/>
                <w:szCs w:val="22"/>
              </w:rPr>
              <w:t>Исполнитель</w:t>
            </w:r>
          </w:p>
        </w:tc>
      </w:tr>
      <w:tr w:rsidR="00715974" w:rsidTr="00715974">
        <w:tc>
          <w:tcPr>
            <w:tcW w:w="5098" w:type="dxa"/>
          </w:tcPr>
          <w:p w:rsidR="00715974" w:rsidRPr="00715974" w:rsidRDefault="00715974" w:rsidP="00715974">
            <w:pPr>
              <w:rPr>
                <w:b/>
                <w:sz w:val="22"/>
                <w:szCs w:val="22"/>
              </w:rPr>
            </w:pPr>
            <w:r w:rsidRPr="00715974">
              <w:rPr>
                <w:b/>
                <w:sz w:val="22"/>
                <w:szCs w:val="22"/>
              </w:rPr>
              <w:t>Государственное бюджетное учреждение социального обслуживания Владимирской области «Собинский дом социального обслуживания»</w:t>
            </w:r>
          </w:p>
          <w:p w:rsidR="00715974" w:rsidRPr="00715974" w:rsidRDefault="00715974" w:rsidP="00715974">
            <w:pPr>
              <w:rPr>
                <w:sz w:val="22"/>
                <w:szCs w:val="22"/>
              </w:rPr>
            </w:pPr>
            <w:r w:rsidRPr="00715974">
              <w:rPr>
                <w:sz w:val="22"/>
                <w:szCs w:val="22"/>
              </w:rPr>
              <w:t>ИНН   3309459733    КПП   330901001</w:t>
            </w:r>
          </w:p>
          <w:p w:rsidR="00715974" w:rsidRPr="00715974" w:rsidRDefault="00715974" w:rsidP="00715974">
            <w:pPr>
              <w:rPr>
                <w:sz w:val="22"/>
                <w:szCs w:val="22"/>
              </w:rPr>
            </w:pPr>
            <w:r w:rsidRPr="00715974">
              <w:rPr>
                <w:sz w:val="22"/>
                <w:szCs w:val="22"/>
              </w:rPr>
              <w:t>ОКПО 91001353, ОГРН 1113335000096</w:t>
            </w:r>
          </w:p>
          <w:p w:rsidR="00715974" w:rsidRPr="00715974" w:rsidRDefault="00715974" w:rsidP="00715974">
            <w:pPr>
              <w:rPr>
                <w:sz w:val="22"/>
                <w:szCs w:val="22"/>
              </w:rPr>
            </w:pPr>
            <w:r w:rsidRPr="00715974">
              <w:rPr>
                <w:sz w:val="22"/>
                <w:szCs w:val="22"/>
              </w:rPr>
              <w:t>ОКТМО 17550000</w:t>
            </w:r>
          </w:p>
          <w:p w:rsidR="00715974" w:rsidRPr="00715974" w:rsidRDefault="00715974" w:rsidP="00715974">
            <w:pPr>
              <w:rPr>
                <w:sz w:val="22"/>
                <w:szCs w:val="22"/>
              </w:rPr>
            </w:pPr>
            <w:r w:rsidRPr="00715974">
              <w:rPr>
                <w:sz w:val="22"/>
                <w:szCs w:val="22"/>
              </w:rPr>
              <w:t xml:space="preserve">Адрес: 601202 Владимирская область, Собинский </w:t>
            </w:r>
            <w:proofErr w:type="spellStart"/>
            <w:r w:rsidRPr="00715974">
              <w:rPr>
                <w:sz w:val="22"/>
                <w:szCs w:val="22"/>
              </w:rPr>
              <w:t>м.о</w:t>
            </w:r>
            <w:proofErr w:type="spellEnd"/>
            <w:r w:rsidRPr="00715974">
              <w:rPr>
                <w:sz w:val="22"/>
                <w:szCs w:val="22"/>
              </w:rPr>
              <w:t>., г. Собинка, ул. Ленина, д.100</w:t>
            </w:r>
          </w:p>
          <w:p w:rsidR="00715974" w:rsidRPr="00715974" w:rsidRDefault="00715974" w:rsidP="00715974">
            <w:pPr>
              <w:rPr>
                <w:sz w:val="22"/>
                <w:szCs w:val="22"/>
              </w:rPr>
            </w:pPr>
            <w:r w:rsidRPr="00715974">
              <w:rPr>
                <w:sz w:val="22"/>
                <w:szCs w:val="22"/>
              </w:rPr>
              <w:t>Тел: 8(49242) 2-22-80, 2-46-51</w:t>
            </w:r>
          </w:p>
          <w:p w:rsidR="00715974" w:rsidRPr="00715974" w:rsidRDefault="00715974" w:rsidP="00715974">
            <w:pPr>
              <w:rPr>
                <w:sz w:val="22"/>
                <w:szCs w:val="22"/>
              </w:rPr>
            </w:pPr>
            <w:r w:rsidRPr="00715974">
              <w:rPr>
                <w:sz w:val="22"/>
                <w:szCs w:val="22"/>
              </w:rPr>
              <w:t>Почта: sobinka-domint@yandex.ru</w:t>
            </w:r>
          </w:p>
          <w:p w:rsidR="00715974" w:rsidRPr="00715974" w:rsidRDefault="00715974" w:rsidP="00715974">
            <w:pPr>
              <w:rPr>
                <w:sz w:val="22"/>
                <w:szCs w:val="22"/>
              </w:rPr>
            </w:pPr>
            <w:r w:rsidRPr="00715974">
              <w:rPr>
                <w:sz w:val="22"/>
                <w:szCs w:val="22"/>
              </w:rPr>
              <w:t>Банковские реквизиты:</w:t>
            </w:r>
          </w:p>
          <w:p w:rsidR="00715974" w:rsidRPr="00715974" w:rsidRDefault="00715974" w:rsidP="00715974">
            <w:pPr>
              <w:rPr>
                <w:sz w:val="22"/>
                <w:szCs w:val="22"/>
              </w:rPr>
            </w:pPr>
            <w:r w:rsidRPr="00715974">
              <w:rPr>
                <w:sz w:val="22"/>
                <w:szCs w:val="22"/>
              </w:rPr>
              <w:t>Получатель: МФ ВО (ГБУСОВО «Собинский дом социального обслуживания» л/с 802Х3202001)</w:t>
            </w:r>
          </w:p>
          <w:p w:rsidR="00715974" w:rsidRPr="00715974" w:rsidRDefault="00715974" w:rsidP="00715974">
            <w:pPr>
              <w:rPr>
                <w:sz w:val="22"/>
                <w:szCs w:val="22"/>
              </w:rPr>
            </w:pPr>
            <w:r w:rsidRPr="00715974">
              <w:rPr>
                <w:sz w:val="22"/>
                <w:szCs w:val="22"/>
              </w:rPr>
              <w:t>Корреспондентский счет: 40102810745370000024</w:t>
            </w:r>
          </w:p>
          <w:p w:rsidR="00715974" w:rsidRPr="00715974" w:rsidRDefault="00715974" w:rsidP="00715974">
            <w:pPr>
              <w:rPr>
                <w:sz w:val="22"/>
                <w:szCs w:val="22"/>
              </w:rPr>
            </w:pPr>
            <w:r w:rsidRPr="00715974">
              <w:rPr>
                <w:sz w:val="22"/>
                <w:szCs w:val="22"/>
              </w:rPr>
              <w:t>Расчетный счет: 03224643170000003201</w:t>
            </w:r>
          </w:p>
          <w:p w:rsidR="00715974" w:rsidRPr="00715974" w:rsidRDefault="00715974" w:rsidP="00715974">
            <w:pPr>
              <w:rPr>
                <w:sz w:val="22"/>
                <w:szCs w:val="22"/>
              </w:rPr>
            </w:pPr>
            <w:r w:rsidRPr="00715974">
              <w:rPr>
                <w:sz w:val="22"/>
                <w:szCs w:val="22"/>
              </w:rPr>
              <w:t xml:space="preserve">Банк получателя: ОКЦ № 1 ВВ ГУ Банка России // УФК по Нижегородской области, г. Нижний </w:t>
            </w:r>
            <w:r w:rsidRPr="00715974">
              <w:rPr>
                <w:sz w:val="22"/>
                <w:szCs w:val="22"/>
              </w:rPr>
              <w:lastRenderedPageBreak/>
              <w:t>Новгород</w:t>
            </w:r>
          </w:p>
          <w:p w:rsidR="00715974" w:rsidRDefault="00715974" w:rsidP="00715974">
            <w:pPr>
              <w:rPr>
                <w:b/>
                <w:sz w:val="22"/>
                <w:szCs w:val="22"/>
              </w:rPr>
            </w:pPr>
            <w:r w:rsidRPr="00715974">
              <w:rPr>
                <w:sz w:val="22"/>
                <w:szCs w:val="22"/>
              </w:rPr>
              <w:t>БИК 012202102</w:t>
            </w:r>
          </w:p>
        </w:tc>
        <w:tc>
          <w:tcPr>
            <w:tcW w:w="5097" w:type="dxa"/>
          </w:tcPr>
          <w:p w:rsidR="00715974" w:rsidRDefault="00715974" w:rsidP="00715974">
            <w:pPr>
              <w:jc w:val="center"/>
              <w:rPr>
                <w:b/>
                <w:sz w:val="22"/>
                <w:szCs w:val="22"/>
              </w:rPr>
            </w:pPr>
          </w:p>
        </w:tc>
      </w:tr>
      <w:tr w:rsidR="00715974" w:rsidTr="00715974">
        <w:tc>
          <w:tcPr>
            <w:tcW w:w="5098" w:type="dxa"/>
          </w:tcPr>
          <w:p w:rsidR="00715974" w:rsidRPr="00715974" w:rsidRDefault="00715974" w:rsidP="00715974">
            <w:pPr>
              <w:keepNext/>
              <w:keepLines/>
              <w:widowControl/>
              <w:suppressAutoHyphens/>
              <w:autoSpaceDE/>
              <w:autoSpaceDN/>
              <w:adjustRightInd/>
              <w:rPr>
                <w:sz w:val="22"/>
                <w:szCs w:val="22"/>
                <w:u w:val="single"/>
              </w:rPr>
            </w:pPr>
            <w:r w:rsidRPr="00715974">
              <w:rPr>
                <w:sz w:val="22"/>
                <w:szCs w:val="22"/>
              </w:rPr>
              <w:lastRenderedPageBreak/>
              <w:t>от имени Заказчика:</w:t>
            </w:r>
            <w:r w:rsidRPr="00715974">
              <w:rPr>
                <w:sz w:val="22"/>
                <w:szCs w:val="22"/>
              </w:rPr>
              <w:br/>
            </w:r>
            <w:r w:rsidRPr="00715974">
              <w:rPr>
                <w:sz w:val="22"/>
                <w:szCs w:val="22"/>
                <w:u w:val="single"/>
              </w:rPr>
              <w:t>    Директор    </w:t>
            </w:r>
          </w:p>
          <w:p w:rsidR="00715974" w:rsidRPr="00715974" w:rsidRDefault="00715974" w:rsidP="00715974">
            <w:pPr>
              <w:keepNext/>
              <w:keepLines/>
              <w:widowControl/>
              <w:suppressAutoHyphens/>
              <w:autoSpaceDE/>
              <w:autoSpaceDN/>
              <w:adjustRightInd/>
              <w:rPr>
                <w:sz w:val="22"/>
                <w:szCs w:val="22"/>
              </w:rPr>
            </w:pPr>
            <w:r w:rsidRPr="00715974">
              <w:rPr>
                <w:sz w:val="22"/>
                <w:szCs w:val="22"/>
              </w:rPr>
              <w:br/>
            </w:r>
            <w:r w:rsidRPr="00715974">
              <w:rPr>
                <w:sz w:val="22"/>
                <w:szCs w:val="22"/>
                <w:u w:val="single"/>
              </w:rPr>
              <w:t>                           </w:t>
            </w:r>
            <w:r w:rsidRPr="00715974">
              <w:rPr>
                <w:sz w:val="22"/>
                <w:szCs w:val="22"/>
              </w:rPr>
              <w:t xml:space="preserve"> /</w:t>
            </w:r>
            <w:r w:rsidRPr="00715974">
              <w:rPr>
                <w:sz w:val="22"/>
                <w:szCs w:val="22"/>
                <w:u w:val="single"/>
              </w:rPr>
              <w:t>Е.О. Байкалова</w:t>
            </w:r>
            <w:r w:rsidRPr="00715974">
              <w:rPr>
                <w:sz w:val="22"/>
                <w:szCs w:val="22"/>
              </w:rPr>
              <w:t>/</w:t>
            </w:r>
            <w:r w:rsidRPr="00715974">
              <w:rPr>
                <w:sz w:val="22"/>
                <w:szCs w:val="22"/>
              </w:rPr>
              <w:br/>
              <w:t>М.П.</w:t>
            </w:r>
          </w:p>
        </w:tc>
        <w:tc>
          <w:tcPr>
            <w:tcW w:w="5097" w:type="dxa"/>
          </w:tcPr>
          <w:p w:rsidR="00715974" w:rsidRPr="00715974" w:rsidRDefault="00715974" w:rsidP="00715974">
            <w:pPr>
              <w:keepNext/>
              <w:keepLines/>
              <w:widowControl/>
              <w:suppressAutoHyphens/>
              <w:autoSpaceDE/>
              <w:autoSpaceDN/>
              <w:adjustRightInd/>
              <w:rPr>
                <w:sz w:val="22"/>
                <w:szCs w:val="22"/>
              </w:rPr>
            </w:pPr>
            <w:r w:rsidRPr="00715974">
              <w:rPr>
                <w:sz w:val="22"/>
                <w:szCs w:val="22"/>
              </w:rPr>
              <w:t>От имени Исполнителя:</w:t>
            </w:r>
          </w:p>
          <w:p w:rsidR="00715974" w:rsidRPr="00715974" w:rsidRDefault="00715974" w:rsidP="00715974">
            <w:pPr>
              <w:keepNext/>
              <w:keepLines/>
              <w:widowControl/>
              <w:suppressAutoHyphens/>
              <w:autoSpaceDE/>
              <w:autoSpaceDN/>
              <w:adjustRightInd/>
              <w:rPr>
                <w:sz w:val="22"/>
                <w:szCs w:val="22"/>
              </w:rPr>
            </w:pPr>
          </w:p>
          <w:p w:rsidR="00715974" w:rsidRPr="00715974" w:rsidRDefault="00715974" w:rsidP="00715974">
            <w:pPr>
              <w:keepNext/>
              <w:keepLines/>
              <w:widowControl/>
              <w:suppressAutoHyphens/>
              <w:autoSpaceDE/>
              <w:autoSpaceDN/>
              <w:adjustRightInd/>
              <w:rPr>
                <w:sz w:val="22"/>
                <w:szCs w:val="22"/>
              </w:rPr>
            </w:pPr>
          </w:p>
          <w:p w:rsidR="00715974" w:rsidRPr="00715974" w:rsidRDefault="00715974" w:rsidP="00715974">
            <w:pPr>
              <w:keepNext/>
              <w:keepLines/>
              <w:widowControl/>
              <w:suppressAutoHyphens/>
              <w:autoSpaceDE/>
              <w:autoSpaceDN/>
              <w:adjustRightInd/>
              <w:rPr>
                <w:sz w:val="22"/>
                <w:szCs w:val="22"/>
              </w:rPr>
            </w:pPr>
            <w:r w:rsidRPr="00715974">
              <w:rPr>
                <w:sz w:val="22"/>
                <w:szCs w:val="22"/>
              </w:rPr>
              <w:t>____________________ /</w:t>
            </w:r>
            <w:r>
              <w:rPr>
                <w:sz w:val="22"/>
                <w:szCs w:val="22"/>
                <w:u w:val="single"/>
              </w:rPr>
              <w:t>___________________</w:t>
            </w:r>
            <w:r w:rsidRPr="00715974">
              <w:rPr>
                <w:sz w:val="22"/>
                <w:szCs w:val="22"/>
                <w:u w:val="single"/>
              </w:rPr>
              <w:t>/</w:t>
            </w:r>
          </w:p>
          <w:p w:rsidR="00715974" w:rsidRPr="00715974" w:rsidRDefault="00715974" w:rsidP="00715974">
            <w:pPr>
              <w:keepNext/>
              <w:keepLines/>
              <w:widowControl/>
              <w:suppressAutoHyphens/>
              <w:autoSpaceDE/>
              <w:autoSpaceDN/>
              <w:adjustRightInd/>
              <w:rPr>
                <w:sz w:val="22"/>
                <w:szCs w:val="22"/>
                <w:u w:val="single"/>
              </w:rPr>
            </w:pPr>
            <w:r w:rsidRPr="00715974">
              <w:rPr>
                <w:sz w:val="22"/>
                <w:szCs w:val="22"/>
              </w:rPr>
              <w:t>М.П.</w:t>
            </w:r>
          </w:p>
        </w:tc>
      </w:tr>
    </w:tbl>
    <w:p w:rsidR="00715974" w:rsidRPr="00715974" w:rsidRDefault="00715974" w:rsidP="00715974">
      <w:pPr>
        <w:ind w:left="567" w:firstLine="567"/>
        <w:jc w:val="center"/>
        <w:rPr>
          <w:b/>
          <w:sz w:val="22"/>
          <w:szCs w:val="22"/>
        </w:rPr>
      </w:pPr>
    </w:p>
    <w:p w:rsidR="00715974" w:rsidRPr="00715974" w:rsidRDefault="00715974" w:rsidP="00715974">
      <w:pPr>
        <w:keepNext/>
        <w:keepLines/>
        <w:suppressAutoHyphens/>
        <w:ind w:left="567"/>
        <w:rPr>
          <w:sz w:val="22"/>
          <w:szCs w:val="22"/>
        </w:rPr>
        <w:sectPr w:rsidR="00715974" w:rsidRPr="00715974" w:rsidSect="00715974">
          <w:footerReference w:type="default" r:id="rId13"/>
          <w:pgSz w:w="11906" w:h="16838" w:code="9"/>
          <w:pgMar w:top="568" w:right="850" w:bottom="568" w:left="284" w:header="284" w:footer="284" w:gutter="0"/>
          <w:cols w:space="60"/>
          <w:noEndnote/>
          <w:docGrid w:linePitch="299"/>
        </w:sectPr>
      </w:pPr>
      <w:bookmarkStart w:id="18" w:name="OLE_LINK18"/>
      <w:bookmarkStart w:id="19" w:name="OLE_LINK19"/>
      <w:bookmarkStart w:id="20" w:name="OLE_LINK20"/>
      <w:bookmarkStart w:id="21" w:name="OLE_LINK21"/>
    </w:p>
    <w:bookmarkEnd w:id="1"/>
    <w:bookmarkEnd w:id="18"/>
    <w:bookmarkEnd w:id="19"/>
    <w:bookmarkEnd w:id="20"/>
    <w:bookmarkEnd w:id="21"/>
    <w:p w:rsidR="00715974" w:rsidRPr="00715974" w:rsidRDefault="00715974" w:rsidP="00715974">
      <w:pPr>
        <w:keepNext/>
        <w:keepLines/>
        <w:suppressAutoHyphens/>
        <w:jc w:val="right"/>
      </w:pPr>
      <w:r w:rsidRPr="00715974">
        <w:lastRenderedPageBreak/>
        <w:t xml:space="preserve">Приложение № </w:t>
      </w:r>
      <w:r w:rsidRPr="00715974">
        <w:fldChar w:fldCharType="begin" w:fldLock="1"/>
      </w:r>
      <w:r w:rsidRPr="00715974">
        <w:instrText xml:space="preserve"> REF _ref_16787711 \h \n \!  \* MERGEFORMAT </w:instrText>
      </w:r>
      <w:r w:rsidRPr="00715974">
        <w:fldChar w:fldCharType="separate"/>
      </w:r>
      <w:r w:rsidRPr="00715974">
        <w:t>1</w:t>
      </w:r>
      <w:r w:rsidRPr="00715974">
        <w:fldChar w:fldCharType="end"/>
      </w:r>
      <w:r w:rsidRPr="00715974">
        <w:t xml:space="preserve"> к Договору №</w:t>
      </w:r>
      <w:r>
        <w:t>ВЗ-____</w:t>
      </w:r>
    </w:p>
    <w:p w:rsidR="00715974" w:rsidRPr="00715974" w:rsidRDefault="00715974" w:rsidP="00715974">
      <w:pPr>
        <w:keepNext/>
        <w:keepLines/>
        <w:suppressAutoHyphens/>
        <w:jc w:val="right"/>
      </w:pPr>
      <w:r w:rsidRPr="00715974">
        <w:t xml:space="preserve">на оказания Услуг  </w:t>
      </w:r>
    </w:p>
    <w:p w:rsidR="00715974" w:rsidRPr="00715974" w:rsidRDefault="00715974" w:rsidP="00715974">
      <w:pPr>
        <w:keepNext/>
        <w:keepLines/>
        <w:suppressAutoHyphens/>
        <w:jc w:val="right"/>
      </w:pPr>
      <w:r w:rsidRPr="00715974">
        <w:t>от «</w:t>
      </w:r>
      <w:r>
        <w:t xml:space="preserve">____» </w:t>
      </w:r>
      <w:r w:rsidR="00982797">
        <w:t>июля</w:t>
      </w:r>
      <w:r w:rsidRPr="00715974">
        <w:t xml:space="preserve"> 202</w:t>
      </w:r>
      <w:r>
        <w:t>6</w:t>
      </w:r>
      <w:r w:rsidRPr="00715974">
        <w:t>г.</w:t>
      </w:r>
    </w:p>
    <w:p w:rsidR="00715974" w:rsidRPr="00715974" w:rsidRDefault="00715974" w:rsidP="00715974">
      <w:pPr>
        <w:keepNext/>
        <w:keepLines/>
        <w:widowControl/>
        <w:suppressAutoHyphens/>
        <w:autoSpaceDE/>
        <w:autoSpaceDN/>
        <w:adjustRightInd/>
        <w:jc w:val="center"/>
        <w:rPr>
          <w:b/>
          <w:bCs/>
          <w:sz w:val="24"/>
          <w:szCs w:val="24"/>
        </w:rPr>
      </w:pPr>
      <w:r w:rsidRPr="00715974">
        <w:rPr>
          <w:b/>
          <w:bCs/>
          <w:sz w:val="24"/>
          <w:szCs w:val="24"/>
        </w:rPr>
        <w:t>Спецификация</w:t>
      </w:r>
    </w:p>
    <w:p w:rsidR="00715974" w:rsidRPr="00715974" w:rsidRDefault="00715974" w:rsidP="00715974">
      <w:pPr>
        <w:keepNext/>
        <w:keepLines/>
        <w:widowControl/>
        <w:suppressAutoHyphens/>
        <w:autoSpaceDE/>
        <w:autoSpaceDN/>
        <w:adjustRightInd/>
        <w:jc w:val="center"/>
        <w:outlineLvl w:val="0"/>
        <w:rPr>
          <w:bCs/>
          <w:sz w:val="24"/>
          <w:szCs w:val="24"/>
        </w:rPr>
      </w:pPr>
      <w:bookmarkStart w:id="22" w:name="_ref_31214292"/>
      <w:r w:rsidRPr="00715974">
        <w:rPr>
          <w:bCs/>
          <w:sz w:val="24"/>
          <w:szCs w:val="24"/>
        </w:rPr>
        <w:t>Исполнитель обязуется по заданию Заказчика оказать следующие Услуги, и передать их результат в установленные сроки Заказчику:</w:t>
      </w:r>
    </w:p>
    <w:p w:rsidR="00715974" w:rsidRPr="00715974" w:rsidRDefault="00715974" w:rsidP="00715974">
      <w:pPr>
        <w:keepNext/>
        <w:keepLines/>
        <w:suppressAutoHyphens/>
        <w:rPr>
          <w:bCs/>
          <w:sz w:val="24"/>
          <w:szCs w:val="24"/>
        </w:rPr>
      </w:pPr>
    </w:p>
    <w:tbl>
      <w:tblPr>
        <w:tblW w:w="5000"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0"/>
        <w:gridCol w:w="4246"/>
        <w:gridCol w:w="1661"/>
        <w:gridCol w:w="1701"/>
        <w:gridCol w:w="1515"/>
        <w:gridCol w:w="1795"/>
        <w:gridCol w:w="2849"/>
      </w:tblGrid>
      <w:tr w:rsidR="00715974" w:rsidRPr="00715974" w:rsidTr="00715974">
        <w:trPr>
          <w:trHeight w:val="702"/>
        </w:trPr>
        <w:tc>
          <w:tcPr>
            <w:tcW w:w="192" w:type="pct"/>
            <w:tcBorders>
              <w:top w:val="single" w:sz="0" w:space="0" w:color="auto"/>
              <w:left w:val="single" w:sz="0" w:space="0" w:color="auto"/>
              <w:right w:val="single" w:sz="0" w:space="0" w:color="auto"/>
            </w:tcBorders>
            <w:vAlign w:val="center"/>
          </w:tcPr>
          <w:bookmarkEnd w:id="22"/>
          <w:p w:rsidR="00715974" w:rsidRPr="00715974" w:rsidRDefault="00715974" w:rsidP="00715974">
            <w:pPr>
              <w:keepNext/>
              <w:keepLines/>
              <w:widowControl/>
              <w:suppressAutoHyphens/>
              <w:autoSpaceDE/>
              <w:autoSpaceDN/>
              <w:adjustRightInd/>
              <w:ind w:left="-114" w:right="-146"/>
              <w:jc w:val="center"/>
              <w:rPr>
                <w:bCs/>
                <w:sz w:val="24"/>
                <w:szCs w:val="24"/>
              </w:rPr>
            </w:pPr>
            <w:r w:rsidRPr="00715974">
              <w:rPr>
                <w:bCs/>
                <w:sz w:val="24"/>
                <w:szCs w:val="24"/>
              </w:rPr>
              <w:t>№</w:t>
            </w:r>
          </w:p>
          <w:p w:rsidR="00715974" w:rsidRPr="00715974" w:rsidRDefault="00715974" w:rsidP="00715974">
            <w:pPr>
              <w:keepNext/>
              <w:keepLines/>
              <w:widowControl/>
              <w:suppressAutoHyphens/>
              <w:autoSpaceDE/>
              <w:autoSpaceDN/>
              <w:adjustRightInd/>
              <w:ind w:left="-114" w:right="-146"/>
              <w:jc w:val="center"/>
              <w:rPr>
                <w:bCs/>
                <w:sz w:val="24"/>
                <w:szCs w:val="24"/>
              </w:rPr>
            </w:pPr>
            <w:r w:rsidRPr="00715974">
              <w:rPr>
                <w:bCs/>
                <w:sz w:val="24"/>
                <w:szCs w:val="24"/>
              </w:rPr>
              <w:t>п/п</w:t>
            </w:r>
          </w:p>
        </w:tc>
        <w:tc>
          <w:tcPr>
            <w:tcW w:w="1483"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jc w:val="center"/>
              <w:rPr>
                <w:bCs/>
                <w:sz w:val="24"/>
                <w:szCs w:val="24"/>
              </w:rPr>
            </w:pPr>
            <w:r w:rsidRPr="00715974">
              <w:rPr>
                <w:bCs/>
                <w:sz w:val="24"/>
                <w:szCs w:val="24"/>
              </w:rPr>
              <w:t>Наименование,</w:t>
            </w:r>
          </w:p>
          <w:p w:rsidR="00715974" w:rsidRPr="00715974" w:rsidRDefault="00715974" w:rsidP="00715974">
            <w:pPr>
              <w:keepNext/>
              <w:keepLines/>
              <w:widowControl/>
              <w:suppressAutoHyphens/>
              <w:autoSpaceDE/>
              <w:autoSpaceDN/>
              <w:adjustRightInd/>
              <w:jc w:val="center"/>
              <w:rPr>
                <w:bCs/>
                <w:sz w:val="24"/>
                <w:szCs w:val="24"/>
              </w:rPr>
            </w:pPr>
            <w:r w:rsidRPr="00715974">
              <w:rPr>
                <w:bCs/>
                <w:sz w:val="24"/>
                <w:szCs w:val="24"/>
              </w:rPr>
              <w:t>ОКПД2: 80.20.10.000</w:t>
            </w:r>
          </w:p>
        </w:tc>
        <w:tc>
          <w:tcPr>
            <w:tcW w:w="580"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spacing w:before="120" w:after="120" w:line="276" w:lineRule="auto"/>
              <w:ind w:left="-49" w:right="-143"/>
              <w:jc w:val="center"/>
              <w:rPr>
                <w:bCs/>
                <w:sz w:val="24"/>
                <w:szCs w:val="24"/>
              </w:rPr>
            </w:pPr>
            <w:r w:rsidRPr="00715974">
              <w:rPr>
                <w:bCs/>
                <w:sz w:val="24"/>
                <w:szCs w:val="24"/>
              </w:rPr>
              <w:t>единица измерения</w:t>
            </w:r>
          </w:p>
        </w:tc>
        <w:tc>
          <w:tcPr>
            <w:tcW w:w="594"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spacing w:before="240" w:after="120" w:line="276" w:lineRule="auto"/>
              <w:ind w:left="283"/>
              <w:jc w:val="center"/>
              <w:rPr>
                <w:bCs/>
                <w:sz w:val="24"/>
                <w:szCs w:val="24"/>
              </w:rPr>
            </w:pPr>
            <w:r w:rsidRPr="00715974">
              <w:rPr>
                <w:bCs/>
                <w:sz w:val="24"/>
                <w:szCs w:val="24"/>
              </w:rPr>
              <w:t>Количество (объем)</w:t>
            </w:r>
          </w:p>
        </w:tc>
        <w:tc>
          <w:tcPr>
            <w:tcW w:w="529"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spacing w:before="120" w:after="120" w:line="276" w:lineRule="auto"/>
              <w:ind w:left="-101" w:right="-121"/>
              <w:jc w:val="center"/>
              <w:rPr>
                <w:bCs/>
                <w:sz w:val="24"/>
                <w:szCs w:val="24"/>
              </w:rPr>
            </w:pPr>
            <w:r w:rsidRPr="00715974">
              <w:rPr>
                <w:bCs/>
                <w:sz w:val="24"/>
                <w:szCs w:val="24"/>
              </w:rPr>
              <w:t>Цена за ед. изм.,</w:t>
            </w:r>
          </w:p>
          <w:p w:rsidR="00715974" w:rsidRPr="00715974" w:rsidRDefault="00715974" w:rsidP="00715974">
            <w:pPr>
              <w:keepNext/>
              <w:keepLines/>
              <w:widowControl/>
              <w:suppressAutoHyphens/>
              <w:autoSpaceDE/>
              <w:autoSpaceDN/>
              <w:adjustRightInd/>
              <w:spacing w:before="120" w:after="120" w:line="276" w:lineRule="auto"/>
              <w:ind w:left="-101" w:right="-121"/>
              <w:jc w:val="center"/>
              <w:rPr>
                <w:bCs/>
                <w:sz w:val="24"/>
                <w:szCs w:val="24"/>
              </w:rPr>
            </w:pPr>
            <w:r w:rsidRPr="00715974">
              <w:rPr>
                <w:bCs/>
                <w:sz w:val="24"/>
                <w:szCs w:val="24"/>
              </w:rPr>
              <w:t>руб.</w:t>
            </w:r>
          </w:p>
        </w:tc>
        <w:tc>
          <w:tcPr>
            <w:tcW w:w="627"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spacing w:before="120" w:after="120" w:line="276" w:lineRule="auto"/>
              <w:ind w:left="283"/>
              <w:jc w:val="center"/>
              <w:rPr>
                <w:bCs/>
                <w:sz w:val="24"/>
                <w:szCs w:val="24"/>
              </w:rPr>
            </w:pPr>
            <w:r w:rsidRPr="00715974">
              <w:rPr>
                <w:bCs/>
                <w:sz w:val="24"/>
                <w:szCs w:val="24"/>
              </w:rPr>
              <w:t>Общая стоимость,</w:t>
            </w:r>
          </w:p>
          <w:p w:rsidR="00715974" w:rsidRPr="00715974" w:rsidRDefault="00715974" w:rsidP="00715974">
            <w:pPr>
              <w:keepNext/>
              <w:keepLines/>
              <w:widowControl/>
              <w:suppressAutoHyphens/>
              <w:autoSpaceDE/>
              <w:autoSpaceDN/>
              <w:adjustRightInd/>
              <w:spacing w:before="120" w:after="120" w:line="276" w:lineRule="auto"/>
              <w:ind w:left="283"/>
              <w:jc w:val="center"/>
              <w:rPr>
                <w:bCs/>
                <w:sz w:val="24"/>
                <w:szCs w:val="24"/>
              </w:rPr>
            </w:pPr>
            <w:r w:rsidRPr="00715974">
              <w:rPr>
                <w:bCs/>
                <w:sz w:val="24"/>
                <w:szCs w:val="24"/>
              </w:rPr>
              <w:t>руб.</w:t>
            </w:r>
          </w:p>
        </w:tc>
        <w:tc>
          <w:tcPr>
            <w:tcW w:w="995"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spacing w:before="120" w:after="120" w:line="276" w:lineRule="auto"/>
              <w:ind w:left="283"/>
              <w:jc w:val="center"/>
              <w:rPr>
                <w:bCs/>
                <w:sz w:val="24"/>
                <w:szCs w:val="24"/>
              </w:rPr>
            </w:pPr>
            <w:r w:rsidRPr="00715974">
              <w:rPr>
                <w:bCs/>
                <w:sz w:val="24"/>
                <w:szCs w:val="24"/>
              </w:rPr>
              <w:t>Требования к качеству оказания</w:t>
            </w:r>
          </w:p>
          <w:p w:rsidR="00715974" w:rsidRPr="00715974" w:rsidRDefault="00715974" w:rsidP="00715974">
            <w:pPr>
              <w:keepNext/>
              <w:keepLines/>
              <w:widowControl/>
              <w:suppressAutoHyphens/>
              <w:autoSpaceDE/>
              <w:autoSpaceDN/>
              <w:adjustRightInd/>
              <w:jc w:val="center"/>
              <w:rPr>
                <w:bCs/>
                <w:sz w:val="24"/>
                <w:szCs w:val="24"/>
              </w:rPr>
            </w:pPr>
            <w:r w:rsidRPr="00715974">
              <w:rPr>
                <w:bCs/>
                <w:sz w:val="24"/>
                <w:szCs w:val="24"/>
              </w:rPr>
              <w:t>Услуг</w:t>
            </w:r>
          </w:p>
        </w:tc>
      </w:tr>
      <w:tr w:rsidR="00715974" w:rsidRPr="00715974" w:rsidTr="00715974">
        <w:trPr>
          <w:trHeight w:val="393"/>
        </w:trPr>
        <w:tc>
          <w:tcPr>
            <w:tcW w:w="192"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ind w:left="-104" w:right="-27"/>
              <w:jc w:val="center"/>
              <w:rPr>
                <w:sz w:val="24"/>
                <w:szCs w:val="24"/>
              </w:rPr>
            </w:pPr>
            <w:r w:rsidRPr="00715974">
              <w:rPr>
                <w:sz w:val="24"/>
                <w:szCs w:val="24"/>
              </w:rPr>
              <w:t>1</w:t>
            </w:r>
          </w:p>
        </w:tc>
        <w:tc>
          <w:tcPr>
            <w:tcW w:w="1483"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jc w:val="center"/>
              <w:rPr>
                <w:color w:val="000000"/>
                <w:sz w:val="24"/>
                <w:szCs w:val="24"/>
              </w:rPr>
            </w:pPr>
            <w:r w:rsidRPr="00715974">
              <w:rPr>
                <w:b/>
                <w:sz w:val="24"/>
                <w:szCs w:val="24"/>
              </w:rPr>
              <w:t>Оказание услуг по техническому обслуживанию системы автоматической пожарной сигнализации</w:t>
            </w:r>
          </w:p>
        </w:tc>
        <w:tc>
          <w:tcPr>
            <w:tcW w:w="580"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jc w:val="center"/>
              <w:rPr>
                <w:bCs/>
                <w:sz w:val="24"/>
                <w:szCs w:val="24"/>
              </w:rPr>
            </w:pPr>
            <w:r w:rsidRPr="00715974">
              <w:rPr>
                <w:bCs/>
                <w:sz w:val="24"/>
                <w:szCs w:val="24"/>
              </w:rPr>
              <w:t>месяц</w:t>
            </w:r>
          </w:p>
        </w:tc>
        <w:tc>
          <w:tcPr>
            <w:tcW w:w="594"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jc w:val="center"/>
              <w:rPr>
                <w:color w:val="000000"/>
                <w:sz w:val="24"/>
                <w:szCs w:val="24"/>
              </w:rPr>
            </w:pPr>
            <w:r>
              <w:rPr>
                <w:color w:val="000000"/>
                <w:sz w:val="24"/>
                <w:szCs w:val="24"/>
              </w:rPr>
              <w:t>3</w:t>
            </w:r>
          </w:p>
        </w:tc>
        <w:tc>
          <w:tcPr>
            <w:tcW w:w="529"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ind w:left="-101" w:right="-121"/>
              <w:jc w:val="center"/>
              <w:rPr>
                <w:sz w:val="24"/>
                <w:szCs w:val="24"/>
              </w:rPr>
            </w:pPr>
          </w:p>
        </w:tc>
        <w:tc>
          <w:tcPr>
            <w:tcW w:w="627"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jc w:val="center"/>
              <w:rPr>
                <w:sz w:val="24"/>
                <w:szCs w:val="24"/>
              </w:rPr>
            </w:pPr>
          </w:p>
        </w:tc>
        <w:tc>
          <w:tcPr>
            <w:tcW w:w="995" w:type="pct"/>
            <w:tcBorders>
              <w:top w:val="single" w:sz="0" w:space="0" w:color="auto"/>
              <w:left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jc w:val="center"/>
              <w:rPr>
                <w:bCs/>
                <w:sz w:val="24"/>
                <w:szCs w:val="24"/>
              </w:rPr>
            </w:pPr>
            <w:r w:rsidRPr="00715974">
              <w:rPr>
                <w:bCs/>
                <w:sz w:val="24"/>
                <w:szCs w:val="24"/>
              </w:rPr>
              <w:t>В соответствии с приложением №3 к контракту «Техническое задание»</w:t>
            </w:r>
          </w:p>
          <w:p w:rsidR="00715974" w:rsidRPr="00715974" w:rsidRDefault="00715974" w:rsidP="00715974">
            <w:pPr>
              <w:widowControl/>
              <w:autoSpaceDE/>
              <w:autoSpaceDN/>
              <w:adjustRightInd/>
              <w:jc w:val="center"/>
              <w:rPr>
                <w:bCs/>
                <w:sz w:val="24"/>
                <w:szCs w:val="24"/>
              </w:rPr>
            </w:pPr>
            <w:r w:rsidRPr="00715974">
              <w:rPr>
                <w:bCs/>
                <w:sz w:val="24"/>
                <w:szCs w:val="24"/>
              </w:rPr>
              <w:t>Объем предоставления гарантии качества оказания Услуг - 100%</w:t>
            </w:r>
          </w:p>
          <w:p w:rsidR="00715974" w:rsidRPr="00715974" w:rsidRDefault="00715974" w:rsidP="00715974">
            <w:pPr>
              <w:keepNext/>
              <w:keepLines/>
              <w:widowControl/>
              <w:suppressAutoHyphens/>
              <w:autoSpaceDE/>
              <w:autoSpaceDN/>
              <w:adjustRightInd/>
              <w:jc w:val="center"/>
              <w:rPr>
                <w:sz w:val="24"/>
                <w:szCs w:val="24"/>
                <w:highlight w:val="yellow"/>
              </w:rPr>
            </w:pPr>
            <w:r w:rsidRPr="00715974">
              <w:rPr>
                <w:bCs/>
                <w:sz w:val="24"/>
                <w:szCs w:val="24"/>
              </w:rPr>
              <w:t>Срок предоставления гарантии качества оказания Услуг - в течение всего срока действия Договора.</w:t>
            </w:r>
          </w:p>
        </w:tc>
      </w:tr>
      <w:tr w:rsidR="00715974" w:rsidRPr="00715974" w:rsidTr="00715974">
        <w:tc>
          <w:tcPr>
            <w:tcW w:w="2254" w:type="pct"/>
            <w:gridSpan w:val="3"/>
            <w:tcBorders>
              <w:top w:val="single" w:sz="0" w:space="0" w:color="auto"/>
              <w:left w:val="single" w:sz="0" w:space="0" w:color="auto"/>
              <w:bottom w:val="single" w:sz="0" w:space="0" w:color="auto"/>
              <w:right w:val="single" w:sz="4" w:space="0" w:color="auto"/>
            </w:tcBorders>
          </w:tcPr>
          <w:p w:rsidR="00715974" w:rsidRPr="00715974" w:rsidRDefault="00715974" w:rsidP="00715974">
            <w:pPr>
              <w:keepNext/>
              <w:keepLines/>
              <w:widowControl/>
              <w:suppressAutoHyphens/>
              <w:autoSpaceDE/>
              <w:autoSpaceDN/>
              <w:adjustRightInd/>
              <w:jc w:val="right"/>
              <w:rPr>
                <w:sz w:val="24"/>
                <w:szCs w:val="24"/>
              </w:rPr>
            </w:pPr>
            <w:r w:rsidRPr="00715974">
              <w:rPr>
                <w:sz w:val="24"/>
                <w:szCs w:val="24"/>
              </w:rPr>
              <w:t>Итого:</w:t>
            </w:r>
          </w:p>
        </w:tc>
        <w:tc>
          <w:tcPr>
            <w:tcW w:w="594" w:type="pct"/>
            <w:tcBorders>
              <w:top w:val="single" w:sz="0" w:space="0" w:color="auto"/>
              <w:left w:val="single" w:sz="0" w:space="0" w:color="auto"/>
              <w:bottom w:val="single" w:sz="0" w:space="0" w:color="auto"/>
              <w:right w:val="single" w:sz="4" w:space="0" w:color="auto"/>
            </w:tcBorders>
          </w:tcPr>
          <w:p w:rsidR="00715974" w:rsidRPr="00715974" w:rsidRDefault="00715974" w:rsidP="00715974">
            <w:pPr>
              <w:keepNext/>
              <w:keepLines/>
              <w:widowControl/>
              <w:suppressAutoHyphens/>
              <w:autoSpaceDE/>
              <w:autoSpaceDN/>
              <w:adjustRightInd/>
              <w:jc w:val="right"/>
              <w:rPr>
                <w:sz w:val="24"/>
                <w:szCs w:val="24"/>
              </w:rPr>
            </w:pPr>
          </w:p>
        </w:tc>
        <w:tc>
          <w:tcPr>
            <w:tcW w:w="529" w:type="pct"/>
            <w:tcBorders>
              <w:top w:val="single" w:sz="0" w:space="0" w:color="auto"/>
              <w:left w:val="single" w:sz="4" w:space="0" w:color="auto"/>
              <w:bottom w:val="single" w:sz="0" w:space="0" w:color="auto"/>
              <w:right w:val="single" w:sz="0" w:space="0" w:color="auto"/>
            </w:tcBorders>
          </w:tcPr>
          <w:p w:rsidR="00715974" w:rsidRPr="00715974" w:rsidRDefault="00715974" w:rsidP="00715974">
            <w:pPr>
              <w:keepNext/>
              <w:keepLines/>
              <w:widowControl/>
              <w:suppressAutoHyphens/>
              <w:autoSpaceDE/>
              <w:autoSpaceDN/>
              <w:adjustRightInd/>
              <w:jc w:val="right"/>
              <w:rPr>
                <w:sz w:val="24"/>
                <w:szCs w:val="24"/>
              </w:rPr>
            </w:pPr>
          </w:p>
        </w:tc>
        <w:tc>
          <w:tcPr>
            <w:tcW w:w="627" w:type="pct"/>
            <w:tcBorders>
              <w:top w:val="single" w:sz="0" w:space="0" w:color="auto"/>
              <w:left w:val="single" w:sz="0" w:space="0" w:color="auto"/>
              <w:bottom w:val="single" w:sz="0" w:space="0" w:color="auto"/>
              <w:right w:val="single" w:sz="0" w:space="0" w:color="auto"/>
            </w:tcBorders>
            <w:vAlign w:val="center"/>
          </w:tcPr>
          <w:p w:rsidR="00715974" w:rsidRPr="00715974" w:rsidRDefault="00715974" w:rsidP="00715974">
            <w:pPr>
              <w:keepNext/>
              <w:keepLines/>
              <w:widowControl/>
              <w:suppressAutoHyphens/>
              <w:autoSpaceDE/>
              <w:autoSpaceDN/>
              <w:adjustRightInd/>
              <w:jc w:val="center"/>
              <w:rPr>
                <w:b/>
                <w:sz w:val="24"/>
                <w:szCs w:val="24"/>
              </w:rPr>
            </w:pPr>
          </w:p>
        </w:tc>
        <w:tc>
          <w:tcPr>
            <w:tcW w:w="995" w:type="pct"/>
            <w:tcBorders>
              <w:top w:val="single" w:sz="0" w:space="0" w:color="auto"/>
              <w:left w:val="single" w:sz="0" w:space="0" w:color="auto"/>
              <w:bottom w:val="single" w:sz="0" w:space="0" w:color="auto"/>
              <w:right w:val="single" w:sz="0" w:space="0" w:color="auto"/>
            </w:tcBorders>
          </w:tcPr>
          <w:p w:rsidR="00715974" w:rsidRPr="00715974" w:rsidRDefault="00715974" w:rsidP="00715974">
            <w:pPr>
              <w:keepNext/>
              <w:keepLines/>
              <w:widowControl/>
              <w:suppressAutoHyphens/>
              <w:autoSpaceDE/>
              <w:autoSpaceDN/>
              <w:adjustRightInd/>
              <w:rPr>
                <w:sz w:val="16"/>
                <w:szCs w:val="16"/>
              </w:rPr>
            </w:pPr>
          </w:p>
        </w:tc>
      </w:tr>
    </w:tbl>
    <w:p w:rsidR="00715974" w:rsidRPr="00715974" w:rsidRDefault="00715974" w:rsidP="00715974">
      <w:pPr>
        <w:keepNext/>
        <w:keepLines/>
        <w:widowControl/>
        <w:suppressAutoHyphens/>
        <w:autoSpaceDE/>
        <w:autoSpaceDN/>
        <w:adjustRightInd/>
        <w:jc w:val="both"/>
        <w:outlineLvl w:val="0"/>
        <w:rPr>
          <w:rFonts w:ascii="Calibri" w:hAnsi="Calibri"/>
          <w:sz w:val="22"/>
          <w:szCs w:val="22"/>
        </w:rPr>
      </w:pPr>
    </w:p>
    <w:p w:rsidR="00715974" w:rsidRPr="00715974" w:rsidRDefault="00715974" w:rsidP="00715974"/>
    <w:tbl>
      <w:tblPr>
        <w:tblW w:w="5000" w:type="pct"/>
        <w:tblInd w:w="-34" w:type="dxa"/>
        <w:tblLook w:val="04A0" w:firstRow="1" w:lastRow="0" w:firstColumn="1" w:lastColumn="0" w:noHBand="0" w:noVBand="1"/>
      </w:tblPr>
      <w:tblGrid>
        <w:gridCol w:w="7158"/>
        <w:gridCol w:w="7159"/>
      </w:tblGrid>
      <w:tr w:rsidR="00715974" w:rsidRPr="00715974" w:rsidTr="00715974">
        <w:tc>
          <w:tcPr>
            <w:tcW w:w="2500" w:type="pct"/>
            <w:vAlign w:val="center"/>
          </w:tcPr>
          <w:p w:rsidR="00715974" w:rsidRPr="00715974" w:rsidRDefault="00715974" w:rsidP="00715974">
            <w:pPr>
              <w:keepNext/>
              <w:keepLines/>
              <w:widowControl/>
              <w:suppressAutoHyphens/>
              <w:autoSpaceDE/>
              <w:autoSpaceDN/>
              <w:adjustRightInd/>
              <w:rPr>
                <w:sz w:val="22"/>
                <w:szCs w:val="22"/>
              </w:rPr>
            </w:pPr>
            <w:r w:rsidRPr="00715974">
              <w:rPr>
                <w:b/>
                <w:sz w:val="22"/>
                <w:szCs w:val="22"/>
              </w:rPr>
              <w:t>Заказчик:</w:t>
            </w:r>
          </w:p>
        </w:tc>
        <w:tc>
          <w:tcPr>
            <w:tcW w:w="2500" w:type="pct"/>
            <w:vAlign w:val="center"/>
          </w:tcPr>
          <w:p w:rsidR="00715974" w:rsidRPr="00715974" w:rsidRDefault="00715974" w:rsidP="00715974">
            <w:pPr>
              <w:keepNext/>
              <w:keepLines/>
              <w:widowControl/>
              <w:suppressAutoHyphens/>
              <w:autoSpaceDE/>
              <w:autoSpaceDN/>
              <w:adjustRightInd/>
              <w:rPr>
                <w:sz w:val="22"/>
                <w:szCs w:val="22"/>
              </w:rPr>
            </w:pPr>
            <w:r w:rsidRPr="00715974">
              <w:rPr>
                <w:b/>
                <w:sz w:val="22"/>
                <w:szCs w:val="22"/>
              </w:rPr>
              <w:t>Исполнитель:</w:t>
            </w:r>
          </w:p>
        </w:tc>
      </w:tr>
      <w:tr w:rsidR="00715974" w:rsidRPr="00715974" w:rsidTr="00715974">
        <w:tc>
          <w:tcPr>
            <w:tcW w:w="2500" w:type="pct"/>
          </w:tcPr>
          <w:p w:rsidR="00715974" w:rsidRPr="00715974" w:rsidRDefault="00715974" w:rsidP="00715974">
            <w:pPr>
              <w:keepNext/>
              <w:keepLines/>
              <w:widowControl/>
              <w:suppressAutoHyphens/>
              <w:autoSpaceDE/>
              <w:autoSpaceDN/>
              <w:adjustRightInd/>
              <w:rPr>
                <w:sz w:val="22"/>
                <w:szCs w:val="22"/>
              </w:rPr>
            </w:pPr>
            <w:r w:rsidRPr="00715974">
              <w:rPr>
                <w:sz w:val="22"/>
                <w:szCs w:val="22"/>
              </w:rPr>
              <w:t xml:space="preserve">от имени Заказчик: </w:t>
            </w:r>
            <w:r w:rsidRPr="00715974">
              <w:rPr>
                <w:sz w:val="22"/>
                <w:szCs w:val="22"/>
              </w:rPr>
              <w:br/>
              <w:t>Директор   </w:t>
            </w:r>
          </w:p>
          <w:p w:rsidR="00715974" w:rsidRPr="00715974" w:rsidRDefault="00715974" w:rsidP="00715974">
            <w:pPr>
              <w:keepNext/>
              <w:keepLines/>
              <w:widowControl/>
              <w:suppressAutoHyphens/>
              <w:autoSpaceDE/>
              <w:autoSpaceDN/>
              <w:adjustRightInd/>
              <w:rPr>
                <w:sz w:val="22"/>
                <w:szCs w:val="22"/>
              </w:rPr>
            </w:pPr>
          </w:p>
          <w:p w:rsidR="00715974" w:rsidRPr="00715974" w:rsidRDefault="00715974" w:rsidP="00715974">
            <w:pPr>
              <w:keepNext/>
              <w:keepLines/>
              <w:widowControl/>
              <w:suppressAutoHyphens/>
              <w:autoSpaceDE/>
              <w:autoSpaceDN/>
              <w:adjustRightInd/>
              <w:rPr>
                <w:sz w:val="22"/>
                <w:szCs w:val="22"/>
              </w:rPr>
            </w:pPr>
            <w:r w:rsidRPr="00715974">
              <w:rPr>
                <w:sz w:val="22"/>
                <w:szCs w:val="22"/>
              </w:rPr>
              <w:t xml:space="preserve"> ______________(Байкалова Е.О.) </w:t>
            </w:r>
            <w:r w:rsidRPr="00715974">
              <w:rPr>
                <w:sz w:val="22"/>
                <w:szCs w:val="22"/>
                <w:u w:val="single"/>
              </w:rPr>
              <w:br/>
            </w:r>
            <w:r w:rsidRPr="00715974">
              <w:rPr>
                <w:sz w:val="22"/>
                <w:szCs w:val="22"/>
              </w:rPr>
              <w:t xml:space="preserve">                    М.П.</w:t>
            </w:r>
          </w:p>
        </w:tc>
        <w:tc>
          <w:tcPr>
            <w:tcW w:w="2500" w:type="pct"/>
          </w:tcPr>
          <w:p w:rsidR="00715974" w:rsidRPr="00715974" w:rsidRDefault="00715974" w:rsidP="00715974">
            <w:pPr>
              <w:keepNext/>
              <w:keepLines/>
              <w:widowControl/>
              <w:suppressAutoHyphens/>
              <w:autoSpaceDE/>
              <w:autoSpaceDN/>
              <w:adjustRightInd/>
              <w:ind w:left="-106"/>
              <w:rPr>
                <w:sz w:val="22"/>
                <w:szCs w:val="22"/>
              </w:rPr>
            </w:pPr>
            <w:r w:rsidRPr="00715974">
              <w:rPr>
                <w:sz w:val="22"/>
                <w:szCs w:val="22"/>
              </w:rPr>
              <w:t xml:space="preserve">  от имени Исполнителя:</w:t>
            </w:r>
            <w:r w:rsidRPr="00715974">
              <w:rPr>
                <w:sz w:val="22"/>
                <w:szCs w:val="22"/>
              </w:rPr>
              <w:br/>
              <w:t xml:space="preserve">   </w:t>
            </w:r>
            <w:r w:rsidRPr="00715974">
              <w:rPr>
                <w:sz w:val="22"/>
                <w:szCs w:val="22"/>
              </w:rPr>
              <w:br/>
              <w:t xml:space="preserve">  ___________   (</w:t>
            </w:r>
            <w:r>
              <w:rPr>
                <w:sz w:val="22"/>
                <w:szCs w:val="22"/>
              </w:rPr>
              <w:t>_________</w:t>
            </w:r>
            <w:r w:rsidRPr="00715974">
              <w:rPr>
                <w:sz w:val="22"/>
                <w:szCs w:val="22"/>
              </w:rPr>
              <w:t>)</w:t>
            </w:r>
            <w:r w:rsidRPr="00715974">
              <w:rPr>
                <w:sz w:val="22"/>
                <w:szCs w:val="22"/>
                <w:u w:val="single"/>
              </w:rPr>
              <w:br/>
            </w:r>
            <w:r w:rsidRPr="00715974">
              <w:rPr>
                <w:sz w:val="22"/>
                <w:szCs w:val="22"/>
              </w:rPr>
              <w:t xml:space="preserve">                              М.П.</w:t>
            </w:r>
          </w:p>
        </w:tc>
      </w:tr>
    </w:tbl>
    <w:p w:rsidR="00715974" w:rsidRPr="00715974" w:rsidRDefault="00715974" w:rsidP="00715974"/>
    <w:p w:rsidR="00715974" w:rsidRPr="00715974" w:rsidRDefault="00715974" w:rsidP="00715974"/>
    <w:p w:rsidR="00715974" w:rsidRPr="00715974" w:rsidRDefault="00715974" w:rsidP="00715974">
      <w:pPr>
        <w:keepNext/>
        <w:keepLines/>
        <w:suppressAutoHyphens/>
        <w:jc w:val="right"/>
      </w:pPr>
    </w:p>
    <w:p w:rsidR="00715974" w:rsidRPr="00715974" w:rsidRDefault="00715974" w:rsidP="00715974">
      <w:pPr>
        <w:keepNext/>
        <w:keepLines/>
        <w:suppressAutoHyphens/>
        <w:jc w:val="right"/>
      </w:pPr>
    </w:p>
    <w:p w:rsidR="00715974" w:rsidRPr="00715974" w:rsidRDefault="00715974" w:rsidP="00715974">
      <w:pPr>
        <w:keepNext/>
        <w:keepLines/>
        <w:suppressAutoHyphens/>
        <w:jc w:val="right"/>
      </w:pPr>
      <w:r w:rsidRPr="00715974">
        <w:t>Приложение № 2 к Договору №</w:t>
      </w:r>
      <w:r>
        <w:t>ВЗ-_____</w:t>
      </w:r>
    </w:p>
    <w:p w:rsidR="00715974" w:rsidRPr="00715974" w:rsidRDefault="00715974" w:rsidP="00715974">
      <w:pPr>
        <w:keepNext/>
        <w:keepLines/>
        <w:suppressAutoHyphens/>
        <w:jc w:val="right"/>
      </w:pPr>
      <w:r w:rsidRPr="00715974">
        <w:t xml:space="preserve">на оказания Услуг  </w:t>
      </w:r>
    </w:p>
    <w:p w:rsidR="00715974" w:rsidRPr="00715974" w:rsidRDefault="00715974" w:rsidP="00715974">
      <w:pPr>
        <w:keepNext/>
        <w:keepLines/>
        <w:suppressAutoHyphens/>
        <w:jc w:val="right"/>
      </w:pPr>
      <w:r w:rsidRPr="00715974">
        <w:t>от «</w:t>
      </w:r>
      <w:r>
        <w:t>_____</w:t>
      </w:r>
      <w:r w:rsidRPr="00715974">
        <w:t xml:space="preserve">» </w:t>
      </w:r>
      <w:r w:rsidR="00982797">
        <w:t xml:space="preserve">июля </w:t>
      </w:r>
      <w:r w:rsidRPr="00715974">
        <w:t>202</w:t>
      </w:r>
      <w:r>
        <w:t>6</w:t>
      </w:r>
      <w:r w:rsidRPr="00715974">
        <w:t>г.</w:t>
      </w:r>
    </w:p>
    <w:p w:rsidR="00715974" w:rsidRPr="00715974" w:rsidRDefault="00715974" w:rsidP="00715974">
      <w:pPr>
        <w:keepNext/>
        <w:keepLines/>
        <w:tabs>
          <w:tab w:val="left" w:pos="2373"/>
          <w:tab w:val="center" w:pos="4818"/>
        </w:tabs>
        <w:suppressAutoHyphens/>
        <w:ind w:firstLine="567"/>
        <w:jc w:val="right"/>
      </w:pPr>
    </w:p>
    <w:p w:rsidR="00715974" w:rsidRPr="00715974" w:rsidRDefault="00715974" w:rsidP="00715974">
      <w:pPr>
        <w:keepNext/>
        <w:keepLines/>
        <w:suppressAutoHyphens/>
        <w:jc w:val="center"/>
        <w:rPr>
          <w:b/>
          <w:bCs/>
        </w:rPr>
      </w:pPr>
      <w:r w:rsidRPr="00715974">
        <w:rPr>
          <w:b/>
          <w:bCs/>
        </w:rPr>
        <w:t>КАЛЕНДАРНЫЙ ПЛАН</w:t>
      </w:r>
    </w:p>
    <w:p w:rsidR="00715974" w:rsidRPr="00715974" w:rsidRDefault="00715974" w:rsidP="00715974">
      <w:pPr>
        <w:keepNext/>
        <w:keepLines/>
        <w:suppressAutoHyphens/>
        <w:jc w:val="center"/>
        <w:rPr>
          <w:b/>
          <w:bCs/>
        </w:rPr>
      </w:pPr>
      <w:r w:rsidRPr="00715974">
        <w:rPr>
          <w:b/>
          <w:bCs/>
        </w:rPr>
        <w:t>оказания Услуг по Контракту</w:t>
      </w:r>
    </w:p>
    <w:tbl>
      <w:tblPr>
        <w:tblpPr w:leftFromText="180" w:rightFromText="180" w:vertAnchor="text" w:horzAnchor="margin" w:tblpY="177"/>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36"/>
        <w:gridCol w:w="4111"/>
        <w:gridCol w:w="4961"/>
      </w:tblGrid>
      <w:tr w:rsidR="00715974" w:rsidRPr="00715974" w:rsidTr="00715974">
        <w:trPr>
          <w:trHeight w:val="699"/>
        </w:trPr>
        <w:tc>
          <w:tcPr>
            <w:tcW w:w="817" w:type="dxa"/>
            <w:vAlign w:val="center"/>
          </w:tcPr>
          <w:p w:rsidR="00715974" w:rsidRPr="00715974" w:rsidRDefault="00715974" w:rsidP="00715974">
            <w:pPr>
              <w:keepNext/>
              <w:keepLines/>
              <w:widowControl/>
              <w:suppressAutoHyphens/>
              <w:autoSpaceDE/>
              <w:autoSpaceDN/>
              <w:adjustRightInd/>
              <w:spacing w:before="120" w:after="120" w:line="276" w:lineRule="auto"/>
              <w:jc w:val="center"/>
              <w:rPr>
                <w:b/>
                <w:sz w:val="22"/>
                <w:szCs w:val="22"/>
              </w:rPr>
            </w:pPr>
            <w:r w:rsidRPr="00715974">
              <w:rPr>
                <w:b/>
                <w:sz w:val="22"/>
                <w:szCs w:val="22"/>
              </w:rPr>
              <w:t>№ п/п</w:t>
            </w:r>
          </w:p>
        </w:tc>
        <w:tc>
          <w:tcPr>
            <w:tcW w:w="4536" w:type="dxa"/>
            <w:vAlign w:val="center"/>
          </w:tcPr>
          <w:p w:rsidR="00715974" w:rsidRPr="00715974" w:rsidRDefault="00715974" w:rsidP="00715974">
            <w:pPr>
              <w:keepNext/>
              <w:keepLines/>
              <w:widowControl/>
              <w:suppressAutoHyphens/>
              <w:autoSpaceDE/>
              <w:autoSpaceDN/>
              <w:adjustRightInd/>
              <w:spacing w:before="120" w:after="120" w:line="276" w:lineRule="auto"/>
              <w:ind w:left="283"/>
              <w:jc w:val="center"/>
              <w:rPr>
                <w:b/>
                <w:sz w:val="22"/>
                <w:szCs w:val="22"/>
              </w:rPr>
            </w:pPr>
            <w:r w:rsidRPr="00715974">
              <w:rPr>
                <w:b/>
                <w:bCs/>
                <w:sz w:val="22"/>
                <w:szCs w:val="22"/>
              </w:rPr>
              <w:t>Наименование Услуги</w:t>
            </w:r>
          </w:p>
        </w:tc>
        <w:tc>
          <w:tcPr>
            <w:tcW w:w="4111" w:type="dxa"/>
            <w:vAlign w:val="center"/>
          </w:tcPr>
          <w:p w:rsidR="00715974" w:rsidRPr="00715974" w:rsidRDefault="00715974" w:rsidP="00715974">
            <w:pPr>
              <w:keepNext/>
              <w:keepLines/>
              <w:widowControl/>
              <w:suppressAutoHyphens/>
              <w:autoSpaceDE/>
              <w:autoSpaceDN/>
              <w:adjustRightInd/>
              <w:spacing w:before="120" w:after="120" w:line="276" w:lineRule="auto"/>
              <w:ind w:left="283"/>
              <w:jc w:val="center"/>
              <w:rPr>
                <w:b/>
                <w:sz w:val="22"/>
                <w:szCs w:val="22"/>
              </w:rPr>
            </w:pPr>
            <w:r w:rsidRPr="00715974">
              <w:rPr>
                <w:b/>
                <w:bCs/>
                <w:sz w:val="22"/>
                <w:szCs w:val="22"/>
              </w:rPr>
              <w:t>Срок оказания Услуг</w:t>
            </w:r>
          </w:p>
        </w:tc>
        <w:tc>
          <w:tcPr>
            <w:tcW w:w="4961" w:type="dxa"/>
            <w:vAlign w:val="center"/>
          </w:tcPr>
          <w:p w:rsidR="00715974" w:rsidRPr="00715974" w:rsidRDefault="00715974" w:rsidP="00715974">
            <w:pPr>
              <w:keepNext/>
              <w:keepLines/>
              <w:widowControl/>
              <w:suppressAutoHyphens/>
              <w:autoSpaceDE/>
              <w:autoSpaceDN/>
              <w:adjustRightInd/>
              <w:spacing w:before="120" w:after="120" w:line="276" w:lineRule="auto"/>
              <w:ind w:left="283"/>
              <w:jc w:val="center"/>
              <w:rPr>
                <w:b/>
                <w:sz w:val="22"/>
                <w:szCs w:val="22"/>
              </w:rPr>
            </w:pPr>
            <w:r w:rsidRPr="00715974">
              <w:rPr>
                <w:b/>
                <w:bCs/>
                <w:sz w:val="22"/>
                <w:szCs w:val="22"/>
              </w:rPr>
              <w:t>Место и условия оказания Услуг</w:t>
            </w:r>
          </w:p>
        </w:tc>
      </w:tr>
      <w:tr w:rsidR="00715974" w:rsidRPr="00715974" w:rsidTr="00715974">
        <w:trPr>
          <w:trHeight w:val="365"/>
        </w:trPr>
        <w:tc>
          <w:tcPr>
            <w:tcW w:w="817" w:type="dxa"/>
            <w:vAlign w:val="center"/>
          </w:tcPr>
          <w:p w:rsidR="00715974" w:rsidRPr="00715974" w:rsidRDefault="00715974" w:rsidP="00715974">
            <w:pPr>
              <w:keepNext/>
              <w:keepLines/>
              <w:widowControl/>
              <w:suppressAutoHyphens/>
              <w:autoSpaceDE/>
              <w:autoSpaceDN/>
              <w:adjustRightInd/>
              <w:jc w:val="center"/>
              <w:rPr>
                <w:sz w:val="22"/>
                <w:szCs w:val="22"/>
              </w:rPr>
            </w:pPr>
            <w:r w:rsidRPr="00715974">
              <w:rPr>
                <w:sz w:val="22"/>
                <w:szCs w:val="22"/>
              </w:rPr>
              <w:t>1</w:t>
            </w:r>
          </w:p>
        </w:tc>
        <w:tc>
          <w:tcPr>
            <w:tcW w:w="4536" w:type="dxa"/>
            <w:vAlign w:val="center"/>
          </w:tcPr>
          <w:p w:rsidR="00715974" w:rsidRPr="00715974" w:rsidRDefault="00715974" w:rsidP="00715974">
            <w:pPr>
              <w:jc w:val="center"/>
              <w:rPr>
                <w:color w:val="000000"/>
                <w:sz w:val="24"/>
                <w:szCs w:val="24"/>
              </w:rPr>
            </w:pPr>
            <w:r w:rsidRPr="00715974">
              <w:rPr>
                <w:b/>
                <w:sz w:val="24"/>
                <w:szCs w:val="24"/>
              </w:rPr>
              <w:t>Оказание услуг по техническому обслуживанию системы автоматической пожарной сигнализации</w:t>
            </w:r>
          </w:p>
        </w:tc>
        <w:tc>
          <w:tcPr>
            <w:tcW w:w="4111" w:type="dxa"/>
            <w:vAlign w:val="center"/>
          </w:tcPr>
          <w:p w:rsidR="00715974" w:rsidRPr="00715974" w:rsidRDefault="00715974" w:rsidP="00293E95">
            <w:pPr>
              <w:keepNext/>
              <w:keepLines/>
              <w:suppressAutoHyphens/>
              <w:jc w:val="center"/>
              <w:rPr>
                <w:sz w:val="24"/>
                <w:szCs w:val="24"/>
              </w:rPr>
            </w:pPr>
            <w:r w:rsidRPr="00715974">
              <w:rPr>
                <w:sz w:val="24"/>
                <w:szCs w:val="24"/>
              </w:rPr>
              <w:t xml:space="preserve">С </w:t>
            </w:r>
            <w:r w:rsidR="00293E95">
              <w:rPr>
                <w:sz w:val="24"/>
                <w:szCs w:val="24"/>
              </w:rPr>
              <w:t>01.04.2026г.</w:t>
            </w:r>
            <w:r>
              <w:rPr>
                <w:sz w:val="24"/>
                <w:szCs w:val="24"/>
              </w:rPr>
              <w:t xml:space="preserve"> по</w:t>
            </w:r>
            <w:r w:rsidRPr="00715974">
              <w:rPr>
                <w:sz w:val="24"/>
                <w:szCs w:val="24"/>
              </w:rPr>
              <w:t xml:space="preserve"> 3</w:t>
            </w:r>
            <w:r w:rsidR="00293E95">
              <w:rPr>
                <w:sz w:val="24"/>
                <w:szCs w:val="24"/>
              </w:rPr>
              <w:t>0</w:t>
            </w:r>
            <w:r w:rsidRPr="00715974">
              <w:rPr>
                <w:sz w:val="24"/>
                <w:szCs w:val="24"/>
              </w:rPr>
              <w:t>.</w:t>
            </w:r>
            <w:r>
              <w:rPr>
                <w:sz w:val="24"/>
                <w:szCs w:val="24"/>
              </w:rPr>
              <w:t>0</w:t>
            </w:r>
            <w:r w:rsidR="00293E95">
              <w:rPr>
                <w:sz w:val="24"/>
                <w:szCs w:val="24"/>
              </w:rPr>
              <w:t>6</w:t>
            </w:r>
            <w:r w:rsidRPr="00715974">
              <w:rPr>
                <w:sz w:val="24"/>
                <w:szCs w:val="24"/>
              </w:rPr>
              <w:t>.202</w:t>
            </w:r>
            <w:r>
              <w:rPr>
                <w:sz w:val="24"/>
                <w:szCs w:val="24"/>
              </w:rPr>
              <w:t>6</w:t>
            </w:r>
            <w:r w:rsidRPr="00715974">
              <w:rPr>
                <w:sz w:val="24"/>
                <w:szCs w:val="24"/>
              </w:rPr>
              <w:t>г.</w:t>
            </w:r>
          </w:p>
        </w:tc>
        <w:tc>
          <w:tcPr>
            <w:tcW w:w="4961" w:type="dxa"/>
            <w:vAlign w:val="center"/>
          </w:tcPr>
          <w:p w:rsidR="00715974" w:rsidRPr="00715974" w:rsidRDefault="00715974" w:rsidP="00715974">
            <w:pPr>
              <w:keepNext/>
              <w:keepLines/>
              <w:suppressAutoHyphens/>
              <w:jc w:val="center"/>
              <w:rPr>
                <w:bCs/>
                <w:highlight w:val="yellow"/>
              </w:rPr>
            </w:pPr>
            <w:r w:rsidRPr="00715974">
              <w:rPr>
                <w:bCs/>
              </w:rPr>
              <w:t>Владимирская область, г. Собинка, ул. Ленина, д.100 и г. Лакинск, пр-т Ленина, д. 63. В соответствии с приложением №3 к Контракту «Техническое задание»</w:t>
            </w:r>
          </w:p>
        </w:tc>
      </w:tr>
    </w:tbl>
    <w:p w:rsidR="00715974" w:rsidRPr="00715974" w:rsidRDefault="00715974" w:rsidP="00715974">
      <w:pPr>
        <w:keepNext/>
        <w:keepLines/>
        <w:shd w:val="clear" w:color="auto" w:fill="FFFFFF"/>
        <w:suppressAutoHyphens/>
        <w:ind w:left="1205" w:right="883" w:firstLine="1051"/>
        <w:rPr>
          <w:vertAlign w:val="superscript"/>
        </w:rPr>
      </w:pPr>
      <w:r w:rsidRPr="00715974">
        <w:tab/>
      </w:r>
    </w:p>
    <w:p w:rsidR="00715974" w:rsidRPr="00715974" w:rsidRDefault="00715974" w:rsidP="00715974">
      <w:pPr>
        <w:keepNext/>
        <w:keepLines/>
        <w:shd w:val="clear" w:color="auto" w:fill="FFFFFF"/>
        <w:suppressAutoHyphens/>
        <w:ind w:left="1205" w:right="883" w:firstLine="1051"/>
        <w:rPr>
          <w:vertAlign w:val="superscript"/>
        </w:rPr>
      </w:pPr>
    </w:p>
    <w:tbl>
      <w:tblPr>
        <w:tblW w:w="4937" w:type="pct"/>
        <w:tblInd w:w="-34" w:type="dxa"/>
        <w:tblLook w:val="04A0" w:firstRow="1" w:lastRow="0" w:firstColumn="1" w:lastColumn="0" w:noHBand="0" w:noVBand="1"/>
      </w:tblPr>
      <w:tblGrid>
        <w:gridCol w:w="7068"/>
        <w:gridCol w:w="7069"/>
      </w:tblGrid>
      <w:tr w:rsidR="00715974" w:rsidRPr="00715974" w:rsidTr="00715974">
        <w:tc>
          <w:tcPr>
            <w:tcW w:w="2500" w:type="pct"/>
            <w:vAlign w:val="center"/>
          </w:tcPr>
          <w:p w:rsidR="00715974" w:rsidRPr="00715974" w:rsidRDefault="00715974" w:rsidP="00715974">
            <w:pPr>
              <w:keepNext/>
              <w:keepLines/>
              <w:widowControl/>
              <w:suppressAutoHyphens/>
              <w:autoSpaceDE/>
              <w:autoSpaceDN/>
              <w:adjustRightInd/>
              <w:rPr>
                <w:sz w:val="22"/>
                <w:szCs w:val="22"/>
              </w:rPr>
            </w:pPr>
            <w:r w:rsidRPr="00715974">
              <w:rPr>
                <w:b/>
                <w:sz w:val="22"/>
                <w:szCs w:val="22"/>
              </w:rPr>
              <w:t>Заказчик:</w:t>
            </w:r>
          </w:p>
        </w:tc>
        <w:tc>
          <w:tcPr>
            <w:tcW w:w="2500" w:type="pct"/>
            <w:vAlign w:val="center"/>
          </w:tcPr>
          <w:p w:rsidR="00715974" w:rsidRPr="00715974" w:rsidRDefault="00715974" w:rsidP="00715974">
            <w:pPr>
              <w:keepNext/>
              <w:keepLines/>
              <w:widowControl/>
              <w:suppressAutoHyphens/>
              <w:autoSpaceDE/>
              <w:autoSpaceDN/>
              <w:adjustRightInd/>
              <w:rPr>
                <w:sz w:val="22"/>
                <w:szCs w:val="22"/>
              </w:rPr>
            </w:pPr>
            <w:r w:rsidRPr="00715974">
              <w:rPr>
                <w:b/>
                <w:sz w:val="22"/>
                <w:szCs w:val="22"/>
              </w:rPr>
              <w:t>Исполнитель:</w:t>
            </w:r>
          </w:p>
        </w:tc>
      </w:tr>
      <w:tr w:rsidR="00715974" w:rsidRPr="00715974" w:rsidTr="00715974">
        <w:tc>
          <w:tcPr>
            <w:tcW w:w="2500" w:type="pct"/>
          </w:tcPr>
          <w:p w:rsidR="00715974" w:rsidRPr="00715974" w:rsidRDefault="00715974" w:rsidP="00715974">
            <w:pPr>
              <w:keepNext/>
              <w:keepLines/>
              <w:widowControl/>
              <w:suppressAutoHyphens/>
              <w:autoSpaceDE/>
              <w:autoSpaceDN/>
              <w:adjustRightInd/>
              <w:rPr>
                <w:sz w:val="22"/>
                <w:szCs w:val="22"/>
              </w:rPr>
            </w:pPr>
            <w:r w:rsidRPr="00715974">
              <w:rPr>
                <w:sz w:val="22"/>
                <w:szCs w:val="22"/>
              </w:rPr>
              <w:t xml:space="preserve">от имени Заказчик: </w:t>
            </w:r>
            <w:r w:rsidRPr="00715974">
              <w:rPr>
                <w:sz w:val="22"/>
                <w:szCs w:val="22"/>
              </w:rPr>
              <w:br/>
              <w:t>Директор   </w:t>
            </w:r>
          </w:p>
          <w:p w:rsidR="00715974" w:rsidRPr="00715974" w:rsidRDefault="00715974" w:rsidP="00715974">
            <w:pPr>
              <w:keepNext/>
              <w:keepLines/>
              <w:widowControl/>
              <w:suppressAutoHyphens/>
              <w:autoSpaceDE/>
              <w:autoSpaceDN/>
              <w:adjustRightInd/>
              <w:rPr>
                <w:sz w:val="22"/>
                <w:szCs w:val="22"/>
              </w:rPr>
            </w:pPr>
          </w:p>
          <w:p w:rsidR="00715974" w:rsidRPr="00715974" w:rsidRDefault="00715974" w:rsidP="00715974">
            <w:pPr>
              <w:keepNext/>
              <w:keepLines/>
              <w:widowControl/>
              <w:suppressAutoHyphens/>
              <w:autoSpaceDE/>
              <w:autoSpaceDN/>
              <w:adjustRightInd/>
              <w:rPr>
                <w:sz w:val="22"/>
                <w:szCs w:val="22"/>
              </w:rPr>
            </w:pPr>
            <w:r w:rsidRPr="00715974">
              <w:rPr>
                <w:sz w:val="22"/>
                <w:szCs w:val="22"/>
              </w:rPr>
              <w:t xml:space="preserve"> ______________(Байкалова Е.О.) </w:t>
            </w:r>
            <w:r w:rsidRPr="00715974">
              <w:rPr>
                <w:sz w:val="22"/>
                <w:szCs w:val="22"/>
                <w:u w:val="single"/>
              </w:rPr>
              <w:br/>
            </w:r>
            <w:r w:rsidRPr="00715974">
              <w:rPr>
                <w:sz w:val="22"/>
                <w:szCs w:val="22"/>
              </w:rPr>
              <w:t xml:space="preserve">                    М.П.</w:t>
            </w:r>
          </w:p>
        </w:tc>
        <w:tc>
          <w:tcPr>
            <w:tcW w:w="2500" w:type="pct"/>
          </w:tcPr>
          <w:p w:rsidR="00715974" w:rsidRPr="00715974" w:rsidRDefault="00715974" w:rsidP="00715974">
            <w:pPr>
              <w:keepNext/>
              <w:keepLines/>
              <w:widowControl/>
              <w:suppressAutoHyphens/>
              <w:autoSpaceDE/>
              <w:autoSpaceDN/>
              <w:adjustRightInd/>
              <w:ind w:left="-106"/>
              <w:rPr>
                <w:sz w:val="22"/>
                <w:szCs w:val="22"/>
              </w:rPr>
            </w:pPr>
            <w:r w:rsidRPr="00715974">
              <w:rPr>
                <w:sz w:val="22"/>
                <w:szCs w:val="22"/>
              </w:rPr>
              <w:t xml:space="preserve">  от имени Исполнителя:</w:t>
            </w:r>
            <w:r w:rsidRPr="00715974">
              <w:rPr>
                <w:sz w:val="22"/>
                <w:szCs w:val="22"/>
              </w:rPr>
              <w:br/>
              <w:t xml:space="preserve">   </w:t>
            </w:r>
            <w:r w:rsidRPr="00715974">
              <w:rPr>
                <w:sz w:val="22"/>
                <w:szCs w:val="22"/>
              </w:rPr>
              <w:br/>
              <w:t xml:space="preserve">  ___________   (</w:t>
            </w:r>
            <w:r>
              <w:rPr>
                <w:sz w:val="22"/>
                <w:szCs w:val="22"/>
              </w:rPr>
              <w:t>______________</w:t>
            </w:r>
            <w:r w:rsidRPr="00715974">
              <w:rPr>
                <w:sz w:val="22"/>
                <w:szCs w:val="22"/>
              </w:rPr>
              <w:t>)</w:t>
            </w:r>
            <w:r w:rsidRPr="00715974">
              <w:rPr>
                <w:sz w:val="22"/>
                <w:szCs w:val="22"/>
                <w:u w:val="single"/>
              </w:rPr>
              <w:br/>
            </w:r>
            <w:r w:rsidRPr="00715974">
              <w:rPr>
                <w:sz w:val="22"/>
                <w:szCs w:val="22"/>
              </w:rPr>
              <w:t xml:space="preserve">                              М.П.</w:t>
            </w:r>
          </w:p>
        </w:tc>
      </w:tr>
    </w:tbl>
    <w:p w:rsidR="00715974" w:rsidRPr="00715974" w:rsidRDefault="00715974" w:rsidP="00715974">
      <w:pPr>
        <w:keepNext/>
        <w:keepLines/>
        <w:suppressAutoHyphens/>
        <w:sectPr w:rsidR="00715974" w:rsidRPr="00715974" w:rsidSect="00715974">
          <w:pgSz w:w="16838" w:h="11906" w:orient="landscape" w:code="9"/>
          <w:pgMar w:top="567" w:right="820" w:bottom="540" w:left="1701" w:header="284" w:footer="284" w:gutter="0"/>
          <w:cols w:space="60"/>
          <w:noEndnote/>
          <w:docGrid w:linePitch="299"/>
        </w:sectPr>
      </w:pPr>
    </w:p>
    <w:p w:rsidR="00715974" w:rsidRPr="00715974" w:rsidRDefault="00715974" w:rsidP="00715974">
      <w:pPr>
        <w:keepNext/>
        <w:keepLines/>
        <w:suppressAutoHyphens/>
        <w:jc w:val="right"/>
      </w:pPr>
      <w:r w:rsidRPr="00715974">
        <w:lastRenderedPageBreak/>
        <w:t>Приложение № 3 к Договору №</w:t>
      </w:r>
      <w:r>
        <w:t>ВЗ-______</w:t>
      </w:r>
    </w:p>
    <w:p w:rsidR="00715974" w:rsidRPr="00715974" w:rsidRDefault="00715974" w:rsidP="00715974">
      <w:pPr>
        <w:keepNext/>
        <w:keepLines/>
        <w:suppressAutoHyphens/>
        <w:jc w:val="right"/>
      </w:pPr>
      <w:r w:rsidRPr="00715974">
        <w:t xml:space="preserve">на оказания Услуг  </w:t>
      </w:r>
    </w:p>
    <w:p w:rsidR="00715974" w:rsidRPr="00715974" w:rsidRDefault="00715974" w:rsidP="00715974">
      <w:pPr>
        <w:keepNext/>
        <w:keepLines/>
        <w:suppressAutoHyphens/>
        <w:jc w:val="right"/>
      </w:pPr>
      <w:r>
        <w:t>от «____</w:t>
      </w:r>
      <w:r w:rsidRPr="00715974">
        <w:t xml:space="preserve">» </w:t>
      </w:r>
      <w:r w:rsidR="00982797">
        <w:t>июля</w:t>
      </w:r>
      <w:r w:rsidRPr="00715974">
        <w:t xml:space="preserve"> 202</w:t>
      </w:r>
      <w:r>
        <w:t>6</w:t>
      </w:r>
      <w:r w:rsidRPr="00715974">
        <w:t>г.</w:t>
      </w:r>
    </w:p>
    <w:p w:rsidR="00715974" w:rsidRPr="00715974" w:rsidRDefault="00715974" w:rsidP="00715974">
      <w:pPr>
        <w:jc w:val="right"/>
        <w:rPr>
          <w:b/>
          <w:sz w:val="24"/>
          <w:szCs w:val="24"/>
        </w:rPr>
      </w:pPr>
    </w:p>
    <w:p w:rsidR="00715974" w:rsidRPr="00715974" w:rsidRDefault="00715974" w:rsidP="00715974">
      <w:pPr>
        <w:jc w:val="center"/>
        <w:rPr>
          <w:b/>
          <w:sz w:val="24"/>
          <w:szCs w:val="24"/>
        </w:rPr>
      </w:pPr>
    </w:p>
    <w:p w:rsidR="00293E95" w:rsidRPr="00EF69C6" w:rsidRDefault="00293E95" w:rsidP="00293E95">
      <w:pPr>
        <w:shd w:val="clear" w:color="auto" w:fill="FFFFFF"/>
        <w:tabs>
          <w:tab w:val="left" w:pos="1426"/>
          <w:tab w:val="left" w:pos="2544"/>
        </w:tabs>
        <w:jc w:val="center"/>
        <w:outlineLvl w:val="0"/>
        <w:rPr>
          <w:b/>
          <w:bCs/>
          <w:sz w:val="24"/>
          <w:szCs w:val="24"/>
        </w:rPr>
      </w:pPr>
      <w:r w:rsidRPr="00EF69C6">
        <w:rPr>
          <w:b/>
          <w:bCs/>
          <w:sz w:val="24"/>
          <w:szCs w:val="24"/>
        </w:rPr>
        <w:t>ТЕХНИЧЕСКОЕ ЗАДАНИЕ</w:t>
      </w:r>
    </w:p>
    <w:p w:rsidR="00293E95" w:rsidRPr="00EF69C6" w:rsidRDefault="00293E95" w:rsidP="00293E95">
      <w:pPr>
        <w:jc w:val="center"/>
        <w:rPr>
          <w:bCs/>
          <w:sz w:val="24"/>
          <w:szCs w:val="24"/>
        </w:rPr>
      </w:pPr>
    </w:p>
    <w:p w:rsidR="00293E95" w:rsidRPr="00EF69C6" w:rsidRDefault="00293E95" w:rsidP="00293E95">
      <w:pPr>
        <w:spacing w:line="276" w:lineRule="auto"/>
        <w:jc w:val="center"/>
        <w:rPr>
          <w:b/>
          <w:bCs/>
          <w:sz w:val="24"/>
          <w:szCs w:val="24"/>
        </w:rPr>
      </w:pPr>
      <w:r w:rsidRPr="00EF69C6">
        <w:rPr>
          <w:b/>
          <w:bCs/>
          <w:sz w:val="24"/>
          <w:szCs w:val="24"/>
        </w:rPr>
        <w:t>на оказание услуг по техническому обслуживанию системы автоматической пожарной сигнализации для</w:t>
      </w:r>
      <w:r w:rsidRPr="00EF69C6">
        <w:rPr>
          <w:b/>
          <w:sz w:val="24"/>
          <w:szCs w:val="24"/>
        </w:rPr>
        <w:t xml:space="preserve"> нужд ГБУСОВО «Собинский дом социального обслуживания»</w:t>
      </w:r>
    </w:p>
    <w:p w:rsidR="00293E95" w:rsidRPr="00EF69C6" w:rsidRDefault="00293E95" w:rsidP="00293E95">
      <w:pPr>
        <w:spacing w:line="276" w:lineRule="auto"/>
        <w:rPr>
          <w:sz w:val="24"/>
          <w:szCs w:val="24"/>
        </w:rPr>
      </w:pPr>
    </w:p>
    <w:p w:rsidR="00293E95" w:rsidRPr="00EF69C6" w:rsidRDefault="00293E95" w:rsidP="00293E95">
      <w:pPr>
        <w:widowControl/>
        <w:numPr>
          <w:ilvl w:val="0"/>
          <w:numId w:val="5"/>
        </w:numPr>
        <w:shd w:val="clear" w:color="auto" w:fill="FFFFFF"/>
        <w:spacing w:line="276" w:lineRule="auto"/>
        <w:ind w:left="426"/>
        <w:jc w:val="center"/>
        <w:rPr>
          <w:b/>
          <w:bCs/>
          <w:sz w:val="24"/>
          <w:szCs w:val="24"/>
        </w:rPr>
      </w:pPr>
      <w:r w:rsidRPr="00EF69C6">
        <w:rPr>
          <w:b/>
          <w:bCs/>
          <w:sz w:val="24"/>
          <w:szCs w:val="24"/>
        </w:rPr>
        <w:t>Место оказания услуг:</w:t>
      </w:r>
    </w:p>
    <w:p w:rsidR="00293E95" w:rsidRPr="00EF69C6" w:rsidRDefault="00293E95" w:rsidP="00293E95">
      <w:pPr>
        <w:shd w:val="clear" w:color="auto" w:fill="FFFFFF"/>
        <w:ind w:firstLine="709"/>
        <w:rPr>
          <w:sz w:val="24"/>
          <w:szCs w:val="24"/>
        </w:rPr>
      </w:pPr>
      <w:r w:rsidRPr="00EF69C6">
        <w:rPr>
          <w:sz w:val="24"/>
          <w:szCs w:val="24"/>
        </w:rPr>
        <w:t xml:space="preserve">Предоставление услуг по адресам: </w:t>
      </w:r>
    </w:p>
    <w:p w:rsidR="00293E95" w:rsidRPr="00EF69C6" w:rsidRDefault="00293E95" w:rsidP="00293E95">
      <w:pPr>
        <w:shd w:val="clear" w:color="auto" w:fill="FFFFFF"/>
        <w:rPr>
          <w:sz w:val="24"/>
          <w:szCs w:val="24"/>
        </w:rPr>
      </w:pPr>
      <w:r w:rsidRPr="00EF69C6">
        <w:rPr>
          <w:sz w:val="24"/>
          <w:szCs w:val="24"/>
        </w:rPr>
        <w:t>Владимирская область, г. Собинка, ул. Ленина, д.100</w:t>
      </w:r>
    </w:p>
    <w:p w:rsidR="00293E95" w:rsidRPr="00EF69C6" w:rsidRDefault="00293E95" w:rsidP="00293E95">
      <w:pPr>
        <w:shd w:val="clear" w:color="auto" w:fill="FFFFFF"/>
        <w:rPr>
          <w:sz w:val="24"/>
          <w:szCs w:val="24"/>
        </w:rPr>
      </w:pPr>
      <w:r w:rsidRPr="00EF69C6">
        <w:rPr>
          <w:sz w:val="24"/>
          <w:szCs w:val="24"/>
        </w:rPr>
        <w:t>Владимирская область, г. Лакинск, пр-т Ленина, д.63</w:t>
      </w:r>
    </w:p>
    <w:p w:rsidR="00293E95" w:rsidRPr="00EF69C6" w:rsidRDefault="00293E95" w:rsidP="00293E95">
      <w:pPr>
        <w:widowControl/>
        <w:numPr>
          <w:ilvl w:val="0"/>
          <w:numId w:val="5"/>
        </w:numPr>
        <w:shd w:val="clear" w:color="auto" w:fill="FFFFFF"/>
        <w:spacing w:line="276" w:lineRule="auto"/>
        <w:ind w:left="284"/>
        <w:jc w:val="center"/>
        <w:rPr>
          <w:b/>
          <w:bCs/>
          <w:sz w:val="24"/>
          <w:szCs w:val="24"/>
        </w:rPr>
      </w:pPr>
      <w:r w:rsidRPr="00EF69C6">
        <w:rPr>
          <w:b/>
          <w:bCs/>
          <w:sz w:val="24"/>
          <w:szCs w:val="24"/>
        </w:rPr>
        <w:t>Срок оказания услуг:</w:t>
      </w:r>
    </w:p>
    <w:p w:rsidR="00293E95" w:rsidRPr="00EF69C6" w:rsidRDefault="00293E95" w:rsidP="00293E95">
      <w:pPr>
        <w:shd w:val="clear" w:color="auto" w:fill="FFFFFF"/>
        <w:spacing w:line="276" w:lineRule="auto"/>
        <w:ind w:left="2269" w:hanging="1702"/>
        <w:rPr>
          <w:b/>
          <w:sz w:val="24"/>
          <w:szCs w:val="24"/>
        </w:rPr>
      </w:pPr>
      <w:r>
        <w:rPr>
          <w:sz w:val="24"/>
          <w:szCs w:val="24"/>
        </w:rPr>
        <w:t xml:space="preserve">С </w:t>
      </w:r>
      <w:r w:rsidR="00982797">
        <w:rPr>
          <w:sz w:val="24"/>
          <w:szCs w:val="24"/>
        </w:rPr>
        <w:t>даты заключения договора</w:t>
      </w:r>
      <w:r>
        <w:rPr>
          <w:sz w:val="24"/>
          <w:szCs w:val="24"/>
        </w:rPr>
        <w:t xml:space="preserve"> </w:t>
      </w:r>
      <w:r w:rsidRPr="00EF69C6">
        <w:rPr>
          <w:sz w:val="24"/>
          <w:szCs w:val="24"/>
        </w:rPr>
        <w:t>по 3</w:t>
      </w:r>
      <w:r>
        <w:rPr>
          <w:sz w:val="24"/>
          <w:szCs w:val="24"/>
        </w:rPr>
        <w:t>0</w:t>
      </w:r>
      <w:r w:rsidRPr="00EF69C6">
        <w:rPr>
          <w:sz w:val="24"/>
          <w:szCs w:val="24"/>
        </w:rPr>
        <w:t>.0</w:t>
      </w:r>
      <w:r w:rsidR="00982797">
        <w:rPr>
          <w:sz w:val="24"/>
          <w:szCs w:val="24"/>
        </w:rPr>
        <w:t>9</w:t>
      </w:r>
      <w:bookmarkStart w:id="23" w:name="_GoBack"/>
      <w:bookmarkEnd w:id="23"/>
      <w:r w:rsidRPr="00EF69C6">
        <w:rPr>
          <w:sz w:val="24"/>
          <w:szCs w:val="24"/>
        </w:rPr>
        <w:t>.2026г.</w:t>
      </w:r>
    </w:p>
    <w:p w:rsidR="00293E95" w:rsidRPr="00EF69C6" w:rsidRDefault="00293E95" w:rsidP="00293E95">
      <w:pPr>
        <w:widowControl/>
        <w:numPr>
          <w:ilvl w:val="0"/>
          <w:numId w:val="5"/>
        </w:numPr>
        <w:shd w:val="clear" w:color="auto" w:fill="FFFFFF"/>
        <w:spacing w:line="276" w:lineRule="auto"/>
        <w:ind w:left="0" w:firstLine="0"/>
        <w:jc w:val="center"/>
        <w:rPr>
          <w:b/>
          <w:bCs/>
          <w:sz w:val="24"/>
          <w:szCs w:val="24"/>
        </w:rPr>
      </w:pPr>
      <w:r w:rsidRPr="00EF69C6">
        <w:rPr>
          <w:b/>
          <w:bCs/>
          <w:sz w:val="24"/>
          <w:szCs w:val="24"/>
        </w:rPr>
        <w:t>Общие положения</w:t>
      </w:r>
    </w:p>
    <w:p w:rsidR="00293E95" w:rsidRPr="00EF69C6" w:rsidRDefault="00293E95" w:rsidP="00293E95">
      <w:pPr>
        <w:shd w:val="clear" w:color="auto" w:fill="FFFFFF"/>
        <w:ind w:right="125" w:firstLine="708"/>
        <w:rPr>
          <w:sz w:val="24"/>
          <w:szCs w:val="24"/>
        </w:rPr>
      </w:pPr>
      <w:r w:rsidRPr="00EF69C6">
        <w:rPr>
          <w:sz w:val="24"/>
          <w:szCs w:val="24"/>
        </w:rPr>
        <w:t>Техническое обслуживание проводится ежемесячно с записью в Журнале регистрации работ и включает в себя:</w:t>
      </w:r>
    </w:p>
    <w:p w:rsidR="00293E95" w:rsidRPr="00EF69C6" w:rsidRDefault="00293E95" w:rsidP="00293E95">
      <w:pPr>
        <w:shd w:val="clear" w:color="auto" w:fill="FFFFFF"/>
        <w:ind w:firstLine="709"/>
        <w:rPr>
          <w:sz w:val="24"/>
          <w:szCs w:val="24"/>
        </w:rPr>
      </w:pPr>
      <w:r w:rsidRPr="00EF69C6">
        <w:rPr>
          <w:sz w:val="24"/>
          <w:szCs w:val="24"/>
        </w:rPr>
        <w:t>Плановое техническое обслуживание в составе работ: Таблица №1, 2;</w:t>
      </w:r>
    </w:p>
    <w:p w:rsidR="00293E95" w:rsidRPr="00EF69C6" w:rsidRDefault="00293E95" w:rsidP="00293E95">
      <w:pPr>
        <w:shd w:val="clear" w:color="auto" w:fill="FFFFFF"/>
        <w:ind w:firstLine="709"/>
        <w:rPr>
          <w:sz w:val="24"/>
          <w:szCs w:val="24"/>
        </w:rPr>
      </w:pPr>
      <w:r w:rsidRPr="00EF69C6">
        <w:rPr>
          <w:sz w:val="24"/>
          <w:szCs w:val="24"/>
        </w:rPr>
        <w:t>Внеплановое техническое обслуживание, которое проводится:</w:t>
      </w:r>
    </w:p>
    <w:p w:rsidR="00293E95" w:rsidRPr="00EF69C6" w:rsidRDefault="00293E95" w:rsidP="00293E95">
      <w:pPr>
        <w:shd w:val="clear" w:color="auto" w:fill="FFFFFF"/>
        <w:rPr>
          <w:sz w:val="24"/>
          <w:szCs w:val="24"/>
        </w:rPr>
      </w:pPr>
      <w:r w:rsidRPr="00EF69C6">
        <w:rPr>
          <w:sz w:val="24"/>
          <w:szCs w:val="24"/>
        </w:rPr>
        <w:t>- при возникновении сбоев в работе обслуживаемого оборудования;</w:t>
      </w:r>
    </w:p>
    <w:p w:rsidR="00293E95" w:rsidRPr="00EF69C6" w:rsidRDefault="00293E95" w:rsidP="00293E95">
      <w:pPr>
        <w:shd w:val="clear" w:color="auto" w:fill="FFFFFF"/>
        <w:ind w:right="125"/>
        <w:rPr>
          <w:sz w:val="24"/>
          <w:szCs w:val="24"/>
        </w:rPr>
      </w:pPr>
      <w:r w:rsidRPr="00EF69C6">
        <w:rPr>
          <w:sz w:val="24"/>
          <w:szCs w:val="24"/>
        </w:rPr>
        <w:t xml:space="preserve">- при поступлении информации о ложных срабатываниях обслуживаемого оборудования, а также в случаях ликвидации последствий воздействия на </w:t>
      </w:r>
      <w:r w:rsidRPr="00EF69C6">
        <w:rPr>
          <w:noProof/>
          <w:sz w:val="24"/>
          <w:szCs w:val="24"/>
        </w:rPr>
        <w:t>обслуживаемое оборудование</w:t>
      </w:r>
      <w:r w:rsidRPr="00EF69C6">
        <w:rPr>
          <w:sz w:val="24"/>
          <w:szCs w:val="24"/>
        </w:rPr>
        <w:t xml:space="preserve"> неблагоприятных климатических или производственных условий.</w:t>
      </w:r>
    </w:p>
    <w:p w:rsidR="00293E95" w:rsidRPr="00EF69C6" w:rsidRDefault="00293E95" w:rsidP="00293E95">
      <w:pPr>
        <w:widowControl/>
        <w:numPr>
          <w:ilvl w:val="0"/>
          <w:numId w:val="5"/>
        </w:numPr>
        <w:autoSpaceDE/>
        <w:autoSpaceDN/>
        <w:adjustRightInd/>
        <w:ind w:left="142" w:hanging="76"/>
        <w:jc w:val="center"/>
        <w:rPr>
          <w:b/>
          <w:sz w:val="24"/>
          <w:szCs w:val="24"/>
        </w:rPr>
      </w:pPr>
      <w:r w:rsidRPr="00EF69C6">
        <w:rPr>
          <w:b/>
          <w:sz w:val="24"/>
          <w:szCs w:val="24"/>
        </w:rPr>
        <w:t>Требования к Исполнителю</w:t>
      </w:r>
    </w:p>
    <w:p w:rsidR="00293E95" w:rsidRPr="00EF69C6" w:rsidRDefault="00293E95" w:rsidP="00293E95">
      <w:pPr>
        <w:ind w:right="142" w:firstLine="540"/>
        <w:jc w:val="both"/>
        <w:rPr>
          <w:sz w:val="24"/>
          <w:szCs w:val="24"/>
        </w:rPr>
      </w:pPr>
      <w:r w:rsidRPr="00EF69C6">
        <w:rPr>
          <w:sz w:val="24"/>
          <w:szCs w:val="24"/>
        </w:rPr>
        <w:t xml:space="preserve">Исполнитель должен лицензию МЧС России на деятельность по техническому обслуживанию средств обеспечения пожарной безопасности зданий и сооружений, выданную в соответствии с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293E95" w:rsidRPr="00EF69C6" w:rsidRDefault="00293E95" w:rsidP="00293E95">
      <w:pPr>
        <w:numPr>
          <w:ilvl w:val="0"/>
          <w:numId w:val="5"/>
        </w:numPr>
        <w:ind w:right="142"/>
        <w:contextualSpacing/>
        <w:jc w:val="both"/>
        <w:rPr>
          <w:b/>
          <w:sz w:val="24"/>
          <w:szCs w:val="24"/>
        </w:rPr>
      </w:pPr>
      <w:r w:rsidRPr="00EF69C6">
        <w:rPr>
          <w:b/>
          <w:sz w:val="24"/>
          <w:szCs w:val="24"/>
          <w:lang w:eastAsia="x-none"/>
        </w:rPr>
        <w:t>Обязанности исполнителя</w:t>
      </w:r>
    </w:p>
    <w:p w:rsidR="00293E95" w:rsidRPr="00EF69C6" w:rsidRDefault="00293E95" w:rsidP="00293E95">
      <w:pPr>
        <w:ind w:firstLine="720"/>
        <w:jc w:val="both"/>
        <w:rPr>
          <w:sz w:val="24"/>
          <w:szCs w:val="24"/>
          <w:lang w:val="x-none" w:eastAsia="x-none"/>
        </w:rPr>
      </w:pPr>
      <w:r w:rsidRPr="00EF69C6">
        <w:rPr>
          <w:sz w:val="24"/>
          <w:szCs w:val="24"/>
          <w:lang w:eastAsia="x-none"/>
        </w:rPr>
        <w:t>При поступлении заявки, объем работ определяется инженерно-техническим работником или главным инженером «Исполнителя» по согласованию с «Заказчиком».</w:t>
      </w:r>
    </w:p>
    <w:p w:rsidR="00293E95" w:rsidRPr="00EF69C6" w:rsidRDefault="00293E95" w:rsidP="00293E95">
      <w:pPr>
        <w:ind w:firstLine="720"/>
        <w:jc w:val="both"/>
        <w:rPr>
          <w:sz w:val="24"/>
          <w:szCs w:val="24"/>
          <w:lang w:eastAsia="x-none"/>
        </w:rPr>
      </w:pPr>
      <w:r w:rsidRPr="00EF69C6">
        <w:rPr>
          <w:sz w:val="24"/>
          <w:szCs w:val="24"/>
          <w:lang w:eastAsia="x-none"/>
        </w:rPr>
        <w:t>Плановое техническое обслуживание осуществляется в соответствии с графиком регламентных работ.</w:t>
      </w:r>
    </w:p>
    <w:p w:rsidR="00293E95" w:rsidRPr="00EF69C6" w:rsidRDefault="00293E95" w:rsidP="00293E95">
      <w:pPr>
        <w:ind w:firstLine="720"/>
        <w:jc w:val="both"/>
        <w:rPr>
          <w:sz w:val="24"/>
          <w:szCs w:val="24"/>
          <w:lang w:val="x-none" w:eastAsia="x-none"/>
        </w:rPr>
      </w:pPr>
      <w:r w:rsidRPr="00EF69C6">
        <w:rPr>
          <w:sz w:val="24"/>
          <w:szCs w:val="24"/>
          <w:lang w:eastAsia="x-none"/>
        </w:rPr>
        <w:t>Неплановое техническое обслуживание выполняется по заявкам Заказчика.</w:t>
      </w:r>
    </w:p>
    <w:p w:rsidR="00293E95" w:rsidRPr="00EF69C6" w:rsidRDefault="00293E95" w:rsidP="00293E95">
      <w:pPr>
        <w:ind w:firstLine="720"/>
        <w:jc w:val="both"/>
        <w:rPr>
          <w:b/>
          <w:color w:val="FF0000"/>
          <w:sz w:val="24"/>
          <w:szCs w:val="24"/>
          <w:u w:val="single"/>
        </w:rPr>
      </w:pPr>
      <w:r w:rsidRPr="00EF69C6">
        <w:rPr>
          <w:sz w:val="24"/>
          <w:szCs w:val="24"/>
          <w:lang w:eastAsia="x-none"/>
        </w:rPr>
        <w:t xml:space="preserve">Заявки на неплановое техническое обслуживание подаются Исполнителю по круглосуточным телефонам Исполнителя. О смене номеров телефонов Исполнитель обязуется немедленно сообщить Заказчику. </w:t>
      </w:r>
      <w:r w:rsidRPr="00EF69C6">
        <w:rPr>
          <w:sz w:val="24"/>
          <w:szCs w:val="24"/>
        </w:rPr>
        <w:t xml:space="preserve">Для устранения отказа ТС установок Исполнитель прибывает на обслуживаемый объект по вызову Заказчика </w:t>
      </w:r>
      <w:r w:rsidRPr="00EF69C6">
        <w:rPr>
          <w:b/>
          <w:sz w:val="24"/>
          <w:szCs w:val="24"/>
          <w:u w:val="single"/>
        </w:rPr>
        <w:t>в течение суток с момента получения вызова.</w:t>
      </w:r>
      <w:r w:rsidRPr="00EF69C6">
        <w:rPr>
          <w:b/>
          <w:sz w:val="24"/>
          <w:szCs w:val="24"/>
        </w:rPr>
        <w:t xml:space="preserve"> </w:t>
      </w:r>
      <w:r w:rsidRPr="00EF69C6">
        <w:rPr>
          <w:sz w:val="24"/>
          <w:szCs w:val="24"/>
        </w:rPr>
        <w:t xml:space="preserve">В случае поступления Исполнителю вызова от Заказчика во внерабочее время и праздничные дни Исполнитель организует прибытие дежурного электромонтера на обслуживаемый объект </w:t>
      </w:r>
      <w:r w:rsidRPr="00EF69C6">
        <w:rPr>
          <w:b/>
          <w:sz w:val="24"/>
          <w:szCs w:val="24"/>
          <w:u w:val="single"/>
        </w:rPr>
        <w:t>в течение суток с момента получения вывоза.</w:t>
      </w:r>
    </w:p>
    <w:p w:rsidR="00293E95" w:rsidRPr="00EF69C6" w:rsidRDefault="00293E95" w:rsidP="00293E95">
      <w:pPr>
        <w:ind w:firstLine="720"/>
        <w:jc w:val="both"/>
        <w:rPr>
          <w:sz w:val="24"/>
          <w:szCs w:val="24"/>
          <w:lang w:eastAsia="x-none"/>
        </w:rPr>
      </w:pPr>
      <w:r w:rsidRPr="00EF69C6">
        <w:rPr>
          <w:sz w:val="24"/>
          <w:szCs w:val="24"/>
          <w:lang w:eastAsia="x-none"/>
        </w:rPr>
        <w:t>Исполнитель обязан:</w:t>
      </w:r>
    </w:p>
    <w:p w:rsidR="00293E95" w:rsidRPr="00EF69C6" w:rsidRDefault="00293E95" w:rsidP="00293E95">
      <w:pPr>
        <w:ind w:firstLine="720"/>
        <w:jc w:val="both"/>
        <w:rPr>
          <w:sz w:val="24"/>
          <w:szCs w:val="24"/>
          <w:lang w:eastAsia="x-none"/>
        </w:rPr>
      </w:pPr>
      <w:r w:rsidRPr="00EF69C6">
        <w:rPr>
          <w:sz w:val="24"/>
          <w:szCs w:val="24"/>
          <w:lang w:eastAsia="x-none"/>
        </w:rPr>
        <w:t>предоставить Заказчику действующие круглосуточные телефонные номера диспетчерской службы Исполнителя;</w:t>
      </w:r>
    </w:p>
    <w:p w:rsidR="00293E95" w:rsidRPr="00EF69C6" w:rsidRDefault="00293E95" w:rsidP="00293E95">
      <w:pPr>
        <w:ind w:firstLine="720"/>
        <w:jc w:val="both"/>
        <w:rPr>
          <w:sz w:val="24"/>
          <w:szCs w:val="24"/>
          <w:lang w:eastAsia="x-none"/>
        </w:rPr>
      </w:pPr>
      <w:r w:rsidRPr="00EF69C6">
        <w:rPr>
          <w:sz w:val="24"/>
          <w:szCs w:val="24"/>
          <w:lang w:eastAsia="x-none"/>
        </w:rPr>
        <w:t xml:space="preserve">соблюдать, при проведении работ, правила внутреннего распорядка, пропускной и </w:t>
      </w:r>
      <w:proofErr w:type="spellStart"/>
      <w:r w:rsidRPr="00EF69C6">
        <w:rPr>
          <w:sz w:val="24"/>
          <w:szCs w:val="24"/>
          <w:lang w:eastAsia="x-none"/>
        </w:rPr>
        <w:t>внутриобъектовый</w:t>
      </w:r>
      <w:proofErr w:type="spellEnd"/>
      <w:r w:rsidRPr="00EF69C6">
        <w:rPr>
          <w:sz w:val="24"/>
          <w:szCs w:val="24"/>
          <w:lang w:eastAsia="x-none"/>
        </w:rPr>
        <w:t xml:space="preserve"> режим, а также технику безопасности, действующие на объекте Заказчика;</w:t>
      </w:r>
    </w:p>
    <w:p w:rsidR="00293E95" w:rsidRPr="00EF69C6" w:rsidRDefault="00293E95" w:rsidP="00293E95">
      <w:pPr>
        <w:ind w:firstLine="720"/>
        <w:jc w:val="both"/>
        <w:rPr>
          <w:sz w:val="24"/>
          <w:szCs w:val="24"/>
          <w:lang w:eastAsia="x-none"/>
        </w:rPr>
      </w:pPr>
      <w:r w:rsidRPr="00EF69C6">
        <w:rPr>
          <w:sz w:val="24"/>
          <w:szCs w:val="24"/>
          <w:lang w:eastAsia="x-none"/>
        </w:rPr>
        <w:t>обеспечить прием заявок на устранение неисправностей;</w:t>
      </w:r>
    </w:p>
    <w:p w:rsidR="00293E95" w:rsidRPr="00EF69C6" w:rsidRDefault="00293E95" w:rsidP="00293E95">
      <w:pPr>
        <w:ind w:firstLine="720"/>
        <w:jc w:val="both"/>
        <w:rPr>
          <w:sz w:val="24"/>
          <w:szCs w:val="24"/>
          <w:lang w:eastAsia="x-none"/>
        </w:rPr>
      </w:pPr>
      <w:r w:rsidRPr="00EF69C6">
        <w:rPr>
          <w:sz w:val="24"/>
          <w:szCs w:val="24"/>
          <w:lang w:eastAsia="x-none"/>
        </w:rPr>
        <w:t>проводить работы по техническому обслуживанию в согласованное с Заказчиком время;</w:t>
      </w:r>
    </w:p>
    <w:p w:rsidR="00293E95" w:rsidRPr="00EF69C6" w:rsidRDefault="00293E95" w:rsidP="00293E95">
      <w:pPr>
        <w:ind w:firstLine="720"/>
        <w:jc w:val="both"/>
        <w:rPr>
          <w:sz w:val="24"/>
          <w:szCs w:val="24"/>
          <w:lang w:eastAsia="x-none"/>
        </w:rPr>
      </w:pPr>
      <w:r w:rsidRPr="00EF69C6">
        <w:rPr>
          <w:sz w:val="24"/>
          <w:szCs w:val="24"/>
          <w:lang w:eastAsia="x-none"/>
        </w:rPr>
        <w:t>обучать материально-ответственных лиц Заказчика правилам пользования АПС и СОУЭ, прямой связи, разрабатывать соответствующие инструкции;</w:t>
      </w:r>
    </w:p>
    <w:p w:rsidR="00293E95" w:rsidRPr="00EF69C6" w:rsidRDefault="00293E95" w:rsidP="00293E95">
      <w:pPr>
        <w:ind w:firstLine="720"/>
        <w:jc w:val="both"/>
        <w:rPr>
          <w:sz w:val="24"/>
          <w:szCs w:val="24"/>
        </w:rPr>
      </w:pPr>
      <w:r w:rsidRPr="00EF69C6">
        <w:rPr>
          <w:sz w:val="24"/>
          <w:szCs w:val="24"/>
          <w:lang w:eastAsia="x-none"/>
        </w:rPr>
        <w:t xml:space="preserve">обеспечить внесение сведений о проделанных работах в Журнал регистрации работ по ТО и </w:t>
      </w:r>
      <w:r w:rsidRPr="00EF69C6">
        <w:rPr>
          <w:sz w:val="24"/>
          <w:szCs w:val="24"/>
          <w:lang w:eastAsia="x-none"/>
        </w:rPr>
        <w:lastRenderedPageBreak/>
        <w:t>ППР.</w:t>
      </w:r>
    </w:p>
    <w:p w:rsidR="00293E95" w:rsidRPr="00EF69C6" w:rsidRDefault="00293E95" w:rsidP="00293E95">
      <w:pPr>
        <w:widowControl/>
        <w:ind w:firstLine="709"/>
        <w:jc w:val="both"/>
        <w:rPr>
          <w:rFonts w:eastAsia="Calibri"/>
          <w:sz w:val="24"/>
          <w:szCs w:val="24"/>
        </w:rPr>
      </w:pPr>
      <w:r w:rsidRPr="00EF69C6">
        <w:rPr>
          <w:rFonts w:eastAsia="Calibri"/>
          <w:b/>
          <w:bCs/>
          <w:sz w:val="24"/>
          <w:szCs w:val="24"/>
        </w:rPr>
        <w:t xml:space="preserve">Техническое обслуживание </w:t>
      </w:r>
      <w:r w:rsidRPr="00EF69C6">
        <w:rPr>
          <w:rFonts w:eastAsia="Calibri"/>
          <w:sz w:val="24"/>
          <w:szCs w:val="24"/>
        </w:rPr>
        <w:t xml:space="preserve">осуществляется Исполнителем ежемесячно (1 раз в месяц) </w:t>
      </w:r>
      <w:proofErr w:type="gramStart"/>
      <w:r w:rsidRPr="00EF69C6">
        <w:rPr>
          <w:rFonts w:eastAsia="Calibri"/>
          <w:sz w:val="24"/>
          <w:szCs w:val="24"/>
        </w:rPr>
        <w:t>во время</w:t>
      </w:r>
      <w:proofErr w:type="gramEnd"/>
      <w:r w:rsidRPr="00EF69C6">
        <w:rPr>
          <w:rFonts w:eastAsia="Calibri"/>
          <w:sz w:val="24"/>
          <w:szCs w:val="24"/>
        </w:rPr>
        <w:t xml:space="preserve"> и сроки, устраивающие обе стороны и составленное в соответствии с требованиями РД 009-01-96. Выполнение работ по ТО:</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Проведение внешнего осмотра, контроль технического состояния;</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Проверка работоспособности и правильности функционирования;</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Оказание услуг, необходимых для поддержания систем в исправном рабочем состоянии;</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Оказание технической помощи Заказчику в вопросах, касающихся эксплуатации установок;</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Проведение инструктажа, составление инструкций для дежурного персонала, обучение персонала;</w:t>
      </w:r>
    </w:p>
    <w:p w:rsidR="00293E95" w:rsidRPr="00EF69C6" w:rsidRDefault="00293E95" w:rsidP="00293E95">
      <w:pPr>
        <w:widowControl/>
        <w:numPr>
          <w:ilvl w:val="0"/>
          <w:numId w:val="6"/>
        </w:numPr>
        <w:tabs>
          <w:tab w:val="left" w:pos="125"/>
        </w:tabs>
        <w:rPr>
          <w:rFonts w:eastAsia="Calibri"/>
          <w:sz w:val="24"/>
          <w:szCs w:val="24"/>
        </w:rPr>
      </w:pPr>
      <w:r w:rsidRPr="00EF69C6">
        <w:rPr>
          <w:rFonts w:eastAsia="Calibri"/>
          <w:sz w:val="24"/>
          <w:szCs w:val="24"/>
        </w:rPr>
        <w:t>При осмотре систем выдачу технических рекомендаций по улучшению работы системы.</w:t>
      </w:r>
    </w:p>
    <w:p w:rsidR="00293E95" w:rsidRPr="00EF69C6" w:rsidRDefault="00293E95" w:rsidP="00293E95">
      <w:pPr>
        <w:widowControl/>
        <w:tabs>
          <w:tab w:val="left" w:pos="125"/>
        </w:tabs>
        <w:rPr>
          <w:rFonts w:eastAsia="Calibri"/>
          <w:sz w:val="24"/>
          <w:szCs w:val="24"/>
        </w:rPr>
      </w:pPr>
    </w:p>
    <w:p w:rsidR="00293E95" w:rsidRPr="00EF69C6" w:rsidRDefault="00293E95" w:rsidP="00293E95">
      <w:pPr>
        <w:widowControl/>
        <w:tabs>
          <w:tab w:val="left" w:pos="125"/>
        </w:tabs>
        <w:rPr>
          <w:rFonts w:eastAsia="Calibri"/>
          <w:b/>
          <w:sz w:val="24"/>
          <w:szCs w:val="24"/>
        </w:rPr>
      </w:pPr>
      <w:r w:rsidRPr="00EF69C6">
        <w:rPr>
          <w:rFonts w:eastAsia="Calibri"/>
          <w:b/>
          <w:sz w:val="24"/>
          <w:szCs w:val="24"/>
        </w:rPr>
        <w:t>Таблица № 1</w:t>
      </w:r>
    </w:p>
    <w:tbl>
      <w:tblPr>
        <w:tblW w:w="10300" w:type="dxa"/>
        <w:tblInd w:w="40" w:type="dxa"/>
        <w:tblLayout w:type="fixed"/>
        <w:tblCellMar>
          <w:left w:w="40" w:type="dxa"/>
          <w:right w:w="40" w:type="dxa"/>
        </w:tblCellMar>
        <w:tblLook w:val="04A0" w:firstRow="1" w:lastRow="0" w:firstColumn="1" w:lastColumn="0" w:noHBand="0" w:noVBand="1"/>
      </w:tblPr>
      <w:tblGrid>
        <w:gridCol w:w="426"/>
        <w:gridCol w:w="3173"/>
        <w:gridCol w:w="4901"/>
        <w:gridCol w:w="1800"/>
      </w:tblGrid>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b/>
                <w:bCs/>
                <w:sz w:val="24"/>
                <w:szCs w:val="24"/>
              </w:rPr>
            </w:pPr>
            <w:r w:rsidRPr="00EF69C6">
              <w:rPr>
                <w:rFonts w:eastAsia="Calibri"/>
                <w:b/>
                <w:bCs/>
                <w:sz w:val="24"/>
                <w:szCs w:val="24"/>
              </w:rPr>
              <w:t>п/п</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b/>
                <w:bCs/>
                <w:sz w:val="24"/>
                <w:szCs w:val="24"/>
              </w:rPr>
            </w:pPr>
            <w:r w:rsidRPr="00EF69C6">
              <w:rPr>
                <w:rFonts w:eastAsia="Calibri"/>
                <w:b/>
                <w:bCs/>
                <w:sz w:val="24"/>
                <w:szCs w:val="24"/>
              </w:rPr>
              <w:t>Наименование регламента</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968"/>
              <w:rPr>
                <w:rFonts w:eastAsia="Calibri"/>
                <w:b/>
                <w:bCs/>
                <w:sz w:val="24"/>
                <w:szCs w:val="24"/>
              </w:rPr>
            </w:pPr>
            <w:r w:rsidRPr="00EF69C6">
              <w:rPr>
                <w:rFonts w:eastAsia="Calibri"/>
                <w:b/>
                <w:bCs/>
                <w:sz w:val="24"/>
                <w:szCs w:val="24"/>
              </w:rPr>
              <w:t>Состав работ</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b/>
                <w:bCs/>
                <w:sz w:val="24"/>
                <w:szCs w:val="24"/>
              </w:rPr>
            </w:pPr>
            <w:r w:rsidRPr="00EF69C6">
              <w:rPr>
                <w:rFonts w:eastAsia="Calibri"/>
                <w:b/>
                <w:bCs/>
                <w:sz w:val="24"/>
                <w:szCs w:val="24"/>
              </w:rPr>
              <w:t>Примечание</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1</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4"/>
              <w:rPr>
                <w:rFonts w:eastAsia="Calibri"/>
                <w:sz w:val="24"/>
                <w:szCs w:val="24"/>
              </w:rPr>
            </w:pPr>
            <w:r w:rsidRPr="00EF69C6">
              <w:rPr>
                <w:rFonts w:eastAsia="Calibri"/>
                <w:sz w:val="24"/>
                <w:szCs w:val="24"/>
              </w:rPr>
              <w:t>Регламент ТО приборов индикации и управления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5.Проверка логики работы</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2</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0"/>
              <w:rPr>
                <w:rFonts w:eastAsia="Calibri"/>
                <w:sz w:val="24"/>
                <w:szCs w:val="24"/>
              </w:rPr>
            </w:pPr>
            <w:r w:rsidRPr="00EF69C6">
              <w:rPr>
                <w:rFonts w:eastAsia="Calibri"/>
                <w:sz w:val="24"/>
                <w:szCs w:val="24"/>
              </w:rPr>
              <w:t>Регламент ТО приборов приемно-контрольных управления аналоговых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 и проверка шлейфов</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предохранителей</w:t>
            </w:r>
          </w:p>
          <w:p w:rsidR="00293E95" w:rsidRPr="00EF69C6" w:rsidRDefault="00293E95" w:rsidP="006E1E38">
            <w:pPr>
              <w:widowControl/>
              <w:rPr>
                <w:rFonts w:eastAsia="Calibri"/>
                <w:sz w:val="24"/>
                <w:szCs w:val="24"/>
              </w:rPr>
            </w:pPr>
            <w:r w:rsidRPr="00EF69C6">
              <w:rPr>
                <w:rFonts w:eastAsia="Calibri"/>
                <w:sz w:val="24"/>
                <w:szCs w:val="24"/>
              </w:rPr>
              <w:t>5.Проверка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6.Проверка логики работы, порога срабатывания и</w:t>
            </w:r>
          </w:p>
          <w:p w:rsidR="00293E95" w:rsidRPr="00EF69C6" w:rsidRDefault="00293E95" w:rsidP="006E1E38">
            <w:pPr>
              <w:widowControl/>
              <w:rPr>
                <w:rFonts w:eastAsia="Calibri"/>
                <w:sz w:val="24"/>
                <w:szCs w:val="24"/>
              </w:rPr>
            </w:pPr>
            <w:r w:rsidRPr="00EF69C6">
              <w:rPr>
                <w:rFonts w:eastAsia="Calibri"/>
                <w:sz w:val="24"/>
                <w:szCs w:val="24"/>
              </w:rPr>
              <w:t>управляющих выходов</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3</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Регламент ТО приборов приемно-контрольных и управления адресных охранно-пожарных</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w:t>
            </w:r>
          </w:p>
          <w:p w:rsidR="00293E95" w:rsidRPr="00EF69C6" w:rsidRDefault="00293E95" w:rsidP="006E1E38">
            <w:pPr>
              <w:widowControl/>
              <w:rPr>
                <w:rFonts w:eastAsia="Calibri"/>
                <w:sz w:val="24"/>
                <w:szCs w:val="24"/>
              </w:rPr>
            </w:pPr>
            <w:r w:rsidRPr="00EF69C6">
              <w:rPr>
                <w:rFonts w:eastAsia="Calibri"/>
                <w:sz w:val="24"/>
                <w:szCs w:val="24"/>
              </w:rPr>
              <w:t>2.Вскрытие корпуса и проверка шлейфов</w:t>
            </w:r>
          </w:p>
          <w:p w:rsidR="00293E95" w:rsidRPr="00EF69C6" w:rsidRDefault="00293E95" w:rsidP="006E1E38">
            <w:pPr>
              <w:widowControl/>
              <w:rPr>
                <w:rFonts w:eastAsia="Calibri"/>
                <w:sz w:val="24"/>
                <w:szCs w:val="24"/>
              </w:rPr>
            </w:pPr>
            <w:r w:rsidRPr="00EF69C6">
              <w:rPr>
                <w:rFonts w:eastAsia="Calibri"/>
                <w:sz w:val="24"/>
                <w:szCs w:val="24"/>
              </w:rPr>
              <w:t>3.Проверка болтовых соединений</w:t>
            </w:r>
          </w:p>
          <w:p w:rsidR="00293E95" w:rsidRPr="00EF69C6" w:rsidRDefault="00293E95" w:rsidP="006E1E38">
            <w:pPr>
              <w:widowControl/>
              <w:rPr>
                <w:rFonts w:eastAsia="Calibri"/>
                <w:sz w:val="24"/>
                <w:szCs w:val="24"/>
              </w:rPr>
            </w:pPr>
            <w:r w:rsidRPr="00EF69C6">
              <w:rPr>
                <w:rFonts w:eastAsia="Calibri"/>
                <w:sz w:val="24"/>
                <w:szCs w:val="24"/>
              </w:rPr>
              <w:t>4.Проверка предохранителей</w:t>
            </w:r>
          </w:p>
          <w:p w:rsidR="00293E95" w:rsidRPr="00EF69C6" w:rsidRDefault="00293E95" w:rsidP="006E1E38">
            <w:pPr>
              <w:widowControl/>
              <w:rPr>
                <w:rFonts w:eastAsia="Calibri"/>
                <w:sz w:val="24"/>
                <w:szCs w:val="24"/>
              </w:rPr>
            </w:pPr>
            <w:r w:rsidRPr="00EF69C6">
              <w:rPr>
                <w:rFonts w:eastAsia="Calibri"/>
                <w:sz w:val="24"/>
                <w:szCs w:val="24"/>
              </w:rPr>
              <w:t>5.Проверка питающего напряжения</w:t>
            </w:r>
          </w:p>
          <w:p w:rsidR="00293E95" w:rsidRPr="00EF69C6" w:rsidRDefault="00293E95" w:rsidP="006E1E38">
            <w:pPr>
              <w:widowControl/>
              <w:rPr>
                <w:rFonts w:eastAsia="Calibri"/>
                <w:sz w:val="24"/>
                <w:szCs w:val="24"/>
              </w:rPr>
            </w:pPr>
            <w:r w:rsidRPr="00EF69C6">
              <w:rPr>
                <w:rFonts w:eastAsia="Calibri"/>
                <w:sz w:val="24"/>
                <w:szCs w:val="24"/>
              </w:rPr>
              <w:t>6.Проверка логики работы и управляющих выходов</w:t>
            </w:r>
          </w:p>
          <w:p w:rsidR="00293E95" w:rsidRPr="00EF69C6" w:rsidRDefault="00293E95" w:rsidP="006E1E38">
            <w:pPr>
              <w:widowControl/>
              <w:rPr>
                <w:rFonts w:eastAsia="Calibri"/>
                <w:sz w:val="24"/>
                <w:szCs w:val="24"/>
              </w:rPr>
            </w:pPr>
            <w:r w:rsidRPr="00EF69C6">
              <w:rPr>
                <w:rFonts w:eastAsia="Calibri"/>
                <w:sz w:val="24"/>
                <w:szCs w:val="24"/>
              </w:rPr>
              <w:t>7.Тестирование с помощью утилиты адресных</w:t>
            </w:r>
          </w:p>
          <w:p w:rsidR="00293E95" w:rsidRPr="00EF69C6" w:rsidRDefault="00293E95" w:rsidP="006E1E38">
            <w:pPr>
              <w:widowControl/>
              <w:rPr>
                <w:rFonts w:eastAsia="Calibri"/>
                <w:sz w:val="24"/>
                <w:szCs w:val="24"/>
              </w:rPr>
            </w:pPr>
            <w:r w:rsidRPr="00EF69C6">
              <w:rPr>
                <w:rFonts w:eastAsia="Calibri"/>
                <w:sz w:val="24"/>
                <w:szCs w:val="24"/>
              </w:rPr>
              <w:t>магистралей и датчиков</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4</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 xml:space="preserve">Регламент ТО </w:t>
            </w:r>
            <w:r w:rsidRPr="00EF69C6">
              <w:rPr>
                <w:sz w:val="24"/>
                <w:szCs w:val="24"/>
              </w:rPr>
              <w:t>источников бесперебойного электропитания (ИБЭ) технических средств пожарной автоматики</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1.Протирка корпуса сверху</w:t>
            </w:r>
          </w:p>
          <w:p w:rsidR="00293E95" w:rsidRPr="00EF69C6" w:rsidRDefault="00293E95" w:rsidP="006E1E38">
            <w:pPr>
              <w:widowControl/>
              <w:rPr>
                <w:rFonts w:eastAsia="Calibri"/>
                <w:sz w:val="24"/>
                <w:szCs w:val="24"/>
              </w:rPr>
            </w:pPr>
            <w:r w:rsidRPr="00EF69C6">
              <w:rPr>
                <w:rFonts w:eastAsia="Calibri"/>
                <w:sz w:val="24"/>
                <w:szCs w:val="24"/>
              </w:rPr>
              <w:t>2.Протирка корпуса внутри</w:t>
            </w:r>
          </w:p>
          <w:p w:rsidR="00293E95" w:rsidRPr="00EF69C6" w:rsidRDefault="00293E95" w:rsidP="006E1E38">
            <w:pPr>
              <w:widowControl/>
              <w:rPr>
                <w:rFonts w:eastAsia="Calibri"/>
                <w:sz w:val="24"/>
                <w:szCs w:val="24"/>
              </w:rPr>
            </w:pPr>
            <w:r w:rsidRPr="00EF69C6">
              <w:rPr>
                <w:rFonts w:eastAsia="Calibri"/>
                <w:sz w:val="24"/>
                <w:szCs w:val="24"/>
              </w:rPr>
              <w:t>3.Визуальный осмотр и проверка соединений и</w:t>
            </w:r>
          </w:p>
          <w:p w:rsidR="00293E95" w:rsidRPr="00EF69C6" w:rsidRDefault="00293E95" w:rsidP="006E1E38">
            <w:pPr>
              <w:widowControl/>
              <w:rPr>
                <w:rFonts w:eastAsia="Calibri"/>
                <w:sz w:val="24"/>
                <w:szCs w:val="24"/>
              </w:rPr>
            </w:pPr>
            <w:r w:rsidRPr="00EF69C6">
              <w:rPr>
                <w:rFonts w:eastAsia="Calibri"/>
                <w:sz w:val="24"/>
                <w:szCs w:val="24"/>
              </w:rPr>
              <w:t>предохранителей</w:t>
            </w:r>
          </w:p>
          <w:p w:rsidR="00293E95" w:rsidRPr="00EF69C6" w:rsidRDefault="00293E95" w:rsidP="006E1E38">
            <w:pPr>
              <w:widowControl/>
              <w:rPr>
                <w:rFonts w:eastAsia="Calibri"/>
                <w:sz w:val="24"/>
                <w:szCs w:val="24"/>
              </w:rPr>
            </w:pPr>
            <w:r w:rsidRPr="00EF69C6">
              <w:rPr>
                <w:rFonts w:eastAsia="Calibri"/>
                <w:sz w:val="24"/>
                <w:szCs w:val="24"/>
              </w:rPr>
              <w:t>4.Проверка перехода не резервный режим</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1 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5</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0" w:hanging="10"/>
              <w:rPr>
                <w:rFonts w:eastAsia="Calibri"/>
                <w:sz w:val="24"/>
                <w:szCs w:val="24"/>
              </w:rPr>
            </w:pPr>
            <w:r w:rsidRPr="00EF69C6">
              <w:rPr>
                <w:rFonts w:eastAsia="Calibri"/>
                <w:sz w:val="24"/>
                <w:szCs w:val="24"/>
              </w:rPr>
              <w:t xml:space="preserve">Регламент ТО </w:t>
            </w:r>
            <w:proofErr w:type="spellStart"/>
            <w:r w:rsidRPr="00EF69C6">
              <w:rPr>
                <w:rFonts w:eastAsia="Calibri"/>
                <w:sz w:val="24"/>
                <w:szCs w:val="24"/>
              </w:rPr>
              <w:t>извещателей</w:t>
            </w:r>
            <w:proofErr w:type="spellEnd"/>
            <w:r w:rsidRPr="00EF69C6">
              <w:rPr>
                <w:rFonts w:eastAsia="Calibri"/>
                <w:sz w:val="24"/>
                <w:szCs w:val="24"/>
              </w:rPr>
              <w:t xml:space="preserve"> и </w:t>
            </w:r>
            <w:proofErr w:type="spellStart"/>
            <w:r w:rsidRPr="00EF69C6">
              <w:rPr>
                <w:rFonts w:eastAsia="Calibri"/>
                <w:sz w:val="24"/>
                <w:szCs w:val="24"/>
              </w:rPr>
              <w:t>оповещателей</w:t>
            </w:r>
            <w:proofErr w:type="spellEnd"/>
            <w:r w:rsidRPr="00EF69C6">
              <w:rPr>
                <w:rFonts w:eastAsia="Calibri"/>
                <w:sz w:val="24"/>
                <w:szCs w:val="24"/>
              </w:rPr>
              <w:t xml:space="preserve"> СПС</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14"/>
              <w:rPr>
                <w:rFonts w:eastAsia="Calibri"/>
                <w:sz w:val="24"/>
                <w:szCs w:val="24"/>
              </w:rPr>
            </w:pPr>
            <w:r w:rsidRPr="00EF69C6">
              <w:rPr>
                <w:rFonts w:eastAsia="Calibri"/>
                <w:sz w:val="24"/>
                <w:szCs w:val="24"/>
              </w:rPr>
              <w:t xml:space="preserve">1.Протирка корпуса (продув дымовой камера в случае дымовых пожарных </w:t>
            </w:r>
            <w:proofErr w:type="spellStart"/>
            <w:r w:rsidRPr="00EF69C6">
              <w:rPr>
                <w:rFonts w:eastAsia="Calibri"/>
                <w:sz w:val="24"/>
                <w:szCs w:val="24"/>
              </w:rPr>
              <w:t>извещателей</w:t>
            </w:r>
            <w:proofErr w:type="spellEnd"/>
            <w:r w:rsidRPr="00EF69C6">
              <w:rPr>
                <w:rFonts w:eastAsia="Calibri"/>
                <w:sz w:val="24"/>
                <w:szCs w:val="24"/>
              </w:rPr>
              <w:t xml:space="preserve">) </w:t>
            </w:r>
          </w:p>
          <w:p w:rsidR="00293E95" w:rsidRPr="00EF69C6" w:rsidRDefault="00293E95" w:rsidP="006E1E38">
            <w:pPr>
              <w:widowControl/>
              <w:ind w:firstLine="14"/>
              <w:rPr>
                <w:rFonts w:eastAsia="Calibri"/>
                <w:sz w:val="24"/>
                <w:szCs w:val="24"/>
              </w:rPr>
            </w:pPr>
            <w:r w:rsidRPr="00EF69C6">
              <w:rPr>
                <w:rFonts w:eastAsia="Calibri"/>
                <w:sz w:val="24"/>
                <w:szCs w:val="24"/>
              </w:rPr>
              <w:t>2.Проверка болтовых соединений</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rPr>
                <w:rFonts w:eastAsia="Calibri"/>
                <w:sz w:val="24"/>
                <w:szCs w:val="24"/>
              </w:rPr>
            </w:pPr>
            <w:r w:rsidRPr="00EF69C6">
              <w:rPr>
                <w:rFonts w:eastAsia="Calibri"/>
                <w:sz w:val="24"/>
                <w:szCs w:val="24"/>
              </w:rPr>
              <w:t xml:space="preserve">1 раз в месяц проверяется 10% от общего количества смонтированных </w:t>
            </w:r>
            <w:proofErr w:type="spellStart"/>
            <w:r w:rsidRPr="00EF69C6">
              <w:rPr>
                <w:rFonts w:eastAsia="Calibri"/>
                <w:sz w:val="24"/>
                <w:szCs w:val="24"/>
              </w:rPr>
              <w:t>извещателей</w:t>
            </w:r>
            <w:proofErr w:type="spellEnd"/>
            <w:r w:rsidRPr="00EF69C6">
              <w:rPr>
                <w:rFonts w:eastAsia="Calibri"/>
                <w:sz w:val="24"/>
                <w:szCs w:val="24"/>
              </w:rPr>
              <w:t xml:space="preserve"> и </w:t>
            </w:r>
            <w:proofErr w:type="spellStart"/>
            <w:r w:rsidRPr="00EF69C6">
              <w:rPr>
                <w:rFonts w:eastAsia="Calibri"/>
                <w:sz w:val="24"/>
                <w:szCs w:val="24"/>
              </w:rPr>
              <w:t>оповещателей</w:t>
            </w:r>
            <w:proofErr w:type="spellEnd"/>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jc w:val="right"/>
              <w:rPr>
                <w:rFonts w:eastAsia="Calibri"/>
                <w:sz w:val="24"/>
                <w:szCs w:val="24"/>
              </w:rPr>
            </w:pPr>
            <w:r w:rsidRPr="00EF69C6">
              <w:rPr>
                <w:rFonts w:eastAsia="Calibri"/>
                <w:sz w:val="24"/>
                <w:szCs w:val="24"/>
              </w:rPr>
              <w:t>6</w:t>
            </w:r>
          </w:p>
        </w:tc>
        <w:tc>
          <w:tcPr>
            <w:tcW w:w="3173"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left="14" w:hanging="14"/>
              <w:rPr>
                <w:rFonts w:eastAsia="Calibri"/>
                <w:sz w:val="24"/>
                <w:szCs w:val="24"/>
              </w:rPr>
            </w:pPr>
            <w:r w:rsidRPr="00EF69C6">
              <w:rPr>
                <w:rFonts w:eastAsia="Calibri"/>
                <w:sz w:val="24"/>
                <w:szCs w:val="24"/>
              </w:rPr>
              <w:t>Регламент общего ТО СПС</w:t>
            </w:r>
          </w:p>
        </w:tc>
        <w:tc>
          <w:tcPr>
            <w:tcW w:w="4901" w:type="dxa"/>
            <w:tcBorders>
              <w:top w:val="single" w:sz="6" w:space="0" w:color="auto"/>
              <w:left w:val="single" w:sz="6" w:space="0" w:color="auto"/>
              <w:bottom w:val="single" w:sz="6" w:space="0" w:color="auto"/>
              <w:right w:val="single" w:sz="6" w:space="0" w:color="auto"/>
            </w:tcBorders>
            <w:hideMark/>
          </w:tcPr>
          <w:p w:rsidR="00293E95" w:rsidRPr="00EF69C6" w:rsidRDefault="00293E95" w:rsidP="006E1E38">
            <w:pPr>
              <w:widowControl/>
              <w:ind w:firstLine="24"/>
              <w:rPr>
                <w:rFonts w:eastAsia="Calibri"/>
                <w:sz w:val="24"/>
                <w:szCs w:val="24"/>
              </w:rPr>
            </w:pPr>
            <w:r w:rsidRPr="00EF69C6">
              <w:rPr>
                <w:rFonts w:eastAsia="Calibri"/>
                <w:sz w:val="24"/>
                <w:szCs w:val="24"/>
              </w:rPr>
              <w:t xml:space="preserve">1.Проверка 10% аналоговых шлейфов/адресных </w:t>
            </w:r>
            <w:proofErr w:type="spellStart"/>
            <w:r w:rsidRPr="00EF69C6">
              <w:rPr>
                <w:rFonts w:eastAsia="Calibri"/>
                <w:sz w:val="24"/>
                <w:szCs w:val="24"/>
              </w:rPr>
              <w:t>извещателей</w:t>
            </w:r>
            <w:proofErr w:type="spellEnd"/>
            <w:r w:rsidRPr="00EF69C6">
              <w:rPr>
                <w:rFonts w:eastAsia="Calibri"/>
                <w:sz w:val="24"/>
                <w:szCs w:val="24"/>
              </w:rPr>
              <w:t xml:space="preserve"> СПС на </w:t>
            </w:r>
            <w:proofErr w:type="spellStart"/>
            <w:r w:rsidRPr="00EF69C6">
              <w:rPr>
                <w:rFonts w:eastAsia="Calibri"/>
                <w:sz w:val="24"/>
                <w:szCs w:val="24"/>
              </w:rPr>
              <w:t>сработку</w:t>
            </w:r>
            <w:proofErr w:type="spellEnd"/>
            <w:r w:rsidRPr="00EF69C6">
              <w:rPr>
                <w:rFonts w:eastAsia="Calibri"/>
                <w:sz w:val="24"/>
                <w:szCs w:val="24"/>
              </w:rPr>
              <w:t xml:space="preserve"> по заданным алгоритмам</w:t>
            </w:r>
          </w:p>
          <w:p w:rsidR="00293E95" w:rsidRPr="00EF69C6" w:rsidRDefault="00293E95" w:rsidP="006E1E38">
            <w:pPr>
              <w:widowControl/>
              <w:rPr>
                <w:rFonts w:eastAsia="Calibri"/>
                <w:sz w:val="24"/>
                <w:szCs w:val="24"/>
              </w:rPr>
            </w:pPr>
            <w:r w:rsidRPr="00EF69C6">
              <w:rPr>
                <w:rFonts w:eastAsia="Calibri"/>
                <w:sz w:val="24"/>
                <w:szCs w:val="24"/>
              </w:rPr>
              <w:t>2.Проверка реакции управляемых по сигналам СПС исполнительных элементов</w:t>
            </w:r>
          </w:p>
          <w:p w:rsidR="00293E95" w:rsidRPr="00EF69C6" w:rsidRDefault="00293E95" w:rsidP="006E1E38">
            <w:pPr>
              <w:widowControl/>
              <w:rPr>
                <w:rFonts w:eastAsia="Calibri"/>
                <w:sz w:val="24"/>
                <w:szCs w:val="24"/>
              </w:rPr>
            </w:pPr>
            <w:r w:rsidRPr="00EF69C6">
              <w:rPr>
                <w:rFonts w:eastAsia="Calibri"/>
                <w:sz w:val="24"/>
                <w:szCs w:val="24"/>
              </w:rPr>
              <w:lastRenderedPageBreak/>
              <w:t>3.Проверка реакции СОУЭ по сигналам СПС,</w:t>
            </w:r>
          </w:p>
          <w:p w:rsidR="00293E95" w:rsidRPr="00EF69C6" w:rsidRDefault="00293E95" w:rsidP="006E1E38">
            <w:pPr>
              <w:widowControl/>
              <w:rPr>
                <w:rFonts w:eastAsia="Calibri"/>
                <w:sz w:val="24"/>
                <w:szCs w:val="24"/>
              </w:rPr>
            </w:pPr>
            <w:r w:rsidRPr="00EF69C6">
              <w:rPr>
                <w:rFonts w:eastAsia="Calibri"/>
                <w:sz w:val="24"/>
                <w:szCs w:val="24"/>
              </w:rPr>
              <w:t xml:space="preserve">проверка работоспособности </w:t>
            </w:r>
            <w:proofErr w:type="spellStart"/>
            <w:r w:rsidRPr="00EF69C6">
              <w:rPr>
                <w:rFonts w:eastAsia="Calibri"/>
                <w:sz w:val="24"/>
                <w:szCs w:val="24"/>
              </w:rPr>
              <w:t>оповещателей</w:t>
            </w:r>
            <w:proofErr w:type="spellEnd"/>
          </w:p>
          <w:p w:rsidR="00293E95" w:rsidRPr="00EF69C6" w:rsidRDefault="00293E95" w:rsidP="006E1E38">
            <w:pPr>
              <w:widowControl/>
              <w:rPr>
                <w:rFonts w:eastAsia="Calibri"/>
                <w:sz w:val="24"/>
                <w:szCs w:val="24"/>
              </w:rPr>
            </w:pPr>
            <w:r w:rsidRPr="00EF69C6">
              <w:rPr>
                <w:rFonts w:eastAsia="Calibri"/>
                <w:sz w:val="24"/>
                <w:szCs w:val="24"/>
              </w:rPr>
              <w:t>4.Проверка протокола событий СПС</w:t>
            </w:r>
          </w:p>
        </w:tc>
        <w:tc>
          <w:tcPr>
            <w:tcW w:w="1800" w:type="dxa"/>
            <w:tcBorders>
              <w:top w:val="single" w:sz="6" w:space="0" w:color="auto"/>
              <w:left w:val="single" w:sz="6" w:space="0" w:color="auto"/>
              <w:bottom w:val="single" w:sz="6" w:space="0" w:color="auto"/>
              <w:right w:val="single" w:sz="6" w:space="0" w:color="auto"/>
            </w:tcBorders>
            <w:hideMark/>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lastRenderedPageBreak/>
              <w:t>раз в месяц</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jc w:val="right"/>
              <w:rPr>
                <w:rFonts w:eastAsia="Calibri"/>
                <w:sz w:val="24"/>
                <w:szCs w:val="24"/>
              </w:rPr>
            </w:pPr>
            <w:r w:rsidRPr="00EF69C6">
              <w:rPr>
                <w:rFonts w:eastAsia="Calibri"/>
                <w:sz w:val="24"/>
                <w:szCs w:val="24"/>
              </w:rPr>
              <w:lastRenderedPageBreak/>
              <w:t>7</w:t>
            </w:r>
          </w:p>
        </w:tc>
        <w:tc>
          <w:tcPr>
            <w:tcW w:w="3173"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left="14" w:hanging="14"/>
              <w:rPr>
                <w:rFonts w:eastAsia="Calibri"/>
                <w:b/>
                <w:bCs/>
                <w:sz w:val="24"/>
                <w:szCs w:val="24"/>
              </w:rPr>
            </w:pPr>
            <w:r w:rsidRPr="00EF69C6">
              <w:rPr>
                <w:b/>
                <w:bCs/>
                <w:color w:val="333333"/>
                <w:sz w:val="24"/>
                <w:szCs w:val="24"/>
                <w:shd w:val="clear" w:color="auto" w:fill="FFFFFF"/>
              </w:rPr>
              <w:t>Устранение неисправностей, ложных срабатываний, восстановление дежурного режима работы СПС после срабатывания</w:t>
            </w:r>
          </w:p>
        </w:tc>
        <w:tc>
          <w:tcPr>
            <w:tcW w:w="4901"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firstLine="24"/>
              <w:rPr>
                <w:rFonts w:eastAsia="Calibri"/>
                <w:sz w:val="24"/>
                <w:szCs w:val="24"/>
              </w:rPr>
            </w:pPr>
          </w:p>
        </w:tc>
        <w:tc>
          <w:tcPr>
            <w:tcW w:w="1800" w:type="dxa"/>
            <w:tcBorders>
              <w:top w:val="single" w:sz="6" w:space="0" w:color="auto"/>
              <w:left w:val="single" w:sz="6" w:space="0" w:color="auto"/>
              <w:bottom w:val="single" w:sz="6" w:space="0" w:color="auto"/>
              <w:right w:val="single" w:sz="6" w:space="0" w:color="auto"/>
            </w:tcBorders>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t>при необходимости</w:t>
            </w:r>
          </w:p>
        </w:tc>
      </w:tr>
      <w:tr w:rsidR="00293E95" w:rsidRPr="00EF69C6" w:rsidTr="006E1E38">
        <w:tc>
          <w:tcPr>
            <w:tcW w:w="426"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jc w:val="right"/>
              <w:rPr>
                <w:rFonts w:eastAsia="Calibri"/>
                <w:sz w:val="24"/>
                <w:szCs w:val="24"/>
              </w:rPr>
            </w:pPr>
            <w:r w:rsidRPr="00EF69C6">
              <w:rPr>
                <w:rFonts w:eastAsia="Calibri"/>
                <w:sz w:val="24"/>
                <w:szCs w:val="24"/>
              </w:rPr>
              <w:t>8</w:t>
            </w:r>
          </w:p>
        </w:tc>
        <w:tc>
          <w:tcPr>
            <w:tcW w:w="3173"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left="14" w:hanging="14"/>
              <w:rPr>
                <w:color w:val="333333"/>
                <w:sz w:val="24"/>
                <w:szCs w:val="24"/>
                <w:shd w:val="clear" w:color="auto" w:fill="FFFFFF"/>
              </w:rPr>
            </w:pPr>
            <w:r w:rsidRPr="00EF69C6">
              <w:rPr>
                <w:b/>
                <w:bCs/>
                <w:color w:val="333333"/>
                <w:sz w:val="24"/>
                <w:szCs w:val="24"/>
                <w:shd w:val="clear" w:color="auto" w:fill="FFFFFF"/>
              </w:rPr>
              <w:t>Регламент ТО аварийного освещения</w:t>
            </w:r>
          </w:p>
        </w:tc>
        <w:tc>
          <w:tcPr>
            <w:tcW w:w="4901" w:type="dxa"/>
            <w:tcBorders>
              <w:top w:val="single" w:sz="6" w:space="0" w:color="auto"/>
              <w:left w:val="single" w:sz="6" w:space="0" w:color="auto"/>
              <w:bottom w:val="single" w:sz="6" w:space="0" w:color="auto"/>
              <w:right w:val="single" w:sz="6" w:space="0" w:color="auto"/>
            </w:tcBorders>
          </w:tcPr>
          <w:p w:rsidR="00293E95" w:rsidRPr="00EF69C6" w:rsidRDefault="00293E95" w:rsidP="006E1E38">
            <w:pPr>
              <w:widowControl/>
              <w:ind w:firstLine="24"/>
              <w:rPr>
                <w:rFonts w:eastAsia="Calibri"/>
                <w:sz w:val="24"/>
                <w:szCs w:val="24"/>
              </w:rPr>
            </w:pPr>
            <w:r w:rsidRPr="00EF69C6">
              <w:rPr>
                <w:rFonts w:eastAsia="Calibri"/>
                <w:sz w:val="24"/>
                <w:szCs w:val="24"/>
              </w:rPr>
              <w:t>1.Визуальный осмотр</w:t>
            </w:r>
          </w:p>
          <w:p w:rsidR="00293E95" w:rsidRPr="00EF69C6" w:rsidRDefault="00293E95" w:rsidP="006E1E38">
            <w:pPr>
              <w:widowControl/>
              <w:ind w:firstLine="24"/>
              <w:rPr>
                <w:rFonts w:eastAsia="Calibri"/>
                <w:sz w:val="24"/>
                <w:szCs w:val="24"/>
              </w:rPr>
            </w:pPr>
            <w:r w:rsidRPr="00EF69C6">
              <w:rPr>
                <w:rFonts w:eastAsia="Calibri"/>
                <w:sz w:val="24"/>
                <w:szCs w:val="24"/>
              </w:rPr>
              <w:t>2. Проверка аккумуляторов и источников питания</w:t>
            </w:r>
          </w:p>
          <w:p w:rsidR="00293E95" w:rsidRPr="00EF69C6" w:rsidRDefault="00293E95" w:rsidP="006E1E38">
            <w:pPr>
              <w:widowControl/>
              <w:ind w:firstLine="24"/>
              <w:rPr>
                <w:rFonts w:eastAsia="Calibri"/>
                <w:sz w:val="24"/>
                <w:szCs w:val="24"/>
              </w:rPr>
            </w:pPr>
            <w:r w:rsidRPr="00EF69C6">
              <w:rPr>
                <w:rFonts w:eastAsia="Calibri"/>
                <w:sz w:val="24"/>
                <w:szCs w:val="24"/>
              </w:rPr>
              <w:t>3. Тестирование работы системы</w:t>
            </w:r>
          </w:p>
        </w:tc>
        <w:tc>
          <w:tcPr>
            <w:tcW w:w="1800" w:type="dxa"/>
            <w:tcBorders>
              <w:top w:val="single" w:sz="6" w:space="0" w:color="auto"/>
              <w:left w:val="single" w:sz="6" w:space="0" w:color="auto"/>
              <w:bottom w:val="single" w:sz="6" w:space="0" w:color="auto"/>
              <w:right w:val="single" w:sz="6" w:space="0" w:color="auto"/>
            </w:tcBorders>
          </w:tcPr>
          <w:p w:rsidR="00293E95" w:rsidRPr="00EF69C6" w:rsidRDefault="00293E95" w:rsidP="00293E95">
            <w:pPr>
              <w:widowControl/>
              <w:numPr>
                <w:ilvl w:val="0"/>
                <w:numId w:val="7"/>
              </w:numPr>
              <w:ind w:left="53"/>
              <w:rPr>
                <w:rFonts w:eastAsia="Calibri"/>
                <w:sz w:val="24"/>
                <w:szCs w:val="24"/>
              </w:rPr>
            </w:pPr>
            <w:r w:rsidRPr="00EF69C6">
              <w:rPr>
                <w:rFonts w:eastAsia="Calibri"/>
                <w:sz w:val="24"/>
                <w:szCs w:val="24"/>
              </w:rPr>
              <w:t>раз в месяц</w:t>
            </w:r>
          </w:p>
        </w:tc>
      </w:tr>
    </w:tbl>
    <w:p w:rsidR="00293E95" w:rsidRPr="00EF69C6" w:rsidRDefault="00293E95" w:rsidP="00293E95">
      <w:pPr>
        <w:rPr>
          <w:b/>
          <w:sz w:val="24"/>
          <w:szCs w:val="24"/>
        </w:rPr>
      </w:pPr>
    </w:p>
    <w:p w:rsidR="00293E95" w:rsidRPr="00EF69C6" w:rsidRDefault="00293E95" w:rsidP="00293E95">
      <w:pPr>
        <w:widowControl/>
        <w:numPr>
          <w:ilvl w:val="0"/>
          <w:numId w:val="5"/>
        </w:numPr>
        <w:shd w:val="clear" w:color="auto" w:fill="FFFFFF"/>
        <w:autoSpaceDE/>
        <w:autoSpaceDN/>
        <w:adjustRightInd/>
        <w:spacing w:line="276" w:lineRule="auto"/>
        <w:ind w:left="284"/>
        <w:contextualSpacing/>
        <w:jc w:val="center"/>
        <w:rPr>
          <w:b/>
          <w:bCs/>
          <w:sz w:val="24"/>
          <w:szCs w:val="24"/>
        </w:rPr>
      </w:pPr>
      <w:r w:rsidRPr="00EF69C6">
        <w:rPr>
          <w:b/>
          <w:bCs/>
          <w:sz w:val="24"/>
          <w:szCs w:val="24"/>
        </w:rPr>
        <w:t xml:space="preserve">Требования к техническим характеристикам оказываемых услуг: </w:t>
      </w:r>
    </w:p>
    <w:p w:rsidR="00293E95" w:rsidRPr="00EF69C6" w:rsidRDefault="00293E95" w:rsidP="00293E95">
      <w:pPr>
        <w:ind w:firstLine="540"/>
        <w:rPr>
          <w:sz w:val="24"/>
          <w:szCs w:val="24"/>
        </w:rPr>
      </w:pPr>
      <w:r w:rsidRPr="00EF69C6">
        <w:rPr>
          <w:sz w:val="24"/>
          <w:szCs w:val="24"/>
        </w:rPr>
        <w:t>Техническое обслуживание проводится с целью поддержания работоспособного состояния установок в процессе эксплуатации путем периодического оказания услуг по их профилактике и контролю технического состояния.</w:t>
      </w:r>
    </w:p>
    <w:p w:rsidR="00293E95" w:rsidRPr="00EF69C6" w:rsidRDefault="00293E95" w:rsidP="00293E95">
      <w:pPr>
        <w:ind w:firstLine="540"/>
        <w:rPr>
          <w:sz w:val="24"/>
          <w:szCs w:val="24"/>
        </w:rPr>
      </w:pPr>
      <w:r w:rsidRPr="00EF69C6">
        <w:rPr>
          <w:sz w:val="24"/>
          <w:szCs w:val="24"/>
        </w:rPr>
        <w:t>На время проведения ремонтных работ на обслуживаемых объектах Исполнитель предоставляет оборудование из обменного фонда для поддержания работоспособного состояния установок Заказчика.</w:t>
      </w:r>
    </w:p>
    <w:p w:rsidR="00293E95" w:rsidRPr="00EF69C6" w:rsidRDefault="00293E95" w:rsidP="00293E95">
      <w:pPr>
        <w:ind w:firstLine="540"/>
        <w:rPr>
          <w:sz w:val="24"/>
          <w:szCs w:val="24"/>
        </w:rPr>
      </w:pPr>
      <w:r w:rsidRPr="00EF69C6">
        <w:rPr>
          <w:sz w:val="24"/>
          <w:szCs w:val="24"/>
        </w:rPr>
        <w:t>Работы планово-предупредительного характера для поддерживания установок в работоспособном состоянии.</w:t>
      </w:r>
    </w:p>
    <w:p w:rsidR="00293E95" w:rsidRPr="00EF69C6" w:rsidRDefault="00293E95" w:rsidP="00293E95">
      <w:pPr>
        <w:ind w:firstLine="540"/>
        <w:rPr>
          <w:sz w:val="24"/>
          <w:szCs w:val="24"/>
        </w:rPr>
      </w:pPr>
      <w:r w:rsidRPr="00EF69C6">
        <w:rPr>
          <w:sz w:val="24"/>
          <w:szCs w:val="24"/>
        </w:rPr>
        <w:t>Исполнитель обеспечивает круглосуточный прием заявок на оказание ремонтных услуг.</w:t>
      </w:r>
    </w:p>
    <w:p w:rsidR="00293E95" w:rsidRPr="00EF69C6" w:rsidRDefault="00293E95" w:rsidP="00293E95">
      <w:pPr>
        <w:ind w:firstLine="540"/>
        <w:rPr>
          <w:sz w:val="24"/>
          <w:szCs w:val="24"/>
        </w:rPr>
      </w:pPr>
      <w:r w:rsidRPr="00EF69C6">
        <w:rPr>
          <w:sz w:val="24"/>
          <w:szCs w:val="24"/>
        </w:rPr>
        <w:t>При необходимости (по запросу Заказчика, при приемке Заказчиком нового объекта в эксплуатацию) Исполнитель осуществляет проведение совместно с представителями Заказчика, проверку обслуживаемых объектов и составление соответствующего акта.</w:t>
      </w:r>
    </w:p>
    <w:p w:rsidR="00293E95" w:rsidRPr="00EF69C6" w:rsidRDefault="00293E95" w:rsidP="00293E95">
      <w:pPr>
        <w:ind w:firstLine="540"/>
        <w:rPr>
          <w:sz w:val="24"/>
          <w:szCs w:val="24"/>
        </w:rPr>
      </w:pPr>
      <w:r w:rsidRPr="00EF69C6">
        <w:rPr>
          <w:sz w:val="24"/>
          <w:szCs w:val="24"/>
        </w:rPr>
        <w:t xml:space="preserve">Заказчик обязан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  По результатам приемки услуг в целом или отдельного этапа оформляется акт выполненных работ по ТО АПС и СОУЭ. </w:t>
      </w:r>
    </w:p>
    <w:p w:rsidR="00293E95" w:rsidRPr="00EF69C6" w:rsidRDefault="00293E95" w:rsidP="00293E95">
      <w:pPr>
        <w:ind w:firstLine="540"/>
        <w:rPr>
          <w:sz w:val="24"/>
          <w:szCs w:val="24"/>
        </w:rPr>
      </w:pPr>
      <w:r w:rsidRPr="00EF69C6">
        <w:rPr>
          <w:sz w:val="24"/>
          <w:szCs w:val="24"/>
        </w:rPr>
        <w:t>Исполнитель совместно с Заказчиком, ежеквартально проводят учения с оформлением акта проверки работоспособности АПС и СОУЭ</w:t>
      </w:r>
    </w:p>
    <w:p w:rsidR="00293E95" w:rsidRPr="00EF69C6" w:rsidRDefault="00293E95" w:rsidP="00293E95">
      <w:pPr>
        <w:ind w:firstLine="540"/>
        <w:rPr>
          <w:sz w:val="24"/>
          <w:szCs w:val="24"/>
        </w:rPr>
      </w:pPr>
      <w:r w:rsidRPr="00EF69C6">
        <w:rPr>
          <w:sz w:val="24"/>
          <w:szCs w:val="24"/>
        </w:rPr>
        <w:t xml:space="preserve">Все оказанные услуги по техническому обслуживанию и оказанию ремонтных услуг, в </w:t>
      </w:r>
      <w:proofErr w:type="spellStart"/>
      <w:r w:rsidRPr="00EF69C6">
        <w:rPr>
          <w:sz w:val="24"/>
          <w:szCs w:val="24"/>
        </w:rPr>
        <w:t>т.ч</w:t>
      </w:r>
      <w:proofErr w:type="spellEnd"/>
      <w:r w:rsidRPr="00EF69C6">
        <w:rPr>
          <w:sz w:val="24"/>
          <w:szCs w:val="24"/>
        </w:rPr>
        <w:t xml:space="preserve">. и по контролю качества, фиксируются в "Журнале регистрации услуг по ТО и ППР". Работоспособность установок на каждом из объектов после проведения технического обслуживания или планово-предупредительного ремонта проверяется Уполномоченным представителем Государственного заказчика, после чего стороны заполняют в установленном порядке «Журнал регистрации услуг по ТО и ППР» и заверяют записи своими подписями. </w:t>
      </w:r>
    </w:p>
    <w:p w:rsidR="00293E95" w:rsidRPr="00EF69C6" w:rsidRDefault="00293E95" w:rsidP="00293E95">
      <w:pPr>
        <w:ind w:firstLine="540"/>
        <w:rPr>
          <w:sz w:val="24"/>
          <w:szCs w:val="24"/>
        </w:rPr>
      </w:pPr>
      <w:r w:rsidRPr="00EF69C6">
        <w:rPr>
          <w:sz w:val="24"/>
          <w:szCs w:val="24"/>
        </w:rPr>
        <w:t>В случае если при оказании ремонтных услуг Исполнитель не справляется в течение 5 часов, то сроки и время устранения неисправностей согласуются с Уполномоченным представителем Заказчика.</w:t>
      </w:r>
    </w:p>
    <w:p w:rsidR="00293E95" w:rsidRPr="00EF69C6" w:rsidRDefault="00293E95" w:rsidP="00293E95">
      <w:pPr>
        <w:tabs>
          <w:tab w:val="left" w:pos="11685"/>
        </w:tabs>
        <w:jc w:val="center"/>
        <w:rPr>
          <w:b/>
          <w:bCs/>
          <w:sz w:val="24"/>
          <w:szCs w:val="24"/>
        </w:rPr>
      </w:pPr>
      <w:r w:rsidRPr="00EF69C6">
        <w:rPr>
          <w:b/>
          <w:bCs/>
          <w:sz w:val="24"/>
          <w:szCs w:val="24"/>
        </w:rPr>
        <w:t>7. Требования, предъявляемые к качеству оказываемых услуг:</w:t>
      </w:r>
    </w:p>
    <w:p w:rsidR="00293E95" w:rsidRPr="00EF69C6" w:rsidRDefault="00293E95" w:rsidP="00293E95">
      <w:pPr>
        <w:ind w:firstLine="709"/>
        <w:jc w:val="both"/>
        <w:rPr>
          <w:sz w:val="24"/>
          <w:szCs w:val="24"/>
        </w:rPr>
      </w:pPr>
      <w:r w:rsidRPr="00EF69C6">
        <w:rPr>
          <w:sz w:val="24"/>
          <w:szCs w:val="24"/>
        </w:rPr>
        <w:t xml:space="preserve">Все оказанные услуги по техническому обслуживанию и проведению ремонтных работ, в </w:t>
      </w:r>
      <w:proofErr w:type="spellStart"/>
      <w:r w:rsidRPr="00EF69C6">
        <w:rPr>
          <w:sz w:val="24"/>
          <w:szCs w:val="24"/>
        </w:rPr>
        <w:t>т.ч</w:t>
      </w:r>
      <w:proofErr w:type="spellEnd"/>
      <w:r w:rsidRPr="00EF69C6">
        <w:rPr>
          <w:sz w:val="24"/>
          <w:szCs w:val="24"/>
        </w:rPr>
        <w:t xml:space="preserve">. и по контролю качества, фиксируются в "Журнале регистрации услуг по ТО и ППР". </w:t>
      </w:r>
    </w:p>
    <w:p w:rsidR="00293E95" w:rsidRPr="00EF69C6" w:rsidRDefault="00293E95" w:rsidP="00293E95">
      <w:pPr>
        <w:ind w:firstLine="709"/>
        <w:jc w:val="both"/>
        <w:rPr>
          <w:sz w:val="24"/>
          <w:szCs w:val="24"/>
        </w:rPr>
      </w:pPr>
      <w:r w:rsidRPr="00EF69C6">
        <w:rPr>
          <w:sz w:val="24"/>
          <w:szCs w:val="24"/>
        </w:rPr>
        <w:t>Исполнитель несет все затраты, связанные с осуществлением обслуживания системы ОПС, включая временную замену вышедшей из строя аппаратуры, кроме затрат, связанных с проведением капитальных мероприятий (капитальный ремонт технических средств, установка новых приборов и замена аппаратуры, не подлежащей ремонту ввиду физического износа или истечения срока эксплуатации). Материалы, изделия и оборудование, используемые при оказании услуг, соответствуют ГОСТам и сертифицированы.</w:t>
      </w:r>
    </w:p>
    <w:p w:rsidR="00293E95" w:rsidRPr="00EF69C6" w:rsidRDefault="00293E95" w:rsidP="00293E95">
      <w:pPr>
        <w:tabs>
          <w:tab w:val="left" w:pos="11685"/>
        </w:tabs>
        <w:ind w:left="567"/>
        <w:jc w:val="center"/>
        <w:rPr>
          <w:b/>
          <w:sz w:val="24"/>
          <w:szCs w:val="24"/>
        </w:rPr>
      </w:pPr>
      <w:r w:rsidRPr="00EF69C6">
        <w:rPr>
          <w:b/>
          <w:sz w:val="24"/>
          <w:szCs w:val="24"/>
        </w:rPr>
        <w:t>8.Требования к безопасности оказываемых услуг:</w:t>
      </w:r>
    </w:p>
    <w:p w:rsidR="00293E95" w:rsidRPr="00EF69C6" w:rsidRDefault="00293E95" w:rsidP="00293E95">
      <w:pPr>
        <w:ind w:firstLine="540"/>
        <w:rPr>
          <w:sz w:val="24"/>
          <w:szCs w:val="24"/>
        </w:rPr>
      </w:pPr>
      <w:r w:rsidRPr="00EF69C6">
        <w:rPr>
          <w:sz w:val="24"/>
          <w:szCs w:val="24"/>
        </w:rPr>
        <w:t xml:space="preserve">При оказании услуг обязательно соблюдение требований «Правил противопожарного режима в РФ», утвержденных постановлением Правительства РФ от 16.09.2020 года №1479. </w:t>
      </w:r>
    </w:p>
    <w:p w:rsidR="00293E95" w:rsidRPr="00EF69C6" w:rsidRDefault="00293E95" w:rsidP="00293E95">
      <w:pPr>
        <w:ind w:firstLine="540"/>
        <w:rPr>
          <w:sz w:val="24"/>
          <w:szCs w:val="24"/>
        </w:rPr>
      </w:pPr>
      <w:r w:rsidRPr="00EF69C6">
        <w:rPr>
          <w:sz w:val="24"/>
          <w:szCs w:val="24"/>
        </w:rPr>
        <w:lastRenderedPageBreak/>
        <w:t xml:space="preserve">Услуги по техническому обслуживанию пожарной сигнализации и системы оповещения оказываются квалифицированным персоналом, изучившим принципы работы систем, ознакомленные с Руководством по эксплуатации, прошедшие инструктаж по технике безопасности, прошедшие стажировку на рабочем месте, имеющие группу по электробезопасности. </w:t>
      </w:r>
    </w:p>
    <w:p w:rsidR="00293E95" w:rsidRPr="00EF69C6" w:rsidRDefault="00293E95" w:rsidP="00293E95">
      <w:pPr>
        <w:ind w:firstLine="540"/>
        <w:jc w:val="center"/>
        <w:rPr>
          <w:b/>
          <w:sz w:val="24"/>
          <w:szCs w:val="24"/>
        </w:rPr>
      </w:pPr>
      <w:r w:rsidRPr="00EF69C6">
        <w:rPr>
          <w:b/>
          <w:sz w:val="24"/>
          <w:szCs w:val="24"/>
        </w:rPr>
        <w:t>9. Перечень оборудования системы автоматической системы пожарной сигнализации, подлежащего техническому обслуживанию:</w:t>
      </w:r>
    </w:p>
    <w:p w:rsidR="00293E95" w:rsidRPr="00EF69C6" w:rsidRDefault="00293E95" w:rsidP="00293E95">
      <w:pPr>
        <w:ind w:firstLine="540"/>
        <w:rPr>
          <w:b/>
          <w:i/>
          <w:sz w:val="24"/>
          <w:szCs w:val="24"/>
          <w:u w:val="single"/>
        </w:rPr>
      </w:pPr>
      <w:r w:rsidRPr="00EF69C6">
        <w:rPr>
          <w:b/>
          <w:i/>
          <w:sz w:val="24"/>
          <w:szCs w:val="24"/>
          <w:u w:val="single"/>
        </w:rPr>
        <w:t xml:space="preserve">По адресу: Владимирская область, г.Собинка, </w:t>
      </w:r>
      <w:proofErr w:type="spellStart"/>
      <w:r w:rsidRPr="00EF69C6">
        <w:rPr>
          <w:b/>
          <w:i/>
          <w:sz w:val="24"/>
          <w:szCs w:val="24"/>
          <w:u w:val="single"/>
        </w:rPr>
        <w:t>ул.Ленина</w:t>
      </w:r>
      <w:proofErr w:type="spellEnd"/>
      <w:r w:rsidRPr="00EF69C6">
        <w:rPr>
          <w:b/>
          <w:i/>
          <w:sz w:val="24"/>
          <w:szCs w:val="24"/>
          <w:u w:val="single"/>
        </w:rPr>
        <w:t>, д.100</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ДиП-34А – 321 шт.</w:t>
      </w:r>
    </w:p>
    <w:p w:rsidR="00293E95" w:rsidRPr="00EF69C6" w:rsidRDefault="00293E95" w:rsidP="00293E95">
      <w:pPr>
        <w:ind w:firstLine="540"/>
        <w:rPr>
          <w:sz w:val="24"/>
          <w:szCs w:val="24"/>
        </w:rPr>
      </w:pPr>
      <w:r w:rsidRPr="00EF69C6">
        <w:rPr>
          <w:sz w:val="24"/>
          <w:szCs w:val="24"/>
        </w:rPr>
        <w:t>Световое табло «Выход» - 168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охранно-пожарный звуковой «Свирель» – 160 штук.</w:t>
      </w:r>
    </w:p>
    <w:p w:rsidR="00293E95" w:rsidRPr="00EF69C6" w:rsidRDefault="00293E95" w:rsidP="00293E95">
      <w:pPr>
        <w:ind w:firstLine="540"/>
        <w:rPr>
          <w:sz w:val="24"/>
          <w:szCs w:val="24"/>
        </w:rPr>
      </w:pPr>
      <w:r w:rsidRPr="00EF69C6">
        <w:rPr>
          <w:sz w:val="24"/>
          <w:szCs w:val="24"/>
        </w:rPr>
        <w:t>Прибор приема контроля охранно-пожарный (далее ППКОП) С 2000 М – 1 шт.</w:t>
      </w:r>
    </w:p>
    <w:p w:rsidR="00293E95" w:rsidRPr="00EF69C6" w:rsidRDefault="00293E95" w:rsidP="00293E95">
      <w:pPr>
        <w:ind w:firstLine="540"/>
        <w:rPr>
          <w:sz w:val="24"/>
          <w:szCs w:val="24"/>
        </w:rPr>
      </w:pPr>
      <w:r w:rsidRPr="00EF69C6">
        <w:rPr>
          <w:sz w:val="24"/>
          <w:szCs w:val="24"/>
        </w:rPr>
        <w:t>ППКОП С 2000 СП – 5 шт.</w:t>
      </w:r>
    </w:p>
    <w:p w:rsidR="00293E95" w:rsidRPr="00EF69C6" w:rsidRDefault="00293E95" w:rsidP="00293E95">
      <w:pPr>
        <w:ind w:firstLine="540"/>
        <w:rPr>
          <w:sz w:val="24"/>
          <w:szCs w:val="24"/>
        </w:rPr>
      </w:pPr>
      <w:r w:rsidRPr="00EF69C6">
        <w:rPr>
          <w:sz w:val="24"/>
          <w:szCs w:val="24"/>
        </w:rPr>
        <w:t>ППКОП С 2000 КДЛ – 6 шт.</w:t>
      </w:r>
    </w:p>
    <w:p w:rsidR="00293E95" w:rsidRPr="00EF69C6" w:rsidRDefault="00293E95" w:rsidP="00293E95">
      <w:pPr>
        <w:ind w:firstLine="540"/>
        <w:rPr>
          <w:sz w:val="24"/>
          <w:szCs w:val="24"/>
        </w:rPr>
      </w:pPr>
      <w:r w:rsidRPr="00EF69C6">
        <w:rPr>
          <w:sz w:val="24"/>
          <w:szCs w:val="24"/>
        </w:rPr>
        <w:t>ППКОП С 2000 БИ – 3 шт.</w:t>
      </w:r>
    </w:p>
    <w:p w:rsidR="00293E95" w:rsidRPr="00EF69C6" w:rsidRDefault="00293E95" w:rsidP="00293E95">
      <w:pPr>
        <w:ind w:firstLine="540"/>
        <w:rPr>
          <w:sz w:val="24"/>
          <w:szCs w:val="24"/>
        </w:rPr>
      </w:pPr>
      <w:r w:rsidRPr="00EF69C6">
        <w:rPr>
          <w:sz w:val="24"/>
          <w:szCs w:val="24"/>
        </w:rPr>
        <w:t>Блок бесперебойного питания РИП 1201 – 6 шт.</w:t>
      </w:r>
    </w:p>
    <w:p w:rsidR="00293E95" w:rsidRPr="00EF69C6" w:rsidRDefault="00293E95" w:rsidP="00293E95">
      <w:pPr>
        <w:ind w:firstLine="540"/>
        <w:rPr>
          <w:sz w:val="24"/>
          <w:szCs w:val="24"/>
        </w:rPr>
      </w:pPr>
      <w:r w:rsidRPr="00EF69C6">
        <w:rPr>
          <w:sz w:val="24"/>
          <w:szCs w:val="24"/>
        </w:rPr>
        <w:t>БРО исп. 2 «Орфей» - 7шт.</w:t>
      </w:r>
    </w:p>
    <w:p w:rsidR="00293E95" w:rsidRPr="00EF69C6" w:rsidRDefault="00293E95" w:rsidP="00293E95">
      <w:pPr>
        <w:ind w:firstLine="540"/>
        <w:rPr>
          <w:sz w:val="24"/>
          <w:szCs w:val="24"/>
        </w:rPr>
      </w:pPr>
      <w:r w:rsidRPr="00EF69C6">
        <w:rPr>
          <w:sz w:val="24"/>
          <w:szCs w:val="24"/>
        </w:rPr>
        <w:t>Динамик речевого оповещения ДИНА «Орфей» - 75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ручной ИПР 513 АМ – 27 шт.</w:t>
      </w:r>
    </w:p>
    <w:p w:rsidR="00293E95" w:rsidRPr="00EF69C6" w:rsidRDefault="00293E95" w:rsidP="00293E95">
      <w:pPr>
        <w:ind w:firstLine="540"/>
        <w:rPr>
          <w:sz w:val="24"/>
          <w:szCs w:val="24"/>
        </w:rPr>
      </w:pPr>
      <w:r w:rsidRPr="00EF69C6">
        <w:rPr>
          <w:sz w:val="24"/>
          <w:szCs w:val="24"/>
        </w:rPr>
        <w:t>Приемник RS-201RS (</w:t>
      </w:r>
      <w:proofErr w:type="spellStart"/>
      <w:r w:rsidRPr="00EF69C6">
        <w:rPr>
          <w:sz w:val="24"/>
          <w:szCs w:val="24"/>
        </w:rPr>
        <w:t>Альтоника</w:t>
      </w:r>
      <w:proofErr w:type="spellEnd"/>
      <w:r w:rsidRPr="00EF69C6">
        <w:rPr>
          <w:sz w:val="24"/>
          <w:szCs w:val="24"/>
        </w:rPr>
        <w:t>) – 1 шт.</w:t>
      </w:r>
    </w:p>
    <w:p w:rsidR="00293E95" w:rsidRPr="00EF69C6" w:rsidRDefault="00293E95" w:rsidP="00293E95">
      <w:pPr>
        <w:ind w:firstLine="540"/>
        <w:rPr>
          <w:sz w:val="24"/>
          <w:szCs w:val="24"/>
        </w:rPr>
      </w:pPr>
      <w:r w:rsidRPr="00EF69C6">
        <w:rPr>
          <w:sz w:val="24"/>
          <w:szCs w:val="24"/>
        </w:rPr>
        <w:t>Передатчик RS-201TD-RR «</w:t>
      </w:r>
      <w:proofErr w:type="spellStart"/>
      <w:r w:rsidRPr="00EF69C6">
        <w:rPr>
          <w:sz w:val="24"/>
          <w:szCs w:val="24"/>
        </w:rPr>
        <w:t>Альтоника</w:t>
      </w:r>
      <w:proofErr w:type="spellEnd"/>
      <w:r w:rsidRPr="00EF69C6">
        <w:rPr>
          <w:sz w:val="24"/>
          <w:szCs w:val="24"/>
        </w:rPr>
        <w:t>» - 5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С 2000-ИП – 27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«Гранит-3» - 4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«Гранит-4» - 1 шт.</w:t>
      </w:r>
    </w:p>
    <w:p w:rsidR="00293E95" w:rsidRPr="00EF69C6" w:rsidRDefault="00293E95" w:rsidP="00293E95">
      <w:pPr>
        <w:ind w:firstLine="540"/>
        <w:rPr>
          <w:sz w:val="24"/>
          <w:szCs w:val="24"/>
        </w:rPr>
      </w:pPr>
      <w:r w:rsidRPr="00EF69C6">
        <w:rPr>
          <w:sz w:val="24"/>
          <w:szCs w:val="24"/>
        </w:rPr>
        <w:t>Прибор контрольно-приемный охранно-пожарный «Нота» - 1 шт.</w:t>
      </w:r>
    </w:p>
    <w:p w:rsidR="00293E95" w:rsidRPr="00EF69C6" w:rsidRDefault="00293E95" w:rsidP="00293E95">
      <w:pPr>
        <w:ind w:firstLine="540"/>
        <w:rPr>
          <w:sz w:val="24"/>
          <w:szCs w:val="24"/>
        </w:rPr>
      </w:pPr>
      <w:r w:rsidRPr="00EF69C6">
        <w:rPr>
          <w:sz w:val="24"/>
          <w:szCs w:val="24"/>
        </w:rPr>
        <w:t>ИП-212-141 – 28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охранно-пожарный комбинированный </w:t>
      </w:r>
      <w:proofErr w:type="gramStart"/>
      <w:r w:rsidRPr="00EF69C6">
        <w:rPr>
          <w:sz w:val="24"/>
          <w:szCs w:val="24"/>
        </w:rPr>
        <w:t>свето-звуковой</w:t>
      </w:r>
      <w:proofErr w:type="gramEnd"/>
      <w:r w:rsidRPr="00EF69C6">
        <w:rPr>
          <w:sz w:val="24"/>
          <w:szCs w:val="24"/>
        </w:rPr>
        <w:t xml:space="preserve"> «Маяк 12-К» - 7 шт.</w:t>
      </w:r>
    </w:p>
    <w:p w:rsidR="00293E95" w:rsidRPr="00EF69C6" w:rsidRDefault="00293E95" w:rsidP="00293E95">
      <w:pPr>
        <w:ind w:firstLine="540"/>
        <w:rPr>
          <w:sz w:val="24"/>
          <w:szCs w:val="24"/>
        </w:rPr>
      </w:pPr>
      <w:r w:rsidRPr="00EF69C6">
        <w:rPr>
          <w:sz w:val="24"/>
          <w:szCs w:val="24"/>
        </w:rPr>
        <w:t>Светильники аварийного освещения – 83 шт.</w:t>
      </w:r>
    </w:p>
    <w:p w:rsidR="00293E95" w:rsidRPr="00EF69C6" w:rsidRDefault="00293E95" w:rsidP="00293E95">
      <w:pPr>
        <w:ind w:firstLine="540"/>
        <w:rPr>
          <w:sz w:val="24"/>
          <w:szCs w:val="24"/>
        </w:rPr>
      </w:pPr>
    </w:p>
    <w:p w:rsidR="00293E95" w:rsidRPr="00EF69C6" w:rsidRDefault="00293E95" w:rsidP="00293E95">
      <w:pPr>
        <w:ind w:firstLine="540"/>
        <w:rPr>
          <w:b/>
          <w:i/>
          <w:sz w:val="24"/>
          <w:szCs w:val="24"/>
          <w:u w:val="single"/>
        </w:rPr>
      </w:pPr>
      <w:r w:rsidRPr="00EF69C6">
        <w:rPr>
          <w:b/>
          <w:i/>
          <w:sz w:val="24"/>
          <w:szCs w:val="24"/>
          <w:u w:val="single"/>
        </w:rPr>
        <w:t>По адресу: Владимирская область, г.Лакинск, пр-т Ленина, д.63</w:t>
      </w:r>
    </w:p>
    <w:p w:rsidR="00293E95" w:rsidRPr="00EF69C6" w:rsidRDefault="00293E95" w:rsidP="00293E95">
      <w:pPr>
        <w:ind w:firstLine="540"/>
        <w:rPr>
          <w:sz w:val="24"/>
          <w:szCs w:val="24"/>
        </w:rPr>
      </w:pPr>
      <w:r w:rsidRPr="00EF69C6">
        <w:rPr>
          <w:sz w:val="24"/>
          <w:szCs w:val="24"/>
        </w:rPr>
        <w:t>Клавиатура управления С 200 М – 1 шт.</w:t>
      </w:r>
    </w:p>
    <w:p w:rsidR="00293E95" w:rsidRPr="00EF69C6" w:rsidRDefault="00293E95" w:rsidP="00293E95">
      <w:pPr>
        <w:ind w:firstLine="540"/>
        <w:rPr>
          <w:sz w:val="24"/>
          <w:szCs w:val="24"/>
        </w:rPr>
      </w:pPr>
      <w:r w:rsidRPr="00EF69C6">
        <w:rPr>
          <w:sz w:val="24"/>
          <w:szCs w:val="24"/>
        </w:rPr>
        <w:t>Блок управления – С 2000 КДЛ – 4 шт.</w:t>
      </w:r>
    </w:p>
    <w:p w:rsidR="00293E95" w:rsidRPr="00EF69C6" w:rsidRDefault="00293E95" w:rsidP="00293E95">
      <w:pPr>
        <w:ind w:firstLine="540"/>
        <w:rPr>
          <w:sz w:val="24"/>
          <w:szCs w:val="24"/>
        </w:rPr>
      </w:pPr>
      <w:r w:rsidRPr="00EF69C6">
        <w:rPr>
          <w:sz w:val="24"/>
          <w:szCs w:val="24"/>
        </w:rPr>
        <w:t>Контрольно-пусковой блок - С 2000 КПБ – 2 шт.</w:t>
      </w:r>
    </w:p>
    <w:p w:rsidR="00293E95" w:rsidRPr="00EF69C6" w:rsidRDefault="00293E95" w:rsidP="00293E95">
      <w:pPr>
        <w:ind w:firstLine="540"/>
        <w:rPr>
          <w:sz w:val="24"/>
          <w:szCs w:val="24"/>
        </w:rPr>
      </w:pPr>
      <w:r w:rsidRPr="00EF69C6">
        <w:rPr>
          <w:sz w:val="24"/>
          <w:szCs w:val="24"/>
        </w:rPr>
        <w:t>ППКОП – Сигнал-10 – 7 шт.</w:t>
      </w:r>
    </w:p>
    <w:p w:rsidR="00293E95" w:rsidRPr="00EF69C6" w:rsidRDefault="00293E95" w:rsidP="00293E95">
      <w:pPr>
        <w:ind w:firstLine="540"/>
        <w:rPr>
          <w:sz w:val="24"/>
          <w:szCs w:val="24"/>
        </w:rPr>
      </w:pPr>
      <w:r w:rsidRPr="00EF69C6">
        <w:rPr>
          <w:sz w:val="24"/>
          <w:szCs w:val="24"/>
        </w:rPr>
        <w:t>Блок индикации и управления - С 2000 БКИ – 3 шт.</w:t>
      </w:r>
    </w:p>
    <w:p w:rsidR="00293E95" w:rsidRPr="00EF69C6" w:rsidRDefault="00293E95" w:rsidP="00293E95">
      <w:pPr>
        <w:ind w:firstLine="540"/>
        <w:rPr>
          <w:sz w:val="24"/>
          <w:szCs w:val="24"/>
        </w:rPr>
      </w:pPr>
      <w:proofErr w:type="spellStart"/>
      <w:r w:rsidRPr="00EF69C6">
        <w:rPr>
          <w:sz w:val="24"/>
          <w:szCs w:val="24"/>
        </w:rPr>
        <w:t>Радиоканальный</w:t>
      </w:r>
      <w:proofErr w:type="spellEnd"/>
      <w:r w:rsidRPr="00EF69C6">
        <w:rPr>
          <w:sz w:val="24"/>
          <w:szCs w:val="24"/>
        </w:rPr>
        <w:t xml:space="preserve"> повторитель интерфейса - С 2000 РПИ – 7 шт.</w:t>
      </w:r>
    </w:p>
    <w:p w:rsidR="00293E95" w:rsidRPr="00EF69C6" w:rsidRDefault="00293E95" w:rsidP="00293E95">
      <w:pPr>
        <w:ind w:firstLine="540"/>
        <w:rPr>
          <w:sz w:val="24"/>
          <w:szCs w:val="24"/>
        </w:rPr>
      </w:pPr>
      <w:r w:rsidRPr="00EF69C6">
        <w:rPr>
          <w:sz w:val="24"/>
          <w:szCs w:val="24"/>
        </w:rPr>
        <w:t xml:space="preserve">Антенна для </w:t>
      </w:r>
      <w:proofErr w:type="spellStart"/>
      <w:r w:rsidRPr="00EF69C6">
        <w:rPr>
          <w:sz w:val="24"/>
          <w:szCs w:val="24"/>
        </w:rPr>
        <w:t>радиоканального</w:t>
      </w:r>
      <w:proofErr w:type="spellEnd"/>
      <w:r w:rsidRPr="00EF69C6">
        <w:rPr>
          <w:sz w:val="24"/>
          <w:szCs w:val="24"/>
        </w:rPr>
        <w:t xml:space="preserve"> повторителя интерфейса с крепежом АН-433 – 7 шт.</w:t>
      </w:r>
    </w:p>
    <w:p w:rsidR="00293E95" w:rsidRPr="00EF69C6" w:rsidRDefault="00293E95" w:rsidP="00293E95">
      <w:pPr>
        <w:ind w:firstLine="540"/>
        <w:rPr>
          <w:sz w:val="24"/>
          <w:szCs w:val="24"/>
        </w:rPr>
      </w:pPr>
      <w:r w:rsidRPr="00EF69C6">
        <w:rPr>
          <w:sz w:val="24"/>
          <w:szCs w:val="24"/>
        </w:rPr>
        <w:t>Релейный блок - С 2000 СП1 – 1 шт.</w:t>
      </w:r>
    </w:p>
    <w:p w:rsidR="00293E95" w:rsidRPr="00EF69C6" w:rsidRDefault="00293E95" w:rsidP="00293E95">
      <w:pPr>
        <w:ind w:firstLine="540"/>
        <w:rPr>
          <w:sz w:val="24"/>
          <w:szCs w:val="24"/>
        </w:rPr>
      </w:pPr>
      <w:r w:rsidRPr="00EF69C6">
        <w:rPr>
          <w:sz w:val="24"/>
          <w:szCs w:val="24"/>
        </w:rPr>
        <w:t>Прибор управления оповещением Тромбон-ПУ-4 – 1 шт.</w:t>
      </w:r>
    </w:p>
    <w:p w:rsidR="00293E95" w:rsidRPr="00EF69C6" w:rsidRDefault="00293E95" w:rsidP="00293E95">
      <w:pPr>
        <w:ind w:firstLine="540"/>
        <w:rPr>
          <w:sz w:val="24"/>
          <w:szCs w:val="24"/>
        </w:rPr>
      </w:pPr>
      <w:r w:rsidRPr="00EF69C6">
        <w:rPr>
          <w:sz w:val="24"/>
          <w:szCs w:val="24"/>
        </w:rPr>
        <w:t>Усилитель мощности - Тромбон-УМ4-360 – 1 шт.</w:t>
      </w:r>
    </w:p>
    <w:p w:rsidR="00293E95" w:rsidRPr="00EF69C6" w:rsidRDefault="00293E95" w:rsidP="00293E95">
      <w:pPr>
        <w:ind w:firstLine="540"/>
        <w:rPr>
          <w:sz w:val="24"/>
          <w:szCs w:val="24"/>
        </w:rPr>
      </w:pPr>
      <w:r w:rsidRPr="00EF69C6">
        <w:rPr>
          <w:sz w:val="24"/>
          <w:szCs w:val="24"/>
        </w:rPr>
        <w:t>Блок резервного питания Тромбон-БП21 – 1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адресный ДИП-34А – 217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ручной адресный ИПР-513-3АМ – 19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тепловой адресный С 2000 ИП-03 – 6 шт.</w:t>
      </w:r>
    </w:p>
    <w:p w:rsidR="00293E95" w:rsidRPr="00EF69C6" w:rsidRDefault="00293E95" w:rsidP="00293E95">
      <w:pPr>
        <w:ind w:firstLine="540"/>
        <w:rPr>
          <w:sz w:val="24"/>
          <w:szCs w:val="24"/>
        </w:rPr>
      </w:pPr>
      <w:r w:rsidRPr="00EF69C6">
        <w:rPr>
          <w:sz w:val="24"/>
          <w:szCs w:val="24"/>
        </w:rPr>
        <w:t xml:space="preserve">Блок </w:t>
      </w:r>
      <w:proofErr w:type="spellStart"/>
      <w:r w:rsidRPr="00EF69C6">
        <w:rPr>
          <w:sz w:val="24"/>
          <w:szCs w:val="24"/>
        </w:rPr>
        <w:t>разветвительно</w:t>
      </w:r>
      <w:proofErr w:type="spellEnd"/>
      <w:r w:rsidRPr="00EF69C6">
        <w:rPr>
          <w:sz w:val="24"/>
          <w:szCs w:val="24"/>
        </w:rPr>
        <w:t>-изолирующий Бриз – 16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АМ «Глагол Н2-5» - 18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АМ «Глагол Н2-3» - 63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звуковой ПКИ-1 «Иволга» - 38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w:t>
      </w:r>
      <w:proofErr w:type="gramStart"/>
      <w:r w:rsidRPr="00EF69C6">
        <w:rPr>
          <w:sz w:val="24"/>
          <w:szCs w:val="24"/>
        </w:rPr>
        <w:t>световой  «</w:t>
      </w:r>
      <w:proofErr w:type="gramEnd"/>
      <w:r w:rsidRPr="00EF69C6">
        <w:rPr>
          <w:sz w:val="24"/>
          <w:szCs w:val="24"/>
        </w:rPr>
        <w:t>Выход» «Молния-12» - 35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световой «Пожар» «Молния-12» -29 шт.</w:t>
      </w:r>
    </w:p>
    <w:p w:rsidR="00293E95" w:rsidRPr="00EF69C6" w:rsidRDefault="00293E95" w:rsidP="00293E95">
      <w:pPr>
        <w:ind w:firstLine="540"/>
        <w:rPr>
          <w:sz w:val="24"/>
          <w:szCs w:val="24"/>
        </w:rPr>
      </w:pPr>
      <w:proofErr w:type="spellStart"/>
      <w:r w:rsidRPr="00EF69C6">
        <w:rPr>
          <w:sz w:val="24"/>
          <w:szCs w:val="24"/>
        </w:rPr>
        <w:t>Оповещатель</w:t>
      </w:r>
      <w:proofErr w:type="spellEnd"/>
      <w:r w:rsidRPr="00EF69C6">
        <w:rPr>
          <w:sz w:val="24"/>
          <w:szCs w:val="24"/>
        </w:rPr>
        <w:t xml:space="preserve"> световой «Стрелка влево» «Молния-12» - 1 шт.</w:t>
      </w:r>
    </w:p>
    <w:p w:rsidR="00293E95" w:rsidRPr="00EF69C6" w:rsidRDefault="00293E95" w:rsidP="00293E95">
      <w:pPr>
        <w:ind w:firstLine="540"/>
        <w:rPr>
          <w:sz w:val="24"/>
          <w:szCs w:val="24"/>
        </w:rPr>
      </w:pPr>
      <w:r w:rsidRPr="00EF69C6">
        <w:rPr>
          <w:sz w:val="24"/>
          <w:szCs w:val="24"/>
        </w:rPr>
        <w:t>Бокс под АКБ – 2х17 А/ч – 2 шт.</w:t>
      </w:r>
    </w:p>
    <w:p w:rsidR="00293E95" w:rsidRPr="00EF69C6" w:rsidRDefault="00293E95" w:rsidP="00293E95">
      <w:pPr>
        <w:ind w:firstLine="540"/>
        <w:rPr>
          <w:sz w:val="24"/>
          <w:szCs w:val="24"/>
        </w:rPr>
      </w:pPr>
      <w:r w:rsidRPr="00EF69C6">
        <w:rPr>
          <w:sz w:val="24"/>
          <w:szCs w:val="24"/>
        </w:rPr>
        <w:t>Резервированный источник питания РИП-12 RS – 2 шт.</w:t>
      </w:r>
    </w:p>
    <w:p w:rsidR="00293E95" w:rsidRPr="00EF69C6" w:rsidRDefault="00293E95" w:rsidP="00293E95">
      <w:pPr>
        <w:ind w:firstLine="540"/>
        <w:rPr>
          <w:sz w:val="24"/>
          <w:szCs w:val="24"/>
        </w:rPr>
      </w:pPr>
      <w:r w:rsidRPr="00EF69C6">
        <w:rPr>
          <w:sz w:val="24"/>
          <w:szCs w:val="24"/>
        </w:rPr>
        <w:t>Резервированный источник питания ИВЭПР12/3.5 2х12 – 6 шт.</w:t>
      </w:r>
    </w:p>
    <w:p w:rsidR="00293E95" w:rsidRPr="00EF69C6" w:rsidRDefault="00293E95" w:rsidP="00293E95">
      <w:pPr>
        <w:ind w:firstLine="540"/>
        <w:rPr>
          <w:sz w:val="24"/>
          <w:szCs w:val="24"/>
        </w:rPr>
      </w:pPr>
      <w:r w:rsidRPr="00EF69C6">
        <w:rPr>
          <w:sz w:val="24"/>
          <w:szCs w:val="24"/>
        </w:rPr>
        <w:lastRenderedPageBreak/>
        <w:t>Аккумуляторная батарея 12 А*ч – 13 шт.</w:t>
      </w:r>
    </w:p>
    <w:p w:rsidR="00293E95" w:rsidRPr="00EF69C6" w:rsidRDefault="00293E95" w:rsidP="00293E95">
      <w:pPr>
        <w:ind w:firstLine="540"/>
        <w:rPr>
          <w:sz w:val="24"/>
          <w:szCs w:val="24"/>
        </w:rPr>
      </w:pPr>
      <w:r w:rsidRPr="00EF69C6">
        <w:rPr>
          <w:sz w:val="24"/>
          <w:szCs w:val="24"/>
        </w:rPr>
        <w:t>Аккумуляторная батарея 17 А*ч – 6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ИПР-3СУ – 17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ДИП-141м – 89 шт.</w:t>
      </w:r>
    </w:p>
    <w:p w:rsidR="00293E95" w:rsidRPr="00EF69C6" w:rsidRDefault="00293E95" w:rsidP="00293E95">
      <w:pPr>
        <w:ind w:firstLine="540"/>
        <w:rPr>
          <w:sz w:val="24"/>
          <w:szCs w:val="24"/>
        </w:rPr>
      </w:pPr>
      <w:r w:rsidRPr="00EF69C6">
        <w:rPr>
          <w:sz w:val="24"/>
          <w:szCs w:val="24"/>
        </w:rPr>
        <w:t>Коробка коммутационная УК-2П – 110 шт.</w:t>
      </w:r>
    </w:p>
    <w:p w:rsidR="00293E95" w:rsidRPr="00EF69C6" w:rsidRDefault="00293E95" w:rsidP="00293E95">
      <w:pPr>
        <w:ind w:firstLine="540"/>
        <w:rPr>
          <w:sz w:val="24"/>
          <w:szCs w:val="24"/>
        </w:rPr>
      </w:pPr>
      <w:r w:rsidRPr="00EF69C6">
        <w:rPr>
          <w:sz w:val="24"/>
          <w:szCs w:val="24"/>
        </w:rPr>
        <w:t>Автомат однополюсный в боксе С10 – 7 шт.</w:t>
      </w:r>
    </w:p>
    <w:p w:rsidR="00293E95" w:rsidRPr="00EF69C6" w:rsidRDefault="00293E95" w:rsidP="00293E95">
      <w:pPr>
        <w:ind w:firstLine="540"/>
        <w:rPr>
          <w:sz w:val="24"/>
          <w:szCs w:val="24"/>
        </w:rPr>
      </w:pPr>
      <w:proofErr w:type="spellStart"/>
      <w:r w:rsidRPr="00EF69C6">
        <w:rPr>
          <w:sz w:val="24"/>
          <w:szCs w:val="24"/>
        </w:rPr>
        <w:t>Извещатель</w:t>
      </w:r>
      <w:proofErr w:type="spellEnd"/>
      <w:r w:rsidRPr="00EF69C6">
        <w:rPr>
          <w:sz w:val="24"/>
          <w:szCs w:val="24"/>
        </w:rPr>
        <w:t xml:space="preserve"> пожарный дымовой оптико-электронный ИП 212-141М - 21шт.</w:t>
      </w:r>
    </w:p>
    <w:p w:rsidR="00293E95" w:rsidRPr="00EF69C6" w:rsidRDefault="00293E95" w:rsidP="00293E95">
      <w:pPr>
        <w:ind w:firstLine="540"/>
        <w:rPr>
          <w:sz w:val="24"/>
          <w:szCs w:val="24"/>
        </w:rPr>
      </w:pPr>
      <w:r w:rsidRPr="00EF69C6">
        <w:rPr>
          <w:sz w:val="24"/>
          <w:szCs w:val="24"/>
        </w:rPr>
        <w:t>Светильники аварийного освещения – 27 шт.</w:t>
      </w:r>
    </w:p>
    <w:p w:rsidR="00293E95" w:rsidRPr="00EF69C6" w:rsidRDefault="00293E95" w:rsidP="00293E95"/>
    <w:p w:rsidR="00293E95" w:rsidRPr="00EF69C6" w:rsidRDefault="00293E95" w:rsidP="00293E95"/>
    <w:p w:rsidR="00293E95" w:rsidRPr="00EF69C6" w:rsidRDefault="00293E95" w:rsidP="00293E95">
      <w:pPr>
        <w:widowControl/>
        <w:suppressAutoHyphens/>
        <w:autoSpaceDE/>
        <w:autoSpaceDN/>
        <w:adjustRightInd/>
        <w:spacing w:line="240" w:lineRule="atLeast"/>
        <w:jc w:val="center"/>
        <w:rPr>
          <w:b/>
          <w:kern w:val="1"/>
          <w:sz w:val="24"/>
          <w:szCs w:val="24"/>
          <w:lang w:eastAsia="ar-SA"/>
        </w:rPr>
      </w:pPr>
    </w:p>
    <w:p w:rsidR="00293E95" w:rsidRPr="00EF69C6" w:rsidRDefault="00293E95" w:rsidP="00293E95"/>
    <w:p w:rsidR="00293E95" w:rsidRPr="00EF69C6" w:rsidRDefault="00293E95" w:rsidP="00293E95">
      <w:pPr>
        <w:jc w:val="center"/>
        <w:rPr>
          <w:b/>
          <w:sz w:val="24"/>
          <w:szCs w:val="24"/>
        </w:rPr>
      </w:pPr>
    </w:p>
    <w:p w:rsidR="00293E95" w:rsidRPr="004420A5" w:rsidRDefault="00293E95" w:rsidP="00293E95">
      <w:pPr>
        <w:ind w:hanging="142"/>
        <w:jc w:val="center"/>
        <w:rPr>
          <w:sz w:val="24"/>
          <w:szCs w:val="24"/>
        </w:rPr>
      </w:pPr>
    </w:p>
    <w:p w:rsidR="00293E95" w:rsidRPr="00715974" w:rsidRDefault="00293E95" w:rsidP="00293E95"/>
    <w:p w:rsidR="00293E95" w:rsidRPr="00A16A74" w:rsidRDefault="00293E95" w:rsidP="00293E95">
      <w:pPr>
        <w:widowControl/>
        <w:suppressAutoHyphens/>
        <w:autoSpaceDE/>
        <w:autoSpaceDN/>
        <w:adjustRightInd/>
        <w:spacing w:line="240" w:lineRule="atLeast"/>
        <w:jc w:val="center"/>
        <w:rPr>
          <w:b/>
          <w:kern w:val="1"/>
          <w:sz w:val="24"/>
          <w:szCs w:val="24"/>
          <w:lang w:eastAsia="ar-SA"/>
        </w:rPr>
      </w:pPr>
    </w:p>
    <w:p w:rsidR="00FC34F5" w:rsidRPr="00A16A74" w:rsidRDefault="00FC34F5" w:rsidP="00293E95">
      <w:pPr>
        <w:shd w:val="clear" w:color="auto" w:fill="FFFFFF"/>
        <w:tabs>
          <w:tab w:val="left" w:pos="1426"/>
          <w:tab w:val="left" w:pos="2544"/>
        </w:tabs>
        <w:jc w:val="center"/>
        <w:outlineLvl w:val="0"/>
        <w:rPr>
          <w:b/>
          <w:kern w:val="1"/>
          <w:sz w:val="24"/>
          <w:szCs w:val="24"/>
          <w:lang w:eastAsia="ar-SA"/>
        </w:rPr>
      </w:pPr>
    </w:p>
    <w:sectPr w:rsidR="00FC34F5" w:rsidRPr="00A16A74" w:rsidSect="00E91CCF">
      <w:pgSz w:w="11906" w:h="16838"/>
      <w:pgMar w:top="567"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11" w:rsidRDefault="00603011">
      <w:r>
        <w:separator/>
      </w:r>
    </w:p>
  </w:endnote>
  <w:endnote w:type="continuationSeparator" w:id="0">
    <w:p w:rsidR="00603011" w:rsidRDefault="0060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 w:name="Liberation Serif">
    <w:altName w:val="Times New Roman"/>
    <w:charset w:val="00"/>
    <w:family w:val="roman"/>
    <w:pitch w:val="variable"/>
  </w:font>
  <w:font w:name="Source Han Sans CN Regular">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4" w:rsidRDefault="00715974">
    <w:pPr>
      <w:framePr w:wrap="auto" w:vAnchor="text" w:hAnchor="margin" w:xAlign="center" w:y="1"/>
    </w:pPr>
  </w:p>
  <w:p w:rsidR="00715974" w:rsidRDefault="00715974"/>
  <w:p w:rsidR="00715974" w:rsidRDefault="007159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11" w:rsidRDefault="00603011">
      <w:r>
        <w:separator/>
      </w:r>
    </w:p>
  </w:footnote>
  <w:footnote w:type="continuationSeparator" w:id="0">
    <w:p w:rsidR="00603011" w:rsidRDefault="006030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DBEAE86"/>
    <w:lvl w:ilvl="0">
      <w:numFmt w:val="bullet"/>
      <w:lvlText w:val="*"/>
      <w:lvlJc w:val="left"/>
      <w:pPr>
        <w:ind w:left="0" w:firstLine="0"/>
      </w:pPr>
    </w:lvl>
  </w:abstractNum>
  <w:abstractNum w:abstractNumId="1" w15:restartNumberingAfterBreak="0">
    <w:nsid w:val="1E17216E"/>
    <w:multiLevelType w:val="hybridMultilevel"/>
    <w:tmpl w:val="BF1C39E4"/>
    <w:lvl w:ilvl="0" w:tplc="F6EEC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AC74D8"/>
    <w:multiLevelType w:val="hybridMultilevel"/>
    <w:tmpl w:val="C04805DE"/>
    <w:lvl w:ilvl="0" w:tplc="6A8024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353B16"/>
    <w:multiLevelType w:val="hybridMultilevel"/>
    <w:tmpl w:val="C04805DE"/>
    <w:lvl w:ilvl="0" w:tplc="6A8024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4627D9"/>
    <w:multiLevelType w:val="hybridMultilevel"/>
    <w:tmpl w:val="CC708D2A"/>
    <w:lvl w:ilvl="0" w:tplc="2834C7EC">
      <w:start w:val="1"/>
      <w:numFmt w:val="decimal"/>
      <w:lvlText w:val="%1."/>
      <w:lvlJc w:val="left"/>
      <w:pPr>
        <w:ind w:left="2629" w:hanging="360"/>
      </w:pPr>
      <w:rPr>
        <w:rFonts w:eastAsia="Calibr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2547A8"/>
    <w:rsid w:val="00293E95"/>
    <w:rsid w:val="002D72EC"/>
    <w:rsid w:val="002E66A1"/>
    <w:rsid w:val="0030662F"/>
    <w:rsid w:val="00363088"/>
    <w:rsid w:val="003D7ACB"/>
    <w:rsid w:val="00533C09"/>
    <w:rsid w:val="00535B75"/>
    <w:rsid w:val="00603011"/>
    <w:rsid w:val="006166E8"/>
    <w:rsid w:val="007002DE"/>
    <w:rsid w:val="00715974"/>
    <w:rsid w:val="007D7650"/>
    <w:rsid w:val="00835660"/>
    <w:rsid w:val="008E5C15"/>
    <w:rsid w:val="00982797"/>
    <w:rsid w:val="00A11CE0"/>
    <w:rsid w:val="00A33BCD"/>
    <w:rsid w:val="00A701E9"/>
    <w:rsid w:val="00BE6389"/>
    <w:rsid w:val="00CE7609"/>
    <w:rsid w:val="00DF4251"/>
    <w:rsid w:val="00E32ED8"/>
    <w:rsid w:val="00E71FC3"/>
    <w:rsid w:val="00E91CCF"/>
    <w:rsid w:val="00F95FDE"/>
    <w:rsid w:val="00FC34F5"/>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99A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Firstlineindent"/>
    <w:link w:val="10"/>
    <w:rsid w:val="00DF4251"/>
    <w:pPr>
      <w:suppressAutoHyphens/>
      <w:autoSpaceDE/>
      <w:adjustRightInd/>
      <w:jc w:val="center"/>
      <w:textAlignment w:val="baseline"/>
      <w:outlineLvl w:val="0"/>
    </w:pPr>
    <w:rPr>
      <w:rFonts w:ascii="PT Astra Serif" w:eastAsia="PT Astra Serif" w:hAnsi="PT Astra Serif" w:cs="PT Astra Serif"/>
      <w:b/>
      <w:kern w:val="3"/>
      <w:sz w:val="21"/>
      <w:szCs w:val="24"/>
    </w:rPr>
  </w:style>
  <w:style w:type="paragraph" w:styleId="2">
    <w:name w:val="heading 2"/>
    <w:basedOn w:val="a"/>
    <w:next w:val="a"/>
    <w:link w:val="20"/>
    <w:uiPriority w:val="9"/>
    <w:semiHidden/>
    <w:unhideWhenUsed/>
    <w:qFormat/>
    <w:rsid w:val="007159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Содержание. 2 уровень"/>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qFormat/>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paragraph" w:styleId="a8">
    <w:name w:val="Balloon Text"/>
    <w:basedOn w:val="a"/>
    <w:link w:val="a9"/>
    <w:uiPriority w:val="99"/>
    <w:semiHidden/>
    <w:unhideWhenUsed/>
    <w:rsid w:val="00BE6389"/>
    <w:rPr>
      <w:rFonts w:ascii="Segoe UI" w:hAnsi="Segoe UI" w:cs="Segoe UI"/>
      <w:sz w:val="18"/>
      <w:szCs w:val="18"/>
    </w:rPr>
  </w:style>
  <w:style w:type="character" w:customStyle="1" w:styleId="a9">
    <w:name w:val="Текст выноски Знак"/>
    <w:basedOn w:val="a0"/>
    <w:link w:val="a8"/>
    <w:uiPriority w:val="99"/>
    <w:semiHidden/>
    <w:rsid w:val="00BE6389"/>
    <w:rPr>
      <w:rFonts w:ascii="Segoe UI" w:eastAsia="Times New Roman" w:hAnsi="Segoe UI" w:cs="Segoe UI"/>
      <w:sz w:val="18"/>
      <w:szCs w:val="18"/>
      <w:lang w:eastAsia="ru-RU"/>
    </w:rPr>
  </w:style>
  <w:style w:type="character" w:customStyle="1" w:styleId="10">
    <w:name w:val="Заголовок 1 Знак"/>
    <w:basedOn w:val="a0"/>
    <w:link w:val="1"/>
    <w:rsid w:val="00DF4251"/>
    <w:rPr>
      <w:rFonts w:ascii="PT Astra Serif" w:eastAsia="PT Astra Serif" w:hAnsi="PT Astra Serif" w:cs="PT Astra Serif"/>
      <w:b/>
      <w:kern w:val="3"/>
      <w:sz w:val="21"/>
      <w:szCs w:val="24"/>
      <w:lang w:eastAsia="ru-RU"/>
    </w:rPr>
  </w:style>
  <w:style w:type="paragraph" w:customStyle="1" w:styleId="Standard">
    <w:name w:val="Standard"/>
    <w:rsid w:val="00DF4251"/>
    <w:pPr>
      <w:widowControl w:val="0"/>
      <w:suppressAutoHyphens/>
      <w:autoSpaceDN w:val="0"/>
      <w:spacing w:after="0" w:line="240" w:lineRule="auto"/>
      <w:jc w:val="center"/>
      <w:textAlignment w:val="baseline"/>
    </w:pPr>
    <w:rPr>
      <w:rFonts w:ascii="PT Astra Serif" w:eastAsia="PT Astra Serif" w:hAnsi="PT Astra Serif" w:cs="PT Astra Serif"/>
      <w:kern w:val="3"/>
      <w:sz w:val="28"/>
      <w:szCs w:val="24"/>
      <w:lang w:eastAsia="ru-RU"/>
    </w:rPr>
  </w:style>
  <w:style w:type="paragraph" w:customStyle="1" w:styleId="Firstlineindent">
    <w:name w:val="First line indent"/>
    <w:basedOn w:val="Standard"/>
    <w:rsid w:val="00DF4251"/>
    <w:pPr>
      <w:ind w:firstLine="709"/>
      <w:jc w:val="both"/>
    </w:pPr>
    <w:rPr>
      <w:sz w:val="21"/>
    </w:rPr>
  </w:style>
  <w:style w:type="paragraph" w:customStyle="1" w:styleId="Textbodyindent">
    <w:name w:val="Text body indent"/>
    <w:basedOn w:val="a"/>
    <w:rsid w:val="00DF4251"/>
    <w:pPr>
      <w:suppressAutoHyphens/>
      <w:autoSpaceDE/>
      <w:adjustRightInd/>
      <w:jc w:val="both"/>
      <w:textAlignment w:val="baseline"/>
    </w:pPr>
    <w:rPr>
      <w:rFonts w:ascii="PT Astra Serif" w:eastAsia="PT Astra Serif" w:hAnsi="PT Astra Serif" w:cs="PT Astra Serif"/>
      <w:kern w:val="3"/>
      <w:sz w:val="28"/>
      <w:szCs w:val="24"/>
    </w:rPr>
  </w:style>
  <w:style w:type="paragraph" w:styleId="21">
    <w:name w:val="List 2"/>
    <w:basedOn w:val="aa"/>
    <w:rsid w:val="00DF4251"/>
    <w:pPr>
      <w:suppressAutoHyphens/>
      <w:autoSpaceDE/>
      <w:adjustRightInd/>
      <w:ind w:left="0" w:firstLine="0"/>
      <w:contextualSpacing w:val="0"/>
      <w:jc w:val="both"/>
      <w:textAlignment w:val="baseline"/>
    </w:pPr>
    <w:rPr>
      <w:rFonts w:ascii="PT Astra Serif" w:eastAsia="PT Astra Serif" w:hAnsi="PT Astra Serif" w:cs="Lohit Devanagari"/>
      <w:kern w:val="3"/>
      <w:sz w:val="21"/>
      <w:szCs w:val="24"/>
    </w:rPr>
  </w:style>
  <w:style w:type="paragraph" w:styleId="ab">
    <w:name w:val="header"/>
    <w:basedOn w:val="Standard"/>
    <w:link w:val="ac"/>
    <w:rsid w:val="00DF4251"/>
    <w:pPr>
      <w:tabs>
        <w:tab w:val="center" w:pos="4819"/>
        <w:tab w:val="right" w:pos="9638"/>
      </w:tabs>
    </w:pPr>
    <w:rPr>
      <w:sz w:val="21"/>
    </w:rPr>
  </w:style>
  <w:style w:type="character" w:customStyle="1" w:styleId="ac">
    <w:name w:val="Верхний колонтитул Знак"/>
    <w:basedOn w:val="a0"/>
    <w:link w:val="ab"/>
    <w:rsid w:val="00DF4251"/>
    <w:rPr>
      <w:rFonts w:ascii="PT Astra Serif" w:eastAsia="PT Astra Serif" w:hAnsi="PT Astra Serif" w:cs="PT Astra Serif"/>
      <w:kern w:val="3"/>
      <w:sz w:val="21"/>
      <w:szCs w:val="24"/>
      <w:lang w:eastAsia="ru-RU"/>
    </w:rPr>
  </w:style>
  <w:style w:type="paragraph" w:styleId="ad">
    <w:name w:val="footer"/>
    <w:basedOn w:val="Standard"/>
    <w:link w:val="ae"/>
    <w:rsid w:val="00DF4251"/>
    <w:pPr>
      <w:tabs>
        <w:tab w:val="center" w:pos="4819"/>
        <w:tab w:val="right" w:pos="9638"/>
      </w:tabs>
    </w:pPr>
  </w:style>
  <w:style w:type="character" w:customStyle="1" w:styleId="ae">
    <w:name w:val="Нижний колонтитул Знак"/>
    <w:basedOn w:val="a0"/>
    <w:link w:val="ad"/>
    <w:rsid w:val="00DF4251"/>
    <w:rPr>
      <w:rFonts w:ascii="PT Astra Serif" w:eastAsia="PT Astra Serif" w:hAnsi="PT Astra Serif" w:cs="PT Astra Serif"/>
      <w:kern w:val="3"/>
      <w:sz w:val="28"/>
      <w:szCs w:val="24"/>
      <w:lang w:eastAsia="ru-RU"/>
    </w:rPr>
  </w:style>
  <w:style w:type="paragraph" w:styleId="af">
    <w:name w:val="annotation text"/>
    <w:basedOn w:val="Standard"/>
    <w:link w:val="af0"/>
    <w:rsid w:val="00DF4251"/>
  </w:style>
  <w:style w:type="character" w:customStyle="1" w:styleId="af0">
    <w:name w:val="Текст примечания Знак"/>
    <w:basedOn w:val="a0"/>
    <w:link w:val="af"/>
    <w:rsid w:val="00DF4251"/>
    <w:rPr>
      <w:rFonts w:ascii="PT Astra Serif" w:eastAsia="PT Astra Serif" w:hAnsi="PT Astra Serif" w:cs="PT Astra Serif"/>
      <w:kern w:val="3"/>
      <w:sz w:val="28"/>
      <w:szCs w:val="24"/>
      <w:lang w:eastAsia="ru-RU"/>
    </w:rPr>
  </w:style>
  <w:style w:type="paragraph" w:customStyle="1" w:styleId="11">
    <w:name w:val="Обычный1"/>
    <w:rsid w:val="00DF4251"/>
    <w:pPr>
      <w:widowControl w:val="0"/>
      <w:suppressAutoHyphens/>
      <w:autoSpaceDN w:val="0"/>
      <w:spacing w:after="0" w:line="247" w:lineRule="auto"/>
      <w:ind w:firstLine="720"/>
      <w:jc w:val="both"/>
      <w:textAlignment w:val="baseline"/>
    </w:pPr>
    <w:rPr>
      <w:rFonts w:ascii="Liberation Serif" w:eastAsia="Source Han Sans CN Regular" w:hAnsi="Liberation Serif" w:cs="Lohit Devanagari"/>
      <w:kern w:val="3"/>
      <w:sz w:val="18"/>
      <w:szCs w:val="24"/>
      <w:lang w:eastAsia="ru-RU"/>
    </w:rPr>
  </w:style>
  <w:style w:type="paragraph" w:customStyle="1" w:styleId="3">
    <w:name w:val="оловок 3"/>
    <w:basedOn w:val="Standard"/>
    <w:next w:val="Standard"/>
    <w:rsid w:val="00DF4251"/>
    <w:pPr>
      <w:keepNext/>
      <w:tabs>
        <w:tab w:val="left" w:pos="5460"/>
      </w:tabs>
      <w:ind w:firstLine="720"/>
      <w:jc w:val="both"/>
    </w:pPr>
    <w:rPr>
      <w:rFonts w:ascii="Arial" w:eastAsia="Arial" w:hAnsi="Arial" w:cs="Arial"/>
      <w:sz w:val="24"/>
    </w:rPr>
  </w:style>
  <w:style w:type="character" w:customStyle="1" w:styleId="30">
    <w:name w:val="оловок 3 Знак"/>
    <w:rsid w:val="00DF4251"/>
    <w:rPr>
      <w:rFonts w:ascii="Arial" w:eastAsia="Arial" w:hAnsi="Arial" w:cs="Arial"/>
      <w:sz w:val="24"/>
      <w:lang w:val="ru-RU" w:eastAsia="ru-RU" w:bidi="ar-SA"/>
    </w:rPr>
  </w:style>
  <w:style w:type="paragraph" w:styleId="aa">
    <w:name w:val="List"/>
    <w:basedOn w:val="a"/>
    <w:uiPriority w:val="99"/>
    <w:semiHidden/>
    <w:unhideWhenUsed/>
    <w:rsid w:val="00DF4251"/>
    <w:pPr>
      <w:ind w:left="283" w:hanging="283"/>
      <w:contextualSpacing/>
    </w:pPr>
  </w:style>
  <w:style w:type="paragraph" w:customStyle="1" w:styleId="Style7">
    <w:name w:val="Style7"/>
    <w:basedOn w:val="a"/>
    <w:rsid w:val="00715974"/>
    <w:pPr>
      <w:spacing w:line="211" w:lineRule="exact"/>
      <w:ind w:firstLine="2261"/>
    </w:pPr>
    <w:rPr>
      <w:rFonts w:eastAsia="Calibri"/>
      <w:sz w:val="24"/>
      <w:szCs w:val="24"/>
    </w:rPr>
  </w:style>
  <w:style w:type="paragraph" w:customStyle="1" w:styleId="Style11">
    <w:name w:val="Style11"/>
    <w:basedOn w:val="a"/>
    <w:rsid w:val="00715974"/>
    <w:pPr>
      <w:spacing w:line="228" w:lineRule="exact"/>
    </w:pPr>
    <w:rPr>
      <w:rFonts w:eastAsia="Calibri"/>
      <w:sz w:val="24"/>
      <w:szCs w:val="24"/>
    </w:rPr>
  </w:style>
  <w:style w:type="paragraph" w:customStyle="1" w:styleId="Style15">
    <w:name w:val="Style15"/>
    <w:basedOn w:val="a"/>
    <w:rsid w:val="00715974"/>
    <w:pPr>
      <w:spacing w:line="206" w:lineRule="exact"/>
      <w:ind w:firstLine="350"/>
    </w:pPr>
    <w:rPr>
      <w:rFonts w:eastAsia="Calibri"/>
      <w:sz w:val="24"/>
      <w:szCs w:val="24"/>
    </w:rPr>
  </w:style>
  <w:style w:type="paragraph" w:customStyle="1" w:styleId="Style33">
    <w:name w:val="Style33"/>
    <w:basedOn w:val="a"/>
    <w:rsid w:val="00715974"/>
    <w:pPr>
      <w:spacing w:line="286" w:lineRule="exact"/>
    </w:pPr>
    <w:rPr>
      <w:rFonts w:eastAsia="Calibri"/>
      <w:sz w:val="24"/>
      <w:szCs w:val="24"/>
    </w:rPr>
  </w:style>
  <w:style w:type="character" w:customStyle="1" w:styleId="FontStyle50">
    <w:name w:val="Font Style50"/>
    <w:rsid w:val="00715974"/>
    <w:rPr>
      <w:rFonts w:ascii="Times New Roman" w:hAnsi="Times New Roman" w:cs="Times New Roman" w:hint="default"/>
      <w:b/>
      <w:bCs w:val="0"/>
      <w:sz w:val="20"/>
    </w:rPr>
  </w:style>
  <w:style w:type="character" w:customStyle="1" w:styleId="FontStyle53">
    <w:name w:val="Font Style53"/>
    <w:rsid w:val="00715974"/>
    <w:rPr>
      <w:rFonts w:ascii="Times New Roman" w:hAnsi="Times New Roman" w:cs="Times New Roman" w:hint="default"/>
      <w:b/>
      <w:bCs w:val="0"/>
      <w:sz w:val="16"/>
    </w:rPr>
  </w:style>
  <w:style w:type="character" w:customStyle="1" w:styleId="FontStyle54">
    <w:name w:val="Font Style54"/>
    <w:rsid w:val="00715974"/>
    <w:rPr>
      <w:rFonts w:ascii="Times New Roman" w:hAnsi="Times New Roman" w:cs="Times New Roman" w:hint="default"/>
      <w:sz w:val="16"/>
    </w:rPr>
  </w:style>
  <w:style w:type="character" w:customStyle="1" w:styleId="FontStyle55">
    <w:name w:val="Font Style55"/>
    <w:rsid w:val="00715974"/>
    <w:rPr>
      <w:rFonts w:ascii="Times New Roman" w:hAnsi="Times New Roman" w:cs="Times New Roman" w:hint="default"/>
      <w:sz w:val="20"/>
    </w:rPr>
  </w:style>
  <w:style w:type="character" w:customStyle="1" w:styleId="20">
    <w:name w:val="Заголовок 2 Знак"/>
    <w:basedOn w:val="a0"/>
    <w:link w:val="2"/>
    <w:uiPriority w:val="9"/>
    <w:semiHidden/>
    <w:rsid w:val="00715974"/>
    <w:rPr>
      <w:rFonts w:asciiTheme="majorHAnsi" w:eastAsiaTheme="majorEastAsia" w:hAnsiTheme="majorHAnsi" w:cstheme="majorBidi"/>
      <w:color w:val="2E74B5" w:themeColor="accent1" w:themeShade="BF"/>
      <w:sz w:val="26"/>
      <w:szCs w:val="26"/>
      <w:lang w:eastAsia="ru-RU"/>
    </w:rPr>
  </w:style>
  <w:style w:type="table" w:styleId="af1">
    <w:name w:val="Table Grid"/>
    <w:basedOn w:val="a1"/>
    <w:uiPriority w:val="39"/>
    <w:rsid w:val="0071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0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D999-B37A-4BC9-960A-40B9A77E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7912</Words>
  <Characters>45099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2025-12-16T11:21:00Z</cp:lastPrinted>
  <dcterms:created xsi:type="dcterms:W3CDTF">2026-07-02T08:11:00Z</dcterms:created>
  <dcterms:modified xsi:type="dcterms:W3CDTF">2026-07-02T08:11:00Z</dcterms:modified>
</cp:coreProperties>
</file>