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08C7FE88"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2F0875">
        <w:rPr>
          <w:b/>
          <w:i/>
          <w:sz w:val="24"/>
          <w:szCs w:val="24"/>
        </w:rPr>
        <w:t>дезинфицирующее средство</w:t>
      </w:r>
      <w:r w:rsidR="00D423A1">
        <w:rPr>
          <w:b/>
          <w:i/>
          <w:sz w:val="24"/>
          <w:szCs w:val="24"/>
        </w:rPr>
        <w:t>.</w:t>
      </w:r>
    </w:p>
    <w:p w14:paraId="20D13F1B" w14:textId="6C7B111E"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2F0875">
        <w:rPr>
          <w:b/>
          <w:i/>
          <w:sz w:val="24"/>
          <w:szCs w:val="24"/>
        </w:rPr>
        <w:t>19 200,00</w:t>
      </w:r>
      <w:r>
        <w:rPr>
          <w:b/>
          <w:sz w:val="24"/>
          <w:szCs w:val="24"/>
        </w:rPr>
        <w:t xml:space="preserve"> </w:t>
      </w:r>
      <w:r w:rsidRPr="006E23E5">
        <w:rPr>
          <w:b/>
          <w:i/>
          <w:sz w:val="24"/>
          <w:szCs w:val="24"/>
        </w:rPr>
        <w:t>(</w:t>
      </w:r>
      <w:r w:rsidR="002F0875">
        <w:rPr>
          <w:b/>
          <w:i/>
          <w:sz w:val="24"/>
          <w:szCs w:val="24"/>
        </w:rPr>
        <w:t>Девятнадцать тысяч двести</w:t>
      </w:r>
      <w:r w:rsidRPr="006E23E5">
        <w:rPr>
          <w:b/>
          <w:i/>
          <w:sz w:val="24"/>
          <w:szCs w:val="24"/>
        </w:rPr>
        <w:t>) рубл</w:t>
      </w:r>
      <w:r w:rsidR="00D423A1">
        <w:rPr>
          <w:b/>
          <w:i/>
          <w:sz w:val="24"/>
          <w:szCs w:val="24"/>
        </w:rPr>
        <w:t>ей</w:t>
      </w:r>
      <w:r w:rsidRPr="006E23E5">
        <w:rPr>
          <w:b/>
          <w:i/>
          <w:sz w:val="24"/>
          <w:szCs w:val="24"/>
        </w:rPr>
        <w:t xml:space="preserve"> </w:t>
      </w:r>
      <w:r w:rsidR="00930D42">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56FCA0C8"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 xml:space="preserve">июнь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56D7BB77"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2F0875">
        <w:rPr>
          <w:b/>
          <w:i/>
          <w:sz w:val="24"/>
          <w:szCs w:val="24"/>
        </w:rPr>
        <w:t>10</w:t>
      </w:r>
      <w:r w:rsidR="002A59CF">
        <w:rPr>
          <w:b/>
          <w:i/>
          <w:sz w:val="24"/>
          <w:szCs w:val="24"/>
        </w:rPr>
        <w:t>.0</w:t>
      </w:r>
      <w:r w:rsidR="002F0875">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36D40418"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2F0875">
        <w:rPr>
          <w:sz w:val="24"/>
          <w:szCs w:val="24"/>
        </w:rPr>
        <w:t>26</w:t>
      </w:r>
      <w:r w:rsidR="00C4639C">
        <w:rPr>
          <w:sz w:val="24"/>
          <w:szCs w:val="24"/>
        </w:rPr>
        <w:t>.</w:t>
      </w:r>
      <w:r w:rsidR="00162D78">
        <w:rPr>
          <w:sz w:val="24"/>
          <w:szCs w:val="24"/>
        </w:rPr>
        <w:t>0</w:t>
      </w:r>
      <w:r w:rsidR="00930D42">
        <w:rPr>
          <w:sz w:val="24"/>
          <w:szCs w:val="24"/>
        </w:rPr>
        <w:t>6</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6926559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2F0875">
        <w:rPr>
          <w:sz w:val="24"/>
          <w:szCs w:val="24"/>
        </w:rPr>
        <w:t>30</w:t>
      </w:r>
      <w:r w:rsidR="00F3581B">
        <w:rPr>
          <w:sz w:val="24"/>
          <w:szCs w:val="24"/>
        </w:rPr>
        <w:t>.</w:t>
      </w:r>
      <w:r w:rsidR="00162D78">
        <w:rPr>
          <w:sz w:val="24"/>
          <w:szCs w:val="24"/>
        </w:rPr>
        <w:t>0</w:t>
      </w:r>
      <w:r w:rsidR="00930D42">
        <w:rPr>
          <w:sz w:val="24"/>
          <w:szCs w:val="24"/>
        </w:rPr>
        <w:t>6</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xml:space="preserve">, </w:t>
      </w:r>
      <w:r w:rsidR="001E5277" w:rsidRPr="004856F6">
        <w:rPr>
          <w:sz w:val="24"/>
          <w:szCs w:val="24"/>
        </w:rPr>
        <w:lastRenderedPageBreak/>
        <w:t>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690B6FE2"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2F0875">
        <w:rPr>
          <w:rFonts w:ascii="Times New Roman" w:hAnsi="Times New Roman" w:cs="Times New Roman"/>
          <w:b/>
          <w:bCs/>
          <w:i/>
          <w:iCs/>
          <w:sz w:val="24"/>
          <w:szCs w:val="24"/>
        </w:rPr>
        <w:t>дезинфицирующее средство</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lastRenderedPageBreak/>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199AFB22" w14:textId="77777777" w:rsidR="00AB0FE7" w:rsidRDefault="002F0875" w:rsidP="00AB0FE7">
            <w:pPr>
              <w:spacing w:line="276" w:lineRule="auto"/>
              <w:jc w:val="center"/>
              <w:rPr>
                <w:sz w:val="24"/>
                <w:szCs w:val="24"/>
              </w:rPr>
            </w:pPr>
            <w:r>
              <w:rPr>
                <w:sz w:val="24"/>
                <w:szCs w:val="24"/>
              </w:rPr>
              <w:t>Дезинфицирующее средство</w:t>
            </w:r>
          </w:p>
          <w:p w14:paraId="2F1833D4" w14:textId="0E17A13F" w:rsidR="002F0875" w:rsidRDefault="002F0875" w:rsidP="00AB0FE7">
            <w:pPr>
              <w:spacing w:line="276" w:lineRule="auto"/>
              <w:jc w:val="center"/>
              <w:rPr>
                <w:sz w:val="24"/>
                <w:szCs w:val="24"/>
              </w:rPr>
            </w:pPr>
            <w:r>
              <w:rPr>
                <w:sz w:val="24"/>
                <w:szCs w:val="24"/>
              </w:rPr>
              <w:t>20.20.14.000</w:t>
            </w:r>
          </w:p>
        </w:tc>
        <w:tc>
          <w:tcPr>
            <w:tcW w:w="272" w:type="pct"/>
            <w:tcBorders>
              <w:top w:val="single" w:sz="4" w:space="0" w:color="auto"/>
              <w:left w:val="single" w:sz="4" w:space="0" w:color="auto"/>
              <w:right w:val="single" w:sz="4" w:space="0" w:color="auto"/>
            </w:tcBorders>
            <w:vAlign w:val="center"/>
          </w:tcPr>
          <w:p w14:paraId="4E8913DF" w14:textId="58ECB3C3" w:rsidR="00AB0FE7" w:rsidRDefault="00AB0FE7" w:rsidP="00AB0FE7">
            <w:pPr>
              <w:jc w:val="center"/>
              <w:rPr>
                <w:sz w:val="22"/>
                <w:szCs w:val="22"/>
              </w:rPr>
            </w:pPr>
            <w:r w:rsidRPr="00F329A9">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1F07B124" w:rsidR="00AB0FE7" w:rsidRDefault="002F0875" w:rsidP="00AB0FE7">
            <w:pPr>
              <w:jc w:val="center"/>
              <w:rPr>
                <w:color w:val="000000"/>
                <w:sz w:val="22"/>
                <w:szCs w:val="22"/>
              </w:rPr>
            </w:pPr>
            <w:r>
              <w:rPr>
                <w:color w:val="000000"/>
                <w:sz w:val="22"/>
                <w:szCs w:val="22"/>
              </w:rPr>
              <w:t>40</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1A8519D" w14:textId="4906FB32" w:rsidR="002F0875" w:rsidRPr="002F0875" w:rsidRDefault="002F0875" w:rsidP="002F0875">
            <w:pPr>
              <w:jc w:val="both"/>
              <w:rPr>
                <w:color w:val="000000"/>
                <w:sz w:val="22"/>
                <w:szCs w:val="22"/>
              </w:rPr>
            </w:pPr>
            <w:r>
              <w:rPr>
                <w:color w:val="000000"/>
                <w:sz w:val="22"/>
                <w:szCs w:val="22"/>
              </w:rPr>
              <w:t xml:space="preserve">Таблетки хлорные, в банке 300 шт. (1 кг). </w:t>
            </w:r>
            <w:bookmarkStart w:id="0" w:name="_GoBack"/>
            <w:bookmarkEnd w:id="0"/>
            <w:r w:rsidRPr="002F0875">
              <w:rPr>
                <w:color w:val="000000"/>
                <w:sz w:val="22"/>
                <w:szCs w:val="22"/>
              </w:rPr>
              <w:t xml:space="preserve">Химический состав: натриевая соль </w:t>
            </w:r>
            <w:proofErr w:type="spellStart"/>
            <w:r w:rsidRPr="002F0875">
              <w:rPr>
                <w:color w:val="000000"/>
                <w:sz w:val="22"/>
                <w:szCs w:val="22"/>
              </w:rPr>
              <w:t>дихлоризоциануровой</w:t>
            </w:r>
            <w:proofErr w:type="spellEnd"/>
            <w:r>
              <w:rPr>
                <w:color w:val="000000"/>
                <w:sz w:val="22"/>
                <w:szCs w:val="22"/>
              </w:rPr>
              <w:t xml:space="preserve"> </w:t>
            </w:r>
            <w:r w:rsidRPr="002F0875">
              <w:rPr>
                <w:color w:val="000000"/>
                <w:sz w:val="22"/>
                <w:szCs w:val="22"/>
              </w:rPr>
              <w:t>кислоты (активного хлора в одной таблетке 1,55±0,15 г), ПАВ и вспомогательные компоненты. Вес таблетки – 3,33 (±0,15) г.</w:t>
            </w:r>
            <w:r>
              <w:t xml:space="preserve"> </w:t>
            </w:r>
            <w:r w:rsidRPr="002F0875">
              <w:rPr>
                <w:color w:val="000000"/>
                <w:sz w:val="22"/>
                <w:szCs w:val="22"/>
              </w:rPr>
              <w:t xml:space="preserve">Активность: обладает антимикробным действием в отношении грамотрицательных и грамположительных бактерий </w:t>
            </w:r>
          </w:p>
          <w:p w14:paraId="66A04ACD" w14:textId="714FC03C" w:rsidR="00AB0FE7" w:rsidRPr="00277B4E" w:rsidRDefault="002F0875" w:rsidP="002F0875">
            <w:pPr>
              <w:jc w:val="both"/>
              <w:rPr>
                <w:color w:val="000000"/>
                <w:sz w:val="22"/>
                <w:szCs w:val="22"/>
              </w:rPr>
            </w:pPr>
            <w:r w:rsidRPr="002F0875">
              <w:rPr>
                <w:color w:val="000000"/>
                <w:sz w:val="22"/>
                <w:szCs w:val="22"/>
              </w:rPr>
              <w:t xml:space="preserve">(включая микобактерии туберкулеза – протестировано на </w:t>
            </w:r>
            <w:proofErr w:type="spellStart"/>
            <w:r w:rsidRPr="002F0875">
              <w:rPr>
                <w:color w:val="000000"/>
                <w:sz w:val="22"/>
                <w:szCs w:val="22"/>
              </w:rPr>
              <w:t>Mycobacterium</w:t>
            </w:r>
            <w:proofErr w:type="spellEnd"/>
            <w:r w:rsidRPr="002F0875">
              <w:rPr>
                <w:color w:val="000000"/>
                <w:sz w:val="22"/>
                <w:szCs w:val="22"/>
              </w:rPr>
              <w:t xml:space="preserve"> </w:t>
            </w:r>
            <w:proofErr w:type="spellStart"/>
            <w:r w:rsidRPr="002F0875">
              <w:rPr>
                <w:color w:val="000000"/>
                <w:sz w:val="22"/>
                <w:szCs w:val="22"/>
              </w:rPr>
              <w:t>terrae</w:t>
            </w:r>
            <w:proofErr w:type="spellEnd"/>
            <w:r w:rsidRPr="002F0875">
              <w:rPr>
                <w:color w:val="000000"/>
                <w:sz w:val="22"/>
                <w:szCs w:val="22"/>
              </w:rPr>
              <w:t>, возбудителей особо опасных инфекций, включая споры бацилл, возбудителей сибирской язвы и легионеллеза), вирусов (</w:t>
            </w:r>
            <w:proofErr w:type="spellStart"/>
            <w:r w:rsidRPr="002F0875">
              <w:rPr>
                <w:color w:val="000000"/>
                <w:sz w:val="22"/>
                <w:szCs w:val="22"/>
              </w:rPr>
              <w:t>Коксаки</w:t>
            </w:r>
            <w:proofErr w:type="spellEnd"/>
            <w:r w:rsidRPr="002F0875">
              <w:rPr>
                <w:color w:val="000000"/>
                <w:sz w:val="22"/>
                <w:szCs w:val="22"/>
              </w:rPr>
              <w:t xml:space="preserve">, ECHO, полиомиелита, </w:t>
            </w:r>
            <w:proofErr w:type="spellStart"/>
            <w:r w:rsidRPr="002F0875">
              <w:rPr>
                <w:color w:val="000000"/>
                <w:sz w:val="22"/>
                <w:szCs w:val="22"/>
              </w:rPr>
              <w:t>энтеральных</w:t>
            </w:r>
            <w:proofErr w:type="spellEnd"/>
            <w:r w:rsidRPr="002F0875">
              <w:rPr>
                <w:color w:val="000000"/>
                <w:sz w:val="22"/>
                <w:szCs w:val="22"/>
              </w:rPr>
              <w:t xml:space="preserve"> и парентеральных гепатитов, ротавирусов, </w:t>
            </w:r>
            <w:proofErr w:type="spellStart"/>
            <w:r w:rsidRPr="002F0875">
              <w:rPr>
                <w:color w:val="000000"/>
                <w:sz w:val="22"/>
                <w:szCs w:val="22"/>
              </w:rPr>
              <w:t>норовирусов</w:t>
            </w:r>
            <w:proofErr w:type="spellEnd"/>
            <w:r w:rsidRPr="002F0875">
              <w:rPr>
                <w:color w:val="000000"/>
                <w:sz w:val="22"/>
                <w:szCs w:val="22"/>
              </w:rPr>
              <w:t xml:space="preserve">, ВИЧ, гриппа типа А, в том числе A H5NI, А Н1N1, аденовирусов и других возбудителей ОРВИ, герпеса, </w:t>
            </w:r>
            <w:proofErr w:type="spellStart"/>
            <w:r w:rsidRPr="002F0875">
              <w:rPr>
                <w:color w:val="000000"/>
                <w:sz w:val="22"/>
                <w:szCs w:val="22"/>
              </w:rPr>
              <w:t>цитомегалии</w:t>
            </w:r>
            <w:proofErr w:type="spellEnd"/>
            <w:r w:rsidRPr="002F0875">
              <w:rPr>
                <w:color w:val="000000"/>
                <w:sz w:val="22"/>
                <w:szCs w:val="22"/>
              </w:rPr>
              <w:t xml:space="preserve">), грибов рода Кандида, </w:t>
            </w:r>
            <w:proofErr w:type="spellStart"/>
            <w:r w:rsidRPr="002F0875">
              <w:rPr>
                <w:color w:val="000000"/>
                <w:sz w:val="22"/>
                <w:szCs w:val="22"/>
              </w:rPr>
              <w:t>дерматофитов</w:t>
            </w:r>
            <w:proofErr w:type="spellEnd"/>
            <w:r w:rsidRPr="002F0875">
              <w:rPr>
                <w:color w:val="000000"/>
                <w:sz w:val="22"/>
                <w:szCs w:val="22"/>
              </w:rPr>
              <w:t xml:space="preserve">, плесневых грибов. Обладает способностью </w:t>
            </w:r>
            <w:proofErr w:type="spellStart"/>
            <w:r w:rsidRPr="002F0875">
              <w:rPr>
                <w:color w:val="000000"/>
                <w:sz w:val="22"/>
                <w:szCs w:val="22"/>
              </w:rPr>
              <w:t>деконтаминировать</w:t>
            </w:r>
            <w:proofErr w:type="spellEnd"/>
            <w:r w:rsidRPr="002F0875">
              <w:rPr>
                <w:color w:val="000000"/>
                <w:sz w:val="22"/>
                <w:szCs w:val="22"/>
              </w:rPr>
              <w:t xml:space="preserve"> объекты, контаминированные </w:t>
            </w:r>
            <w:proofErr w:type="spellStart"/>
            <w:r w:rsidRPr="002F0875">
              <w:rPr>
                <w:color w:val="000000"/>
                <w:sz w:val="22"/>
                <w:szCs w:val="22"/>
              </w:rPr>
              <w:t>ампликонами</w:t>
            </w:r>
            <w:proofErr w:type="spellEnd"/>
            <w:r w:rsidRPr="002F0875">
              <w:rPr>
                <w:color w:val="000000"/>
                <w:sz w:val="22"/>
                <w:szCs w:val="22"/>
              </w:rPr>
              <w:t xml:space="preserve"> ДНК/РНК.</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08838703" w14:textId="77777777" w:rsidR="002F0875" w:rsidRDefault="002F0875" w:rsidP="002F0875">
            <w:pPr>
              <w:spacing w:line="276" w:lineRule="auto"/>
              <w:jc w:val="center"/>
              <w:rPr>
                <w:sz w:val="24"/>
                <w:szCs w:val="24"/>
              </w:rPr>
            </w:pPr>
            <w:r>
              <w:rPr>
                <w:sz w:val="24"/>
                <w:szCs w:val="24"/>
              </w:rPr>
              <w:t>Дезинфицирующее средство</w:t>
            </w:r>
          </w:p>
          <w:p w14:paraId="4532110B" w14:textId="38DF40C7" w:rsidR="00277B4E" w:rsidRPr="00F3581B" w:rsidRDefault="002F0875" w:rsidP="002F0875">
            <w:pPr>
              <w:spacing w:line="276" w:lineRule="auto"/>
              <w:jc w:val="center"/>
              <w:rPr>
                <w:sz w:val="24"/>
                <w:szCs w:val="24"/>
              </w:rPr>
            </w:pPr>
            <w:r>
              <w:rPr>
                <w:sz w:val="24"/>
                <w:szCs w:val="24"/>
              </w:rPr>
              <w:t>20.20.14.000</w:t>
            </w:r>
          </w:p>
        </w:tc>
        <w:tc>
          <w:tcPr>
            <w:tcW w:w="2864" w:type="dxa"/>
            <w:vAlign w:val="center"/>
          </w:tcPr>
          <w:p w14:paraId="0B05DD84" w14:textId="204E81A7" w:rsidR="00930D42" w:rsidRPr="004856F6" w:rsidRDefault="00930D42" w:rsidP="002F0875">
            <w:pPr>
              <w:widowControl/>
              <w:tabs>
                <w:tab w:val="left" w:pos="360"/>
              </w:tabs>
              <w:autoSpaceDE/>
              <w:autoSpaceDN/>
              <w:adjustRightInd/>
              <w:ind w:firstLine="61"/>
              <w:jc w:val="center"/>
              <w:rPr>
                <w:b/>
                <w:bCs/>
                <w:i/>
                <w:sz w:val="24"/>
                <w:szCs w:val="24"/>
              </w:rPr>
            </w:pPr>
            <w:r>
              <w:rPr>
                <w:b/>
                <w:i/>
                <w:sz w:val="24"/>
                <w:szCs w:val="24"/>
              </w:rPr>
              <w:t>с момента заключения договора по</w:t>
            </w:r>
            <w:r w:rsidR="002F0875">
              <w:rPr>
                <w:b/>
                <w:i/>
                <w:sz w:val="24"/>
                <w:szCs w:val="24"/>
              </w:rPr>
              <w:t xml:space="preserve"> 10</w:t>
            </w:r>
            <w:r>
              <w:rPr>
                <w:b/>
                <w:i/>
                <w:sz w:val="24"/>
                <w:szCs w:val="24"/>
              </w:rPr>
              <w:t>.0</w:t>
            </w:r>
            <w:r w:rsidR="002F0875">
              <w:rPr>
                <w:b/>
                <w:i/>
                <w:sz w:val="24"/>
                <w:szCs w:val="24"/>
              </w:rPr>
              <w:t>7</w:t>
            </w:r>
            <w:r>
              <w:rPr>
                <w:b/>
                <w:i/>
                <w:sz w:val="24"/>
                <w:szCs w:val="24"/>
              </w:rPr>
              <w:t>.2026 г.</w:t>
            </w:r>
          </w:p>
          <w:p w14:paraId="2CC4B920" w14:textId="7EEDFCBD" w:rsidR="00277B4E" w:rsidRPr="004856F6" w:rsidRDefault="00277B4E" w:rsidP="00277B4E">
            <w:pPr>
              <w:jc w:val="center"/>
              <w:rPr>
                <w:sz w:val="24"/>
                <w:szCs w:val="24"/>
              </w:rPr>
            </w:pP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AB337" w14:textId="77777777" w:rsidR="004433D4" w:rsidRDefault="004433D4">
      <w:r>
        <w:separator/>
      </w:r>
    </w:p>
  </w:endnote>
  <w:endnote w:type="continuationSeparator" w:id="0">
    <w:p w14:paraId="3EE6A739" w14:textId="77777777" w:rsidR="004433D4" w:rsidRDefault="0044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03E8F" w14:textId="77777777" w:rsidR="004433D4" w:rsidRDefault="004433D4">
      <w:r>
        <w:separator/>
      </w:r>
    </w:p>
  </w:footnote>
  <w:footnote w:type="continuationSeparator" w:id="0">
    <w:p w14:paraId="431C0A32" w14:textId="77777777" w:rsidR="004433D4" w:rsidRDefault="00443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875"/>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33D4"/>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0845E-CDC3-490F-89BE-D679D859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TotalTime>
  <Pages>11</Pages>
  <Words>3848</Words>
  <Characters>21936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25733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2026-05-14T05:48:00Z</cp:lastPrinted>
  <dcterms:created xsi:type="dcterms:W3CDTF">2026-06-26T10:20:00Z</dcterms:created>
  <dcterms:modified xsi:type="dcterms:W3CDTF">2026-06-26T10:20:00Z</dcterms:modified>
</cp:coreProperties>
</file>