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41D2" w14:textId="77777777" w:rsidR="007177A8" w:rsidRPr="000836CE" w:rsidRDefault="007177A8" w:rsidP="007177A8">
      <w:pPr>
        <w:widowControl w:val="0"/>
        <w:spacing w:after="0" w:line="240" w:lineRule="auto"/>
        <w:ind w:firstLine="539"/>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1</w:t>
      </w:r>
      <w:r w:rsidRPr="000836CE">
        <w:rPr>
          <w:rFonts w:ascii="Times New Roman" w:eastAsia="Times New Roman" w:hAnsi="Times New Roman" w:cs="Times New Roman"/>
          <w:color w:val="000000"/>
          <w:sz w:val="24"/>
          <w:szCs w:val="24"/>
        </w:rPr>
        <w:t xml:space="preserve">.Заказчик </w:t>
      </w:r>
      <w:r w:rsidRPr="000836CE">
        <w:rPr>
          <w:rFonts w:ascii="Times New Roman" w:eastAsia="Times New Roman" w:hAnsi="Times New Roman" w:cs="Times New Roman"/>
          <w:b/>
          <w:bCs/>
          <w:i/>
          <w:iCs/>
          <w:color w:val="000000"/>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sidRPr="000836CE">
        <w:rPr>
          <w:rFonts w:ascii="Times New Roman" w:eastAsia="Times New Roman" w:hAnsi="Times New Roman" w:cs="Times New Roman"/>
          <w:i/>
          <w:iCs/>
          <w:color w:val="000000"/>
          <w:sz w:val="24"/>
          <w:szCs w:val="24"/>
        </w:rPr>
        <w:t> </w:t>
      </w:r>
      <w:r w:rsidRPr="000836CE">
        <w:rPr>
          <w:rFonts w:ascii="Times New Roman" w:eastAsia="Times New Roman" w:hAnsi="Times New Roman" w:cs="Times New Roman"/>
          <w:b/>
          <w:bCs/>
          <w:i/>
          <w:iCs/>
          <w:color w:val="000000"/>
          <w:sz w:val="24"/>
          <w:szCs w:val="24"/>
        </w:rPr>
        <w:t>Владимирская область, Суздальский район, пос. Садовый, ул. Владимирская, д.2</w:t>
      </w:r>
      <w:r w:rsidRPr="000836CE">
        <w:rPr>
          <w:rFonts w:ascii="Times New Roman" w:eastAsia="Times New Roman" w:hAnsi="Times New Roman" w:cs="Times New Roman"/>
          <w:b/>
          <w:bCs/>
          <w:color w:val="000000"/>
          <w:sz w:val="24"/>
          <w:szCs w:val="24"/>
        </w:rPr>
        <w:t> </w:t>
      </w:r>
      <w:r w:rsidRPr="000836CE">
        <w:rPr>
          <w:rFonts w:ascii="Times New Roman" w:eastAsia="Times New Roman" w:hAnsi="Times New Roman" w:cs="Times New Roman"/>
          <w:color w:val="000000"/>
          <w:sz w:val="24"/>
          <w:szCs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0836CE">
        <w:rPr>
          <w:rFonts w:ascii="Times New Roman" w:eastAsia="Times New Roman" w:hAnsi="Times New Roman" w:cs="Times New Roman"/>
          <w:b/>
          <w:bCs/>
          <w:i/>
          <w:iCs/>
          <w:color w:val="000000"/>
          <w:sz w:val="24"/>
          <w:szCs w:val="24"/>
        </w:rPr>
        <w:t>на поставку техники для нужд ГБУСОВО «Пансионат пос. Садовый»</w:t>
      </w:r>
      <w:r w:rsidRPr="000836CE">
        <w:rPr>
          <w:rFonts w:ascii="Times New Roman" w:eastAsia="Times New Roman" w:hAnsi="Times New Roman" w:cs="Times New Roman"/>
          <w:color w:val="000000"/>
          <w:sz w:val="24"/>
          <w:szCs w:val="24"/>
        </w:rPr>
        <w:t xml:space="preserve">. </w:t>
      </w:r>
      <w:r w:rsidRPr="000836CE">
        <w:rPr>
          <w:rFonts w:ascii="Times New Roman" w:eastAsia="Times New Roman" w:hAnsi="Times New Roman" w:cs="Times New Roman"/>
          <w:i/>
          <w:iCs/>
          <w:color w:val="000000"/>
          <w:sz w:val="24"/>
          <w:szCs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6E0938C" w14:textId="77777777" w:rsidR="000836CE" w:rsidRDefault="007177A8" w:rsidP="007177A8">
      <w:pPr>
        <w:spacing w:before="120" w:after="120" w:line="273" w:lineRule="auto"/>
        <w:jc w:val="both"/>
        <w:rPr>
          <w:rFonts w:ascii="Times New Roman" w:eastAsia="Times New Roman" w:hAnsi="Times New Roman" w:cs="Times New Roman"/>
          <w:color w:val="000000"/>
          <w:sz w:val="24"/>
          <w:szCs w:val="24"/>
        </w:rPr>
      </w:pPr>
      <w:r w:rsidRPr="000836CE">
        <w:rPr>
          <w:rFonts w:ascii="Times New Roman" w:eastAsia="Times New Roman" w:hAnsi="Times New Roman" w:cs="Times New Roman"/>
          <w:color w:val="000000"/>
          <w:sz w:val="24"/>
          <w:szCs w:val="24"/>
        </w:rPr>
        <w:t xml:space="preserve">2. </w:t>
      </w:r>
      <w:bookmarkStart w:id="0" w:name="_Hlk126574168"/>
      <w:r w:rsidRPr="000836CE">
        <w:rPr>
          <w:rFonts w:ascii="Times New Roman" w:eastAsia="Times New Roman" w:hAnsi="Times New Roman" w:cs="Times New Roman"/>
          <w:color w:val="000000"/>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p>
    <w:p w14:paraId="475DC505" w14:textId="3D95CCDA" w:rsidR="007177A8" w:rsidRPr="000836CE" w:rsidRDefault="007177A8" w:rsidP="007177A8">
      <w:pPr>
        <w:spacing w:before="120" w:after="120" w:line="273" w:lineRule="auto"/>
        <w:jc w:val="both"/>
        <w:rPr>
          <w:rFonts w:ascii="Times New Roman" w:eastAsia="Times New Roman" w:hAnsi="Times New Roman" w:cs="Times New Roman"/>
        </w:rPr>
      </w:pPr>
      <w:r w:rsidRPr="000836CE">
        <w:rPr>
          <w:rFonts w:ascii="Times New Roman" w:eastAsia="Times New Roman" w:hAnsi="Times New Roman" w:cs="Times New Roman"/>
          <w:b/>
          <w:bCs/>
          <w:color w:val="FF0000"/>
          <w:sz w:val="24"/>
          <w:szCs w:val="24"/>
        </w:rPr>
        <w:t>Цена не должна превышать 100 000 (</w:t>
      </w:r>
      <w:bookmarkEnd w:id="0"/>
      <w:r w:rsidRPr="000836CE">
        <w:rPr>
          <w:rFonts w:ascii="Times New Roman" w:eastAsia="Times New Roman" w:hAnsi="Times New Roman" w:cs="Times New Roman"/>
          <w:b/>
          <w:bCs/>
          <w:color w:val="FF0000"/>
          <w:sz w:val="24"/>
          <w:szCs w:val="24"/>
        </w:rPr>
        <w:t>сто тысяч) рублей 00  копеек</w:t>
      </w:r>
    </w:p>
    <w:p w14:paraId="735C3657" w14:textId="77777777" w:rsidR="007177A8" w:rsidRPr="000836CE" w:rsidRDefault="007177A8" w:rsidP="007177A8">
      <w:pPr>
        <w:spacing w:after="0" w:line="240" w:lineRule="auto"/>
        <w:ind w:left="142" w:firstLine="539"/>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3. Доставка товара (выполнение работ, оказание услуг) осуществляется силами и за счет средств Участника.</w:t>
      </w:r>
    </w:p>
    <w:p w14:paraId="339DAC88" w14:textId="780C5BA7" w:rsidR="007177A8" w:rsidRPr="000836CE" w:rsidRDefault="007177A8" w:rsidP="007177A8">
      <w:pPr>
        <w:tabs>
          <w:tab w:val="left" w:pos="360"/>
        </w:tabs>
        <w:spacing w:after="0" w:line="240" w:lineRule="auto"/>
        <w:ind w:left="142" w:firstLine="539"/>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Предполагаемые сроки заключения договора:</w:t>
      </w:r>
      <w:r w:rsidRPr="000836CE">
        <w:rPr>
          <w:rFonts w:ascii="Times New Roman" w:eastAsia="Times New Roman" w:hAnsi="Times New Roman" w:cs="Times New Roman"/>
          <w:i/>
          <w:iCs/>
          <w:color w:val="000000"/>
          <w:sz w:val="24"/>
          <w:szCs w:val="24"/>
        </w:rPr>
        <w:t xml:space="preserve"> (июнь) 2026 года</w:t>
      </w:r>
    </w:p>
    <w:p w14:paraId="42F099E0" w14:textId="77777777" w:rsidR="007177A8" w:rsidRPr="000836CE" w:rsidRDefault="007177A8" w:rsidP="007177A8">
      <w:pPr>
        <w:tabs>
          <w:tab w:val="left" w:pos="360"/>
        </w:tabs>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Заключение договора возможно в простой письменной форме.</w:t>
      </w:r>
    </w:p>
    <w:p w14:paraId="234BF042" w14:textId="6A5FC59F" w:rsidR="007177A8" w:rsidRPr="000836CE" w:rsidRDefault="007177A8" w:rsidP="007177A8">
      <w:pPr>
        <w:tabs>
          <w:tab w:val="left" w:pos="360"/>
        </w:tabs>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Предполагаемые сроки предоставления услуги : </w:t>
      </w:r>
      <w:r w:rsidRPr="000836CE">
        <w:rPr>
          <w:rFonts w:ascii="Times New Roman" w:eastAsia="Times New Roman" w:hAnsi="Times New Roman" w:cs="Times New Roman"/>
          <w:b/>
          <w:bCs/>
          <w:color w:val="000000"/>
          <w:sz w:val="24"/>
          <w:szCs w:val="24"/>
        </w:rPr>
        <w:t xml:space="preserve">с даты заключения договора 30 рабочих дней </w:t>
      </w:r>
      <w:r w:rsidRPr="000836CE">
        <w:rPr>
          <w:rFonts w:ascii="Times New Roman" w:eastAsia="Times New Roman" w:hAnsi="Times New Roman" w:cs="Times New Roman"/>
          <w:b/>
          <w:bCs/>
          <w:color w:val="FF0000"/>
          <w:sz w:val="24"/>
          <w:szCs w:val="24"/>
        </w:rPr>
        <w:t> </w:t>
      </w:r>
    </w:p>
    <w:p w14:paraId="334CCB33" w14:textId="77777777" w:rsidR="007177A8" w:rsidRPr="000836CE" w:rsidRDefault="007177A8" w:rsidP="007177A8">
      <w:pPr>
        <w:widowControl w:val="0"/>
        <w:tabs>
          <w:tab w:val="left" w:pos="1134"/>
        </w:tabs>
        <w:spacing w:after="0" w:line="240" w:lineRule="auto"/>
        <w:ind w:right="-1"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4. Порядок оплаты: </w:t>
      </w:r>
      <w:r w:rsidRPr="000836CE">
        <w:rPr>
          <w:rFonts w:ascii="Times New Roman" w:eastAsia="Times New Roman" w:hAnsi="Times New Roman" w:cs="Times New Roman"/>
          <w:b/>
          <w:bCs/>
          <w:color w:val="000000"/>
          <w:sz w:val="24"/>
          <w:szCs w:val="24"/>
        </w:rPr>
        <w:t>в течение 7 (семи) рабочих дней с даты подписания заказчиком документов о приемке.</w:t>
      </w:r>
    </w:p>
    <w:p w14:paraId="241C3859"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5. Предложение рекомендуется направлять по форме, приведенной в </w:t>
      </w:r>
      <w:r w:rsidRPr="000836CE">
        <w:rPr>
          <w:rFonts w:ascii="Times New Roman" w:eastAsia="Times New Roman" w:hAnsi="Times New Roman" w:cs="Times New Roman"/>
          <w:b/>
          <w:bCs/>
          <w:color w:val="000000"/>
          <w:sz w:val="24"/>
          <w:szCs w:val="24"/>
        </w:rPr>
        <w:t>Приложении №1</w:t>
      </w:r>
      <w:r w:rsidRPr="000836CE">
        <w:rPr>
          <w:rFonts w:ascii="Times New Roman" w:eastAsia="Times New Roman" w:hAnsi="Times New Roman" w:cs="Times New Roman"/>
          <w:color w:val="000000"/>
          <w:sz w:val="24"/>
          <w:szCs w:val="24"/>
        </w:rPr>
        <w:t xml:space="preserve"> к настоящему запросу о предоставлении ценовой информации.</w:t>
      </w:r>
    </w:p>
    <w:p w14:paraId="69AA797C"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C036B01"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Предложение также должно быть скреплено печатью Участника (при наличии).</w:t>
      </w:r>
    </w:p>
    <w:p w14:paraId="3A2CE0DA"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6. Из предложения участника должны однозначно определяться цена единицы </w:t>
      </w:r>
      <w:r w:rsidRPr="000836CE">
        <w:rPr>
          <w:rFonts w:ascii="Times New Roman" w:eastAsia="Times New Roman" w:hAnsi="Times New Roman" w:cs="Times New Roman"/>
          <w:b/>
          <w:bCs/>
          <w:color w:val="000000"/>
          <w:sz w:val="24"/>
          <w:szCs w:val="24"/>
        </w:rPr>
        <w:t>товара, работы, услуги</w:t>
      </w:r>
      <w:r w:rsidRPr="000836CE">
        <w:rPr>
          <w:rFonts w:ascii="Times New Roman" w:eastAsia="Times New Roman" w:hAnsi="Times New Roman" w:cs="Times New Roman"/>
          <w:b/>
          <w:bCs/>
          <w:i/>
          <w:iCs/>
          <w:color w:val="000000"/>
          <w:sz w:val="24"/>
          <w:szCs w:val="24"/>
        </w:rPr>
        <w:t> </w:t>
      </w:r>
      <w:r w:rsidRPr="000836CE">
        <w:rPr>
          <w:rFonts w:ascii="Times New Roman" w:eastAsia="Times New Roman" w:hAnsi="Times New Roman" w:cs="Times New Roman"/>
          <w:color w:val="000000"/>
          <w:sz w:val="24"/>
          <w:szCs w:val="24"/>
        </w:rPr>
        <w:t>и общая цена договора на условиях, указанных в запросе, срок действия предлагаемой цены.</w:t>
      </w:r>
    </w:p>
    <w:p w14:paraId="66BADCB7"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7. Предложение должно быть подано Участником </w:t>
      </w:r>
      <w:r w:rsidRPr="000836CE">
        <w:rPr>
          <w:rFonts w:ascii="Times New Roman" w:eastAsia="Times New Roman" w:hAnsi="Times New Roman" w:cs="Times New Roman"/>
          <w:color w:val="000000"/>
          <w:sz w:val="24"/>
          <w:szCs w:val="24"/>
          <w:u w:val="single"/>
        </w:rPr>
        <w:br/>
        <w:t> </w:t>
      </w:r>
      <w:r w:rsidRPr="000836CE">
        <w:rPr>
          <w:rFonts w:ascii="Times New Roman" w:eastAsia="Times New Roman" w:hAnsi="Times New Roman" w:cs="Times New Roman"/>
          <w:color w:val="000000"/>
          <w:sz w:val="24"/>
          <w:szCs w:val="24"/>
        </w:rPr>
        <w:t xml:space="preserve">в форме электронного документа на электронную площадку </w:t>
      </w:r>
      <w:proofErr w:type="spellStart"/>
      <w:r w:rsidRPr="000836CE">
        <w:rPr>
          <w:rFonts w:ascii="Times New Roman" w:eastAsia="Times New Roman" w:hAnsi="Times New Roman" w:cs="Times New Roman"/>
          <w:b/>
          <w:bCs/>
          <w:color w:val="000000"/>
          <w:sz w:val="24"/>
          <w:szCs w:val="24"/>
        </w:rPr>
        <w:t>VladZakupki</w:t>
      </w:r>
      <w:proofErr w:type="spellEnd"/>
      <w:r w:rsidRPr="000836CE">
        <w:rPr>
          <w:rFonts w:ascii="Times New Roman" w:eastAsia="Times New Roman" w:hAnsi="Times New Roman" w:cs="Times New Roman"/>
          <w:b/>
          <w:bCs/>
          <w:color w:val="000000"/>
          <w:sz w:val="24"/>
          <w:szCs w:val="24"/>
        </w:rPr>
        <w:t>» (адрес сайта в сети Интернет: http://vladzakupki.ru)</w:t>
      </w:r>
      <w:r w:rsidRPr="000836CE">
        <w:rPr>
          <w:rFonts w:ascii="Times New Roman" w:eastAsia="Times New Roman" w:hAnsi="Times New Roman" w:cs="Times New Roman"/>
          <w:color w:val="000000"/>
          <w:sz w:val="24"/>
          <w:szCs w:val="24"/>
        </w:rPr>
        <w:t xml:space="preserve">. При подаче заявки Участник </w:t>
      </w:r>
      <w:r w:rsidRPr="000836CE">
        <w:rPr>
          <w:rFonts w:ascii="Times New Roman" w:eastAsia="Times New Roman" w:hAnsi="Times New Roman" w:cs="Times New Roman"/>
          <w:b/>
          <w:bCs/>
          <w:color w:val="000000"/>
          <w:sz w:val="24"/>
          <w:szCs w:val="24"/>
        </w:rPr>
        <w:t>обязан указать номер извещения, указанный на вышеуказанном сайте</w:t>
      </w:r>
      <w:r w:rsidRPr="000836CE">
        <w:rPr>
          <w:rFonts w:ascii="Times New Roman" w:eastAsia="Times New Roman" w:hAnsi="Times New Roman" w:cs="Times New Roman"/>
          <w:color w:val="000000"/>
          <w:sz w:val="24"/>
          <w:szCs w:val="24"/>
        </w:rPr>
        <w:t>.</w:t>
      </w:r>
    </w:p>
    <w:p w14:paraId="29B24A4C" w14:textId="71462AC1"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Срок подачи ценовой информации:     </w:t>
      </w:r>
      <w:r w:rsidRPr="000836CE">
        <w:rPr>
          <w:rFonts w:ascii="Times New Roman" w:eastAsia="Times New Roman" w:hAnsi="Times New Roman" w:cs="Times New Roman"/>
          <w:color w:val="FF0000"/>
          <w:sz w:val="24"/>
          <w:szCs w:val="24"/>
        </w:rPr>
        <w:t xml:space="preserve">с 18.06.2026 г.  </w:t>
      </w:r>
    </w:p>
    <w:p w14:paraId="37D91C14" w14:textId="438081AD"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FF0000"/>
          <w:sz w:val="24"/>
          <w:szCs w:val="24"/>
        </w:rPr>
        <w:t>                                                                до 23.06.2026 г. 09 ч. 00 мин.</w:t>
      </w:r>
    </w:p>
    <w:p w14:paraId="1F16F645"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8. </w:t>
      </w:r>
      <w:r w:rsidRPr="000836CE">
        <w:rPr>
          <w:rFonts w:ascii="Times New Roman" w:eastAsia="Times New Roman" w:hAnsi="Times New Roman" w:cs="Times New Roman"/>
          <w:b/>
          <w:bCs/>
          <w:color w:val="000000"/>
          <w:sz w:val="24"/>
          <w:szCs w:val="24"/>
        </w:rPr>
        <w:t xml:space="preserve">Данная процедура является запросом ценовых предложений </w:t>
      </w:r>
      <w:r w:rsidRPr="000836CE">
        <w:rPr>
          <w:rFonts w:ascii="Times New Roman" w:eastAsia="Times New Roman" w:hAnsi="Times New Roman" w:cs="Times New Roman"/>
          <w:color w:val="000000"/>
          <w:sz w:val="24"/>
          <w:szCs w:val="24"/>
        </w:rPr>
        <w:t xml:space="preserve">в соответствии со </w:t>
      </w:r>
      <w:r w:rsidRPr="000836CE">
        <w:rPr>
          <w:rFonts w:ascii="Times New Roman" w:eastAsia="Times New Roman" w:hAnsi="Times New Roman" w:cs="Times New Roman"/>
          <w:b/>
          <w:bCs/>
          <w:color w:val="000000"/>
          <w:sz w:val="24"/>
          <w:szCs w:val="24"/>
        </w:rPr>
        <w:t>ст. 3.6  Федерального закона от 18.07.2011 № 223-ФЗ</w:t>
      </w:r>
      <w:r w:rsidRPr="000836CE">
        <w:rPr>
          <w:rFonts w:ascii="Times New Roman" w:eastAsia="Times New Roman" w:hAnsi="Times New Roman" w:cs="Times New Roman"/>
          <w:color w:val="000000"/>
          <w:sz w:val="24"/>
          <w:szCs w:val="24"/>
        </w:rPr>
        <w:t xml:space="preserve"> закупках товаров, работ, услуг отдельными видами юридических лиц»</w:t>
      </w:r>
      <w:r w:rsidRPr="000836CE">
        <w:rPr>
          <w:rFonts w:ascii="Times New Roman" w:eastAsia="Times New Roman" w:hAnsi="Times New Roman" w:cs="Times New Roman"/>
          <w:b/>
          <w:bCs/>
          <w:color w:val="000000"/>
          <w:sz w:val="24"/>
          <w:szCs w:val="24"/>
        </w:rPr>
        <w:t xml:space="preserve"> и может закончиться подписанием договора в случае принятия Заказчиком такого решения.</w:t>
      </w:r>
      <w:r w:rsidRPr="000836CE">
        <w:rPr>
          <w:rFonts w:ascii="Times New Roman" w:eastAsia="Times New Roman" w:hAnsi="Times New Roman" w:cs="Times New Roman"/>
          <w:color w:val="000000"/>
          <w:sz w:val="24"/>
          <w:szCs w:val="24"/>
        </w:rPr>
        <w:t> </w:t>
      </w:r>
    </w:p>
    <w:p w14:paraId="495B97B9" w14:textId="56F751CA"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Заказчик оставляет за собой право не заключать договор.</w:t>
      </w:r>
    </w:p>
    <w:p w14:paraId="5DA6C3AE" w14:textId="31DEAFA4"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ТРЕБОВАНИЯ ДЛЯ СОБЛЮДЕНИЯ МЕР ПО ПРЕДОСТВАЛЕНИЮ НАЦИОНАЛЬНОГО РЕЖИМА ПОСТАНОВЛЕНИЕ №1875 от 23.12.2024 г. не применяется.</w:t>
      </w:r>
    </w:p>
    <w:p w14:paraId="61ADC386"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9. Условия рассмотрения ценовых предложений Участников и их оценка</w:t>
      </w:r>
    </w:p>
    <w:p w14:paraId="53C72ED8" w14:textId="50C4840B"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1. Государственными корпорациями, государственными компаниями, публично-правовыми компаниями;</w:t>
      </w:r>
    </w:p>
    <w:p w14:paraId="1B5D0670"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lastRenderedPageBreak/>
        <w:t>2. Бюджетными и автономными учреждениями;</w:t>
      </w:r>
    </w:p>
    <w:p w14:paraId="5ACCB4BA"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A3E2CB1"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 xml:space="preserve">1) </w:t>
      </w:r>
      <w:r w:rsidRPr="000836CE">
        <w:rPr>
          <w:rFonts w:ascii="Times New Roman" w:eastAsia="Times New Roman" w:hAnsi="Times New Roman" w:cs="Times New Roman"/>
          <w:color w:val="000000"/>
          <w:sz w:val="24"/>
          <w:szCs w:val="24"/>
        </w:rPr>
        <w:t xml:space="preserve">отсутствие у Участника случаев </w:t>
      </w:r>
      <w:r w:rsidRPr="000836CE">
        <w:rPr>
          <w:rFonts w:ascii="Times New Roman" w:eastAsia="Times New Roman" w:hAnsi="Times New Roman" w:cs="Times New Roman"/>
          <w:b/>
          <w:bCs/>
          <w:color w:val="000000"/>
          <w:sz w:val="24"/>
          <w:szCs w:val="24"/>
        </w:rPr>
        <w:t>поставок некачественного товара (некачественного выполнения работ, некачественного оказания услуг),</w:t>
      </w:r>
      <w:r w:rsidRPr="000836CE">
        <w:rPr>
          <w:rFonts w:ascii="Times New Roman" w:eastAsia="Times New Roman" w:hAnsi="Times New Roman" w:cs="Times New Roman"/>
          <w:color w:val="000000"/>
          <w:sz w:val="24"/>
          <w:szCs w:val="24"/>
        </w:rPr>
        <w:t xml:space="preserve"> подтвержденных результатом независимой экспертизы, </w:t>
      </w:r>
      <w:r w:rsidRPr="000836CE">
        <w:rPr>
          <w:rFonts w:ascii="Times New Roman" w:eastAsia="Times New Roman" w:hAnsi="Times New Roman" w:cs="Times New Roman"/>
          <w:b/>
          <w:bCs/>
          <w:color w:val="000000"/>
          <w:sz w:val="24"/>
          <w:szCs w:val="24"/>
        </w:rPr>
        <w:t xml:space="preserve">и (или) просрочки  поставок товара (выполнения работ, оказания услуг). </w:t>
      </w:r>
    </w:p>
    <w:p w14:paraId="3E457C6F"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 xml:space="preserve">(При проверке Заказчиком Факты ненадлежащего исполнения и (или) просрочки исполнения могут подтверждаться </w:t>
      </w:r>
      <w:r w:rsidRPr="000836CE">
        <w:rPr>
          <w:rFonts w:ascii="Times New Roman" w:eastAsia="Times New Roman" w:hAnsi="Times New Roman" w:cs="Times New Roman"/>
          <w:color w:val="000000"/>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AC38B2A" w14:textId="1E0A6D78"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2) отсутствие сведений об Участнике в реестрах недобросовестных поставщиков</w:t>
      </w:r>
      <w:r w:rsidRPr="000836CE">
        <w:rPr>
          <w:rFonts w:ascii="Times New Roman" w:eastAsia="Times New Roman" w:hAnsi="Times New Roman" w:cs="Times New Roman"/>
          <w:color w:val="000000"/>
          <w:sz w:val="24"/>
          <w:szCs w:val="24"/>
        </w:rPr>
        <w:t> (подрядчиков, исполнителей) на Официальном сайте единой информационной системы в сфере закупок;</w:t>
      </w:r>
    </w:p>
    <w:p w14:paraId="0ABE7FC3"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3) участник закупки</w:t>
      </w:r>
      <w:r w:rsidRPr="000836CE">
        <w:rPr>
          <w:rFonts w:ascii="Times New Roman" w:eastAsia="Times New Roman" w:hAnsi="Times New Roman" w:cs="Times New Roman"/>
          <w:color w:val="000000"/>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836CE">
        <w:rPr>
          <w:rFonts w:ascii="Times New Roman" w:eastAsia="Times New Roman" w:hAnsi="Times New Roman" w:cs="Times New Roman"/>
          <w:b/>
          <w:bCs/>
          <w:color w:val="000000"/>
          <w:sz w:val="24"/>
          <w:szCs w:val="24"/>
        </w:rPr>
        <w:t>обязан представить Заказчику обоснование предлагаемых цены контракта, суммы цен единиц товара</w:t>
      </w:r>
      <w:r w:rsidRPr="000836CE">
        <w:rPr>
          <w:rFonts w:ascii="Times New Roman" w:eastAsia="Times New Roman" w:hAnsi="Times New Roman" w:cs="Times New Roman"/>
          <w:color w:val="000000"/>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938037A" w14:textId="77777777"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 xml:space="preserve">4) </w:t>
      </w:r>
      <w:r w:rsidRPr="000836CE">
        <w:rPr>
          <w:rFonts w:ascii="Times New Roman" w:eastAsia="Times New Roman" w:hAnsi="Times New Roman" w:cs="Times New Roman"/>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92105C0" w14:textId="1DD0780C" w:rsidR="007177A8" w:rsidRPr="000836CE" w:rsidRDefault="007177A8" w:rsidP="007177A8">
      <w:pPr>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sidRPr="000836CE">
        <w:rPr>
          <w:rFonts w:ascii="Times New Roman" w:eastAsia="Times New Roman" w:hAnsi="Times New Roman" w:cs="Times New Roman"/>
          <w:i/>
          <w:iCs/>
          <w:color w:val="000000"/>
          <w:sz w:val="24"/>
          <w:szCs w:val="24"/>
        </w:rPr>
        <w:t>(предоставляется, если данное требование относится к предмету закупки)</w:t>
      </w:r>
      <w:r w:rsidRPr="000836CE">
        <w:rPr>
          <w:rFonts w:ascii="Times New Roman" w:eastAsia="Times New Roman" w:hAnsi="Times New Roman" w:cs="Times New Roman"/>
          <w:color w:val="000000"/>
          <w:sz w:val="24"/>
          <w:szCs w:val="24"/>
        </w:rPr>
        <w:t>;</w:t>
      </w:r>
    </w:p>
    <w:p w14:paraId="089D7A87" w14:textId="20D75531"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b/>
          <w:bCs/>
          <w:color w:val="000000"/>
          <w:sz w:val="24"/>
          <w:szCs w:val="24"/>
        </w:rPr>
        <w:t>5)</w:t>
      </w:r>
      <w:r w:rsidRPr="000836CE">
        <w:rPr>
          <w:rFonts w:ascii="Times New Roman" w:eastAsia="Times New Roman" w:hAnsi="Times New Roman" w:cs="Times New Roman"/>
          <w:color w:val="000000"/>
          <w:sz w:val="24"/>
          <w:szCs w:val="24"/>
        </w:rPr>
        <w:t> </w:t>
      </w:r>
      <w:r w:rsidRPr="000836CE">
        <w:rPr>
          <w:rFonts w:ascii="Times New Roman" w:eastAsia="Times New Roman" w:hAnsi="Times New Roman" w:cs="Times New Roman"/>
          <w:b/>
          <w:bCs/>
          <w:color w:val="000000"/>
          <w:sz w:val="24"/>
          <w:szCs w:val="24"/>
        </w:rPr>
        <w:t xml:space="preserve">Документы, подтверждающие происхождение товара </w:t>
      </w:r>
      <w:r w:rsidRPr="000836CE">
        <w:rPr>
          <w:rFonts w:ascii="Times New Roman" w:eastAsia="Times New Roman" w:hAnsi="Times New Roman" w:cs="Times New Roman"/>
          <w:color w:val="000000"/>
          <w:sz w:val="24"/>
          <w:szCs w:val="24"/>
        </w:rPr>
        <w:t xml:space="preserve">(Заказчик указывает конкретные документы, реестры и т.д.) </w:t>
      </w:r>
      <w:r w:rsidRPr="000836CE">
        <w:rPr>
          <w:rFonts w:ascii="Times New Roman" w:eastAsia="Times New Roman" w:hAnsi="Times New Roman" w:cs="Times New Roman"/>
          <w:i/>
          <w:iCs/>
          <w:color w:val="000000"/>
          <w:sz w:val="24"/>
          <w:szCs w:val="24"/>
        </w:rPr>
        <w:t>(предоставляется, если данное требование относится к предмету закупки)</w:t>
      </w:r>
      <w:r w:rsidRPr="000836CE">
        <w:rPr>
          <w:rFonts w:ascii="Times New Roman" w:eastAsia="Times New Roman" w:hAnsi="Times New Roman" w:cs="Times New Roman"/>
          <w:color w:val="000000"/>
          <w:sz w:val="24"/>
          <w:szCs w:val="24"/>
        </w:rPr>
        <w:t>.</w:t>
      </w:r>
    </w:p>
    <w:p w14:paraId="1C7253DA"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Если Участник не соответствует требованиям, указанным в </w:t>
      </w:r>
      <w:proofErr w:type="spellStart"/>
      <w:r w:rsidRPr="000836CE">
        <w:rPr>
          <w:rFonts w:ascii="Times New Roman" w:eastAsia="Times New Roman" w:hAnsi="Times New Roman" w:cs="Times New Roman"/>
          <w:color w:val="000000"/>
          <w:sz w:val="24"/>
          <w:szCs w:val="24"/>
        </w:rPr>
        <w:t>пп</w:t>
      </w:r>
      <w:proofErr w:type="spellEnd"/>
      <w:r w:rsidRPr="000836CE">
        <w:rPr>
          <w:rFonts w:ascii="Times New Roman" w:eastAsia="Times New Roman" w:hAnsi="Times New Roman" w:cs="Times New Roman"/>
          <w:color w:val="000000"/>
          <w:sz w:val="24"/>
          <w:szCs w:val="24"/>
        </w:rPr>
        <w:t xml:space="preserve">. 1-5 п. 9 настоящего Запроса цен, </w:t>
      </w:r>
      <w:r w:rsidRPr="000836CE">
        <w:rPr>
          <w:rFonts w:ascii="Times New Roman" w:eastAsia="Times New Roman" w:hAnsi="Times New Roman" w:cs="Times New Roman"/>
          <w:b/>
          <w:bCs/>
          <w:color w:val="000000"/>
          <w:sz w:val="24"/>
          <w:szCs w:val="24"/>
        </w:rPr>
        <w:t>ценовое предложение не принимается в расчет и к сравнению цен заявка не допускается</w:t>
      </w:r>
      <w:r w:rsidRPr="000836CE">
        <w:rPr>
          <w:rFonts w:ascii="Times New Roman" w:eastAsia="Times New Roman" w:hAnsi="Times New Roman" w:cs="Times New Roman"/>
          <w:color w:val="000000"/>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9079E9F"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В случае если Заказчиком принимается решение о выборе победителя среди участников:</w:t>
      </w:r>
    </w:p>
    <w:p w14:paraId="645D1E17"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4AC98B7B" w14:textId="7B49CA6A"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0F8C9FF"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w:t>
      </w:r>
      <w:r w:rsidRPr="000836CE">
        <w:rPr>
          <w:rFonts w:ascii="Times New Roman" w:eastAsia="Times New Roman" w:hAnsi="Times New Roman" w:cs="Times New Roman"/>
          <w:color w:val="000000"/>
          <w:sz w:val="24"/>
          <w:szCs w:val="24"/>
        </w:rPr>
        <w:lastRenderedPageBreak/>
        <w:t xml:space="preserve">ориентированными некоммерческими организациями договор может быть заключен с Участником, который первым подал ценовое предложение. </w:t>
      </w:r>
    </w:p>
    <w:p w14:paraId="536A0D15"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Решение о завершении процедуры анализа рынка без заключения договора принимается в случае, если:</w:t>
      </w:r>
    </w:p>
    <w:p w14:paraId="2684C97B"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не подано не одного ценного предложения от Участников;</w:t>
      </w:r>
    </w:p>
    <w:p w14:paraId="4F3227E8"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из поданных ценовых предложений Участников в расчет и к сравнению цен не принято ни одного предложения.</w:t>
      </w:r>
    </w:p>
    <w:p w14:paraId="5231E046"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5E75B3F8"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Решение Заказчика оформляется соответствующим протоколом. </w:t>
      </w:r>
    </w:p>
    <w:p w14:paraId="6486296D" w14:textId="77777777" w:rsidR="007177A8" w:rsidRPr="000836CE" w:rsidRDefault="007177A8" w:rsidP="007177A8">
      <w:pPr>
        <w:widowControl w:val="0"/>
        <w:spacing w:after="0" w:line="240" w:lineRule="auto"/>
        <w:ind w:firstLine="56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В протоколе указывается обоснование принятия решений:</w:t>
      </w:r>
    </w:p>
    <w:p w14:paraId="09F02FDD" w14:textId="77777777" w:rsidR="007177A8" w:rsidRPr="000836CE" w:rsidRDefault="007177A8" w:rsidP="007177A8">
      <w:pPr>
        <w:widowControl w:val="0"/>
        <w:numPr>
          <w:ilvl w:val="0"/>
          <w:numId w:val="23"/>
        </w:numPr>
        <w:spacing w:after="0" w:line="240" w:lineRule="auto"/>
        <w:ind w:left="164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по допуску или не допуску участников к оценке ценовых предложений;</w:t>
      </w:r>
    </w:p>
    <w:p w14:paraId="5E68EF06" w14:textId="77777777" w:rsidR="007177A8" w:rsidRPr="000836CE" w:rsidRDefault="007177A8" w:rsidP="007177A8">
      <w:pPr>
        <w:widowControl w:val="0"/>
        <w:numPr>
          <w:ilvl w:val="0"/>
          <w:numId w:val="23"/>
        </w:numPr>
        <w:spacing w:after="0" w:line="240" w:lineRule="auto"/>
        <w:ind w:left="164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по выбору Участника, с которым будет заключен контракт;</w:t>
      </w:r>
    </w:p>
    <w:p w14:paraId="7AA6ACCA" w14:textId="77777777" w:rsidR="007177A8" w:rsidRPr="000836CE" w:rsidRDefault="007177A8" w:rsidP="007177A8">
      <w:pPr>
        <w:widowControl w:val="0"/>
        <w:numPr>
          <w:ilvl w:val="0"/>
          <w:numId w:val="23"/>
        </w:numPr>
        <w:spacing w:after="0" w:line="240" w:lineRule="auto"/>
        <w:ind w:left="1647"/>
        <w:jc w:val="both"/>
        <w:rPr>
          <w:rFonts w:ascii="Times New Roman" w:eastAsia="Times New Roman" w:hAnsi="Times New Roman" w:cs="Times New Roman"/>
          <w:sz w:val="24"/>
          <w:szCs w:val="24"/>
        </w:rPr>
      </w:pPr>
      <w:r w:rsidRPr="000836CE">
        <w:rPr>
          <w:rFonts w:ascii="Times New Roman" w:eastAsia="Times New Roman" w:hAnsi="Times New Roman" w:cs="Times New Roman"/>
          <w:color w:val="000000"/>
          <w:sz w:val="24"/>
          <w:szCs w:val="24"/>
        </w:rPr>
        <w:t xml:space="preserve">обоснование решения о завершении процедуры запроса цен без заключения договора, если Заказчик принял такое решение. </w:t>
      </w:r>
    </w:p>
    <w:p w14:paraId="673FCC00" w14:textId="77777777" w:rsidR="007177A8" w:rsidRPr="007177A8" w:rsidRDefault="007177A8" w:rsidP="007177A8">
      <w:pPr>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b/>
          <w:bCs/>
          <w:color w:val="000000"/>
          <w:sz w:val="24"/>
          <w:szCs w:val="24"/>
        </w:rPr>
        <w:t xml:space="preserve">            </w:t>
      </w:r>
    </w:p>
    <w:p w14:paraId="1581F757" w14:textId="1DDFC3AE" w:rsidR="007177A8" w:rsidRPr="007177A8" w:rsidRDefault="007177A8" w:rsidP="007177A8">
      <w:pPr>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b/>
          <w:bCs/>
          <w:color w:val="000000"/>
          <w:sz w:val="24"/>
          <w:szCs w:val="24"/>
        </w:rPr>
        <w:t xml:space="preserve">            Ответственный: </w:t>
      </w:r>
      <w:r w:rsidRPr="007177A8">
        <w:rPr>
          <w:rFonts w:ascii="Times New Roman" w:eastAsia="Times New Roman" w:hAnsi="Times New Roman" w:cs="Times New Roman"/>
          <w:i/>
          <w:iCs/>
          <w:color w:val="000000"/>
          <w:sz w:val="24"/>
          <w:szCs w:val="24"/>
        </w:rPr>
        <w:t>(</w:t>
      </w:r>
      <w:proofErr w:type="spellStart"/>
      <w:r>
        <w:rPr>
          <w:rFonts w:ascii="Times New Roman" w:eastAsia="Times New Roman" w:hAnsi="Times New Roman" w:cs="Times New Roman"/>
          <w:i/>
          <w:iCs/>
          <w:color w:val="000000"/>
          <w:sz w:val="24"/>
          <w:szCs w:val="24"/>
        </w:rPr>
        <w:t>Холодилова</w:t>
      </w:r>
      <w:proofErr w:type="spellEnd"/>
      <w:r>
        <w:rPr>
          <w:rFonts w:ascii="Times New Roman" w:eastAsia="Times New Roman" w:hAnsi="Times New Roman" w:cs="Times New Roman"/>
          <w:i/>
          <w:iCs/>
          <w:color w:val="000000"/>
          <w:sz w:val="24"/>
          <w:szCs w:val="24"/>
        </w:rPr>
        <w:t xml:space="preserve"> Ольга Игоревна </w:t>
      </w:r>
      <w:r w:rsidRPr="007177A8">
        <w:rPr>
          <w:rFonts w:ascii="Times New Roman" w:eastAsia="Times New Roman" w:hAnsi="Times New Roman" w:cs="Times New Roman"/>
          <w:i/>
          <w:iCs/>
          <w:color w:val="000000"/>
          <w:sz w:val="24"/>
          <w:szCs w:val="24"/>
        </w:rPr>
        <w:t>.)</w:t>
      </w:r>
      <w:r w:rsidRPr="007177A8">
        <w:rPr>
          <w:rFonts w:ascii="Times New Roman" w:eastAsia="Times New Roman" w:hAnsi="Times New Roman" w:cs="Times New Roman"/>
          <w:b/>
          <w:bCs/>
          <w:color w:val="000000"/>
          <w:sz w:val="24"/>
          <w:szCs w:val="24"/>
        </w:rPr>
        <w:t> </w:t>
      </w:r>
      <w:r w:rsidRPr="007177A8">
        <w:rPr>
          <w:rFonts w:ascii="Times New Roman" w:eastAsia="Times New Roman" w:hAnsi="Times New Roman" w:cs="Times New Roman"/>
          <w:i/>
          <w:iCs/>
          <w:color w:val="FF0000"/>
          <w:sz w:val="24"/>
          <w:szCs w:val="24"/>
          <w:u w:val="single"/>
        </w:rPr>
        <w:t xml:space="preserve"> тел.8(49231)62188</w:t>
      </w:r>
    </w:p>
    <w:p w14:paraId="35FA8831" w14:textId="77777777" w:rsidR="007177A8" w:rsidRPr="007177A8" w:rsidRDefault="007177A8" w:rsidP="007177A8">
      <w:pPr>
        <w:spacing w:after="0" w:line="240" w:lineRule="auto"/>
        <w:ind w:left="142" w:firstLine="539"/>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6747937E" w14:textId="77777777" w:rsidR="007177A8" w:rsidRPr="007177A8" w:rsidRDefault="007177A8" w:rsidP="007177A8">
      <w:pPr>
        <w:spacing w:after="0" w:line="240" w:lineRule="auto"/>
        <w:ind w:left="142" w:firstLine="539"/>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4"/>
          <w:szCs w:val="24"/>
        </w:rPr>
        <w:t>Приложения:</w:t>
      </w:r>
    </w:p>
    <w:p w14:paraId="3FF244DB" w14:textId="77777777" w:rsidR="007177A8" w:rsidRPr="007177A8" w:rsidRDefault="007177A8" w:rsidP="007177A8">
      <w:pPr>
        <w:numPr>
          <w:ilvl w:val="0"/>
          <w:numId w:val="24"/>
        </w:numPr>
        <w:tabs>
          <w:tab w:val="left" w:pos="720"/>
        </w:tabs>
        <w:spacing w:after="0" w:line="240" w:lineRule="auto"/>
        <w:ind w:firstLine="539"/>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4"/>
          <w:szCs w:val="24"/>
        </w:rPr>
        <w:t>Форма Предложения (на 1 л.).</w:t>
      </w:r>
    </w:p>
    <w:p w14:paraId="4C48579B" w14:textId="77777777" w:rsidR="007177A8" w:rsidRPr="007177A8" w:rsidRDefault="007177A8" w:rsidP="007177A8">
      <w:pPr>
        <w:numPr>
          <w:ilvl w:val="0"/>
          <w:numId w:val="24"/>
        </w:numPr>
        <w:tabs>
          <w:tab w:val="left" w:pos="720"/>
        </w:tabs>
        <w:spacing w:after="0" w:line="240" w:lineRule="auto"/>
        <w:ind w:firstLine="539"/>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4"/>
          <w:szCs w:val="24"/>
        </w:rPr>
        <w:t xml:space="preserve">Проект договора (на 12 л.) </w:t>
      </w:r>
    </w:p>
    <w:tbl>
      <w:tblPr>
        <w:tblW w:w="0" w:type="auto"/>
        <w:tblCellSpacing w:w="0" w:type="dxa"/>
        <w:tblLook w:val="04A0" w:firstRow="1" w:lastRow="0" w:firstColumn="1" w:lastColumn="0" w:noHBand="0" w:noVBand="1"/>
      </w:tblPr>
      <w:tblGrid>
        <w:gridCol w:w="10206"/>
      </w:tblGrid>
      <w:tr w:rsidR="007177A8" w:rsidRPr="007177A8" w14:paraId="70303381" w14:textId="77777777">
        <w:trPr>
          <w:trHeight w:val="923"/>
          <w:tblCellSpacing w:w="0" w:type="dxa"/>
        </w:trPr>
        <w:tc>
          <w:tcPr>
            <w:tcW w:w="10466" w:type="dxa"/>
            <w:tcBorders>
              <w:top w:val="nil"/>
              <w:left w:val="nil"/>
              <w:bottom w:val="nil"/>
              <w:right w:val="nil"/>
            </w:tcBorders>
            <w:vAlign w:val="center"/>
            <w:hideMark/>
          </w:tcPr>
          <w:p w14:paraId="0E55AB2E" w14:textId="77777777" w:rsidR="007177A8" w:rsidRPr="007177A8" w:rsidRDefault="007177A8" w:rsidP="007177A8">
            <w:pPr>
              <w:spacing w:after="0" w:line="240" w:lineRule="auto"/>
              <w:ind w:right="493" w:firstLine="539"/>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4"/>
                <w:szCs w:val="24"/>
              </w:rPr>
              <w:t>Руководитель Заказчика                 _____________________Разумова Ольга Андреевна</w:t>
            </w:r>
          </w:p>
          <w:p w14:paraId="0794BD56" w14:textId="77777777" w:rsidR="007177A8" w:rsidRPr="007177A8" w:rsidRDefault="007177A8" w:rsidP="007177A8">
            <w:pPr>
              <w:spacing w:after="0" w:line="360" w:lineRule="auto"/>
              <w:ind w:right="494" w:firstLine="539"/>
              <w:rPr>
                <w:rFonts w:ascii="Times New Roman" w:eastAsia="Times New Roman" w:hAnsi="Times New Roman" w:cs="Times New Roman"/>
                <w:sz w:val="24"/>
                <w:szCs w:val="24"/>
              </w:rPr>
            </w:pPr>
            <w:r w:rsidRPr="007177A8">
              <w:rPr>
                <w:rFonts w:ascii="Times New Roman" w:eastAsia="Times New Roman" w:hAnsi="Times New Roman" w:cs="Times New Roman"/>
                <w:i/>
                <w:iCs/>
                <w:color w:val="000000"/>
                <w:sz w:val="24"/>
                <w:szCs w:val="24"/>
              </w:rPr>
              <w:t>(подпись)                                                           (Ф.И.О.)</w:t>
            </w:r>
          </w:p>
        </w:tc>
      </w:tr>
    </w:tbl>
    <w:p w14:paraId="0434BC9A"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7634003D"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43FA0904"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6A38A4CF"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1A17888C"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13DE1331"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4992F858"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264E34FE"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2153B2C4"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22FDCF6A"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7E0AD08C" w14:textId="77777777" w:rsidR="007177A8" w:rsidRPr="007177A8" w:rsidRDefault="007177A8" w:rsidP="007177A8">
      <w:pPr>
        <w:keepNext/>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7FEF9027" w14:textId="2C62A495" w:rsidR="007177A8" w:rsidRPr="007177A8" w:rsidRDefault="007177A8" w:rsidP="007177A8">
      <w:pPr>
        <w:spacing w:after="16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b/>
          <w:bCs/>
          <w:color w:val="000000"/>
          <w:sz w:val="24"/>
          <w:szCs w:val="24"/>
        </w:rPr>
        <w:br w:type="page"/>
      </w:r>
    </w:p>
    <w:p w14:paraId="7E3A8CF2" w14:textId="77777777" w:rsidR="007177A8" w:rsidRPr="007177A8" w:rsidRDefault="007177A8" w:rsidP="007177A8">
      <w:pPr>
        <w:widowControl w:val="0"/>
        <w:spacing w:after="0" w:line="240" w:lineRule="auto"/>
        <w:jc w:val="right"/>
        <w:rPr>
          <w:rFonts w:ascii="Times New Roman" w:eastAsia="Times New Roman" w:hAnsi="Times New Roman" w:cs="Times New Roman"/>
          <w:sz w:val="24"/>
          <w:szCs w:val="24"/>
        </w:rPr>
      </w:pPr>
      <w:r w:rsidRPr="007177A8">
        <w:rPr>
          <w:rFonts w:ascii="Times New Roman" w:eastAsia="Times New Roman" w:hAnsi="Times New Roman" w:cs="Times New Roman"/>
          <w:b/>
          <w:bCs/>
          <w:color w:val="000000"/>
          <w:sz w:val="28"/>
          <w:szCs w:val="28"/>
        </w:rPr>
        <w:lastRenderedPageBreak/>
        <w:t>Приложение №1</w:t>
      </w:r>
    </w:p>
    <w:p w14:paraId="12243619" w14:textId="77777777" w:rsidR="007177A8" w:rsidRPr="007177A8" w:rsidRDefault="007177A8" w:rsidP="007177A8">
      <w:pPr>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123C1FC5" w14:textId="77777777" w:rsidR="007177A8" w:rsidRPr="007177A8" w:rsidRDefault="007177A8" w:rsidP="007177A8">
      <w:pPr>
        <w:widowControl w:val="0"/>
        <w:spacing w:after="0" w:line="240" w:lineRule="auto"/>
        <w:jc w:val="right"/>
        <w:rPr>
          <w:rFonts w:ascii="Times New Roman" w:eastAsia="Times New Roman" w:hAnsi="Times New Roman" w:cs="Times New Roman"/>
          <w:sz w:val="24"/>
          <w:szCs w:val="24"/>
        </w:rPr>
      </w:pPr>
      <w:r w:rsidRPr="007177A8">
        <w:rPr>
          <w:rFonts w:ascii="Times New Roman" w:eastAsia="Times New Roman" w:hAnsi="Times New Roman" w:cs="Times New Roman"/>
          <w:i/>
          <w:iCs/>
          <w:color w:val="000000"/>
        </w:rPr>
        <w:t>Форма предложения:</w:t>
      </w:r>
    </w:p>
    <w:p w14:paraId="279B955F" w14:textId="77777777" w:rsidR="007177A8" w:rsidRPr="007177A8" w:rsidRDefault="007177A8" w:rsidP="007177A8">
      <w:pPr>
        <w:widowControl w:val="0"/>
        <w:spacing w:after="0" w:line="24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16BE17F5" w14:textId="77777777" w:rsidR="007177A8" w:rsidRPr="007177A8" w:rsidRDefault="007177A8" w:rsidP="007177A8">
      <w:pPr>
        <w:widowControl w:val="0"/>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i/>
          <w:iCs/>
          <w:color w:val="000000"/>
        </w:rPr>
        <w:t xml:space="preserve">Заполняется на бланке участника.  </w:t>
      </w:r>
    </w:p>
    <w:p w14:paraId="15A9DF8F" w14:textId="77777777" w:rsidR="007177A8" w:rsidRPr="007177A8" w:rsidRDefault="007177A8" w:rsidP="007177A8">
      <w:pPr>
        <w:widowControl w:val="0"/>
        <w:tabs>
          <w:tab w:val="left" w:pos="3491"/>
        </w:tabs>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30F2245A" w14:textId="77777777" w:rsidR="007177A8" w:rsidRPr="007177A8" w:rsidRDefault="007177A8" w:rsidP="007177A8">
      <w:pPr>
        <w:widowControl w:val="0"/>
        <w:spacing w:after="120" w:line="240" w:lineRule="auto"/>
        <w:ind w:left="5668"/>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rPr>
        <w:t xml:space="preserve">Руководителю Заказчика </w:t>
      </w:r>
    </w:p>
    <w:p w14:paraId="54695B66" w14:textId="77777777" w:rsidR="007177A8" w:rsidRPr="007177A8" w:rsidRDefault="007177A8" w:rsidP="007177A8">
      <w:pPr>
        <w:widowControl w:val="0"/>
        <w:spacing w:after="0" w:line="240" w:lineRule="auto"/>
        <w:ind w:left="5668"/>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rPr>
        <w:t>___________________________</w:t>
      </w:r>
    </w:p>
    <w:p w14:paraId="68E43590" w14:textId="77777777" w:rsidR="007177A8" w:rsidRPr="007177A8" w:rsidRDefault="007177A8" w:rsidP="007177A8">
      <w:pPr>
        <w:widowControl w:val="0"/>
        <w:spacing w:after="0" w:line="240" w:lineRule="auto"/>
        <w:ind w:left="5668"/>
        <w:rPr>
          <w:rFonts w:ascii="Times New Roman" w:eastAsia="Times New Roman" w:hAnsi="Times New Roman" w:cs="Times New Roman"/>
          <w:sz w:val="24"/>
          <w:szCs w:val="24"/>
        </w:rPr>
      </w:pPr>
      <w:r w:rsidRPr="007177A8">
        <w:rPr>
          <w:rFonts w:ascii="Times New Roman" w:eastAsia="Times New Roman" w:hAnsi="Times New Roman" w:cs="Times New Roman"/>
          <w:i/>
          <w:iCs/>
          <w:color w:val="000000"/>
          <w:sz w:val="18"/>
          <w:szCs w:val="18"/>
        </w:rPr>
        <w:t>            (наименование заказчика)</w:t>
      </w:r>
    </w:p>
    <w:p w14:paraId="15E7C987" w14:textId="77777777" w:rsidR="007177A8" w:rsidRPr="007177A8" w:rsidRDefault="007177A8" w:rsidP="007177A8">
      <w:pPr>
        <w:widowControl w:val="0"/>
        <w:spacing w:after="120" w:line="240" w:lineRule="auto"/>
        <w:ind w:left="5668"/>
        <w:rPr>
          <w:rFonts w:ascii="Times New Roman" w:eastAsia="Times New Roman" w:hAnsi="Times New Roman" w:cs="Times New Roman"/>
          <w:sz w:val="24"/>
          <w:szCs w:val="24"/>
        </w:rPr>
      </w:pPr>
      <w:r w:rsidRPr="007177A8">
        <w:rPr>
          <w:rFonts w:ascii="Times New Roman" w:eastAsia="Times New Roman" w:hAnsi="Times New Roman" w:cs="Times New Roman"/>
          <w:b/>
          <w:bCs/>
          <w:color w:val="000000"/>
          <w:sz w:val="20"/>
          <w:szCs w:val="20"/>
          <w:shd w:val="clear" w:color="auto" w:fill="FFFF00"/>
        </w:rPr>
        <w:t>Извещение №_______________</w:t>
      </w:r>
    </w:p>
    <w:p w14:paraId="782B0F50" w14:textId="77777777" w:rsidR="007177A8" w:rsidRPr="007177A8" w:rsidRDefault="007177A8" w:rsidP="007177A8">
      <w:pPr>
        <w:widowControl w:val="0"/>
        <w:spacing w:after="120" w:line="240" w:lineRule="auto"/>
        <w:ind w:left="5668"/>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shd w:val="clear" w:color="auto" w:fill="FFFF00"/>
        </w:rPr>
        <w:t>(обязательное поле для заполнения)</w:t>
      </w:r>
    </w:p>
    <w:p w14:paraId="26F77703" w14:textId="77777777" w:rsidR="007177A8" w:rsidRPr="007177A8" w:rsidRDefault="007177A8" w:rsidP="007177A8">
      <w:pPr>
        <w:widowControl w:val="0"/>
        <w:spacing w:after="0" w:line="240" w:lineRule="auto"/>
        <w:ind w:firstLine="708"/>
        <w:jc w:val="both"/>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rPr>
        <w:t xml:space="preserve">Компания </w:t>
      </w:r>
      <w:r w:rsidRPr="007177A8">
        <w:rPr>
          <w:rFonts w:ascii="Times New Roman" w:eastAsia="Times New Roman" w:hAnsi="Times New Roman" w:cs="Times New Roman"/>
          <w:i/>
          <w:iCs/>
          <w:color w:val="000000"/>
          <w:sz w:val="20"/>
          <w:szCs w:val="20"/>
          <w:u w:val="single"/>
        </w:rPr>
        <w:t xml:space="preserve">(Наименование и почтовый адрес) </w:t>
      </w:r>
      <w:r w:rsidRPr="007177A8">
        <w:rPr>
          <w:rFonts w:ascii="Times New Roman" w:eastAsia="Times New Roman" w:hAnsi="Times New Roman" w:cs="Times New Roman"/>
          <w:color w:val="000000"/>
          <w:sz w:val="20"/>
          <w:szCs w:val="20"/>
        </w:rPr>
        <w:t>предлагает   следующие цены на товар (работу, услугу), предполагаемый (ую) Вами для закупки:</w:t>
      </w:r>
    </w:p>
    <w:p w14:paraId="7E9D66CF" w14:textId="77777777" w:rsidR="007177A8" w:rsidRPr="007177A8" w:rsidRDefault="007177A8" w:rsidP="007177A8">
      <w:pPr>
        <w:widowControl w:val="0"/>
        <w:spacing w:after="0" w:line="240" w:lineRule="auto"/>
        <w:ind w:firstLine="708"/>
        <w:jc w:val="both"/>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777E004B" w14:textId="77777777" w:rsidR="007177A8" w:rsidRPr="007177A8" w:rsidRDefault="007177A8" w:rsidP="007177A8">
      <w:pPr>
        <w:widowControl w:val="0"/>
        <w:spacing w:after="0" w:line="360" w:lineRule="auto"/>
        <w:jc w:val="center"/>
        <w:rPr>
          <w:rFonts w:ascii="Times New Roman" w:eastAsia="Times New Roman" w:hAnsi="Times New Roman" w:cs="Times New Roman"/>
          <w:sz w:val="24"/>
          <w:szCs w:val="24"/>
        </w:rPr>
      </w:pPr>
      <w:r w:rsidRPr="007177A8">
        <w:rPr>
          <w:rFonts w:ascii="Times New Roman" w:eastAsia="Times New Roman" w:hAnsi="Times New Roman" w:cs="Times New Roman"/>
          <w:color w:val="FF0000"/>
          <w:shd w:val="clear" w:color="auto" w:fill="00FF00"/>
        </w:rPr>
        <w:t>_____________________(</w:t>
      </w:r>
      <w:r w:rsidRPr="007177A8">
        <w:rPr>
          <w:rFonts w:ascii="Times New Roman" w:eastAsia="Times New Roman" w:hAnsi="Times New Roman" w:cs="Times New Roman"/>
          <w:i/>
          <w:iCs/>
          <w:color w:val="FF0000"/>
          <w:u w:val="single"/>
          <w:shd w:val="clear" w:color="auto" w:fill="00FF00"/>
        </w:rPr>
        <w:t>сумма прописью</w:t>
      </w:r>
      <w:r w:rsidRPr="007177A8">
        <w:rPr>
          <w:rFonts w:ascii="Times New Roman" w:eastAsia="Times New Roman" w:hAnsi="Times New Roman" w:cs="Times New Roman"/>
          <w:color w:val="FF0000"/>
          <w:shd w:val="clear" w:color="auto" w:fill="00FF00"/>
        </w:rPr>
        <w:t>) руб.</w:t>
      </w:r>
    </w:p>
    <w:p w14:paraId="37DE2912" w14:textId="77777777" w:rsidR="007177A8" w:rsidRPr="007177A8" w:rsidRDefault="007177A8" w:rsidP="007177A8">
      <w:pPr>
        <w:widowControl w:val="0"/>
        <w:spacing w:after="0" w:line="240" w:lineRule="auto"/>
        <w:ind w:firstLine="708"/>
        <w:jc w:val="both"/>
        <w:rPr>
          <w:rFonts w:ascii="Times New Roman" w:eastAsia="Times New Roman" w:hAnsi="Times New Roman" w:cs="Times New Roman"/>
          <w:sz w:val="24"/>
          <w:szCs w:val="24"/>
        </w:rPr>
      </w:pPr>
      <w:r w:rsidRPr="007177A8">
        <w:rPr>
          <w:rFonts w:ascii="Times New Roman" w:eastAsia="Times New Roman" w:hAnsi="Times New Roman" w:cs="Times New Roman"/>
          <w:color w:val="000000"/>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0DA59B3" w14:textId="77777777" w:rsidR="007177A8" w:rsidRPr="007177A8" w:rsidRDefault="007177A8" w:rsidP="007177A8">
      <w:pPr>
        <w:widowControl w:val="0"/>
        <w:spacing w:after="0" w:line="240" w:lineRule="auto"/>
        <w:ind w:firstLine="708"/>
        <w:rPr>
          <w:rFonts w:ascii="Times New Roman" w:eastAsia="Times New Roman" w:hAnsi="Times New Roman" w:cs="Times New Roman"/>
          <w:sz w:val="24"/>
          <w:szCs w:val="24"/>
        </w:rPr>
      </w:pPr>
      <w:r w:rsidRPr="007177A8">
        <w:rPr>
          <w:rFonts w:ascii="Times New Roman" w:eastAsia="Times New Roman" w:hAnsi="Times New Roman" w:cs="Times New Roman"/>
          <w:color w:val="000000"/>
        </w:rPr>
        <w:t>Цены действительны до «____»________ 20___г.</w:t>
      </w:r>
      <w:r w:rsidRPr="007177A8">
        <w:rPr>
          <w:rFonts w:ascii="Times New Roman" w:eastAsia="Times New Roman" w:hAnsi="Times New Roman" w:cs="Times New Roman"/>
          <w:color w:val="000000"/>
          <w:sz w:val="20"/>
          <w:szCs w:val="20"/>
        </w:rPr>
        <w:t> </w:t>
      </w:r>
    </w:p>
    <w:p w14:paraId="33B010C7" w14:textId="77777777" w:rsidR="007177A8" w:rsidRPr="007177A8" w:rsidRDefault="007177A8" w:rsidP="007177A8">
      <w:pPr>
        <w:widowControl w:val="0"/>
        <w:spacing w:after="0" w:line="240" w:lineRule="auto"/>
        <w:ind w:firstLine="708"/>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04807997" w14:textId="77777777" w:rsidR="007177A8" w:rsidRPr="007177A8" w:rsidRDefault="007177A8" w:rsidP="007177A8">
      <w:pPr>
        <w:widowControl w:val="0"/>
        <w:spacing w:after="0" w:line="240" w:lineRule="auto"/>
        <w:ind w:firstLine="708"/>
        <w:jc w:val="both"/>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4FC53A6B" w14:textId="77777777" w:rsidR="007177A8" w:rsidRPr="007177A8" w:rsidRDefault="007177A8" w:rsidP="007177A8">
      <w:pPr>
        <w:widowControl w:val="0"/>
        <w:spacing w:after="0" w:line="360" w:lineRule="auto"/>
        <w:ind w:left="6372" w:firstLine="708"/>
        <w:jc w:val="center"/>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5C5F0D49" w14:textId="77777777" w:rsidR="007177A8" w:rsidRPr="007177A8" w:rsidRDefault="007177A8" w:rsidP="007177A8">
      <w:pPr>
        <w:widowControl w:val="0"/>
        <w:spacing w:after="0" w:line="360" w:lineRule="auto"/>
        <w:ind w:left="6372" w:firstLine="708"/>
        <w:jc w:val="center"/>
        <w:rPr>
          <w:rFonts w:ascii="Times New Roman" w:eastAsia="Times New Roman" w:hAnsi="Times New Roman" w:cs="Times New Roman"/>
          <w:sz w:val="24"/>
          <w:szCs w:val="24"/>
        </w:rPr>
      </w:pPr>
      <w:r w:rsidRPr="007177A8">
        <w:rPr>
          <w:rFonts w:ascii="Times New Roman" w:eastAsia="Times New Roman" w:hAnsi="Times New Roman" w:cs="Times New Roman"/>
          <w:color w:val="000000"/>
        </w:rPr>
        <w:t>Подпись ________________</w:t>
      </w:r>
      <w:r w:rsidRPr="007177A8">
        <w:rPr>
          <w:rFonts w:ascii="Times New Roman" w:eastAsia="Times New Roman" w:hAnsi="Times New Roman" w:cs="Times New Roman"/>
          <w:color w:val="000000"/>
        </w:rPr>
        <w:tab/>
      </w:r>
      <w:r w:rsidRPr="007177A8">
        <w:rPr>
          <w:rFonts w:ascii="Times New Roman" w:eastAsia="Times New Roman" w:hAnsi="Times New Roman" w:cs="Times New Roman"/>
          <w:color w:val="000000"/>
        </w:rPr>
        <w:tab/>
      </w:r>
      <w:r w:rsidRPr="007177A8">
        <w:rPr>
          <w:rFonts w:ascii="Times New Roman" w:eastAsia="Times New Roman" w:hAnsi="Times New Roman" w:cs="Times New Roman"/>
          <w:color w:val="000000"/>
        </w:rPr>
        <w:tab/>
      </w:r>
      <w:r w:rsidRPr="007177A8">
        <w:rPr>
          <w:rFonts w:ascii="Times New Roman" w:eastAsia="Times New Roman" w:hAnsi="Times New Roman" w:cs="Times New Roman"/>
          <w:color w:val="000000"/>
          <w:sz w:val="16"/>
          <w:szCs w:val="16"/>
        </w:rPr>
        <w:t>(Ф.И.О. директора)</w:t>
      </w:r>
    </w:p>
    <w:p w14:paraId="458D915F" w14:textId="77777777" w:rsidR="007177A8" w:rsidRPr="007177A8" w:rsidRDefault="007177A8" w:rsidP="007177A8">
      <w:pPr>
        <w:widowControl w:val="0"/>
        <w:spacing w:after="0" w:line="360" w:lineRule="auto"/>
        <w:ind w:left="7788" w:firstLine="708"/>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20"/>
          <w:szCs w:val="20"/>
        </w:rPr>
        <w:t>М.П.</w:t>
      </w:r>
    </w:p>
    <w:p w14:paraId="630EB9E8" w14:textId="77777777" w:rsidR="007177A8" w:rsidRPr="007177A8" w:rsidRDefault="007177A8" w:rsidP="007177A8">
      <w:pPr>
        <w:widowControl w:val="0"/>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16"/>
          <w:szCs w:val="16"/>
        </w:rPr>
        <w:t>Контакты:</w:t>
      </w:r>
    </w:p>
    <w:p w14:paraId="46FEF5AA" w14:textId="77777777" w:rsidR="007177A8" w:rsidRPr="007177A8" w:rsidRDefault="007177A8" w:rsidP="007177A8">
      <w:pPr>
        <w:widowControl w:val="0"/>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16"/>
          <w:szCs w:val="16"/>
        </w:rPr>
        <w:t>Должность, ФИО</w:t>
      </w:r>
    </w:p>
    <w:p w14:paraId="3E234251" w14:textId="77777777" w:rsidR="007177A8" w:rsidRPr="007177A8" w:rsidRDefault="007177A8" w:rsidP="007177A8">
      <w:pPr>
        <w:widowControl w:val="0"/>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color w:val="000000"/>
          <w:sz w:val="16"/>
          <w:szCs w:val="16"/>
        </w:rPr>
        <w:t>Тел. рабочий, мобильный</w:t>
      </w:r>
    </w:p>
    <w:p w14:paraId="69B3E2CF" w14:textId="77777777" w:rsidR="007177A8" w:rsidRPr="007177A8" w:rsidRDefault="007177A8" w:rsidP="007177A8">
      <w:pPr>
        <w:widowControl w:val="0"/>
        <w:spacing w:after="0" w:line="240" w:lineRule="auto"/>
        <w:rPr>
          <w:rFonts w:ascii="Times New Roman" w:eastAsia="Times New Roman" w:hAnsi="Times New Roman" w:cs="Times New Roman"/>
          <w:sz w:val="24"/>
          <w:szCs w:val="24"/>
        </w:rPr>
      </w:pPr>
      <w:proofErr w:type="spellStart"/>
      <w:r w:rsidRPr="007177A8">
        <w:rPr>
          <w:rFonts w:ascii="Times New Roman" w:eastAsia="Times New Roman" w:hAnsi="Times New Roman" w:cs="Times New Roman"/>
          <w:color w:val="000000"/>
          <w:sz w:val="16"/>
          <w:szCs w:val="16"/>
        </w:rPr>
        <w:t>Email</w:t>
      </w:r>
      <w:proofErr w:type="spellEnd"/>
      <w:r w:rsidRPr="007177A8">
        <w:rPr>
          <w:rFonts w:ascii="Times New Roman" w:eastAsia="Times New Roman" w:hAnsi="Times New Roman" w:cs="Times New Roman"/>
          <w:color w:val="000000"/>
          <w:sz w:val="16"/>
          <w:szCs w:val="16"/>
        </w:rPr>
        <w:t>:</w:t>
      </w:r>
    </w:p>
    <w:p w14:paraId="351100AF" w14:textId="77777777" w:rsidR="007177A8" w:rsidRPr="007177A8" w:rsidRDefault="007177A8" w:rsidP="007177A8">
      <w:pPr>
        <w:widowControl w:val="0"/>
        <w:tabs>
          <w:tab w:val="left" w:pos="3491"/>
        </w:tabs>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6853F91C" w14:textId="77777777" w:rsidR="007177A8" w:rsidRPr="007177A8" w:rsidRDefault="007177A8" w:rsidP="007177A8">
      <w:pPr>
        <w:widowControl w:val="0"/>
        <w:tabs>
          <w:tab w:val="left" w:pos="3491"/>
        </w:tabs>
        <w:spacing w:after="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7888A892" w14:textId="77777777" w:rsidR="007177A8" w:rsidRPr="007177A8" w:rsidRDefault="007177A8" w:rsidP="007177A8">
      <w:pPr>
        <w:widowControl w:val="0"/>
        <w:spacing w:after="160" w:line="240" w:lineRule="auto"/>
        <w:rPr>
          <w:rFonts w:ascii="Times New Roman" w:eastAsia="Times New Roman" w:hAnsi="Times New Roman" w:cs="Times New Roman"/>
          <w:sz w:val="24"/>
          <w:szCs w:val="24"/>
        </w:rPr>
      </w:pPr>
      <w:r w:rsidRPr="007177A8">
        <w:rPr>
          <w:rFonts w:ascii="Times New Roman" w:eastAsia="Times New Roman" w:hAnsi="Times New Roman" w:cs="Times New Roman"/>
          <w:sz w:val="24"/>
          <w:szCs w:val="24"/>
        </w:rPr>
        <w:t> </w:t>
      </w:r>
    </w:p>
    <w:p w14:paraId="30DEEC39"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43054905"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72AC6F9F"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143B25EF"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5AEB5049"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485EA3A7"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659F3E32"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18ACA038"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48981A8B"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255E2536"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7DFE93BA"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17AB1E7D"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6DA7AC0A"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48C86249"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2E5B8FBE"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48188062" w14:textId="77777777" w:rsidR="007177A8" w:rsidRDefault="007177A8" w:rsidP="007177A8">
      <w:pPr>
        <w:spacing w:after="0" w:line="240" w:lineRule="auto"/>
        <w:rPr>
          <w:rFonts w:ascii="Times New Roman" w:eastAsia="Times New Roman" w:hAnsi="Times New Roman" w:cs="Times New Roman"/>
          <w:b/>
          <w:bCs/>
          <w:color w:val="000000"/>
          <w:sz w:val="24"/>
          <w:szCs w:val="24"/>
        </w:rPr>
      </w:pPr>
    </w:p>
    <w:p w14:paraId="3C6D516D" w14:textId="09A633A9" w:rsidR="007177A8" w:rsidRDefault="007177A8" w:rsidP="007177A8">
      <w:pPr>
        <w:spacing w:after="0" w:line="240" w:lineRule="auto"/>
        <w:rPr>
          <w:rFonts w:ascii="Times New Roman" w:hAnsi="Times New Roman" w:cs="Times New Roman"/>
          <w:b/>
        </w:rPr>
      </w:pPr>
      <w:r w:rsidRPr="007177A8">
        <w:rPr>
          <w:rFonts w:ascii="Times New Roman" w:eastAsia="Times New Roman" w:hAnsi="Times New Roman" w:cs="Times New Roman"/>
          <w:b/>
          <w:bCs/>
          <w:color w:val="000000"/>
          <w:sz w:val="24"/>
          <w:szCs w:val="24"/>
        </w:rPr>
        <w:t> </w:t>
      </w:r>
    </w:p>
    <w:p w14:paraId="5D819B4F" w14:textId="77777777" w:rsidR="007177A8" w:rsidRDefault="007177A8" w:rsidP="00A4551E">
      <w:pPr>
        <w:spacing w:after="0" w:line="240" w:lineRule="auto"/>
        <w:jc w:val="center"/>
        <w:rPr>
          <w:rFonts w:ascii="Times New Roman" w:hAnsi="Times New Roman" w:cs="Times New Roman"/>
          <w:b/>
        </w:rPr>
      </w:pPr>
    </w:p>
    <w:p w14:paraId="5560EACF" w14:textId="1AC95CF6" w:rsidR="00B238E5" w:rsidRPr="00D53165" w:rsidRDefault="00B238E5" w:rsidP="00A4551E">
      <w:pPr>
        <w:spacing w:after="0" w:line="240" w:lineRule="auto"/>
        <w:jc w:val="center"/>
        <w:rPr>
          <w:rFonts w:ascii="Times New Roman" w:hAnsi="Times New Roman" w:cs="Times New Roman"/>
          <w:b/>
        </w:rPr>
      </w:pPr>
      <w:r w:rsidRPr="00D53165">
        <w:rPr>
          <w:rFonts w:ascii="Times New Roman" w:hAnsi="Times New Roman" w:cs="Times New Roman"/>
          <w:b/>
        </w:rPr>
        <w:lastRenderedPageBreak/>
        <w:t>ТЕХНИЧЕСКОЕ ЗАДАНИЕ</w:t>
      </w:r>
      <w:r w:rsidR="00700BBF" w:rsidRPr="00D53165">
        <w:rPr>
          <w:rFonts w:ascii="Times New Roman" w:hAnsi="Times New Roman" w:cs="Times New Roman"/>
          <w:b/>
        </w:rPr>
        <w:t xml:space="preserve"> </w:t>
      </w:r>
    </w:p>
    <w:p w14:paraId="0C636651" w14:textId="67CE1989" w:rsidR="00821A5E" w:rsidRPr="00D53165" w:rsidRDefault="00B238E5" w:rsidP="00A4551E">
      <w:pPr>
        <w:spacing w:after="0" w:line="240" w:lineRule="auto"/>
        <w:jc w:val="center"/>
        <w:rPr>
          <w:rFonts w:ascii="Times New Roman" w:hAnsi="Times New Roman" w:cs="Times New Roman"/>
        </w:rPr>
      </w:pPr>
      <w:r w:rsidRPr="00D53165">
        <w:rPr>
          <w:rFonts w:ascii="Times New Roman" w:hAnsi="Times New Roman" w:cs="Times New Roman"/>
        </w:rPr>
        <w:t xml:space="preserve">на </w:t>
      </w:r>
      <w:r w:rsidR="006469F3">
        <w:rPr>
          <w:rFonts w:ascii="Times New Roman" w:hAnsi="Times New Roman" w:cs="Times New Roman"/>
        </w:rPr>
        <w:t xml:space="preserve">оказание услуг </w:t>
      </w:r>
      <w:r w:rsidRPr="00D53165">
        <w:rPr>
          <w:rFonts w:ascii="Times New Roman" w:hAnsi="Times New Roman" w:cs="Times New Roman"/>
        </w:rPr>
        <w:t xml:space="preserve"> по разработке паспорт</w:t>
      </w:r>
      <w:r w:rsidR="00700BBF" w:rsidRPr="00D53165">
        <w:rPr>
          <w:rFonts w:ascii="Times New Roman" w:hAnsi="Times New Roman" w:cs="Times New Roman"/>
        </w:rPr>
        <w:t>а</w:t>
      </w:r>
      <w:r w:rsidRPr="00D53165">
        <w:rPr>
          <w:rFonts w:ascii="Times New Roman" w:hAnsi="Times New Roman" w:cs="Times New Roman"/>
        </w:rPr>
        <w:t xml:space="preserve"> доступности объект</w:t>
      </w:r>
      <w:r w:rsidR="00700BBF" w:rsidRPr="00D53165">
        <w:rPr>
          <w:rFonts w:ascii="Times New Roman" w:hAnsi="Times New Roman" w:cs="Times New Roman"/>
        </w:rPr>
        <w:t>а</w:t>
      </w:r>
      <w:r w:rsidRPr="00D53165">
        <w:rPr>
          <w:rFonts w:ascii="Times New Roman" w:hAnsi="Times New Roman" w:cs="Times New Roman"/>
        </w:rPr>
        <w:t xml:space="preserve"> социальной инфраструктуры</w:t>
      </w:r>
      <w:r w:rsidR="00821A5E" w:rsidRPr="00D53165">
        <w:rPr>
          <w:rFonts w:ascii="Times New Roman" w:hAnsi="Times New Roman" w:cs="Times New Roman"/>
        </w:rPr>
        <w:t xml:space="preserve"> (ОСИ</w:t>
      </w:r>
      <w:r w:rsidR="00700BBF" w:rsidRPr="00D53165">
        <w:rPr>
          <w:rFonts w:ascii="Times New Roman" w:hAnsi="Times New Roman" w:cs="Times New Roman"/>
        </w:rPr>
        <w:t xml:space="preserve">) </w:t>
      </w:r>
      <w:r w:rsidRPr="00D53165">
        <w:rPr>
          <w:rFonts w:ascii="Times New Roman" w:hAnsi="Times New Roman" w:cs="Times New Roman"/>
        </w:rPr>
        <w:t>для</w:t>
      </w:r>
      <w:r w:rsidR="00821A5E" w:rsidRPr="00D53165">
        <w:rPr>
          <w:rFonts w:ascii="Times New Roman" w:hAnsi="Times New Roman" w:cs="Times New Roman"/>
        </w:rPr>
        <w:t xml:space="preserve"> здани</w:t>
      </w:r>
      <w:r w:rsidR="00BF7A63" w:rsidRPr="00D53165">
        <w:rPr>
          <w:rFonts w:ascii="Times New Roman" w:hAnsi="Times New Roman" w:cs="Times New Roman"/>
        </w:rPr>
        <w:t>й</w:t>
      </w:r>
      <w:r w:rsidR="00821A5E" w:rsidRPr="00D53165">
        <w:rPr>
          <w:rFonts w:ascii="Times New Roman" w:hAnsi="Times New Roman" w:cs="Times New Roman"/>
        </w:rPr>
        <w:t xml:space="preserve"> </w:t>
      </w:r>
      <w:r w:rsidR="00BF7A63" w:rsidRPr="00D53165">
        <w:rPr>
          <w:rFonts w:ascii="Times New Roman" w:hAnsi="Times New Roman" w:cs="Times New Roman"/>
        </w:rPr>
        <w:t>ГБУСОВО «Пансионат пос. Садовый»</w:t>
      </w:r>
      <w:r w:rsidR="00700BBF" w:rsidRPr="00D53165">
        <w:rPr>
          <w:rFonts w:ascii="Times New Roman" w:hAnsi="Times New Roman" w:cs="Times New Roman"/>
        </w:rPr>
        <w:t xml:space="preserve">, </w:t>
      </w:r>
    </w:p>
    <w:p w14:paraId="021CEB4F" w14:textId="787D64F4" w:rsidR="00B238E5" w:rsidRPr="00D53165" w:rsidRDefault="00700BBF" w:rsidP="00A4551E">
      <w:pPr>
        <w:spacing w:after="0" w:line="240" w:lineRule="auto"/>
        <w:jc w:val="center"/>
        <w:rPr>
          <w:rFonts w:ascii="Times New Roman" w:hAnsi="Times New Roman" w:cs="Times New Roman"/>
        </w:rPr>
      </w:pPr>
      <w:r w:rsidRPr="00D53165">
        <w:rPr>
          <w:rFonts w:ascii="Times New Roman" w:hAnsi="Times New Roman" w:cs="Times New Roman"/>
        </w:rPr>
        <w:t>расположенн</w:t>
      </w:r>
      <w:r w:rsidR="00BF7A63" w:rsidRPr="00D53165">
        <w:rPr>
          <w:rFonts w:ascii="Times New Roman" w:hAnsi="Times New Roman" w:cs="Times New Roman"/>
        </w:rPr>
        <w:t>ых</w:t>
      </w:r>
      <w:r w:rsidRPr="00D53165">
        <w:rPr>
          <w:rFonts w:ascii="Times New Roman" w:hAnsi="Times New Roman" w:cs="Times New Roman"/>
        </w:rPr>
        <w:t xml:space="preserve"> по адресу: </w:t>
      </w:r>
      <w:r w:rsidR="00BF7A63" w:rsidRPr="00D53165">
        <w:rPr>
          <w:rFonts w:ascii="Times New Roman" w:hAnsi="Times New Roman" w:cs="Times New Roman"/>
        </w:rPr>
        <w:t>Владимирская область, Суздальский район, пос. Садовый, ул. Владимирская, д.2; Владимирская область, Суздальский район, пос. Садовый, ул. Владимирская, д.3</w:t>
      </w:r>
    </w:p>
    <w:p w14:paraId="682629D8" w14:textId="77777777" w:rsidR="00A4551E" w:rsidRPr="00D53165" w:rsidRDefault="00A4551E" w:rsidP="00A4551E">
      <w:pPr>
        <w:spacing w:after="0" w:line="240" w:lineRule="auto"/>
        <w:jc w:val="center"/>
        <w:rPr>
          <w:rFonts w:ascii="Times New Roman" w:hAnsi="Times New Roman" w:cs="Times New Roman"/>
          <w:sz w:val="24"/>
          <w:szCs w:val="24"/>
        </w:rPr>
      </w:pPr>
    </w:p>
    <w:p w14:paraId="197906FA" w14:textId="6D209CEA" w:rsidR="00B238E5" w:rsidRPr="00D53165" w:rsidRDefault="008B6537" w:rsidP="00A4551E">
      <w:pPr>
        <w:pStyle w:val="a3"/>
        <w:numPr>
          <w:ilvl w:val="0"/>
          <w:numId w:val="1"/>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Об</w:t>
      </w:r>
      <w:r w:rsidR="00FC02A1" w:rsidRPr="00D53165">
        <w:rPr>
          <w:rFonts w:ascii="Times New Roman" w:hAnsi="Times New Roman" w:cs="Times New Roman"/>
          <w:b/>
          <w:sz w:val="24"/>
          <w:szCs w:val="24"/>
        </w:rPr>
        <w:t>щие сведения об объекте закупки:</w:t>
      </w:r>
    </w:p>
    <w:p w14:paraId="4179F466" w14:textId="77777777" w:rsidR="00BF7A63" w:rsidRPr="00D53165" w:rsidRDefault="00B238E5" w:rsidP="00A4551E">
      <w:pPr>
        <w:pStyle w:val="a3"/>
        <w:numPr>
          <w:ilvl w:val="1"/>
          <w:numId w:val="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Наименование </w:t>
      </w:r>
      <w:r w:rsidR="009D7435" w:rsidRPr="00D53165">
        <w:rPr>
          <w:rFonts w:ascii="Times New Roman" w:hAnsi="Times New Roman" w:cs="Times New Roman"/>
          <w:sz w:val="24"/>
          <w:szCs w:val="24"/>
        </w:rPr>
        <w:t>закупки: выполнение</w:t>
      </w:r>
      <w:r w:rsidR="00821A5E" w:rsidRPr="00D53165">
        <w:rPr>
          <w:rFonts w:ascii="Times New Roman" w:hAnsi="Times New Roman" w:cs="Times New Roman"/>
          <w:sz w:val="24"/>
          <w:szCs w:val="24"/>
        </w:rPr>
        <w:t xml:space="preserve"> работ </w:t>
      </w:r>
      <w:r w:rsidRPr="00D53165">
        <w:rPr>
          <w:rFonts w:ascii="Times New Roman" w:hAnsi="Times New Roman" w:cs="Times New Roman"/>
          <w:sz w:val="24"/>
          <w:szCs w:val="24"/>
        </w:rPr>
        <w:t>по разработке паспорта доступности объект</w:t>
      </w:r>
      <w:r w:rsidR="00182A72" w:rsidRPr="00D53165">
        <w:rPr>
          <w:rFonts w:ascii="Times New Roman" w:hAnsi="Times New Roman" w:cs="Times New Roman"/>
          <w:sz w:val="24"/>
          <w:szCs w:val="24"/>
        </w:rPr>
        <w:t>а</w:t>
      </w:r>
      <w:r w:rsidRPr="00D53165">
        <w:rPr>
          <w:rFonts w:ascii="Times New Roman" w:hAnsi="Times New Roman" w:cs="Times New Roman"/>
          <w:sz w:val="24"/>
          <w:szCs w:val="24"/>
        </w:rPr>
        <w:t xml:space="preserve"> социальной инфраструктуры</w:t>
      </w:r>
      <w:r w:rsidR="00821A5E" w:rsidRPr="00D53165">
        <w:rPr>
          <w:rFonts w:ascii="Times New Roman" w:hAnsi="Times New Roman" w:cs="Times New Roman"/>
          <w:sz w:val="24"/>
          <w:szCs w:val="24"/>
        </w:rPr>
        <w:t xml:space="preserve"> (ОСИ</w:t>
      </w:r>
      <w:r w:rsidRPr="00D53165">
        <w:rPr>
          <w:rFonts w:ascii="Times New Roman" w:hAnsi="Times New Roman" w:cs="Times New Roman"/>
          <w:sz w:val="24"/>
          <w:szCs w:val="24"/>
        </w:rPr>
        <w:t xml:space="preserve">) для </w:t>
      </w:r>
      <w:r w:rsidR="00821A5E" w:rsidRPr="00D53165">
        <w:rPr>
          <w:rFonts w:ascii="Times New Roman" w:hAnsi="Times New Roman" w:cs="Times New Roman"/>
          <w:sz w:val="24"/>
          <w:szCs w:val="24"/>
        </w:rPr>
        <w:t>здани</w:t>
      </w:r>
      <w:r w:rsidR="00BF7A63" w:rsidRPr="00D53165">
        <w:rPr>
          <w:rFonts w:ascii="Times New Roman" w:hAnsi="Times New Roman" w:cs="Times New Roman"/>
          <w:sz w:val="24"/>
          <w:szCs w:val="24"/>
        </w:rPr>
        <w:t>й</w:t>
      </w:r>
      <w:r w:rsidR="00821A5E" w:rsidRPr="00D53165">
        <w:rPr>
          <w:rFonts w:ascii="Times New Roman" w:hAnsi="Times New Roman" w:cs="Times New Roman"/>
          <w:sz w:val="24"/>
          <w:szCs w:val="24"/>
        </w:rPr>
        <w:t xml:space="preserve"> </w:t>
      </w:r>
      <w:r w:rsidR="00BF7A63" w:rsidRPr="00D53165">
        <w:rPr>
          <w:rFonts w:ascii="Times New Roman" w:hAnsi="Times New Roman" w:cs="Times New Roman"/>
          <w:sz w:val="24"/>
          <w:szCs w:val="24"/>
        </w:rPr>
        <w:t>ГБУСОВО «Пансионат пос. Садовый»</w:t>
      </w:r>
      <w:r w:rsidRPr="00D53165">
        <w:rPr>
          <w:rFonts w:ascii="Times New Roman" w:hAnsi="Times New Roman" w:cs="Times New Roman"/>
          <w:sz w:val="24"/>
          <w:szCs w:val="24"/>
        </w:rPr>
        <w:t>, расположенн</w:t>
      </w:r>
      <w:r w:rsidR="00BF7A63" w:rsidRPr="00D53165">
        <w:rPr>
          <w:rFonts w:ascii="Times New Roman" w:hAnsi="Times New Roman" w:cs="Times New Roman"/>
          <w:sz w:val="24"/>
          <w:szCs w:val="24"/>
        </w:rPr>
        <w:t>ых</w:t>
      </w:r>
      <w:r w:rsidRPr="00D53165">
        <w:rPr>
          <w:rFonts w:ascii="Times New Roman" w:hAnsi="Times New Roman" w:cs="Times New Roman"/>
          <w:sz w:val="24"/>
          <w:szCs w:val="24"/>
        </w:rPr>
        <w:t xml:space="preserve"> по адресу: </w:t>
      </w:r>
      <w:r w:rsidR="00BF7A63" w:rsidRPr="00D53165">
        <w:rPr>
          <w:rFonts w:ascii="Times New Roman" w:hAnsi="Times New Roman" w:cs="Times New Roman"/>
          <w:sz w:val="24"/>
          <w:szCs w:val="24"/>
        </w:rPr>
        <w:t xml:space="preserve">Владимирская область, Суздальский район, пос. Садовый, ул. Владимирская, д.2; Владимирская область, Суздальский район, пос. Садовый, ул. Владимирская, д.3. </w:t>
      </w:r>
    </w:p>
    <w:p w14:paraId="4B2883EF" w14:textId="19803D75" w:rsidR="002A776A" w:rsidRPr="00D53165" w:rsidRDefault="002A776A" w:rsidP="00A4551E">
      <w:pPr>
        <w:pStyle w:val="a3"/>
        <w:numPr>
          <w:ilvl w:val="1"/>
          <w:numId w:val="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Срок </w:t>
      </w:r>
      <w:r w:rsidR="00821A5E" w:rsidRPr="00D53165">
        <w:rPr>
          <w:rFonts w:ascii="Times New Roman" w:hAnsi="Times New Roman" w:cs="Times New Roman"/>
          <w:sz w:val="24"/>
          <w:szCs w:val="24"/>
        </w:rPr>
        <w:t>выполнения работ</w:t>
      </w:r>
      <w:r w:rsidRPr="00D53165">
        <w:rPr>
          <w:rFonts w:ascii="Times New Roman" w:hAnsi="Times New Roman" w:cs="Times New Roman"/>
          <w:sz w:val="24"/>
          <w:szCs w:val="24"/>
        </w:rPr>
        <w:t xml:space="preserve">: </w:t>
      </w:r>
      <w:r w:rsidR="00C326E8">
        <w:rPr>
          <w:rFonts w:ascii="Times New Roman" w:hAnsi="Times New Roman" w:cs="Times New Roman"/>
          <w:sz w:val="24"/>
          <w:szCs w:val="24"/>
        </w:rPr>
        <w:t>в течении 30 (тридцати) рабочих дней с момента подписания настоящего договора, с правом досрочного выполнения.</w:t>
      </w:r>
    </w:p>
    <w:p w14:paraId="16C6E8C1" w14:textId="77777777" w:rsidR="00700BBF" w:rsidRPr="00D53165" w:rsidRDefault="00700BBF" w:rsidP="00A4551E">
      <w:pPr>
        <w:tabs>
          <w:tab w:val="left" w:pos="993"/>
        </w:tabs>
        <w:spacing w:after="0" w:line="240" w:lineRule="auto"/>
        <w:ind w:firstLine="709"/>
        <w:jc w:val="both"/>
        <w:rPr>
          <w:rFonts w:ascii="Times New Roman" w:hAnsi="Times New Roman" w:cs="Times New Roman"/>
          <w:sz w:val="24"/>
          <w:szCs w:val="24"/>
        </w:rPr>
      </w:pPr>
    </w:p>
    <w:p w14:paraId="73905058" w14:textId="650C8BD4" w:rsidR="008B6537" w:rsidRPr="00D53165" w:rsidRDefault="00FC02A1" w:rsidP="00A4551E">
      <w:pPr>
        <w:pStyle w:val="a3"/>
        <w:numPr>
          <w:ilvl w:val="0"/>
          <w:numId w:val="1"/>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 xml:space="preserve">Стандарт </w:t>
      </w:r>
      <w:r w:rsidR="00821A5E" w:rsidRPr="00D53165">
        <w:rPr>
          <w:rFonts w:ascii="Times New Roman" w:hAnsi="Times New Roman" w:cs="Times New Roman"/>
          <w:b/>
          <w:sz w:val="24"/>
          <w:szCs w:val="24"/>
        </w:rPr>
        <w:t>работ</w:t>
      </w:r>
      <w:r w:rsidRPr="00D53165">
        <w:rPr>
          <w:rFonts w:ascii="Times New Roman" w:hAnsi="Times New Roman" w:cs="Times New Roman"/>
          <w:b/>
          <w:sz w:val="24"/>
          <w:szCs w:val="24"/>
        </w:rPr>
        <w:t>:</w:t>
      </w:r>
    </w:p>
    <w:p w14:paraId="026732B0" w14:textId="1565275C" w:rsidR="008B6537" w:rsidRPr="00D53165" w:rsidRDefault="00821A5E" w:rsidP="00A4551E">
      <w:pPr>
        <w:pStyle w:val="a3"/>
        <w:numPr>
          <w:ilvl w:val="0"/>
          <w:numId w:val="22"/>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Подрядчик</w:t>
      </w:r>
      <w:r w:rsidR="008B6537" w:rsidRPr="00D53165">
        <w:rPr>
          <w:rFonts w:ascii="Times New Roman" w:hAnsi="Times New Roman" w:cs="Times New Roman"/>
          <w:sz w:val="24"/>
          <w:szCs w:val="24"/>
        </w:rPr>
        <w:t xml:space="preserve"> </w:t>
      </w:r>
      <w:r w:rsidRPr="00D53165">
        <w:rPr>
          <w:rFonts w:ascii="Times New Roman" w:hAnsi="Times New Roman" w:cs="Times New Roman"/>
          <w:sz w:val="24"/>
          <w:szCs w:val="24"/>
        </w:rPr>
        <w:t>выполняет работы</w:t>
      </w:r>
      <w:r w:rsidR="008B6537" w:rsidRPr="00D53165">
        <w:rPr>
          <w:rFonts w:ascii="Times New Roman" w:hAnsi="Times New Roman" w:cs="Times New Roman"/>
          <w:sz w:val="24"/>
          <w:szCs w:val="24"/>
        </w:rPr>
        <w:t xml:space="preserve"> по разработке паспорта доступности ОСИ </w:t>
      </w:r>
      <w:r w:rsidR="007E5A95">
        <w:rPr>
          <w:rFonts w:ascii="Times New Roman" w:hAnsi="Times New Roman" w:cs="Times New Roman"/>
          <w:sz w:val="24"/>
          <w:szCs w:val="24"/>
        </w:rPr>
        <w:t xml:space="preserve">ОКПД2 </w:t>
      </w:r>
      <w:r w:rsidR="007E5A95" w:rsidRPr="007E5A95">
        <w:rPr>
          <w:rFonts w:ascii="Times New Roman" w:hAnsi="Times New Roman" w:cs="Times New Roman"/>
          <w:sz w:val="24"/>
          <w:szCs w:val="24"/>
        </w:rPr>
        <w:t>71.20.19.190</w:t>
      </w:r>
      <w:r w:rsidR="007E5A95" w:rsidRPr="007E5A95">
        <w:rPr>
          <w:rFonts w:ascii="Times New Roman" w:hAnsi="Times New Roman" w:cs="Times New Roman"/>
          <w:sz w:val="24"/>
          <w:szCs w:val="24"/>
        </w:rPr>
        <w:t xml:space="preserve"> </w:t>
      </w:r>
      <w:r w:rsidR="008B6537" w:rsidRPr="00D53165">
        <w:rPr>
          <w:rFonts w:ascii="Times New Roman" w:hAnsi="Times New Roman" w:cs="Times New Roman"/>
          <w:sz w:val="24"/>
          <w:szCs w:val="24"/>
        </w:rPr>
        <w:t xml:space="preserve">(объекта социальной инфраструктуры) (далее - </w:t>
      </w:r>
      <w:r w:rsidRPr="00D53165">
        <w:rPr>
          <w:rFonts w:ascii="Times New Roman" w:hAnsi="Times New Roman" w:cs="Times New Roman"/>
          <w:sz w:val="24"/>
          <w:szCs w:val="24"/>
        </w:rPr>
        <w:t>работы</w:t>
      </w:r>
      <w:r w:rsidR="008B6537" w:rsidRPr="00D53165">
        <w:rPr>
          <w:rFonts w:ascii="Times New Roman" w:hAnsi="Times New Roman" w:cs="Times New Roman"/>
          <w:sz w:val="24"/>
          <w:szCs w:val="24"/>
        </w:rPr>
        <w:t xml:space="preserve">) в порядке и на условиях, предусмотренных Договором и настоящим Техническим заданием, а также в соответствии с требованиями действующих нормативных правовых актов (далее – акт), в том числе указанных в пунктах </w:t>
      </w:r>
      <w:r w:rsidR="00FC02A1" w:rsidRPr="00D53165">
        <w:rPr>
          <w:rFonts w:ascii="Times New Roman" w:hAnsi="Times New Roman" w:cs="Times New Roman"/>
          <w:sz w:val="24"/>
          <w:szCs w:val="24"/>
        </w:rPr>
        <w:t>7</w:t>
      </w:r>
      <w:r w:rsidR="008B6537" w:rsidRPr="00D53165">
        <w:rPr>
          <w:rFonts w:ascii="Times New Roman" w:hAnsi="Times New Roman" w:cs="Times New Roman"/>
          <w:sz w:val="24"/>
          <w:szCs w:val="24"/>
        </w:rPr>
        <w:t xml:space="preserve">.1. – </w:t>
      </w:r>
      <w:r w:rsidR="00FC02A1" w:rsidRPr="00D53165">
        <w:rPr>
          <w:rFonts w:ascii="Times New Roman" w:hAnsi="Times New Roman" w:cs="Times New Roman"/>
          <w:sz w:val="24"/>
          <w:szCs w:val="24"/>
        </w:rPr>
        <w:t>7</w:t>
      </w:r>
      <w:r w:rsidR="008B6537" w:rsidRPr="00D53165">
        <w:rPr>
          <w:rFonts w:ascii="Times New Roman" w:hAnsi="Times New Roman" w:cs="Times New Roman"/>
          <w:sz w:val="24"/>
          <w:szCs w:val="24"/>
        </w:rPr>
        <w:t>.3.</w:t>
      </w:r>
      <w:r w:rsidR="00FC02A1" w:rsidRPr="00D53165">
        <w:rPr>
          <w:rFonts w:ascii="Times New Roman" w:hAnsi="Times New Roman" w:cs="Times New Roman"/>
          <w:sz w:val="24"/>
          <w:szCs w:val="24"/>
        </w:rPr>
        <w:t xml:space="preserve"> </w:t>
      </w:r>
      <w:r w:rsidR="008B6537" w:rsidRPr="00D53165">
        <w:rPr>
          <w:rFonts w:ascii="Times New Roman" w:hAnsi="Times New Roman" w:cs="Times New Roman"/>
          <w:sz w:val="24"/>
          <w:szCs w:val="24"/>
        </w:rPr>
        <w:t>настоящего Технического задания.</w:t>
      </w:r>
    </w:p>
    <w:p w14:paraId="4C104102" w14:textId="1D2C7F0C" w:rsidR="008B6537" w:rsidRPr="00D53165" w:rsidRDefault="008B6537" w:rsidP="00A4551E">
      <w:pPr>
        <w:pStyle w:val="a3"/>
        <w:numPr>
          <w:ilvl w:val="0"/>
          <w:numId w:val="22"/>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Для взаимодействия с Заказчиком </w:t>
      </w:r>
      <w:r w:rsidR="00821A5E" w:rsidRPr="00D53165">
        <w:rPr>
          <w:rFonts w:ascii="Times New Roman" w:hAnsi="Times New Roman" w:cs="Times New Roman"/>
          <w:sz w:val="24"/>
          <w:szCs w:val="24"/>
        </w:rPr>
        <w:t>Подрядчик</w:t>
      </w:r>
      <w:r w:rsidRPr="00D53165">
        <w:rPr>
          <w:rFonts w:ascii="Times New Roman" w:hAnsi="Times New Roman" w:cs="Times New Roman"/>
          <w:sz w:val="24"/>
          <w:szCs w:val="24"/>
        </w:rPr>
        <w:t xml:space="preserve"> обязан в течение 1 (одного) рабочего дня с даты заключения Договора назначить ответственное за </w:t>
      </w:r>
      <w:r w:rsidR="00821A5E" w:rsidRPr="00D53165">
        <w:rPr>
          <w:rFonts w:ascii="Times New Roman" w:hAnsi="Times New Roman" w:cs="Times New Roman"/>
          <w:sz w:val="24"/>
          <w:szCs w:val="24"/>
        </w:rPr>
        <w:t>выполнение работ</w:t>
      </w:r>
      <w:r w:rsidRPr="00D53165">
        <w:rPr>
          <w:rFonts w:ascii="Times New Roman" w:hAnsi="Times New Roman" w:cs="Times New Roman"/>
          <w:sz w:val="24"/>
          <w:szCs w:val="24"/>
        </w:rPr>
        <w:t xml:space="preserve"> контактное лицо и предоставить Заказчику контактные данные для приема запросов, уведомлений в порядке, предусмотренном Договором: номер телефона, адрес электронной почты и обеспечить возможность п</w:t>
      </w:r>
      <w:r w:rsidR="00FD3D2A" w:rsidRPr="00D53165">
        <w:rPr>
          <w:rFonts w:ascii="Times New Roman" w:hAnsi="Times New Roman" w:cs="Times New Roman"/>
          <w:sz w:val="24"/>
          <w:szCs w:val="24"/>
        </w:rPr>
        <w:t>рямой телефонной связи</w:t>
      </w:r>
      <w:r w:rsidRPr="00D53165">
        <w:rPr>
          <w:rFonts w:ascii="Times New Roman" w:hAnsi="Times New Roman" w:cs="Times New Roman"/>
          <w:sz w:val="24"/>
          <w:szCs w:val="24"/>
        </w:rPr>
        <w:t xml:space="preserve">. Об изменении контактных данных </w:t>
      </w:r>
      <w:r w:rsidR="00821A5E" w:rsidRPr="00D53165">
        <w:rPr>
          <w:rFonts w:ascii="Times New Roman" w:hAnsi="Times New Roman" w:cs="Times New Roman"/>
          <w:sz w:val="24"/>
          <w:szCs w:val="24"/>
        </w:rPr>
        <w:t>Подрядчика</w:t>
      </w:r>
      <w:r w:rsidRPr="00D53165">
        <w:rPr>
          <w:rFonts w:ascii="Times New Roman" w:hAnsi="Times New Roman" w:cs="Times New Roman"/>
          <w:sz w:val="24"/>
          <w:szCs w:val="24"/>
        </w:rPr>
        <w:t xml:space="preserve"> должен уведомить Заказчика в течение 1 (одного) рабочего дня со дня возникновения таких изменений.</w:t>
      </w:r>
    </w:p>
    <w:p w14:paraId="6430967F" w14:textId="77777777" w:rsidR="008B6537" w:rsidRPr="00D53165" w:rsidRDefault="008B6537" w:rsidP="00A4551E">
      <w:pPr>
        <w:pStyle w:val="a3"/>
        <w:tabs>
          <w:tab w:val="left" w:pos="993"/>
        </w:tabs>
        <w:spacing w:after="0" w:line="240" w:lineRule="auto"/>
        <w:ind w:left="0" w:firstLine="709"/>
        <w:jc w:val="both"/>
        <w:rPr>
          <w:rFonts w:ascii="Times New Roman" w:hAnsi="Times New Roman" w:cs="Times New Roman"/>
          <w:sz w:val="24"/>
          <w:szCs w:val="24"/>
        </w:rPr>
      </w:pPr>
    </w:p>
    <w:p w14:paraId="34962E12" w14:textId="00B2655B" w:rsidR="00FD14B5" w:rsidRPr="00D53165" w:rsidRDefault="008B6537" w:rsidP="00A4551E">
      <w:pPr>
        <w:pStyle w:val="a3"/>
        <w:numPr>
          <w:ilvl w:val="0"/>
          <w:numId w:val="1"/>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 xml:space="preserve">Требования к содержанию </w:t>
      </w:r>
      <w:r w:rsidR="00821A5E" w:rsidRPr="00D53165">
        <w:rPr>
          <w:rFonts w:ascii="Times New Roman" w:hAnsi="Times New Roman" w:cs="Times New Roman"/>
          <w:b/>
          <w:sz w:val="24"/>
          <w:szCs w:val="24"/>
        </w:rPr>
        <w:t>выполняемых работ</w:t>
      </w:r>
      <w:r w:rsidR="00FC02A1" w:rsidRPr="00D53165">
        <w:rPr>
          <w:rFonts w:ascii="Times New Roman" w:hAnsi="Times New Roman" w:cs="Times New Roman"/>
          <w:b/>
          <w:sz w:val="24"/>
          <w:szCs w:val="24"/>
        </w:rPr>
        <w:t>:</w:t>
      </w:r>
    </w:p>
    <w:p w14:paraId="7B8C8F4C" w14:textId="38685B7A" w:rsidR="00B238E5" w:rsidRPr="00D53165" w:rsidRDefault="00B238E5" w:rsidP="00A4551E">
      <w:pPr>
        <w:pStyle w:val="a3"/>
        <w:numPr>
          <w:ilvl w:val="0"/>
          <w:numId w:val="7"/>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Проведение обследования объекта в целях определения соответствия требованиям по обеспечению беспрепятственного доступа для инвалидов и маломобильных групп населения, включая требования СП 59.13330.20</w:t>
      </w:r>
      <w:r w:rsidR="0038470D" w:rsidRPr="00D53165">
        <w:rPr>
          <w:rFonts w:ascii="Times New Roman" w:hAnsi="Times New Roman" w:cs="Times New Roman"/>
          <w:sz w:val="24"/>
          <w:szCs w:val="24"/>
        </w:rPr>
        <w:t>20</w:t>
      </w:r>
      <w:r w:rsidRPr="00D53165">
        <w:rPr>
          <w:rFonts w:ascii="Times New Roman" w:hAnsi="Times New Roman" w:cs="Times New Roman"/>
          <w:sz w:val="24"/>
          <w:szCs w:val="24"/>
        </w:rPr>
        <w:t xml:space="preserve"> «Доступность зданий и сооружений для маломобильных групп населения. Актуализированная редакция СНиП 35-01-2001», требования государственных стандартов, иных сводов правил, строительных норм и других принятых в соответствии с законодательством требований по обеспечению беспрепятственного доступа инвалидов к объектам социальной инфраструктуры в соответствии с п. </w:t>
      </w:r>
      <w:r w:rsidR="00A306BD" w:rsidRPr="00D53165">
        <w:rPr>
          <w:rFonts w:ascii="Times New Roman" w:hAnsi="Times New Roman" w:cs="Times New Roman"/>
          <w:sz w:val="24"/>
          <w:szCs w:val="24"/>
        </w:rPr>
        <w:t>7</w:t>
      </w:r>
      <w:r w:rsidRPr="00D53165">
        <w:rPr>
          <w:rFonts w:ascii="Times New Roman" w:hAnsi="Times New Roman" w:cs="Times New Roman"/>
          <w:sz w:val="24"/>
          <w:szCs w:val="24"/>
        </w:rPr>
        <w:t xml:space="preserve"> настоящего технического задания.</w:t>
      </w:r>
    </w:p>
    <w:p w14:paraId="5A625D67" w14:textId="58489DF6" w:rsidR="00B238E5" w:rsidRPr="00D53165" w:rsidRDefault="00B238E5" w:rsidP="00A4551E">
      <w:pPr>
        <w:pStyle w:val="a3"/>
        <w:numPr>
          <w:ilvl w:val="0"/>
          <w:numId w:val="7"/>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Паспортизация (разработка паспорта доступности объект</w:t>
      </w:r>
      <w:r w:rsidR="00182A72" w:rsidRPr="00D53165">
        <w:rPr>
          <w:rFonts w:ascii="Times New Roman" w:hAnsi="Times New Roman" w:cs="Times New Roman"/>
          <w:sz w:val="24"/>
          <w:szCs w:val="24"/>
        </w:rPr>
        <w:t>а</w:t>
      </w:r>
      <w:r w:rsidRPr="00D53165">
        <w:rPr>
          <w:rFonts w:ascii="Times New Roman" w:hAnsi="Times New Roman" w:cs="Times New Roman"/>
          <w:sz w:val="24"/>
          <w:szCs w:val="24"/>
        </w:rPr>
        <w:t xml:space="preserve"> социальной инфраструктуры) для </w:t>
      </w:r>
      <w:r w:rsidR="00BF7A63" w:rsidRPr="00D53165">
        <w:rPr>
          <w:rFonts w:ascii="Times New Roman" w:hAnsi="Times New Roman" w:cs="Times New Roman"/>
          <w:sz w:val="24"/>
          <w:szCs w:val="24"/>
        </w:rPr>
        <w:t>ГБУСОВО «Пансионат пос. Садовый»</w:t>
      </w:r>
      <w:r w:rsidRPr="00D53165">
        <w:rPr>
          <w:rFonts w:ascii="Times New Roman" w:hAnsi="Times New Roman" w:cs="Times New Roman"/>
          <w:sz w:val="24"/>
          <w:szCs w:val="24"/>
        </w:rPr>
        <w:t xml:space="preserve"> на основе проведенных обследований.</w:t>
      </w:r>
    </w:p>
    <w:p w14:paraId="63CE7E39" w14:textId="03B166D8" w:rsidR="0038470D" w:rsidRPr="00D53165" w:rsidRDefault="0038470D" w:rsidP="00A4551E">
      <w:pPr>
        <w:pStyle w:val="a3"/>
        <w:numPr>
          <w:ilvl w:val="0"/>
          <w:numId w:val="7"/>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Составление акта обследования объекта действующей инфраструктуры специалистом из общественной организации инвалидов. </w:t>
      </w:r>
    </w:p>
    <w:p w14:paraId="24898C70" w14:textId="77777777" w:rsidR="00700BBF" w:rsidRPr="00D53165" w:rsidRDefault="00700BBF" w:rsidP="00A4551E">
      <w:pPr>
        <w:tabs>
          <w:tab w:val="left" w:pos="993"/>
        </w:tabs>
        <w:spacing w:after="0" w:line="240" w:lineRule="auto"/>
        <w:ind w:firstLine="709"/>
        <w:jc w:val="both"/>
        <w:rPr>
          <w:rFonts w:ascii="Times New Roman" w:hAnsi="Times New Roman" w:cs="Times New Roman"/>
          <w:sz w:val="24"/>
          <w:szCs w:val="24"/>
        </w:rPr>
      </w:pPr>
    </w:p>
    <w:p w14:paraId="4BDD6965" w14:textId="30A07DDC" w:rsidR="00B238E5" w:rsidRPr="00D53165" w:rsidRDefault="008B6537" w:rsidP="00A4551E">
      <w:pPr>
        <w:pStyle w:val="a3"/>
        <w:numPr>
          <w:ilvl w:val="0"/>
          <w:numId w:val="1"/>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 xml:space="preserve">Состав </w:t>
      </w:r>
      <w:r w:rsidR="00821A5E" w:rsidRPr="00D53165">
        <w:rPr>
          <w:rFonts w:ascii="Times New Roman" w:hAnsi="Times New Roman" w:cs="Times New Roman"/>
          <w:b/>
          <w:sz w:val="24"/>
          <w:szCs w:val="24"/>
        </w:rPr>
        <w:t>выполняемых работ</w:t>
      </w:r>
      <w:r w:rsidR="00FC02A1" w:rsidRPr="00D53165">
        <w:rPr>
          <w:rFonts w:ascii="Times New Roman" w:hAnsi="Times New Roman" w:cs="Times New Roman"/>
          <w:b/>
          <w:sz w:val="24"/>
          <w:szCs w:val="24"/>
        </w:rPr>
        <w:t>:</w:t>
      </w:r>
    </w:p>
    <w:p w14:paraId="08213730" w14:textId="60A42866" w:rsidR="00B238E5" w:rsidRPr="00D53165" w:rsidRDefault="00700BBF" w:rsidP="00A4551E">
      <w:pPr>
        <w:pStyle w:val="a3"/>
        <w:numPr>
          <w:ilvl w:val="0"/>
          <w:numId w:val="8"/>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Сбор данных</w:t>
      </w:r>
      <w:r w:rsidR="00FD14B5" w:rsidRPr="00D53165">
        <w:rPr>
          <w:rFonts w:ascii="Times New Roman" w:hAnsi="Times New Roman" w:cs="Times New Roman"/>
          <w:sz w:val="24"/>
          <w:szCs w:val="24"/>
        </w:rPr>
        <w:t>.</w:t>
      </w:r>
    </w:p>
    <w:p w14:paraId="7D4EEAB3" w14:textId="5CA4C3C8" w:rsidR="00B238E5" w:rsidRPr="00D53165" w:rsidRDefault="00B238E5" w:rsidP="00A4551E">
      <w:pPr>
        <w:pStyle w:val="a3"/>
        <w:numPr>
          <w:ilvl w:val="0"/>
          <w:numId w:val="9"/>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Сбор первичной информации о деятельности объект</w:t>
      </w:r>
      <w:r w:rsidR="00182A72" w:rsidRPr="00D53165">
        <w:rPr>
          <w:rFonts w:ascii="Times New Roman" w:hAnsi="Times New Roman" w:cs="Times New Roman"/>
          <w:sz w:val="24"/>
          <w:szCs w:val="24"/>
        </w:rPr>
        <w:t>а</w:t>
      </w:r>
      <w:r w:rsidRPr="00D53165">
        <w:rPr>
          <w:rFonts w:ascii="Times New Roman" w:hAnsi="Times New Roman" w:cs="Times New Roman"/>
          <w:sz w:val="24"/>
          <w:szCs w:val="24"/>
        </w:rPr>
        <w:t xml:space="preserve"> социальной инфраструктуры (анкетирование) и состоянии доступности.</w:t>
      </w:r>
    </w:p>
    <w:p w14:paraId="578ED30E" w14:textId="566F49D6" w:rsidR="00B238E5" w:rsidRPr="00D53165" w:rsidRDefault="00B238E5" w:rsidP="00A4551E">
      <w:pPr>
        <w:pStyle w:val="a3"/>
        <w:numPr>
          <w:ilvl w:val="0"/>
          <w:numId w:val="9"/>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Обработка </w:t>
      </w:r>
      <w:r w:rsidR="00182A72" w:rsidRPr="00D53165">
        <w:rPr>
          <w:rFonts w:ascii="Times New Roman" w:hAnsi="Times New Roman" w:cs="Times New Roman"/>
          <w:sz w:val="24"/>
          <w:szCs w:val="24"/>
        </w:rPr>
        <w:t xml:space="preserve">полученных </w:t>
      </w:r>
      <w:r w:rsidRPr="00D53165">
        <w:rPr>
          <w:rFonts w:ascii="Times New Roman" w:hAnsi="Times New Roman" w:cs="Times New Roman"/>
          <w:sz w:val="24"/>
          <w:szCs w:val="24"/>
        </w:rPr>
        <w:t xml:space="preserve">данных </w:t>
      </w:r>
      <w:r w:rsidR="00182A72" w:rsidRPr="00D53165">
        <w:rPr>
          <w:rFonts w:ascii="Times New Roman" w:hAnsi="Times New Roman" w:cs="Times New Roman"/>
          <w:sz w:val="24"/>
          <w:szCs w:val="24"/>
        </w:rPr>
        <w:t xml:space="preserve">и </w:t>
      </w:r>
      <w:r w:rsidRPr="00D53165">
        <w:rPr>
          <w:rFonts w:ascii="Times New Roman" w:hAnsi="Times New Roman" w:cs="Times New Roman"/>
          <w:sz w:val="24"/>
          <w:szCs w:val="24"/>
        </w:rPr>
        <w:t>информации.</w:t>
      </w:r>
    </w:p>
    <w:p w14:paraId="1D43AE02" w14:textId="56F31544" w:rsidR="00B238E5" w:rsidRPr="00D53165" w:rsidRDefault="00FD14B5" w:rsidP="00A4551E">
      <w:pPr>
        <w:pStyle w:val="a3"/>
        <w:numPr>
          <w:ilvl w:val="0"/>
          <w:numId w:val="8"/>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Осмотр/обследование объект</w:t>
      </w:r>
      <w:r w:rsidR="00BF7A63" w:rsidRPr="00D53165">
        <w:rPr>
          <w:rFonts w:ascii="Times New Roman" w:hAnsi="Times New Roman" w:cs="Times New Roman"/>
          <w:sz w:val="24"/>
          <w:szCs w:val="24"/>
        </w:rPr>
        <w:t>ов</w:t>
      </w:r>
      <w:r w:rsidRPr="00D53165">
        <w:rPr>
          <w:rFonts w:ascii="Times New Roman" w:hAnsi="Times New Roman" w:cs="Times New Roman"/>
          <w:sz w:val="24"/>
          <w:szCs w:val="24"/>
        </w:rPr>
        <w:t>.</w:t>
      </w:r>
    </w:p>
    <w:p w14:paraId="4877481C" w14:textId="0A83EF03" w:rsidR="00B238E5" w:rsidRPr="00D53165" w:rsidRDefault="00821A5E" w:rsidP="00A4551E">
      <w:pPr>
        <w:pStyle w:val="a3"/>
        <w:numPr>
          <w:ilvl w:val="0"/>
          <w:numId w:val="10"/>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Подрядчик</w:t>
      </w:r>
      <w:r w:rsidR="00182A72" w:rsidRPr="00D53165">
        <w:rPr>
          <w:rFonts w:ascii="Times New Roman" w:hAnsi="Times New Roman" w:cs="Times New Roman"/>
          <w:sz w:val="24"/>
          <w:szCs w:val="24"/>
        </w:rPr>
        <w:t xml:space="preserve"> согласовывает с Заказчиком время </w:t>
      </w:r>
      <w:r w:rsidRPr="00D53165">
        <w:rPr>
          <w:rFonts w:ascii="Times New Roman" w:hAnsi="Times New Roman" w:cs="Times New Roman"/>
          <w:sz w:val="24"/>
          <w:szCs w:val="24"/>
        </w:rPr>
        <w:t>выполнения работ</w:t>
      </w:r>
      <w:r w:rsidR="00182A72" w:rsidRPr="00D53165">
        <w:rPr>
          <w:rFonts w:ascii="Times New Roman" w:hAnsi="Times New Roman" w:cs="Times New Roman"/>
          <w:sz w:val="24"/>
          <w:szCs w:val="24"/>
        </w:rPr>
        <w:t xml:space="preserve">. </w:t>
      </w:r>
      <w:r w:rsidRPr="00D53165">
        <w:rPr>
          <w:rFonts w:ascii="Times New Roman" w:hAnsi="Times New Roman" w:cs="Times New Roman"/>
          <w:sz w:val="24"/>
          <w:szCs w:val="24"/>
        </w:rPr>
        <w:t xml:space="preserve">Работы выполняются в </w:t>
      </w:r>
      <w:r w:rsidR="00FD14B5" w:rsidRPr="00D53165">
        <w:rPr>
          <w:rFonts w:ascii="Times New Roman" w:hAnsi="Times New Roman" w:cs="Times New Roman"/>
          <w:sz w:val="24"/>
          <w:szCs w:val="24"/>
        </w:rPr>
        <w:t xml:space="preserve">рабочее время, </w:t>
      </w:r>
      <w:r w:rsidR="00BF7A63" w:rsidRPr="00D53165">
        <w:rPr>
          <w:rFonts w:ascii="Times New Roman" w:hAnsi="Times New Roman" w:cs="Times New Roman"/>
          <w:sz w:val="24"/>
          <w:szCs w:val="24"/>
        </w:rPr>
        <w:t>согласно требованиям,</w:t>
      </w:r>
      <w:r w:rsidR="00182A72" w:rsidRPr="00D53165">
        <w:rPr>
          <w:rFonts w:ascii="Times New Roman" w:hAnsi="Times New Roman" w:cs="Times New Roman"/>
          <w:sz w:val="24"/>
          <w:szCs w:val="24"/>
        </w:rPr>
        <w:t xml:space="preserve"> правил внутреннего трудового распорядка Заказчика.</w:t>
      </w:r>
    </w:p>
    <w:p w14:paraId="23163BA8" w14:textId="77777777" w:rsidR="00B238E5" w:rsidRPr="00D53165" w:rsidRDefault="00182A72" w:rsidP="00A4551E">
      <w:pPr>
        <w:pStyle w:val="a3"/>
        <w:numPr>
          <w:ilvl w:val="0"/>
          <w:numId w:val="10"/>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Оценка, </w:t>
      </w:r>
      <w:r w:rsidR="00B238E5" w:rsidRPr="00D53165">
        <w:rPr>
          <w:rFonts w:ascii="Times New Roman" w:hAnsi="Times New Roman" w:cs="Times New Roman"/>
          <w:sz w:val="24"/>
          <w:szCs w:val="24"/>
        </w:rPr>
        <w:t>обследование объект</w:t>
      </w:r>
      <w:r w:rsidRPr="00D53165">
        <w:rPr>
          <w:rFonts w:ascii="Times New Roman" w:hAnsi="Times New Roman" w:cs="Times New Roman"/>
          <w:sz w:val="24"/>
          <w:szCs w:val="24"/>
        </w:rPr>
        <w:t>а</w:t>
      </w:r>
      <w:r w:rsidR="00B238E5" w:rsidRPr="00D53165">
        <w:rPr>
          <w:rFonts w:ascii="Times New Roman" w:hAnsi="Times New Roman" w:cs="Times New Roman"/>
          <w:sz w:val="24"/>
          <w:szCs w:val="24"/>
        </w:rPr>
        <w:t xml:space="preserve"> социальной инфраструктуры, в т.ч. оценка состояния доступности и фотофиксация функциональных зон доступности</w:t>
      </w:r>
      <w:r w:rsidRPr="00D53165">
        <w:rPr>
          <w:rFonts w:ascii="Times New Roman" w:hAnsi="Times New Roman" w:cs="Times New Roman"/>
          <w:sz w:val="24"/>
          <w:szCs w:val="24"/>
        </w:rPr>
        <w:t>.</w:t>
      </w:r>
    </w:p>
    <w:p w14:paraId="26FB5B93" w14:textId="347315A4" w:rsidR="00B238E5" w:rsidRPr="00D53165" w:rsidRDefault="00B238E5" w:rsidP="00A4551E">
      <w:pPr>
        <w:pStyle w:val="a3"/>
        <w:numPr>
          <w:ilvl w:val="0"/>
          <w:numId w:val="10"/>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lastRenderedPageBreak/>
        <w:t xml:space="preserve">Натурное обследование основных структурно-функциональных зон и элементов </w:t>
      </w:r>
      <w:r w:rsidR="008579E8" w:rsidRPr="00D53165">
        <w:rPr>
          <w:rFonts w:ascii="Times New Roman" w:hAnsi="Times New Roman" w:cs="Times New Roman"/>
          <w:sz w:val="24"/>
          <w:szCs w:val="24"/>
        </w:rPr>
        <w:t>объекта социальной инфраструктуры</w:t>
      </w:r>
      <w:r w:rsidRPr="00D53165">
        <w:rPr>
          <w:rFonts w:ascii="Times New Roman" w:hAnsi="Times New Roman" w:cs="Times New Roman"/>
          <w:sz w:val="24"/>
          <w:szCs w:val="24"/>
        </w:rPr>
        <w:t>, подлежащих адапт</w:t>
      </w:r>
      <w:r w:rsidR="00FD14B5" w:rsidRPr="00D53165">
        <w:rPr>
          <w:rFonts w:ascii="Times New Roman" w:hAnsi="Times New Roman" w:cs="Times New Roman"/>
          <w:sz w:val="24"/>
          <w:szCs w:val="24"/>
        </w:rPr>
        <w:t>ации для инвалидов и других МГН.</w:t>
      </w:r>
    </w:p>
    <w:p w14:paraId="13F4CB14" w14:textId="4FA802BE" w:rsidR="00B238E5" w:rsidRPr="00D53165" w:rsidRDefault="00FD14B5" w:rsidP="00A4551E">
      <w:pPr>
        <w:pStyle w:val="a3"/>
        <w:numPr>
          <w:ilvl w:val="0"/>
          <w:numId w:val="8"/>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Подготовка документации.</w:t>
      </w:r>
    </w:p>
    <w:p w14:paraId="311F8C58" w14:textId="0055D30B" w:rsidR="00B238E5" w:rsidRPr="00D53165" w:rsidRDefault="00B238E5" w:rsidP="00A4551E">
      <w:pPr>
        <w:pStyle w:val="a3"/>
        <w:numPr>
          <w:ilvl w:val="0"/>
          <w:numId w:val="1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Подготовка документов по итогам обследования стру</w:t>
      </w:r>
      <w:r w:rsidR="008579E8" w:rsidRPr="00D53165">
        <w:rPr>
          <w:rFonts w:ascii="Times New Roman" w:hAnsi="Times New Roman" w:cs="Times New Roman"/>
          <w:sz w:val="24"/>
          <w:szCs w:val="24"/>
        </w:rPr>
        <w:t xml:space="preserve">ктурно-функциональных зон </w:t>
      </w:r>
      <w:r w:rsidR="00BF7A63" w:rsidRPr="00D53165">
        <w:rPr>
          <w:rFonts w:ascii="Times New Roman" w:hAnsi="Times New Roman" w:cs="Times New Roman"/>
          <w:sz w:val="24"/>
          <w:szCs w:val="24"/>
        </w:rPr>
        <w:t>ГБУСОВО «Пансионат пос. Садовый»</w:t>
      </w:r>
      <w:r w:rsidRPr="00D53165">
        <w:rPr>
          <w:rFonts w:ascii="Times New Roman" w:hAnsi="Times New Roman" w:cs="Times New Roman"/>
          <w:sz w:val="24"/>
          <w:szCs w:val="24"/>
        </w:rPr>
        <w:t xml:space="preserve"> по</w:t>
      </w:r>
      <w:r w:rsidR="008579E8" w:rsidRPr="00D53165">
        <w:rPr>
          <w:rFonts w:ascii="Times New Roman" w:hAnsi="Times New Roman" w:cs="Times New Roman"/>
          <w:sz w:val="24"/>
          <w:szCs w:val="24"/>
        </w:rPr>
        <w:t xml:space="preserve"> установленным формам.</w:t>
      </w:r>
    </w:p>
    <w:p w14:paraId="2257C9C9" w14:textId="77777777" w:rsidR="00B238E5" w:rsidRPr="00D53165" w:rsidRDefault="00B238E5" w:rsidP="00A4551E">
      <w:pPr>
        <w:pStyle w:val="a3"/>
        <w:numPr>
          <w:ilvl w:val="0"/>
          <w:numId w:val="1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Паспорт</w:t>
      </w:r>
      <w:r w:rsidR="008579E8" w:rsidRPr="00D53165">
        <w:rPr>
          <w:rFonts w:ascii="Times New Roman" w:hAnsi="Times New Roman" w:cs="Times New Roman"/>
          <w:sz w:val="24"/>
          <w:szCs w:val="24"/>
        </w:rPr>
        <w:t>а доступности</w:t>
      </w:r>
      <w:r w:rsidRPr="00D53165">
        <w:rPr>
          <w:rFonts w:ascii="Times New Roman" w:hAnsi="Times New Roman" w:cs="Times New Roman"/>
          <w:sz w:val="24"/>
          <w:szCs w:val="24"/>
        </w:rPr>
        <w:t xml:space="preserve"> объект</w:t>
      </w:r>
      <w:r w:rsidR="008579E8" w:rsidRPr="00D53165">
        <w:rPr>
          <w:rFonts w:ascii="Times New Roman" w:hAnsi="Times New Roman" w:cs="Times New Roman"/>
          <w:sz w:val="24"/>
          <w:szCs w:val="24"/>
        </w:rPr>
        <w:t>а</w:t>
      </w:r>
      <w:r w:rsidRPr="00D53165">
        <w:rPr>
          <w:rFonts w:ascii="Times New Roman" w:hAnsi="Times New Roman" w:cs="Times New Roman"/>
          <w:sz w:val="24"/>
          <w:szCs w:val="24"/>
        </w:rPr>
        <w:t xml:space="preserve"> социальной инфраструктуры с включением анкет</w:t>
      </w:r>
      <w:r w:rsidR="008579E8" w:rsidRPr="00D53165">
        <w:rPr>
          <w:rFonts w:ascii="Times New Roman" w:hAnsi="Times New Roman" w:cs="Times New Roman"/>
          <w:sz w:val="24"/>
          <w:szCs w:val="24"/>
        </w:rPr>
        <w:t>ы к паспорту</w:t>
      </w:r>
      <w:r w:rsidRPr="00D53165">
        <w:rPr>
          <w:rFonts w:ascii="Times New Roman" w:hAnsi="Times New Roman" w:cs="Times New Roman"/>
          <w:sz w:val="24"/>
          <w:szCs w:val="24"/>
        </w:rPr>
        <w:t xml:space="preserve"> доступности </w:t>
      </w:r>
      <w:r w:rsidR="008579E8" w:rsidRPr="00D53165">
        <w:rPr>
          <w:rFonts w:ascii="Times New Roman" w:hAnsi="Times New Roman" w:cs="Times New Roman"/>
          <w:sz w:val="24"/>
          <w:szCs w:val="24"/>
        </w:rPr>
        <w:t>объекта социальной инфраструктуры, акта</w:t>
      </w:r>
      <w:r w:rsidRPr="00D53165">
        <w:rPr>
          <w:rFonts w:ascii="Times New Roman" w:hAnsi="Times New Roman" w:cs="Times New Roman"/>
          <w:sz w:val="24"/>
          <w:szCs w:val="24"/>
        </w:rPr>
        <w:t xml:space="preserve"> обследования к паспорт</w:t>
      </w:r>
      <w:r w:rsidR="008579E8" w:rsidRPr="00D53165">
        <w:rPr>
          <w:rFonts w:ascii="Times New Roman" w:hAnsi="Times New Roman" w:cs="Times New Roman"/>
          <w:sz w:val="24"/>
          <w:szCs w:val="24"/>
        </w:rPr>
        <w:t>у</w:t>
      </w:r>
      <w:r w:rsidRPr="00D53165">
        <w:rPr>
          <w:rFonts w:ascii="Times New Roman" w:hAnsi="Times New Roman" w:cs="Times New Roman"/>
          <w:sz w:val="24"/>
          <w:szCs w:val="24"/>
        </w:rPr>
        <w:t xml:space="preserve"> доступности </w:t>
      </w:r>
      <w:r w:rsidR="008579E8" w:rsidRPr="00D53165">
        <w:rPr>
          <w:rFonts w:ascii="Times New Roman" w:hAnsi="Times New Roman" w:cs="Times New Roman"/>
          <w:sz w:val="24"/>
          <w:szCs w:val="24"/>
        </w:rPr>
        <w:t>объекта социальной инфраструктуры</w:t>
      </w:r>
      <w:r w:rsidRPr="00D53165">
        <w:rPr>
          <w:rFonts w:ascii="Times New Roman" w:hAnsi="Times New Roman" w:cs="Times New Roman"/>
          <w:sz w:val="24"/>
          <w:szCs w:val="24"/>
        </w:rPr>
        <w:t xml:space="preserve"> и ины</w:t>
      </w:r>
      <w:r w:rsidR="008579E8" w:rsidRPr="00D53165">
        <w:rPr>
          <w:rFonts w:ascii="Times New Roman" w:hAnsi="Times New Roman" w:cs="Times New Roman"/>
          <w:sz w:val="24"/>
          <w:szCs w:val="24"/>
        </w:rPr>
        <w:t>х регламентированных документов.</w:t>
      </w:r>
    </w:p>
    <w:p w14:paraId="1CE4F83E" w14:textId="77777777" w:rsidR="00B238E5" w:rsidRPr="00D53165" w:rsidRDefault="00B238E5" w:rsidP="00A4551E">
      <w:pPr>
        <w:pStyle w:val="a3"/>
        <w:numPr>
          <w:ilvl w:val="0"/>
          <w:numId w:val="1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Подготовка по итогам обследований дополнительных док</w:t>
      </w:r>
      <w:r w:rsidR="008579E8" w:rsidRPr="00D53165">
        <w:rPr>
          <w:rFonts w:ascii="Times New Roman" w:hAnsi="Times New Roman" w:cs="Times New Roman"/>
          <w:sz w:val="24"/>
          <w:szCs w:val="24"/>
        </w:rPr>
        <w:t>ументов (фотоматериалов и иное).</w:t>
      </w:r>
    </w:p>
    <w:p w14:paraId="61F291B0" w14:textId="2BADA728" w:rsidR="00B238E5" w:rsidRPr="00D53165" w:rsidRDefault="00FD14B5" w:rsidP="00A4551E">
      <w:pPr>
        <w:pStyle w:val="a3"/>
        <w:numPr>
          <w:ilvl w:val="0"/>
          <w:numId w:val="8"/>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Передача заказчику паспортов доступности </w:t>
      </w:r>
      <w:r w:rsidR="00306066" w:rsidRPr="00D53165">
        <w:rPr>
          <w:rFonts w:ascii="Times New Roman" w:hAnsi="Times New Roman" w:cs="Times New Roman"/>
          <w:sz w:val="24"/>
          <w:szCs w:val="24"/>
        </w:rPr>
        <w:t>ОСИ</w:t>
      </w:r>
      <w:r w:rsidRPr="00D53165">
        <w:rPr>
          <w:rFonts w:ascii="Times New Roman" w:hAnsi="Times New Roman" w:cs="Times New Roman"/>
          <w:sz w:val="24"/>
          <w:szCs w:val="24"/>
        </w:rPr>
        <w:t>.</w:t>
      </w:r>
    </w:p>
    <w:p w14:paraId="31CBFAB5" w14:textId="737ACDCE" w:rsidR="00B238E5" w:rsidRPr="00D53165" w:rsidRDefault="008579E8" w:rsidP="00A4551E">
      <w:pPr>
        <w:pStyle w:val="a3"/>
        <w:numPr>
          <w:ilvl w:val="0"/>
          <w:numId w:val="12"/>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В</w:t>
      </w:r>
      <w:r w:rsidR="00B238E5" w:rsidRPr="00D53165">
        <w:rPr>
          <w:rFonts w:ascii="Times New Roman" w:hAnsi="Times New Roman" w:cs="Times New Roman"/>
          <w:sz w:val="24"/>
          <w:szCs w:val="24"/>
        </w:rPr>
        <w:t xml:space="preserve"> том числе: паспорт</w:t>
      </w:r>
      <w:r w:rsidRPr="00D53165">
        <w:rPr>
          <w:rFonts w:ascii="Times New Roman" w:hAnsi="Times New Roman" w:cs="Times New Roman"/>
          <w:sz w:val="24"/>
          <w:szCs w:val="24"/>
        </w:rPr>
        <w:t>а доступности объекта социальной инфраструктуры</w:t>
      </w:r>
      <w:r w:rsidR="00B238E5" w:rsidRPr="00D53165">
        <w:rPr>
          <w:rFonts w:ascii="Times New Roman" w:hAnsi="Times New Roman" w:cs="Times New Roman"/>
          <w:sz w:val="24"/>
          <w:szCs w:val="24"/>
        </w:rPr>
        <w:t>, акт</w:t>
      </w:r>
      <w:r w:rsidRPr="00D53165">
        <w:rPr>
          <w:rFonts w:ascii="Times New Roman" w:hAnsi="Times New Roman" w:cs="Times New Roman"/>
          <w:sz w:val="24"/>
          <w:szCs w:val="24"/>
        </w:rPr>
        <w:t>а</w:t>
      </w:r>
      <w:r w:rsidR="00B238E5" w:rsidRPr="00D53165">
        <w:rPr>
          <w:rFonts w:ascii="Times New Roman" w:hAnsi="Times New Roman" w:cs="Times New Roman"/>
          <w:sz w:val="24"/>
          <w:szCs w:val="24"/>
        </w:rPr>
        <w:t xml:space="preserve"> обследования </w:t>
      </w:r>
      <w:r w:rsidRPr="00D53165">
        <w:rPr>
          <w:rFonts w:ascii="Times New Roman" w:hAnsi="Times New Roman" w:cs="Times New Roman"/>
          <w:sz w:val="24"/>
          <w:szCs w:val="24"/>
        </w:rPr>
        <w:t>объекта социальной инфраструктуры</w:t>
      </w:r>
      <w:r w:rsidR="00B238E5" w:rsidRPr="00D53165">
        <w:rPr>
          <w:rFonts w:ascii="Times New Roman" w:hAnsi="Times New Roman" w:cs="Times New Roman"/>
          <w:sz w:val="24"/>
          <w:szCs w:val="24"/>
        </w:rPr>
        <w:t>, анкет</w:t>
      </w:r>
      <w:r w:rsidRPr="00D53165">
        <w:rPr>
          <w:rFonts w:ascii="Times New Roman" w:hAnsi="Times New Roman" w:cs="Times New Roman"/>
          <w:sz w:val="24"/>
          <w:szCs w:val="24"/>
        </w:rPr>
        <w:t>ы</w:t>
      </w:r>
      <w:r w:rsidR="00B238E5" w:rsidRPr="00D53165">
        <w:rPr>
          <w:rFonts w:ascii="Times New Roman" w:hAnsi="Times New Roman" w:cs="Times New Roman"/>
          <w:sz w:val="24"/>
          <w:szCs w:val="24"/>
        </w:rPr>
        <w:t>, фотоматериалов; планов зданий/помещений, экспликаций помещений, выданных Заказчиком в качестве исходной документации - на бумажном носителе в печатном виде в трех экземплярах (сброшюрованных)</w:t>
      </w:r>
      <w:r w:rsidR="00BF7A63" w:rsidRPr="00D53165">
        <w:rPr>
          <w:rFonts w:ascii="Times New Roman" w:hAnsi="Times New Roman" w:cs="Times New Roman"/>
          <w:sz w:val="24"/>
          <w:szCs w:val="24"/>
        </w:rPr>
        <w:t xml:space="preserve">, </w:t>
      </w:r>
      <w:r w:rsidR="00B238E5" w:rsidRPr="00D53165">
        <w:rPr>
          <w:rFonts w:ascii="Times New Roman" w:hAnsi="Times New Roman" w:cs="Times New Roman"/>
          <w:sz w:val="24"/>
          <w:szCs w:val="24"/>
        </w:rPr>
        <w:t>в электронном виде в формате PDF.</w:t>
      </w:r>
    </w:p>
    <w:p w14:paraId="361CFA66" w14:textId="77777777" w:rsidR="008B6537" w:rsidRPr="00D53165" w:rsidRDefault="008B6537" w:rsidP="00A4551E">
      <w:pPr>
        <w:pStyle w:val="a3"/>
        <w:tabs>
          <w:tab w:val="left" w:pos="993"/>
        </w:tabs>
        <w:spacing w:after="0" w:line="240" w:lineRule="auto"/>
        <w:ind w:left="0" w:firstLine="709"/>
        <w:jc w:val="both"/>
        <w:rPr>
          <w:rFonts w:ascii="Times New Roman" w:hAnsi="Times New Roman" w:cs="Times New Roman"/>
          <w:sz w:val="24"/>
          <w:szCs w:val="24"/>
        </w:rPr>
      </w:pPr>
    </w:p>
    <w:p w14:paraId="312CE1DB" w14:textId="26C37304" w:rsidR="008B6537" w:rsidRPr="00D53165" w:rsidRDefault="00FC02A1" w:rsidP="00A4551E">
      <w:pPr>
        <w:pStyle w:val="a3"/>
        <w:numPr>
          <w:ilvl w:val="0"/>
          <w:numId w:val="13"/>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Объем и сроки гарантий качества:</w:t>
      </w:r>
    </w:p>
    <w:p w14:paraId="21E162C8" w14:textId="3E6714ED" w:rsidR="008B6537" w:rsidRPr="00D53165" w:rsidRDefault="008B6537" w:rsidP="00A4551E">
      <w:pPr>
        <w:pStyle w:val="a3"/>
        <w:numPr>
          <w:ilvl w:val="0"/>
          <w:numId w:val="14"/>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Гарантия качества </w:t>
      </w:r>
      <w:r w:rsidR="00821A5E" w:rsidRPr="00D53165">
        <w:rPr>
          <w:rFonts w:ascii="Times New Roman" w:hAnsi="Times New Roman" w:cs="Times New Roman"/>
          <w:sz w:val="24"/>
          <w:szCs w:val="24"/>
        </w:rPr>
        <w:t>работ</w:t>
      </w:r>
      <w:r w:rsidRPr="00D53165">
        <w:rPr>
          <w:rFonts w:ascii="Times New Roman" w:hAnsi="Times New Roman" w:cs="Times New Roman"/>
          <w:sz w:val="24"/>
          <w:szCs w:val="24"/>
        </w:rPr>
        <w:t xml:space="preserve"> предоставляется </w:t>
      </w:r>
      <w:r w:rsidR="00821A5E" w:rsidRPr="00D53165">
        <w:rPr>
          <w:rFonts w:ascii="Times New Roman" w:hAnsi="Times New Roman" w:cs="Times New Roman"/>
          <w:sz w:val="24"/>
          <w:szCs w:val="24"/>
        </w:rPr>
        <w:t xml:space="preserve">Подрядчиком </w:t>
      </w:r>
      <w:r w:rsidRPr="00D53165">
        <w:rPr>
          <w:rFonts w:ascii="Times New Roman" w:hAnsi="Times New Roman" w:cs="Times New Roman"/>
          <w:sz w:val="24"/>
          <w:szCs w:val="24"/>
        </w:rPr>
        <w:t xml:space="preserve">в течение срока </w:t>
      </w:r>
      <w:r w:rsidR="00821A5E" w:rsidRPr="00D53165">
        <w:rPr>
          <w:rFonts w:ascii="Times New Roman" w:hAnsi="Times New Roman" w:cs="Times New Roman"/>
          <w:sz w:val="24"/>
          <w:szCs w:val="24"/>
        </w:rPr>
        <w:t>выполнения работ</w:t>
      </w:r>
      <w:r w:rsidRPr="00D53165">
        <w:rPr>
          <w:rFonts w:ascii="Times New Roman" w:hAnsi="Times New Roman" w:cs="Times New Roman"/>
          <w:sz w:val="24"/>
          <w:szCs w:val="24"/>
        </w:rPr>
        <w:t xml:space="preserve"> в полном объеме в соответствии с требованиями Договора и настоящего Технического задания:</w:t>
      </w:r>
    </w:p>
    <w:p w14:paraId="5E974C6D" w14:textId="323092A6" w:rsidR="008B6537" w:rsidRPr="00D53165" w:rsidRDefault="008B6537" w:rsidP="00A4551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объем </w:t>
      </w:r>
      <w:r w:rsidR="008E1BDE" w:rsidRPr="00D53165">
        <w:rPr>
          <w:rFonts w:ascii="Times New Roman" w:hAnsi="Times New Roman" w:cs="Times New Roman"/>
          <w:sz w:val="24"/>
          <w:szCs w:val="24"/>
        </w:rPr>
        <w:t xml:space="preserve">работ </w:t>
      </w:r>
      <w:r w:rsidRPr="00D53165">
        <w:rPr>
          <w:rFonts w:ascii="Times New Roman" w:hAnsi="Times New Roman" w:cs="Times New Roman"/>
          <w:sz w:val="24"/>
          <w:szCs w:val="24"/>
        </w:rPr>
        <w:t xml:space="preserve">должен соответствовать </w:t>
      </w:r>
      <w:r w:rsidR="00FC02A1" w:rsidRPr="00D53165">
        <w:rPr>
          <w:rFonts w:ascii="Times New Roman" w:hAnsi="Times New Roman" w:cs="Times New Roman"/>
          <w:sz w:val="24"/>
          <w:szCs w:val="24"/>
        </w:rPr>
        <w:t xml:space="preserve">требованиям </w:t>
      </w:r>
      <w:r w:rsidRPr="00D53165">
        <w:rPr>
          <w:rFonts w:ascii="Times New Roman" w:hAnsi="Times New Roman" w:cs="Times New Roman"/>
          <w:sz w:val="24"/>
          <w:szCs w:val="24"/>
        </w:rPr>
        <w:t>настояще</w:t>
      </w:r>
      <w:r w:rsidR="00FC02A1" w:rsidRPr="00D53165">
        <w:rPr>
          <w:rFonts w:ascii="Times New Roman" w:hAnsi="Times New Roman" w:cs="Times New Roman"/>
          <w:sz w:val="24"/>
          <w:szCs w:val="24"/>
        </w:rPr>
        <w:t>го</w:t>
      </w:r>
      <w:r w:rsidRPr="00D53165">
        <w:rPr>
          <w:rFonts w:ascii="Times New Roman" w:hAnsi="Times New Roman" w:cs="Times New Roman"/>
          <w:sz w:val="24"/>
          <w:szCs w:val="24"/>
        </w:rPr>
        <w:t xml:space="preserve"> Техническому заданию;</w:t>
      </w:r>
    </w:p>
    <w:p w14:paraId="6D5BCD28" w14:textId="364D7112" w:rsidR="008B6537" w:rsidRPr="00D53165" w:rsidRDefault="008B6537" w:rsidP="00A4551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качество </w:t>
      </w:r>
      <w:r w:rsidR="008E1BDE" w:rsidRPr="00D53165">
        <w:rPr>
          <w:rFonts w:ascii="Times New Roman" w:hAnsi="Times New Roman" w:cs="Times New Roman"/>
          <w:sz w:val="24"/>
          <w:szCs w:val="24"/>
        </w:rPr>
        <w:t>работ</w:t>
      </w:r>
      <w:r w:rsidRPr="00D53165">
        <w:rPr>
          <w:rFonts w:ascii="Times New Roman" w:hAnsi="Times New Roman" w:cs="Times New Roman"/>
          <w:sz w:val="24"/>
          <w:szCs w:val="24"/>
        </w:rPr>
        <w:t xml:space="preserve"> должно соответствовать требованиям актов, указанных в разделе </w:t>
      </w:r>
      <w:r w:rsidR="00FC02A1" w:rsidRPr="00D53165">
        <w:rPr>
          <w:rFonts w:ascii="Times New Roman" w:hAnsi="Times New Roman" w:cs="Times New Roman"/>
          <w:sz w:val="24"/>
          <w:szCs w:val="24"/>
        </w:rPr>
        <w:t>7</w:t>
      </w:r>
      <w:r w:rsidRPr="00D53165">
        <w:rPr>
          <w:rFonts w:ascii="Times New Roman" w:hAnsi="Times New Roman" w:cs="Times New Roman"/>
          <w:sz w:val="24"/>
          <w:szCs w:val="24"/>
        </w:rPr>
        <w:t xml:space="preserve"> настоящего Технического задания.</w:t>
      </w:r>
    </w:p>
    <w:p w14:paraId="75DA7662" w14:textId="63B948CA" w:rsidR="008B6537" w:rsidRPr="00D53165" w:rsidRDefault="008B6537" w:rsidP="00A4551E">
      <w:pPr>
        <w:pStyle w:val="a3"/>
        <w:numPr>
          <w:ilvl w:val="0"/>
          <w:numId w:val="14"/>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Гарантия качества </w:t>
      </w:r>
      <w:r w:rsidR="008E1BDE" w:rsidRPr="00D53165">
        <w:rPr>
          <w:rFonts w:ascii="Times New Roman" w:hAnsi="Times New Roman" w:cs="Times New Roman"/>
          <w:sz w:val="24"/>
          <w:szCs w:val="24"/>
        </w:rPr>
        <w:t>работ</w:t>
      </w:r>
      <w:r w:rsidRPr="00D53165">
        <w:rPr>
          <w:rFonts w:ascii="Times New Roman" w:hAnsi="Times New Roman" w:cs="Times New Roman"/>
          <w:sz w:val="24"/>
          <w:szCs w:val="24"/>
        </w:rPr>
        <w:t xml:space="preserve"> заключается в том, что Исполнитель должен </w:t>
      </w:r>
      <w:r w:rsidR="008E1BDE" w:rsidRPr="00D53165">
        <w:rPr>
          <w:rFonts w:ascii="Times New Roman" w:hAnsi="Times New Roman" w:cs="Times New Roman"/>
          <w:sz w:val="24"/>
          <w:szCs w:val="24"/>
        </w:rPr>
        <w:t>выполнять работы</w:t>
      </w:r>
      <w:r w:rsidRPr="00D53165">
        <w:rPr>
          <w:rFonts w:ascii="Times New Roman" w:hAnsi="Times New Roman" w:cs="Times New Roman"/>
          <w:sz w:val="24"/>
          <w:szCs w:val="24"/>
        </w:rPr>
        <w:t>, соответствующие требованиям Заказчика:</w:t>
      </w:r>
    </w:p>
    <w:p w14:paraId="58FC7B5F" w14:textId="6EB8B2C4" w:rsidR="008B6537" w:rsidRPr="00D53165" w:rsidRDefault="008B6537" w:rsidP="00A4551E">
      <w:pPr>
        <w:pStyle w:val="a3"/>
        <w:numPr>
          <w:ilvl w:val="0"/>
          <w:numId w:val="17"/>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к месту, дате, полноте, срокам и порядку </w:t>
      </w:r>
      <w:r w:rsidR="008E1BDE" w:rsidRPr="00D53165">
        <w:rPr>
          <w:rFonts w:ascii="Times New Roman" w:hAnsi="Times New Roman" w:cs="Times New Roman"/>
          <w:sz w:val="24"/>
          <w:szCs w:val="24"/>
        </w:rPr>
        <w:t>выполнения работ</w:t>
      </w:r>
      <w:r w:rsidRPr="00D53165">
        <w:rPr>
          <w:rFonts w:ascii="Times New Roman" w:hAnsi="Times New Roman" w:cs="Times New Roman"/>
          <w:sz w:val="24"/>
          <w:szCs w:val="24"/>
        </w:rPr>
        <w:t>;</w:t>
      </w:r>
    </w:p>
    <w:p w14:paraId="6915C965" w14:textId="15C9754D" w:rsidR="008B6537" w:rsidRPr="00D53165" w:rsidRDefault="008B6537" w:rsidP="00A4551E">
      <w:pPr>
        <w:pStyle w:val="a3"/>
        <w:numPr>
          <w:ilvl w:val="0"/>
          <w:numId w:val="17"/>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 xml:space="preserve">к порядку оформления и составу отчетных документов в соответствии с разделом </w:t>
      </w:r>
      <w:r w:rsidR="00FC02A1" w:rsidRPr="00D53165">
        <w:rPr>
          <w:rFonts w:ascii="Times New Roman" w:hAnsi="Times New Roman" w:cs="Times New Roman"/>
          <w:sz w:val="24"/>
          <w:szCs w:val="24"/>
        </w:rPr>
        <w:t>4</w:t>
      </w:r>
      <w:r w:rsidRPr="00D53165">
        <w:rPr>
          <w:rFonts w:ascii="Times New Roman" w:hAnsi="Times New Roman" w:cs="Times New Roman"/>
          <w:sz w:val="24"/>
          <w:szCs w:val="24"/>
        </w:rPr>
        <w:t xml:space="preserve"> настоящего Технического задания и условиями Договора.</w:t>
      </w:r>
    </w:p>
    <w:p w14:paraId="2DA048A3" w14:textId="77777777" w:rsidR="008B6537" w:rsidRPr="00D53165" w:rsidRDefault="008B6537" w:rsidP="00A4551E">
      <w:pPr>
        <w:pStyle w:val="a3"/>
        <w:tabs>
          <w:tab w:val="left" w:pos="993"/>
        </w:tabs>
        <w:spacing w:after="0" w:line="240" w:lineRule="auto"/>
        <w:ind w:left="0" w:firstLine="709"/>
        <w:jc w:val="both"/>
        <w:rPr>
          <w:rFonts w:ascii="Times New Roman" w:hAnsi="Times New Roman" w:cs="Times New Roman"/>
          <w:sz w:val="24"/>
          <w:szCs w:val="24"/>
        </w:rPr>
      </w:pPr>
    </w:p>
    <w:p w14:paraId="790F514E" w14:textId="78AD7D8E" w:rsidR="008B6537" w:rsidRPr="00D53165" w:rsidRDefault="008B6537" w:rsidP="00A4551E">
      <w:pPr>
        <w:pStyle w:val="a3"/>
        <w:numPr>
          <w:ilvl w:val="0"/>
          <w:numId w:val="18"/>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Требовани</w:t>
      </w:r>
      <w:r w:rsidR="00FC02A1" w:rsidRPr="00D53165">
        <w:rPr>
          <w:rFonts w:ascii="Times New Roman" w:hAnsi="Times New Roman" w:cs="Times New Roman"/>
          <w:b/>
          <w:sz w:val="24"/>
          <w:szCs w:val="24"/>
        </w:rPr>
        <w:t xml:space="preserve">я к безопасности </w:t>
      </w:r>
      <w:r w:rsidR="008E1BDE" w:rsidRPr="00D53165">
        <w:rPr>
          <w:rFonts w:ascii="Times New Roman" w:hAnsi="Times New Roman" w:cs="Times New Roman"/>
          <w:b/>
          <w:sz w:val="24"/>
          <w:szCs w:val="24"/>
        </w:rPr>
        <w:t>выполнения работ</w:t>
      </w:r>
      <w:r w:rsidR="00FC02A1" w:rsidRPr="00D53165">
        <w:rPr>
          <w:rFonts w:ascii="Times New Roman" w:hAnsi="Times New Roman" w:cs="Times New Roman"/>
          <w:b/>
          <w:sz w:val="24"/>
          <w:szCs w:val="24"/>
        </w:rPr>
        <w:t>:</w:t>
      </w:r>
    </w:p>
    <w:p w14:paraId="10BEF2CD" w14:textId="37FBEE36" w:rsidR="008B6537" w:rsidRPr="00D53165" w:rsidRDefault="008E1BDE" w:rsidP="00A4551E">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Подрядчик</w:t>
      </w:r>
      <w:r w:rsidR="008B6537" w:rsidRPr="00D53165">
        <w:rPr>
          <w:rFonts w:ascii="Times New Roman" w:hAnsi="Times New Roman" w:cs="Times New Roman"/>
          <w:sz w:val="24"/>
          <w:szCs w:val="24"/>
        </w:rPr>
        <w:t xml:space="preserve"> обязан </w:t>
      </w:r>
      <w:r w:rsidRPr="00D53165">
        <w:rPr>
          <w:rFonts w:ascii="Times New Roman" w:hAnsi="Times New Roman" w:cs="Times New Roman"/>
          <w:sz w:val="24"/>
          <w:szCs w:val="24"/>
        </w:rPr>
        <w:t>выполнять работы</w:t>
      </w:r>
      <w:r w:rsidR="008B6537" w:rsidRPr="00D53165">
        <w:rPr>
          <w:rFonts w:ascii="Times New Roman" w:hAnsi="Times New Roman" w:cs="Times New Roman"/>
          <w:sz w:val="24"/>
          <w:szCs w:val="24"/>
        </w:rPr>
        <w:t xml:space="preserve"> с соблюдением действующих правил и норм охраны труда, пожарной безопасности, безопасности для жизни и здоровья работников Заказчика, в том числе предусмотренных актами, указанными в разделе 7 настоящего Технического задания</w:t>
      </w:r>
    </w:p>
    <w:p w14:paraId="795DCF90" w14:textId="77777777" w:rsidR="00700BBF" w:rsidRPr="00D53165" w:rsidRDefault="00700BBF" w:rsidP="00A4551E">
      <w:pPr>
        <w:tabs>
          <w:tab w:val="left" w:pos="993"/>
        </w:tabs>
        <w:spacing w:after="0" w:line="240" w:lineRule="auto"/>
        <w:ind w:firstLine="709"/>
        <w:jc w:val="both"/>
        <w:rPr>
          <w:rFonts w:ascii="Times New Roman" w:hAnsi="Times New Roman" w:cs="Times New Roman"/>
          <w:sz w:val="24"/>
          <w:szCs w:val="24"/>
        </w:rPr>
      </w:pPr>
    </w:p>
    <w:p w14:paraId="229BA0EB" w14:textId="67D2B390" w:rsidR="00FD14B5" w:rsidRPr="00D53165" w:rsidRDefault="00FC02A1" w:rsidP="00A4551E">
      <w:pPr>
        <w:pStyle w:val="a3"/>
        <w:numPr>
          <w:ilvl w:val="0"/>
          <w:numId w:val="20"/>
        </w:numPr>
        <w:tabs>
          <w:tab w:val="left" w:pos="993"/>
        </w:tabs>
        <w:spacing w:after="0" w:line="240" w:lineRule="auto"/>
        <w:ind w:left="0" w:firstLine="709"/>
        <w:jc w:val="center"/>
        <w:rPr>
          <w:rFonts w:ascii="Times New Roman" w:hAnsi="Times New Roman" w:cs="Times New Roman"/>
          <w:b/>
          <w:sz w:val="24"/>
          <w:szCs w:val="24"/>
        </w:rPr>
      </w:pPr>
      <w:r w:rsidRPr="00D53165">
        <w:rPr>
          <w:rFonts w:ascii="Times New Roman" w:hAnsi="Times New Roman" w:cs="Times New Roman"/>
          <w:b/>
          <w:sz w:val="24"/>
          <w:szCs w:val="24"/>
        </w:rPr>
        <w:t>Перечень нормативных правовых актов:</w:t>
      </w:r>
    </w:p>
    <w:p w14:paraId="19287030" w14:textId="77777777" w:rsidR="00B238E5" w:rsidRPr="00D53165" w:rsidRDefault="00B238E5" w:rsidP="00A4551E">
      <w:pPr>
        <w:pStyle w:val="a3"/>
        <w:numPr>
          <w:ilvl w:val="0"/>
          <w:numId w:val="2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Приказ Минтруда России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w:t>
      </w:r>
      <w:r w:rsidR="00700BBF" w:rsidRPr="00D53165">
        <w:rPr>
          <w:rFonts w:ascii="Times New Roman" w:hAnsi="Times New Roman" w:cs="Times New Roman"/>
          <w:sz w:val="24"/>
          <w:szCs w:val="24"/>
        </w:rPr>
        <w:t>ю учета региональной специфики».</w:t>
      </w:r>
    </w:p>
    <w:p w14:paraId="3F64AE3D" w14:textId="2F6FF1C2" w:rsidR="00B238E5" w:rsidRPr="00D53165" w:rsidRDefault="00B238E5" w:rsidP="00A4551E">
      <w:pPr>
        <w:pStyle w:val="a3"/>
        <w:numPr>
          <w:ilvl w:val="0"/>
          <w:numId w:val="2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СП 59.13330.20</w:t>
      </w:r>
      <w:r w:rsidR="00222E37" w:rsidRPr="00D53165">
        <w:rPr>
          <w:rFonts w:ascii="Times New Roman" w:hAnsi="Times New Roman" w:cs="Times New Roman"/>
          <w:sz w:val="24"/>
          <w:szCs w:val="24"/>
        </w:rPr>
        <w:t>20</w:t>
      </w:r>
      <w:r w:rsidRPr="00D53165">
        <w:rPr>
          <w:rFonts w:ascii="Times New Roman" w:hAnsi="Times New Roman" w:cs="Times New Roman"/>
          <w:sz w:val="24"/>
          <w:szCs w:val="24"/>
        </w:rPr>
        <w:t xml:space="preserve"> «Доступность зданий и сооружений для маломобильных групп населения. Актуализирова</w:t>
      </w:r>
      <w:r w:rsidR="00700BBF" w:rsidRPr="00D53165">
        <w:rPr>
          <w:rFonts w:ascii="Times New Roman" w:hAnsi="Times New Roman" w:cs="Times New Roman"/>
          <w:sz w:val="24"/>
          <w:szCs w:val="24"/>
        </w:rPr>
        <w:t>нная редакция СНиП 35-01- 2001».</w:t>
      </w:r>
    </w:p>
    <w:p w14:paraId="147D3AF8" w14:textId="77777777" w:rsidR="0054444B" w:rsidRPr="00D53165" w:rsidRDefault="00B238E5" w:rsidP="00A4551E">
      <w:pPr>
        <w:pStyle w:val="a3"/>
        <w:numPr>
          <w:ilvl w:val="0"/>
          <w:numId w:val="21"/>
        </w:numPr>
        <w:tabs>
          <w:tab w:val="left" w:pos="993"/>
        </w:tabs>
        <w:spacing w:after="0" w:line="240" w:lineRule="auto"/>
        <w:ind w:left="0" w:firstLine="709"/>
        <w:jc w:val="both"/>
        <w:rPr>
          <w:rFonts w:ascii="Times New Roman" w:hAnsi="Times New Roman" w:cs="Times New Roman"/>
          <w:sz w:val="24"/>
          <w:szCs w:val="24"/>
        </w:rPr>
      </w:pPr>
      <w:r w:rsidRPr="00D53165">
        <w:rPr>
          <w:rFonts w:ascii="Times New Roman" w:hAnsi="Times New Roman" w:cs="Times New Roman"/>
          <w:sz w:val="24"/>
          <w:szCs w:val="24"/>
        </w:rPr>
        <w:t>СП 136.13330.2012 «Здания и сооружения. Общие положения проектирования с учетом доступности для МГН»</w:t>
      </w:r>
      <w:r w:rsidR="00700BBF" w:rsidRPr="00D53165">
        <w:rPr>
          <w:rFonts w:ascii="Times New Roman" w:hAnsi="Times New Roman" w:cs="Times New Roman"/>
          <w:sz w:val="24"/>
          <w:szCs w:val="24"/>
        </w:rPr>
        <w:t>.</w:t>
      </w:r>
    </w:p>
    <w:p w14:paraId="20D6EA9D" w14:textId="77777777" w:rsidR="00700BBF" w:rsidRPr="00A4551E" w:rsidRDefault="00700BBF" w:rsidP="00D53165">
      <w:pPr>
        <w:tabs>
          <w:tab w:val="left" w:pos="993"/>
        </w:tabs>
        <w:spacing w:after="0" w:line="240" w:lineRule="auto"/>
        <w:jc w:val="both"/>
        <w:rPr>
          <w:rFonts w:ascii="Times New Roman" w:hAnsi="Times New Roman" w:cs="Times New Roman"/>
        </w:rPr>
      </w:pPr>
    </w:p>
    <w:sectPr w:rsidR="00700BBF" w:rsidRPr="00A4551E" w:rsidSect="007177A8">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8DD4" w14:textId="77777777" w:rsidR="00CB7407" w:rsidRDefault="00CB7407" w:rsidP="007177A8">
      <w:pPr>
        <w:spacing w:after="0" w:line="240" w:lineRule="auto"/>
      </w:pPr>
      <w:r>
        <w:separator/>
      </w:r>
    </w:p>
  </w:endnote>
  <w:endnote w:type="continuationSeparator" w:id="0">
    <w:p w14:paraId="46C04F7D" w14:textId="77777777" w:rsidR="00CB7407" w:rsidRDefault="00CB7407" w:rsidP="0071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EF05" w14:textId="77777777" w:rsidR="00CB7407" w:rsidRDefault="00CB7407" w:rsidP="007177A8">
      <w:pPr>
        <w:spacing w:after="0" w:line="240" w:lineRule="auto"/>
      </w:pPr>
      <w:r>
        <w:separator/>
      </w:r>
    </w:p>
  </w:footnote>
  <w:footnote w:type="continuationSeparator" w:id="0">
    <w:p w14:paraId="777594B6" w14:textId="77777777" w:rsidR="00CB7407" w:rsidRDefault="00CB7407" w:rsidP="00717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8CE"/>
    <w:multiLevelType w:val="hybridMultilevel"/>
    <w:tmpl w:val="ED12512A"/>
    <w:lvl w:ilvl="0" w:tplc="0346CD0C">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C31307"/>
    <w:multiLevelType w:val="hybridMultilevel"/>
    <w:tmpl w:val="5776CCB8"/>
    <w:lvl w:ilvl="0" w:tplc="45E002BC">
      <w:start w:val="1"/>
      <w:numFmt w:val="decimal"/>
      <w:lvlText w:val="2.%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5153982"/>
    <w:multiLevelType w:val="hybridMultilevel"/>
    <w:tmpl w:val="D7A8FCB6"/>
    <w:lvl w:ilvl="0" w:tplc="0088DB98">
      <w:start w:val="1"/>
      <w:numFmt w:val="bullet"/>
      <w:lvlText w:val="-"/>
      <w:lvlJc w:val="left"/>
      <w:pPr>
        <w:ind w:left="2149" w:hanging="360"/>
      </w:pPr>
      <w:rPr>
        <w:rFonts w:ascii="SimSun" w:eastAsia="SimSun" w:hAnsi="SimSun" w:hint="eastAsia"/>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80D00BA"/>
    <w:multiLevelType w:val="hybridMultilevel"/>
    <w:tmpl w:val="12327CC4"/>
    <w:lvl w:ilvl="0" w:tplc="68AE7878">
      <w:start w:val="1"/>
      <w:numFmt w:val="decimal"/>
      <w:lvlText w:val="6.%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10F77BDF"/>
    <w:multiLevelType w:val="multilevel"/>
    <w:tmpl w:val="ECD6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2634C"/>
    <w:multiLevelType w:val="hybridMultilevel"/>
    <w:tmpl w:val="4906E3C4"/>
    <w:lvl w:ilvl="0" w:tplc="946C7F90">
      <w:start w:val="1"/>
      <w:numFmt w:val="decimal"/>
      <w:lvlText w:val="5.1.%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17636BAC"/>
    <w:multiLevelType w:val="hybridMultilevel"/>
    <w:tmpl w:val="CD32AF08"/>
    <w:lvl w:ilvl="0" w:tplc="E7EE4C20">
      <w:start w:val="5"/>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1CC42FD5"/>
    <w:multiLevelType w:val="hybridMultilevel"/>
    <w:tmpl w:val="7256AB34"/>
    <w:lvl w:ilvl="0" w:tplc="0FFA2BA0">
      <w:start w:val="1"/>
      <w:numFmt w:val="decimal"/>
      <w:lvlText w:val="5.%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26960048"/>
    <w:multiLevelType w:val="hybridMultilevel"/>
    <w:tmpl w:val="8E70E8E2"/>
    <w:lvl w:ilvl="0" w:tplc="9176C718">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7B444C"/>
    <w:multiLevelType w:val="hybridMultilevel"/>
    <w:tmpl w:val="77C8C8A6"/>
    <w:lvl w:ilvl="0" w:tplc="1F1AA0A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D26254"/>
    <w:multiLevelType w:val="hybridMultilevel"/>
    <w:tmpl w:val="EA3CAE6A"/>
    <w:lvl w:ilvl="0" w:tplc="453A221C">
      <w:start w:val="1"/>
      <w:numFmt w:val="decimal"/>
      <w:lvlText w:val="4.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2D1E68"/>
    <w:multiLevelType w:val="hybridMultilevel"/>
    <w:tmpl w:val="4ADA0FC0"/>
    <w:lvl w:ilvl="0" w:tplc="F990C6CE">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A8F11A0"/>
    <w:multiLevelType w:val="hybridMultilevel"/>
    <w:tmpl w:val="9B5A37C8"/>
    <w:lvl w:ilvl="0" w:tplc="5838BCE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A825E4"/>
    <w:multiLevelType w:val="hybridMultilevel"/>
    <w:tmpl w:val="8CD2EC82"/>
    <w:lvl w:ilvl="0" w:tplc="8706690C">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01740A2"/>
    <w:multiLevelType w:val="multilevel"/>
    <w:tmpl w:val="8352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386FD2"/>
    <w:multiLevelType w:val="hybridMultilevel"/>
    <w:tmpl w:val="3B24201A"/>
    <w:lvl w:ilvl="0" w:tplc="437418F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25072B"/>
    <w:multiLevelType w:val="hybridMultilevel"/>
    <w:tmpl w:val="7FE2A466"/>
    <w:lvl w:ilvl="0" w:tplc="6174F7C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762516"/>
    <w:multiLevelType w:val="hybridMultilevel"/>
    <w:tmpl w:val="F062813C"/>
    <w:lvl w:ilvl="0" w:tplc="7628400C">
      <w:start w:val="1"/>
      <w:numFmt w:val="decimal"/>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CB139FE"/>
    <w:multiLevelType w:val="hybridMultilevel"/>
    <w:tmpl w:val="389894E8"/>
    <w:lvl w:ilvl="0" w:tplc="EB0E414A">
      <w:start w:val="6"/>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15:restartNumberingAfterBreak="0">
    <w:nsid w:val="5E122399"/>
    <w:multiLevelType w:val="hybridMultilevel"/>
    <w:tmpl w:val="DC0EB18E"/>
    <w:lvl w:ilvl="0" w:tplc="0088DB98">
      <w:start w:val="1"/>
      <w:numFmt w:val="bullet"/>
      <w:lvlText w:val="-"/>
      <w:lvlJc w:val="left"/>
      <w:pPr>
        <w:ind w:left="2149" w:hanging="360"/>
      </w:pPr>
      <w:rPr>
        <w:rFonts w:ascii="SimSun" w:eastAsia="SimSun" w:hAnsi="SimSun" w:hint="eastAsia"/>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0" w15:restartNumberingAfterBreak="0">
    <w:nsid w:val="654F5545"/>
    <w:multiLevelType w:val="hybridMultilevel"/>
    <w:tmpl w:val="84C03524"/>
    <w:lvl w:ilvl="0" w:tplc="1976288A">
      <w:start w:val="1"/>
      <w:numFmt w:val="decimal"/>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AB73855"/>
    <w:multiLevelType w:val="hybridMultilevel"/>
    <w:tmpl w:val="464EAF96"/>
    <w:lvl w:ilvl="0" w:tplc="57AE3A4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E16D2E"/>
    <w:multiLevelType w:val="multilevel"/>
    <w:tmpl w:val="C0F4FBF0"/>
    <w:lvl w:ilvl="0">
      <w:start w:val="1"/>
      <w:numFmt w:val="decimal"/>
      <w:lvlText w:val="%1."/>
      <w:lvlJc w:val="left"/>
      <w:pPr>
        <w:ind w:left="1069"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762248FE"/>
    <w:multiLevelType w:val="hybridMultilevel"/>
    <w:tmpl w:val="DDCEB3A4"/>
    <w:lvl w:ilvl="0" w:tplc="906CE4B6">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78623283">
    <w:abstractNumId w:val="22"/>
  </w:num>
  <w:num w:numId="2" w16cid:durableId="276835023">
    <w:abstractNumId w:val="17"/>
  </w:num>
  <w:num w:numId="3" w16cid:durableId="1059982992">
    <w:abstractNumId w:val="0"/>
  </w:num>
  <w:num w:numId="4" w16cid:durableId="530647620">
    <w:abstractNumId w:val="13"/>
  </w:num>
  <w:num w:numId="5" w16cid:durableId="1698266951">
    <w:abstractNumId w:val="23"/>
  </w:num>
  <w:num w:numId="6" w16cid:durableId="977999156">
    <w:abstractNumId w:val="11"/>
  </w:num>
  <w:num w:numId="7" w16cid:durableId="2035686449">
    <w:abstractNumId w:val="12"/>
  </w:num>
  <w:num w:numId="8" w16cid:durableId="1801267031">
    <w:abstractNumId w:val="16"/>
  </w:num>
  <w:num w:numId="9" w16cid:durableId="952663401">
    <w:abstractNumId w:val="21"/>
  </w:num>
  <w:num w:numId="10" w16cid:durableId="927150375">
    <w:abstractNumId w:val="9"/>
  </w:num>
  <w:num w:numId="11" w16cid:durableId="1465004039">
    <w:abstractNumId w:val="10"/>
  </w:num>
  <w:num w:numId="12" w16cid:durableId="863372963">
    <w:abstractNumId w:val="20"/>
  </w:num>
  <w:num w:numId="13" w16cid:durableId="448744444">
    <w:abstractNumId w:val="6"/>
  </w:num>
  <w:num w:numId="14" w16cid:durableId="1889220336">
    <w:abstractNumId w:val="7"/>
  </w:num>
  <w:num w:numId="15" w16cid:durableId="2077850723">
    <w:abstractNumId w:val="5"/>
  </w:num>
  <w:num w:numId="16" w16cid:durableId="1075710677">
    <w:abstractNumId w:val="2"/>
  </w:num>
  <w:num w:numId="17" w16cid:durableId="1347243502">
    <w:abstractNumId w:val="19"/>
  </w:num>
  <w:num w:numId="18" w16cid:durableId="1414933902">
    <w:abstractNumId w:val="18"/>
  </w:num>
  <w:num w:numId="19" w16cid:durableId="499740247">
    <w:abstractNumId w:val="3"/>
  </w:num>
  <w:num w:numId="20" w16cid:durableId="877009645">
    <w:abstractNumId w:val="15"/>
  </w:num>
  <w:num w:numId="21" w16cid:durableId="1881942188">
    <w:abstractNumId w:val="8"/>
  </w:num>
  <w:num w:numId="22" w16cid:durableId="1917209266">
    <w:abstractNumId w:val="1"/>
  </w:num>
  <w:num w:numId="23" w16cid:durableId="595139852">
    <w:abstractNumId w:val="14"/>
  </w:num>
  <w:num w:numId="24" w16cid:durableId="176013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1"/>
    <w:rsid w:val="000836CE"/>
    <w:rsid w:val="00144351"/>
    <w:rsid w:val="00182A72"/>
    <w:rsid w:val="00222E37"/>
    <w:rsid w:val="002A776A"/>
    <w:rsid w:val="00306066"/>
    <w:rsid w:val="0038470D"/>
    <w:rsid w:val="004E531E"/>
    <w:rsid w:val="0054444B"/>
    <w:rsid w:val="005F6C36"/>
    <w:rsid w:val="006029DE"/>
    <w:rsid w:val="0063676F"/>
    <w:rsid w:val="006469F3"/>
    <w:rsid w:val="00700BBF"/>
    <w:rsid w:val="007177A8"/>
    <w:rsid w:val="0073531C"/>
    <w:rsid w:val="00796E50"/>
    <w:rsid w:val="007E5A95"/>
    <w:rsid w:val="00821A5E"/>
    <w:rsid w:val="008579E8"/>
    <w:rsid w:val="008A33A6"/>
    <w:rsid w:val="008B6537"/>
    <w:rsid w:val="008C51FA"/>
    <w:rsid w:val="008E1BDE"/>
    <w:rsid w:val="00980CD8"/>
    <w:rsid w:val="009D7435"/>
    <w:rsid w:val="00A306BD"/>
    <w:rsid w:val="00A37477"/>
    <w:rsid w:val="00A4551E"/>
    <w:rsid w:val="00AC12DF"/>
    <w:rsid w:val="00AE4517"/>
    <w:rsid w:val="00B238E5"/>
    <w:rsid w:val="00BF7A63"/>
    <w:rsid w:val="00C326E8"/>
    <w:rsid w:val="00CB7407"/>
    <w:rsid w:val="00D53165"/>
    <w:rsid w:val="00DF3E3E"/>
    <w:rsid w:val="00E25945"/>
    <w:rsid w:val="00F16686"/>
    <w:rsid w:val="00F1755E"/>
    <w:rsid w:val="00FC02A1"/>
    <w:rsid w:val="00FD14B5"/>
    <w:rsid w:val="00FD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DB35D"/>
  <w15:docId w15:val="{F59AFEBD-3696-4E50-8982-CD1EF36B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35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144351"/>
    <w:pPr>
      <w:snapToGrid w:val="0"/>
    </w:pPr>
    <w:rPr>
      <w:color w:val="00000A"/>
    </w:rPr>
  </w:style>
  <w:style w:type="paragraph" w:styleId="a3">
    <w:name w:val="List Paragraph"/>
    <w:basedOn w:val="a"/>
    <w:uiPriority w:val="34"/>
    <w:qFormat/>
    <w:rsid w:val="00700BBF"/>
    <w:pPr>
      <w:ind w:left="720"/>
      <w:contextualSpacing/>
    </w:pPr>
  </w:style>
  <w:style w:type="character" w:styleId="a4">
    <w:name w:val="Strong"/>
    <w:uiPriority w:val="22"/>
    <w:qFormat/>
    <w:rsid w:val="00FD14B5"/>
    <w:rPr>
      <w:b/>
      <w:bCs/>
    </w:rPr>
  </w:style>
  <w:style w:type="paragraph" w:styleId="a5">
    <w:name w:val="header"/>
    <w:basedOn w:val="a"/>
    <w:link w:val="a6"/>
    <w:unhideWhenUsed/>
    <w:rsid w:val="007177A8"/>
    <w:pPr>
      <w:tabs>
        <w:tab w:val="center" w:pos="4677"/>
        <w:tab w:val="right" w:pos="9355"/>
      </w:tabs>
      <w:spacing w:after="0" w:line="240" w:lineRule="auto"/>
    </w:pPr>
  </w:style>
  <w:style w:type="character" w:customStyle="1" w:styleId="a6">
    <w:name w:val="Верхний колонтитул Знак"/>
    <w:basedOn w:val="a0"/>
    <w:link w:val="a5"/>
    <w:rsid w:val="007177A8"/>
    <w:rPr>
      <w:rFonts w:asciiTheme="minorHAnsi" w:eastAsiaTheme="minorEastAsia" w:hAnsiTheme="minorHAnsi" w:cstheme="minorBidi"/>
      <w:sz w:val="22"/>
      <w:szCs w:val="22"/>
    </w:rPr>
  </w:style>
  <w:style w:type="paragraph" w:styleId="a7">
    <w:name w:val="footer"/>
    <w:basedOn w:val="a"/>
    <w:link w:val="a8"/>
    <w:unhideWhenUsed/>
    <w:rsid w:val="007177A8"/>
    <w:pPr>
      <w:tabs>
        <w:tab w:val="center" w:pos="4677"/>
        <w:tab w:val="right" w:pos="9355"/>
      </w:tabs>
      <w:spacing w:after="0" w:line="240" w:lineRule="auto"/>
    </w:pPr>
  </w:style>
  <w:style w:type="character" w:customStyle="1" w:styleId="a8">
    <w:name w:val="Нижний колонтитул Знак"/>
    <w:basedOn w:val="a0"/>
    <w:link w:val="a7"/>
    <w:rsid w:val="007177A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2318</Words>
  <Characters>13216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cp:lastModifiedBy>
  <cp:revision>12</cp:revision>
  <cp:lastPrinted>2026-06-18T10:31:00Z</cp:lastPrinted>
  <dcterms:created xsi:type="dcterms:W3CDTF">2026-06-17T11:06:00Z</dcterms:created>
  <dcterms:modified xsi:type="dcterms:W3CDTF">2026-06-18T11:11:00Z</dcterms:modified>
</cp:coreProperties>
</file>