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BC4108" w:rsidRDefault="002842DA" w:rsidP="002842DA">
      <w:pPr>
        <w:keepNext/>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2842DA">
        <w:rPr>
          <w:b/>
          <w:bCs/>
          <w:caps/>
          <w:color w:val="FF0000"/>
          <w:kern w:val="28"/>
          <w:sz w:val="22"/>
          <w:szCs w:val="22"/>
          <w14:shadow w14:blurRad="50800" w14:dist="38100" w14:dir="2700000" w14:sx="100000" w14:sy="100000" w14:kx="0" w14:ky="0" w14:algn="tl">
            <w14:srgbClr w14:val="000000">
              <w14:alpha w14:val="60000"/>
            </w14:srgbClr>
          </w14:shadow>
        </w:rPr>
        <w:t xml:space="preserve">Проект договора                               </w:t>
      </w:r>
      <w:r w:rsidR="00D42141" w:rsidRPr="00BC4108">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B72E95">
        <w:rPr>
          <w:b/>
          <w:bCs/>
          <w:caps/>
          <w:kern w:val="28"/>
          <w:sz w:val="22"/>
          <w:szCs w:val="22"/>
          <w14:shadow w14:blurRad="50800" w14:dist="38100" w14:dir="2700000" w14:sx="100000" w14:sy="100000" w14:kx="0" w14:ky="0" w14:algn="tl">
            <w14:srgbClr w14:val="000000">
              <w14:alpha w14:val="60000"/>
            </w14:srgbClr>
          </w14:shadow>
        </w:rPr>
        <w:t>4</w:t>
      </w:r>
      <w:r w:rsidR="003B6CB4">
        <w:rPr>
          <w:b/>
          <w:bCs/>
          <w:caps/>
          <w:kern w:val="28"/>
          <w:sz w:val="22"/>
          <w:szCs w:val="22"/>
          <w14:shadow w14:blurRad="50800" w14:dist="38100" w14:dir="2700000" w14:sx="100000" w14:sy="100000" w14:kx="0" w14:ky="0" w14:algn="tl">
            <w14:srgbClr w14:val="000000">
              <w14:alpha w14:val="60000"/>
            </w14:srgbClr>
          </w14:shadow>
        </w:rPr>
        <w:t>6</w:t>
      </w:r>
      <w:r w:rsidR="0074540D">
        <w:rPr>
          <w:b/>
          <w:bCs/>
          <w:caps/>
          <w:kern w:val="28"/>
          <w:sz w:val="22"/>
          <w:szCs w:val="22"/>
          <w14:shadow w14:blurRad="50800" w14:dist="38100" w14:dir="2700000" w14:sx="100000" w14:sy="100000" w14:kx="0" w14:ky="0" w14:algn="tl">
            <w14:srgbClr w14:val="000000">
              <w14:alpha w14:val="60000"/>
            </w14:srgbClr>
          </w14:shadow>
        </w:rPr>
        <w:t>/</w:t>
      </w:r>
      <w:proofErr w:type="gramStart"/>
      <w:r w:rsidR="0074540D">
        <w:rPr>
          <w:b/>
          <w:bCs/>
          <w:caps/>
          <w:kern w:val="28"/>
          <w:sz w:val="22"/>
          <w:szCs w:val="22"/>
          <w14:shadow w14:blurRad="50800" w14:dist="38100" w14:dir="2700000" w14:sx="100000" w14:sy="100000" w14:kx="0" w14:ky="0" w14:algn="tl">
            <w14:srgbClr w14:val="000000">
              <w14:alpha w14:val="60000"/>
            </w14:srgbClr>
          </w14:shadow>
        </w:rPr>
        <w:t>ВЛ</w:t>
      </w:r>
      <w:proofErr w:type="gramEnd"/>
      <w:r w:rsidR="00D42141" w:rsidRPr="00BC4108">
        <w:rPr>
          <w:b/>
          <w:bCs/>
          <w:caps/>
          <w:kern w:val="28"/>
          <w:sz w:val="22"/>
          <w:szCs w:val="22"/>
          <w14:shadow w14:blurRad="50800" w14:dist="38100" w14:dir="2700000" w14:sx="100000" w14:sy="100000" w14:kx="0" w14:ky="0" w14:algn="tl">
            <w14:srgbClr w14:val="000000">
              <w14:alpha w14:val="60000"/>
            </w14:srgbClr>
          </w14:shadow>
        </w:rPr>
        <w:t xml:space="preserve">    </w:t>
      </w:r>
      <w:r w:rsidR="000861FA">
        <w:rPr>
          <w:b/>
          <w:bCs/>
          <w:caps/>
          <w:kern w:val="28"/>
          <w:sz w:val="22"/>
          <w:szCs w:val="22"/>
          <w14:shadow w14:blurRad="50800" w14:dist="38100" w14:dir="2700000" w14:sx="100000" w14:sy="100000" w14:kx="0" w14:ky="0" w14:algn="tl">
            <w14:srgbClr w14:val="000000">
              <w14:alpha w14:val="60000"/>
            </w14:srgbClr>
          </w14:shadow>
        </w:rPr>
        <w:t xml:space="preserve">                                            223-ФЗ</w:t>
      </w:r>
    </w:p>
    <w:p w:rsidR="00D42141" w:rsidRPr="0091326B" w:rsidRDefault="00D42141" w:rsidP="00D42141">
      <w:pPr>
        <w:keepNext/>
        <w:widowControl/>
        <w:autoSpaceDE/>
        <w:autoSpaceDN/>
        <w:adjustRightInd/>
        <w:jc w:val="center"/>
        <w:outlineLvl w:val="0"/>
        <w:rPr>
          <w:b/>
          <w:bCs/>
          <w:kern w:val="28"/>
          <w:sz w:val="22"/>
          <w:szCs w:val="22"/>
        </w:rPr>
      </w:pPr>
      <w:r w:rsidRPr="00BC4108">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BC4108">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Pr="0091326B">
        <w:rPr>
          <w:sz w:val="22"/>
          <w:szCs w:val="22"/>
        </w:rPr>
        <w:tab/>
      </w:r>
      <w:r w:rsidRPr="0091326B">
        <w:rPr>
          <w:sz w:val="22"/>
          <w:szCs w:val="22"/>
        </w:rPr>
        <w:tab/>
      </w:r>
      <w:r w:rsidR="00B72E95">
        <w:rPr>
          <w:sz w:val="22"/>
          <w:szCs w:val="22"/>
        </w:rPr>
        <w:t>0</w:t>
      </w:r>
      <w:r w:rsidR="003B6CB4">
        <w:rPr>
          <w:sz w:val="22"/>
          <w:szCs w:val="22"/>
        </w:rPr>
        <w:t>5</w:t>
      </w:r>
      <w:r w:rsidR="00BC4108">
        <w:rPr>
          <w:sz w:val="22"/>
          <w:szCs w:val="22"/>
        </w:rPr>
        <w:t xml:space="preserve"> </w:t>
      </w:r>
      <w:r w:rsidR="00B72E95">
        <w:rPr>
          <w:sz w:val="22"/>
          <w:szCs w:val="22"/>
        </w:rPr>
        <w:t>июня</w:t>
      </w:r>
      <w:r w:rsidR="00C837AE">
        <w:rPr>
          <w:sz w:val="22"/>
          <w:szCs w:val="22"/>
        </w:rPr>
        <w:t xml:space="preserve"> </w:t>
      </w:r>
      <w:r>
        <w:rPr>
          <w:sz w:val="22"/>
          <w:szCs w:val="22"/>
        </w:rPr>
        <w:t>202</w:t>
      </w:r>
      <w:r w:rsidR="00C837AE">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с одной стороны и </w:t>
      </w:r>
      <w:r w:rsidRPr="0091326B">
        <w:rPr>
          <w:b/>
          <w:sz w:val="22"/>
          <w:szCs w:val="22"/>
        </w:rPr>
        <w:t>_______________</w:t>
      </w:r>
      <w:r w:rsidRPr="0091326B">
        <w:rPr>
          <w:sz w:val="22"/>
          <w:szCs w:val="22"/>
        </w:rPr>
        <w:t xml:space="preserve">, далее именуемое «Поставщик», в лице </w:t>
      </w:r>
      <w:r w:rsidRPr="0091326B">
        <w:rPr>
          <w:b/>
          <w:sz w:val="22"/>
          <w:szCs w:val="22"/>
        </w:rPr>
        <w:t>________________________</w:t>
      </w:r>
      <w:r w:rsidRPr="0091326B">
        <w:rPr>
          <w:sz w:val="22"/>
          <w:szCs w:val="22"/>
        </w:rPr>
        <w:t xml:space="preserve">, </w:t>
      </w:r>
      <w:r w:rsidR="000861FA">
        <w:rPr>
          <w:sz w:val="22"/>
          <w:szCs w:val="22"/>
        </w:rPr>
        <w:t xml:space="preserve"> </w:t>
      </w:r>
      <w:r w:rsidRPr="0091326B">
        <w:rPr>
          <w:sz w:val="22"/>
          <w:szCs w:val="22"/>
        </w:rPr>
        <w:t>действующего на основании Устава,</w:t>
      </w:r>
      <w:r w:rsidRPr="00701B5A">
        <w:t xml:space="preserve"> </w:t>
      </w:r>
      <w:r w:rsidRPr="00701B5A">
        <w:rPr>
          <w:sz w:val="22"/>
          <w:szCs w:val="22"/>
        </w:rPr>
        <w:t>в рамках Федерального закона № 223-ФЗ от 18.07.2011 г.</w:t>
      </w:r>
      <w:r>
        <w:rPr>
          <w:sz w:val="22"/>
          <w:szCs w:val="22"/>
        </w:rPr>
        <w:t xml:space="preserve">, </w:t>
      </w:r>
      <w:r w:rsidRPr="0091326B">
        <w:rPr>
          <w:sz w:val="22"/>
          <w:szCs w:val="22"/>
        </w:rPr>
        <w:t>заключили настоящий договор о нижеследующем:</w:t>
      </w:r>
      <w:proofErr w:type="gramEnd"/>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1. ПРЕДМЕТ ДОГОВОРА</w:t>
      </w:r>
    </w:p>
    <w:p w:rsidR="00D42141" w:rsidRPr="0091326B" w:rsidRDefault="00D42141" w:rsidP="00D42141">
      <w:pPr>
        <w:widowControl/>
        <w:autoSpaceDE/>
        <w:autoSpaceDN/>
        <w:adjustRightInd/>
        <w:jc w:val="center"/>
        <w:rPr>
          <w:b/>
          <w:bCs/>
          <w:smallCaps/>
          <w:sz w:val="22"/>
          <w:szCs w:val="22"/>
        </w:rPr>
      </w:pPr>
    </w:p>
    <w:p w:rsidR="00D42141" w:rsidRPr="004502D6" w:rsidRDefault="00D42141" w:rsidP="004502D6">
      <w:pPr>
        <w:ind w:firstLine="567"/>
        <w:jc w:val="both"/>
        <w:rPr>
          <w:sz w:val="28"/>
          <w:szCs w:val="28"/>
        </w:rPr>
      </w:pPr>
      <w:bookmarkStart w:id="2" w:name="_ref_21059174"/>
      <w:r w:rsidRPr="0091326B">
        <w:rPr>
          <w:bCs/>
          <w:iCs/>
          <w:sz w:val="22"/>
          <w:szCs w:val="22"/>
        </w:rPr>
        <w:t xml:space="preserve">1.1. Поставщик обязуется поставить </w:t>
      </w:r>
      <w:proofErr w:type="spellStart"/>
      <w:r w:rsidR="004502D6" w:rsidRPr="008638D9">
        <w:rPr>
          <w:b/>
          <w:sz w:val="24"/>
          <w:szCs w:val="24"/>
        </w:rPr>
        <w:t>Ресепшен</w:t>
      </w:r>
      <w:proofErr w:type="spellEnd"/>
      <w:r w:rsidR="004502D6" w:rsidRPr="008638D9">
        <w:rPr>
          <w:b/>
          <w:sz w:val="24"/>
          <w:szCs w:val="24"/>
        </w:rPr>
        <w:t xml:space="preserve"> Монро 1200</w:t>
      </w:r>
      <w:r w:rsidR="004502D6">
        <w:rPr>
          <w:b/>
          <w:sz w:val="24"/>
          <w:szCs w:val="24"/>
        </w:rPr>
        <w:t xml:space="preserve"> белый</w:t>
      </w:r>
      <w:r w:rsidR="004502D6">
        <w:rPr>
          <w:b/>
          <w:sz w:val="24"/>
          <w:szCs w:val="24"/>
        </w:rPr>
        <w:t xml:space="preserve"> и стойку</w:t>
      </w:r>
      <w:r w:rsidR="004502D6">
        <w:rPr>
          <w:b/>
          <w:sz w:val="24"/>
          <w:szCs w:val="24"/>
        </w:rPr>
        <w:t xml:space="preserve"> для буклетов К010 </w:t>
      </w:r>
      <w:r w:rsidR="004502D6">
        <w:rPr>
          <w:b/>
          <w:sz w:val="24"/>
          <w:szCs w:val="24"/>
          <w:lang w:val="en-US"/>
        </w:rPr>
        <w:t>AS</w:t>
      </w:r>
      <w:r w:rsidR="004502D6" w:rsidRPr="0053262E">
        <w:rPr>
          <w:b/>
          <w:sz w:val="24"/>
          <w:szCs w:val="24"/>
        </w:rPr>
        <w:t xml:space="preserve"> </w:t>
      </w:r>
      <w:r w:rsidR="004502D6">
        <w:rPr>
          <w:b/>
          <w:sz w:val="24"/>
          <w:szCs w:val="24"/>
        </w:rPr>
        <w:t xml:space="preserve">напольную </w:t>
      </w:r>
      <w:r w:rsidR="00205F9A">
        <w:rPr>
          <w:bCs/>
          <w:iCs/>
          <w:sz w:val="22"/>
          <w:szCs w:val="22"/>
        </w:rPr>
        <w:t>– «Товар»</w:t>
      </w:r>
      <w:r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Pr="003B6CB4" w:rsidRDefault="00D42141" w:rsidP="003B6CB4">
      <w:pPr>
        <w:ind w:firstLine="567"/>
        <w:jc w:val="both"/>
        <w:rPr>
          <w:sz w:val="28"/>
          <w:szCs w:val="28"/>
        </w:rPr>
      </w:pPr>
      <w:r w:rsidRPr="0091326B">
        <w:rPr>
          <w:sz w:val="22"/>
          <w:szCs w:val="22"/>
        </w:rPr>
        <w:t>1.2.  Настоящий договор, на поставку</w:t>
      </w:r>
      <w:r w:rsidRPr="0091326B">
        <w:rPr>
          <w:b/>
          <w:sz w:val="22"/>
          <w:szCs w:val="22"/>
        </w:rPr>
        <w:t xml:space="preserve"> </w:t>
      </w:r>
      <w:r w:rsidR="003B6CB4">
        <w:rPr>
          <w:b/>
          <w:sz w:val="22"/>
          <w:szCs w:val="22"/>
        </w:rPr>
        <w:t xml:space="preserve"> </w:t>
      </w:r>
      <w:proofErr w:type="spellStart"/>
      <w:r w:rsidR="004502D6" w:rsidRPr="008638D9">
        <w:rPr>
          <w:b/>
          <w:sz w:val="24"/>
          <w:szCs w:val="24"/>
        </w:rPr>
        <w:t>Ресепшен</w:t>
      </w:r>
      <w:r w:rsidR="004502D6">
        <w:rPr>
          <w:b/>
          <w:sz w:val="24"/>
          <w:szCs w:val="24"/>
        </w:rPr>
        <w:t>а</w:t>
      </w:r>
      <w:proofErr w:type="spellEnd"/>
      <w:r w:rsidR="004502D6" w:rsidRPr="008638D9">
        <w:rPr>
          <w:b/>
          <w:sz w:val="24"/>
          <w:szCs w:val="24"/>
        </w:rPr>
        <w:t xml:space="preserve"> Монро 1200</w:t>
      </w:r>
      <w:r w:rsidR="004502D6">
        <w:rPr>
          <w:b/>
          <w:sz w:val="24"/>
          <w:szCs w:val="24"/>
        </w:rPr>
        <w:t xml:space="preserve"> б</w:t>
      </w:r>
      <w:r w:rsidR="004502D6">
        <w:rPr>
          <w:b/>
          <w:sz w:val="24"/>
          <w:szCs w:val="24"/>
        </w:rPr>
        <w:t>елого</w:t>
      </w:r>
      <w:r w:rsidR="004502D6">
        <w:rPr>
          <w:b/>
          <w:sz w:val="24"/>
          <w:szCs w:val="24"/>
        </w:rPr>
        <w:t xml:space="preserve"> и стойк</w:t>
      </w:r>
      <w:r w:rsidR="004502D6">
        <w:rPr>
          <w:b/>
          <w:sz w:val="24"/>
          <w:szCs w:val="24"/>
        </w:rPr>
        <w:t>и</w:t>
      </w:r>
      <w:r w:rsidR="004502D6">
        <w:rPr>
          <w:b/>
          <w:sz w:val="24"/>
          <w:szCs w:val="24"/>
        </w:rPr>
        <w:t xml:space="preserve"> для буклетов К010 </w:t>
      </w:r>
      <w:r w:rsidR="004502D6">
        <w:rPr>
          <w:b/>
          <w:sz w:val="24"/>
          <w:szCs w:val="24"/>
          <w:lang w:val="en-US"/>
        </w:rPr>
        <w:t>AS</w:t>
      </w:r>
      <w:r w:rsidR="004502D6" w:rsidRPr="0053262E">
        <w:rPr>
          <w:b/>
          <w:sz w:val="24"/>
          <w:szCs w:val="24"/>
        </w:rPr>
        <w:t xml:space="preserve"> </w:t>
      </w:r>
      <w:r w:rsidR="004502D6">
        <w:rPr>
          <w:b/>
          <w:sz w:val="24"/>
          <w:szCs w:val="24"/>
        </w:rPr>
        <w:t>напольной,</w:t>
      </w:r>
      <w:r w:rsidR="004502D6" w:rsidRPr="0091326B">
        <w:rPr>
          <w:sz w:val="22"/>
          <w:szCs w:val="22"/>
        </w:rPr>
        <w:t xml:space="preserve"> </w:t>
      </w:r>
      <w:r w:rsidRPr="0091326B">
        <w:rPr>
          <w:sz w:val="22"/>
          <w:szCs w:val="22"/>
        </w:rPr>
        <w:t xml:space="preserve">для нужд ГБУСОВО </w:t>
      </w:r>
      <w:r w:rsidRPr="00B12FC9">
        <w:rPr>
          <w:sz w:val="22"/>
          <w:szCs w:val="22"/>
        </w:rPr>
        <w:t>«</w:t>
      </w:r>
      <w:proofErr w:type="spellStart"/>
      <w:r w:rsidRPr="00B12FC9">
        <w:rPr>
          <w:sz w:val="22"/>
          <w:szCs w:val="22"/>
        </w:rPr>
        <w:t>Камешковский</w:t>
      </w:r>
      <w:proofErr w:type="spellEnd"/>
      <w:r w:rsidRPr="00B12FC9">
        <w:rPr>
          <w:sz w:val="22"/>
          <w:szCs w:val="22"/>
        </w:rPr>
        <w:t xml:space="preserve"> комплексный центр социального обслуживания населения»</w:t>
      </w:r>
      <w:r w:rsidRPr="0091326B">
        <w:rPr>
          <w:sz w:val="22"/>
          <w:szCs w:val="22"/>
        </w:rPr>
        <w:t xml:space="preserve"> является основанием для финансирования оплаты за поставленный Товар.</w:t>
      </w: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8"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Pr="0091326B">
        <w:rPr>
          <w:sz w:val="22"/>
          <w:szCs w:val="22"/>
          <w:u w:val="single"/>
        </w:rPr>
        <w:t xml:space="preserve">______________________________________.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Pr="00AD64D3">
        <w:rPr>
          <w:b/>
          <w:sz w:val="22"/>
          <w:szCs w:val="22"/>
        </w:rPr>
        <w:t>внебюджетные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2" w:name="_ref_22563524"/>
      <w:r w:rsidRPr="0091326B">
        <w:rPr>
          <w:sz w:val="22"/>
          <w:szCs w:val="22"/>
        </w:rPr>
        <w:t>7.1</w:t>
      </w:r>
      <w:bookmarkStart w:id="23"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4"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4"/>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5" w:name="_ref_22483856"/>
      <w:bookmarkEnd w:id="23"/>
      <w:r w:rsidRPr="0091326B">
        <w:rPr>
          <w:sz w:val="22"/>
          <w:szCs w:val="22"/>
        </w:rPr>
        <w:t xml:space="preserve">7.11.    </w:t>
      </w:r>
      <w:bookmarkStart w:id="26" w:name="_ref_22379458"/>
      <w:bookmarkEnd w:id="25"/>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6"/>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2"/>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7" w:name="_ref_22563527"/>
      <w:r w:rsidRPr="0091326B">
        <w:rPr>
          <w:b/>
          <w:bCs/>
          <w:iCs/>
          <w:sz w:val="22"/>
          <w:szCs w:val="22"/>
        </w:rPr>
        <w:t xml:space="preserve">8.1. Изменение </w:t>
      </w:r>
      <w:bookmarkEnd w:id="27"/>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8" w:name="_ref_22811749"/>
      <w:r w:rsidRPr="0091326B">
        <w:rPr>
          <w:b/>
          <w:bCs/>
          <w:kern w:val="32"/>
          <w:sz w:val="22"/>
          <w:szCs w:val="22"/>
        </w:rPr>
        <w:t>9. РАЗРЕШЕНИЕ СПОРОВ</w:t>
      </w:r>
      <w:bookmarkEnd w:id="28"/>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9" w:name="_ref_22811751"/>
      <w:r w:rsidRPr="0091326B">
        <w:rPr>
          <w:bCs/>
          <w:iCs/>
          <w:sz w:val="22"/>
          <w:szCs w:val="22"/>
        </w:rPr>
        <w:t>Иск, вытекающий из настоящего договора, предъявляется в Арбитражный суд Владимирской области.</w:t>
      </w:r>
      <w:bookmarkEnd w:id="29"/>
    </w:p>
    <w:p w:rsidR="00D42141" w:rsidRPr="0091326B" w:rsidRDefault="00D42141" w:rsidP="00D42141">
      <w:pPr>
        <w:keepNext/>
        <w:keepLines/>
        <w:widowControl/>
        <w:autoSpaceDE/>
        <w:autoSpaceDN/>
        <w:adjustRightInd/>
        <w:jc w:val="center"/>
        <w:outlineLvl w:val="0"/>
        <w:rPr>
          <w:b/>
          <w:bCs/>
          <w:kern w:val="32"/>
          <w:sz w:val="22"/>
          <w:szCs w:val="22"/>
        </w:rPr>
      </w:pPr>
      <w:bookmarkStart w:id="30" w:name="_ref_23030044"/>
      <w:r w:rsidRPr="0091326B">
        <w:rPr>
          <w:b/>
          <w:bCs/>
          <w:kern w:val="32"/>
          <w:sz w:val="22"/>
          <w:szCs w:val="22"/>
        </w:rPr>
        <w:t>10. ЗАКЛЮЧИТЕЛЬНЫЕ ПОЛОЖЕНИЯ</w:t>
      </w:r>
      <w:bookmarkEnd w:id="3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1" w:name="_ref_23030047"/>
      <w:r w:rsidRPr="0091326B">
        <w:rPr>
          <w:bCs/>
          <w:iCs/>
          <w:sz w:val="22"/>
          <w:szCs w:val="22"/>
        </w:rPr>
        <w:t>10.1. Договор вступает в силу и становится обязательным для сторон с</w:t>
      </w:r>
      <w:r w:rsidR="001B3E31">
        <w:rPr>
          <w:bCs/>
          <w:iCs/>
          <w:sz w:val="22"/>
          <w:szCs w:val="22"/>
        </w:rPr>
        <w:t xml:space="preserve"> </w:t>
      </w:r>
      <w:r w:rsidR="004502D6" w:rsidRPr="004502D6">
        <w:rPr>
          <w:b/>
          <w:bCs/>
          <w:iCs/>
          <w:sz w:val="22"/>
          <w:szCs w:val="22"/>
        </w:rPr>
        <w:t>24</w:t>
      </w:r>
      <w:r w:rsidR="00C837AE">
        <w:rPr>
          <w:b/>
          <w:bCs/>
          <w:iCs/>
          <w:sz w:val="22"/>
          <w:szCs w:val="22"/>
        </w:rPr>
        <w:t>.0</w:t>
      </w:r>
      <w:r w:rsidR="00B72E95">
        <w:rPr>
          <w:b/>
          <w:bCs/>
          <w:iCs/>
          <w:sz w:val="22"/>
          <w:szCs w:val="22"/>
        </w:rPr>
        <w:t>6</w:t>
      </w:r>
      <w:r w:rsidR="00C837AE">
        <w:rPr>
          <w:b/>
          <w:bCs/>
          <w:iCs/>
          <w:sz w:val="22"/>
          <w:szCs w:val="22"/>
        </w:rPr>
        <w:t>.2026</w:t>
      </w:r>
      <w:r w:rsidR="001B3E31">
        <w:rPr>
          <w:b/>
          <w:bCs/>
          <w:iCs/>
          <w:sz w:val="22"/>
          <w:szCs w:val="22"/>
        </w:rPr>
        <w:t xml:space="preserve"> </w:t>
      </w:r>
      <w:r>
        <w:rPr>
          <w:b/>
          <w:bCs/>
          <w:iCs/>
          <w:sz w:val="22"/>
          <w:szCs w:val="22"/>
        </w:rPr>
        <w:t>г.</w:t>
      </w:r>
      <w:r w:rsidRPr="0091326B">
        <w:rPr>
          <w:bCs/>
          <w:iCs/>
          <w:sz w:val="22"/>
          <w:szCs w:val="22"/>
        </w:rPr>
        <w:t xml:space="preserve"> </w:t>
      </w:r>
      <w:r w:rsidRPr="00B12FC9">
        <w:rPr>
          <w:b/>
          <w:bCs/>
          <w:iCs/>
          <w:sz w:val="22"/>
          <w:szCs w:val="22"/>
        </w:rPr>
        <w:t xml:space="preserve">до </w:t>
      </w:r>
      <w:bookmarkEnd w:id="31"/>
      <w:r w:rsidR="004502D6">
        <w:rPr>
          <w:b/>
          <w:bCs/>
          <w:iCs/>
          <w:sz w:val="22"/>
          <w:szCs w:val="22"/>
        </w:rPr>
        <w:t>10</w:t>
      </w:r>
      <w:r w:rsidR="00BC4108">
        <w:rPr>
          <w:b/>
          <w:bCs/>
          <w:iCs/>
          <w:sz w:val="22"/>
          <w:szCs w:val="22"/>
        </w:rPr>
        <w:t>.0</w:t>
      </w:r>
      <w:r w:rsidR="004502D6">
        <w:rPr>
          <w:b/>
          <w:bCs/>
          <w:iCs/>
          <w:sz w:val="22"/>
          <w:szCs w:val="22"/>
        </w:rPr>
        <w:t>7</w:t>
      </w:r>
      <w:r w:rsidR="00BC4108">
        <w:rPr>
          <w:b/>
          <w:bCs/>
          <w:iCs/>
          <w:sz w:val="22"/>
          <w:szCs w:val="22"/>
        </w:rPr>
        <w:t>.202</w:t>
      </w:r>
      <w:r w:rsidR="00C837AE">
        <w:rPr>
          <w:b/>
          <w:bCs/>
          <w:iCs/>
          <w:sz w:val="22"/>
          <w:szCs w:val="22"/>
        </w:rPr>
        <w:t>6</w:t>
      </w:r>
      <w:r w:rsidR="001B3E31">
        <w:rPr>
          <w:b/>
          <w:bCs/>
          <w:iCs/>
          <w:sz w:val="22"/>
          <w:szCs w:val="22"/>
        </w:rPr>
        <w:t xml:space="preserve"> </w:t>
      </w:r>
      <w:r w:rsidRPr="00B12FC9">
        <w:rPr>
          <w:b/>
          <w:bCs/>
          <w:iCs/>
          <w:sz w:val="22"/>
          <w:szCs w:val="22"/>
        </w:rPr>
        <w:t>г</w:t>
      </w:r>
      <w:r>
        <w:rPr>
          <w:bCs/>
          <w:iCs/>
          <w:sz w:val="22"/>
          <w:szCs w:val="22"/>
        </w:rPr>
        <w:t>.</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2"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2"/>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3" w:name="_ref_23073857"/>
      <w:r w:rsidRPr="0091326B">
        <w:rPr>
          <w:b/>
          <w:bCs/>
          <w:sz w:val="22"/>
          <w:szCs w:val="22"/>
        </w:rPr>
        <w:t xml:space="preserve">    </w:t>
      </w:r>
      <w:bookmarkEnd w:id="33"/>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4"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91326B" w:rsidRDefault="00D42141" w:rsidP="00D42141">
      <w:pPr>
        <w:widowControl/>
        <w:autoSpaceDE/>
        <w:autoSpaceDN/>
        <w:adjustRightInd/>
        <w:jc w:val="center"/>
        <w:rPr>
          <w:b/>
          <w:sz w:val="22"/>
          <w:szCs w:val="22"/>
        </w:rPr>
      </w:pPr>
      <w:r w:rsidRPr="0091326B">
        <w:rPr>
          <w:b/>
          <w:sz w:val="22"/>
          <w:szCs w:val="22"/>
        </w:rPr>
        <w:t>11. АДРЕСА И РЕКВИЗИТЫ СТОРОН</w:t>
      </w:r>
      <w:bookmarkEnd w:id="34"/>
    </w:p>
    <w:tbl>
      <w:tblPr>
        <w:tblW w:w="0" w:type="auto"/>
        <w:tblInd w:w="2" w:type="dxa"/>
        <w:tblLook w:val="01E0" w:firstRow="1" w:lastRow="1" w:firstColumn="1" w:lastColumn="1" w:noHBand="0" w:noVBand="0"/>
      </w:tblPr>
      <w:tblGrid>
        <w:gridCol w:w="5067"/>
        <w:gridCol w:w="5069"/>
      </w:tblGrid>
      <w:tr w:rsidR="00D42141" w:rsidRPr="0091326B" w:rsidTr="0026223A">
        <w:trPr>
          <w:trHeight w:val="4173"/>
        </w:trPr>
        <w:tc>
          <w:tcPr>
            <w:tcW w:w="5067" w:type="dxa"/>
          </w:tcPr>
          <w:p w:rsidR="00D42141" w:rsidRPr="0091326B" w:rsidRDefault="00D42141" w:rsidP="0026223A">
            <w:pPr>
              <w:widowControl/>
              <w:autoSpaceDE/>
              <w:autoSpaceDN/>
              <w:adjustRightInd/>
              <w:jc w:val="both"/>
              <w:rPr>
                <w:b/>
                <w:bCs/>
                <w:u w:val="single"/>
              </w:rPr>
            </w:pPr>
            <w:r w:rsidRPr="0091326B">
              <w:rPr>
                <w:b/>
                <w:bCs/>
                <w:u w:val="single"/>
              </w:rPr>
              <w:t xml:space="preserve">Заказчик: </w:t>
            </w:r>
            <w:r w:rsidRPr="0091326B">
              <w:rPr>
                <w:b/>
                <w:bCs/>
                <w:u w:val="single"/>
              </w:rPr>
              <w:br/>
            </w:r>
          </w:p>
          <w:p w:rsidR="00C837AE" w:rsidRPr="00F97C17" w:rsidRDefault="00C837AE" w:rsidP="00C837AE">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ул. Свердлова, д.11</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ул. Свердлова, д.11</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Телефон/факс: 8 (49248) 2-11-45</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C837AE" w:rsidRPr="00F97C17" w:rsidRDefault="00C837AE" w:rsidP="00C837AE">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C837AE" w:rsidRPr="00F97C17" w:rsidRDefault="00C837AE" w:rsidP="00C837AE">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4365AF" w:rsidRDefault="00D42141" w:rsidP="0026223A">
            <w:pPr>
              <w:widowControl/>
              <w:autoSpaceDE/>
              <w:autoSpaceDN/>
              <w:adjustRightInd/>
              <w:jc w:val="both"/>
              <w:rPr>
                <w:b/>
                <w:bCs/>
              </w:rPr>
            </w:pPr>
          </w:p>
          <w:p w:rsidR="00D42141" w:rsidRPr="0091326B" w:rsidRDefault="00D42141" w:rsidP="0026223A">
            <w:pPr>
              <w:widowControl/>
              <w:autoSpaceDE/>
              <w:autoSpaceDN/>
              <w:adjustRightInd/>
              <w:jc w:val="both"/>
              <w:rPr>
                <w:b/>
                <w:bCs/>
              </w:rPr>
            </w:pPr>
          </w:p>
        </w:tc>
        <w:tc>
          <w:tcPr>
            <w:tcW w:w="5069" w:type="dxa"/>
          </w:tcPr>
          <w:p w:rsidR="00D42141" w:rsidRPr="0091326B" w:rsidRDefault="00D42141" w:rsidP="0026223A">
            <w:pPr>
              <w:widowControl/>
              <w:autoSpaceDE/>
              <w:autoSpaceDN/>
              <w:adjustRightInd/>
              <w:jc w:val="both"/>
              <w:rPr>
                <w:u w:val="single"/>
              </w:rPr>
            </w:pPr>
            <w:r w:rsidRPr="0091326B">
              <w:rPr>
                <w:b/>
                <w:bCs/>
                <w:u w:val="single"/>
              </w:rPr>
              <w:t>Поставщик</w:t>
            </w:r>
            <w:r w:rsidRPr="0091326B">
              <w:rPr>
                <w:b/>
                <w:bCs/>
                <w:u w:val="single"/>
                <w:lang w:val="de-DE"/>
              </w:rPr>
              <w:t xml:space="preserve">: </w:t>
            </w:r>
          </w:p>
          <w:p w:rsidR="00D42141" w:rsidRPr="0091326B" w:rsidRDefault="00D42141" w:rsidP="0026223A">
            <w:pPr>
              <w:widowControl/>
              <w:autoSpaceDE/>
              <w:autoSpaceDN/>
              <w:adjustRightInd/>
              <w:jc w:val="both"/>
              <w:rPr>
                <w:highlight w:val="yellow"/>
              </w:rPr>
            </w:pPr>
          </w:p>
          <w:p w:rsidR="00D42141" w:rsidRPr="0091326B" w:rsidRDefault="00D42141" w:rsidP="0026223A">
            <w:pPr>
              <w:widowControl/>
              <w:autoSpaceDE/>
              <w:autoSpaceDN/>
              <w:adjustRightInd/>
              <w:rPr>
                <w:highlight w:val="yellow"/>
              </w:rPr>
            </w:pPr>
          </w:p>
        </w:tc>
      </w:tr>
    </w:tbl>
    <w:p w:rsidR="00D42141" w:rsidRPr="0091326B" w:rsidRDefault="00D42141" w:rsidP="00D42141">
      <w:pPr>
        <w:widowControl/>
        <w:autoSpaceDE/>
        <w:autoSpaceDN/>
        <w:adjustRightInd/>
        <w:jc w:val="both"/>
      </w:pPr>
      <w:r>
        <w:t xml:space="preserve">Заказчик _________________ </w:t>
      </w:r>
      <w:proofErr w:type="spellStart"/>
      <w:r>
        <w:t>Н.А.Кучин</w:t>
      </w:r>
      <w:r w:rsidRPr="0091326B">
        <w:t>а</w:t>
      </w:r>
      <w:proofErr w:type="spellEnd"/>
      <w:r w:rsidRPr="0091326B">
        <w:t xml:space="preserve">                              </w:t>
      </w:r>
      <w:r w:rsidR="00C837AE">
        <w:t xml:space="preserve">                    </w:t>
      </w:r>
      <w:r w:rsidRPr="0091326B">
        <w:t>Поставщик _________</w:t>
      </w:r>
    </w:p>
    <w:p w:rsidR="00D42141" w:rsidRPr="0091326B" w:rsidRDefault="00D42141" w:rsidP="00D42141">
      <w:pPr>
        <w:widowControl/>
        <w:autoSpaceDE/>
        <w:autoSpaceDN/>
        <w:adjustRightInd/>
        <w:ind w:firstLine="708"/>
        <w:jc w:val="both"/>
        <w:rPr>
          <w:sz w:val="22"/>
          <w:szCs w:val="22"/>
        </w:rPr>
      </w:pPr>
      <w:r w:rsidRPr="0091326B">
        <w:rPr>
          <w:sz w:val="22"/>
          <w:szCs w:val="22"/>
        </w:rPr>
        <w:t xml:space="preserve">М.П.                                                                                 </w:t>
      </w:r>
      <w:r w:rsidR="00C837AE">
        <w:rPr>
          <w:sz w:val="22"/>
          <w:szCs w:val="22"/>
        </w:rPr>
        <w:t xml:space="preserve">                 </w:t>
      </w:r>
      <w:r w:rsidRPr="0091326B">
        <w:rPr>
          <w:sz w:val="22"/>
          <w:szCs w:val="22"/>
        </w:rPr>
        <w:t>М.П.</w:t>
      </w:r>
    </w:p>
    <w:p w:rsidR="00D42141" w:rsidRPr="0091326B" w:rsidRDefault="00D42141" w:rsidP="00D42141">
      <w:pPr>
        <w:widowControl/>
        <w:autoSpaceDE/>
        <w:autoSpaceDN/>
        <w:adjustRightInd/>
        <w:jc w:val="both"/>
        <w:rPr>
          <w:sz w:val="22"/>
          <w:szCs w:val="22"/>
        </w:rPr>
        <w:sectPr w:rsidR="00D42141" w:rsidRPr="0091326B" w:rsidSect="00AD6292">
          <w:footerReference w:type="first" r:id="rId9"/>
          <w:pgSz w:w="11907" w:h="16839" w:code="9"/>
          <w:pgMar w:top="567" w:right="851" w:bottom="284" w:left="1134" w:header="720" w:footer="720" w:gutter="0"/>
          <w:pgNumType w:start="1"/>
          <w:cols w:space="720"/>
          <w:docGrid w:linePitch="299"/>
        </w:sectPr>
      </w:pPr>
    </w:p>
    <w:bookmarkEnd w:id="1"/>
    <w:p w:rsidR="00D42141" w:rsidRPr="000861FA" w:rsidRDefault="005F0906" w:rsidP="005F0906">
      <w:pPr>
        <w:widowControl/>
        <w:autoSpaceDE/>
        <w:autoSpaceDN/>
        <w:adjustRightInd/>
        <w:jc w:val="center"/>
        <w:rPr>
          <w:b/>
          <w:sz w:val="22"/>
          <w:szCs w:val="22"/>
          <w:lang w:eastAsia="ar-SA"/>
        </w:rPr>
      </w:pPr>
      <w:r>
        <w:rPr>
          <w:sz w:val="22"/>
          <w:szCs w:val="22"/>
          <w:lang w:eastAsia="ar-SA"/>
        </w:rPr>
        <w:lastRenderedPageBreak/>
        <w:t xml:space="preserve">                                                                                                </w:t>
      </w:r>
      <w:r w:rsidR="00D46A6D">
        <w:rPr>
          <w:sz w:val="22"/>
          <w:szCs w:val="22"/>
          <w:lang w:eastAsia="ar-SA"/>
        </w:rPr>
        <w:t xml:space="preserve">                              </w:t>
      </w:r>
      <w:r>
        <w:rPr>
          <w:sz w:val="22"/>
          <w:szCs w:val="22"/>
          <w:lang w:eastAsia="ar-SA"/>
        </w:rPr>
        <w:t xml:space="preserve">    </w:t>
      </w:r>
      <w:r w:rsidR="00F62161">
        <w:rPr>
          <w:sz w:val="22"/>
          <w:szCs w:val="22"/>
          <w:lang w:eastAsia="ar-SA"/>
        </w:rPr>
        <w:t xml:space="preserve">                                                              </w:t>
      </w:r>
      <w:r w:rsidR="000861FA">
        <w:rPr>
          <w:sz w:val="22"/>
          <w:szCs w:val="22"/>
          <w:lang w:eastAsia="ar-SA"/>
        </w:rPr>
        <w:t xml:space="preserve">   </w:t>
      </w:r>
      <w:r>
        <w:rPr>
          <w:sz w:val="22"/>
          <w:szCs w:val="22"/>
          <w:lang w:eastAsia="ar-SA"/>
        </w:rPr>
        <w:t xml:space="preserve">  </w:t>
      </w:r>
      <w:r w:rsidR="00D42141" w:rsidRPr="000861FA">
        <w:rPr>
          <w:b/>
          <w:sz w:val="22"/>
          <w:szCs w:val="22"/>
          <w:lang w:eastAsia="ar-SA"/>
        </w:rPr>
        <w:t>Приложение № 1 к Договору</w:t>
      </w:r>
    </w:p>
    <w:p w:rsidR="00D42141" w:rsidRPr="000861FA" w:rsidRDefault="00F62161" w:rsidP="00F62161">
      <w:pPr>
        <w:widowControl/>
        <w:autoSpaceDE/>
        <w:autoSpaceDN/>
        <w:adjustRightInd/>
        <w:rPr>
          <w:b/>
          <w:sz w:val="22"/>
          <w:szCs w:val="22"/>
          <w:lang w:eastAsia="ar-SA"/>
        </w:rPr>
      </w:pPr>
      <w:r w:rsidRPr="000861FA">
        <w:rPr>
          <w:b/>
          <w:sz w:val="22"/>
          <w:szCs w:val="22"/>
          <w:lang w:eastAsia="ar-SA"/>
        </w:rPr>
        <w:t xml:space="preserve">                                                                                                                                                                                                                                  </w:t>
      </w:r>
      <w:r w:rsidR="00D46A6D" w:rsidRPr="000861FA">
        <w:rPr>
          <w:b/>
          <w:sz w:val="22"/>
          <w:szCs w:val="22"/>
          <w:lang w:eastAsia="ar-SA"/>
        </w:rPr>
        <w:t xml:space="preserve"> </w:t>
      </w:r>
      <w:r w:rsidR="00940C0D" w:rsidRPr="000861FA">
        <w:rPr>
          <w:b/>
          <w:sz w:val="22"/>
          <w:szCs w:val="22"/>
          <w:lang w:eastAsia="ar-SA"/>
        </w:rPr>
        <w:t xml:space="preserve">№  </w:t>
      </w:r>
      <w:r w:rsidR="00B72E95">
        <w:rPr>
          <w:b/>
          <w:sz w:val="22"/>
          <w:szCs w:val="22"/>
          <w:lang w:eastAsia="ar-SA"/>
        </w:rPr>
        <w:t>4</w:t>
      </w:r>
      <w:r w:rsidR="004502D6">
        <w:rPr>
          <w:b/>
          <w:sz w:val="22"/>
          <w:szCs w:val="22"/>
          <w:lang w:eastAsia="ar-SA"/>
        </w:rPr>
        <w:t>7</w:t>
      </w:r>
      <w:r w:rsidR="0074540D" w:rsidRPr="000861FA">
        <w:rPr>
          <w:b/>
          <w:sz w:val="22"/>
          <w:szCs w:val="22"/>
          <w:lang w:eastAsia="ar-SA"/>
        </w:rPr>
        <w:t>/</w:t>
      </w:r>
      <w:proofErr w:type="gramStart"/>
      <w:r w:rsidR="0074540D" w:rsidRPr="000861FA">
        <w:rPr>
          <w:b/>
          <w:sz w:val="22"/>
          <w:szCs w:val="22"/>
          <w:lang w:eastAsia="ar-SA"/>
        </w:rPr>
        <w:t>ВЛ</w:t>
      </w:r>
      <w:proofErr w:type="gramEnd"/>
      <w:r w:rsidR="008545C0" w:rsidRPr="000861FA">
        <w:rPr>
          <w:b/>
          <w:sz w:val="22"/>
          <w:szCs w:val="22"/>
          <w:lang w:eastAsia="ar-SA"/>
        </w:rPr>
        <w:t xml:space="preserve"> </w:t>
      </w:r>
      <w:r w:rsidR="0099334A" w:rsidRPr="000861FA">
        <w:rPr>
          <w:b/>
          <w:sz w:val="22"/>
          <w:szCs w:val="22"/>
          <w:lang w:eastAsia="ar-SA"/>
        </w:rPr>
        <w:t xml:space="preserve"> от </w:t>
      </w:r>
      <w:r w:rsidR="005F0906" w:rsidRPr="000861FA">
        <w:rPr>
          <w:b/>
          <w:sz w:val="22"/>
          <w:szCs w:val="22"/>
          <w:lang w:eastAsia="ar-SA"/>
        </w:rPr>
        <w:t xml:space="preserve"> </w:t>
      </w:r>
      <w:r w:rsidR="004502D6">
        <w:rPr>
          <w:b/>
          <w:sz w:val="22"/>
          <w:szCs w:val="22"/>
          <w:lang w:eastAsia="ar-SA"/>
        </w:rPr>
        <w:t>24</w:t>
      </w:r>
      <w:r w:rsidR="0074540D" w:rsidRPr="000861FA">
        <w:rPr>
          <w:b/>
          <w:sz w:val="22"/>
          <w:szCs w:val="22"/>
          <w:lang w:eastAsia="ar-SA"/>
        </w:rPr>
        <w:t xml:space="preserve"> </w:t>
      </w:r>
      <w:r w:rsidR="00B72E95">
        <w:rPr>
          <w:b/>
          <w:sz w:val="22"/>
          <w:szCs w:val="22"/>
          <w:lang w:eastAsia="ar-SA"/>
        </w:rPr>
        <w:t>июня</w:t>
      </w:r>
      <w:r w:rsidR="0099334A" w:rsidRPr="000861FA">
        <w:rPr>
          <w:b/>
          <w:sz w:val="22"/>
          <w:szCs w:val="22"/>
          <w:lang w:eastAsia="ar-SA"/>
        </w:rPr>
        <w:t xml:space="preserve">  </w:t>
      </w:r>
      <w:r w:rsidR="00D42141" w:rsidRPr="000861FA">
        <w:rPr>
          <w:b/>
          <w:sz w:val="22"/>
          <w:szCs w:val="22"/>
          <w:lang w:eastAsia="ar-SA"/>
        </w:rPr>
        <w:t>202</w:t>
      </w:r>
      <w:r w:rsidR="00D46A6D" w:rsidRPr="000861FA">
        <w:rPr>
          <w:b/>
          <w:sz w:val="22"/>
          <w:szCs w:val="22"/>
          <w:lang w:eastAsia="ar-SA"/>
        </w:rPr>
        <w:t>6</w:t>
      </w:r>
      <w:r w:rsidR="00D42141" w:rsidRPr="000861FA">
        <w:rPr>
          <w:b/>
          <w:sz w:val="22"/>
          <w:szCs w:val="22"/>
          <w:lang w:eastAsia="ar-SA"/>
        </w:rPr>
        <w:t xml:space="preserve"> г.</w:t>
      </w:r>
    </w:p>
    <w:p w:rsidR="00D42141" w:rsidRPr="0091326B" w:rsidRDefault="00D42141" w:rsidP="00D42141">
      <w:pPr>
        <w:widowControl/>
        <w:autoSpaceDE/>
        <w:autoSpaceDN/>
        <w:adjustRightInd/>
        <w:rPr>
          <w:sz w:val="22"/>
          <w:szCs w:val="22"/>
          <w:lang w:eastAsia="ar-SA"/>
        </w:rPr>
      </w:pPr>
    </w:p>
    <w:p w:rsidR="00D42141" w:rsidRPr="0091326B" w:rsidRDefault="00D42141" w:rsidP="00D42141">
      <w:pPr>
        <w:widowControl/>
        <w:autoSpaceDE/>
        <w:autoSpaceDN/>
        <w:adjustRightInd/>
        <w:rPr>
          <w:b/>
          <w:bCs/>
          <w:sz w:val="24"/>
          <w:szCs w:val="24"/>
          <w:lang w:eastAsia="ar-SA"/>
        </w:rPr>
      </w:pPr>
    </w:p>
    <w:p w:rsidR="00D42141" w:rsidRPr="0091326B" w:rsidRDefault="00D42141" w:rsidP="00D42141">
      <w:pPr>
        <w:widowControl/>
        <w:autoSpaceDE/>
        <w:autoSpaceDN/>
        <w:adjustRightInd/>
        <w:jc w:val="center"/>
        <w:rPr>
          <w:b/>
          <w:bCs/>
          <w:sz w:val="24"/>
          <w:szCs w:val="24"/>
          <w:lang w:eastAsia="ar-SA"/>
        </w:rPr>
      </w:pPr>
      <w:r w:rsidRPr="0091326B">
        <w:rPr>
          <w:b/>
          <w:bCs/>
          <w:sz w:val="24"/>
          <w:szCs w:val="24"/>
          <w:lang w:eastAsia="ar-SA"/>
        </w:rPr>
        <w:t>Спецификация</w:t>
      </w:r>
    </w:p>
    <w:p w:rsidR="00D42141" w:rsidRPr="0091326B" w:rsidRDefault="00D42141" w:rsidP="00D42141">
      <w:pPr>
        <w:widowControl/>
        <w:autoSpaceDE/>
        <w:autoSpaceDN/>
        <w:adjustRightInd/>
        <w:jc w:val="center"/>
        <w:rPr>
          <w:b/>
          <w:bCs/>
          <w:sz w:val="24"/>
          <w:szCs w:val="24"/>
          <w:lang w:eastAsia="ar-SA"/>
        </w:rPr>
      </w:pPr>
    </w:p>
    <w:p w:rsidR="00D42141" w:rsidRDefault="00D42141" w:rsidP="00D42141">
      <w:pPr>
        <w:widowControl/>
        <w:autoSpaceDE/>
        <w:autoSpaceDN/>
        <w:adjustRightInd/>
        <w:jc w:val="center"/>
        <w:rPr>
          <w:sz w:val="24"/>
          <w:szCs w:val="24"/>
          <w:lang w:eastAsia="ar-SA"/>
        </w:rPr>
      </w:pPr>
      <w:bookmarkStart w:id="35" w:name="_ref_31214292"/>
      <w:r w:rsidRPr="0091326B">
        <w:rPr>
          <w:sz w:val="24"/>
          <w:szCs w:val="24"/>
          <w:lang w:eastAsia="ar-SA"/>
        </w:rPr>
        <w:t>Поставщик обязуется по заданию Заказчика поставить следующий Товар, и передать в установленные сроки Заказчику:</w:t>
      </w:r>
    </w:p>
    <w:p w:rsidR="004502D6" w:rsidRPr="004502D6" w:rsidRDefault="004502D6" w:rsidP="004502D6">
      <w:pPr>
        <w:ind w:left="7080"/>
        <w:jc w:val="right"/>
        <w:rPr>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57"/>
        <w:gridCol w:w="2629"/>
        <w:gridCol w:w="1107"/>
        <w:gridCol w:w="832"/>
        <w:gridCol w:w="1382"/>
        <w:gridCol w:w="1935"/>
        <w:gridCol w:w="4983"/>
        <w:gridCol w:w="2283"/>
      </w:tblGrid>
      <w:tr w:rsidR="004502D6" w:rsidRPr="004502D6" w:rsidTr="009013B3">
        <w:trPr>
          <w:trHeight w:val="1306"/>
        </w:trPr>
        <w:tc>
          <w:tcPr>
            <w:tcW w:w="208" w:type="pct"/>
            <w:tcBorders>
              <w:top w:val="single" w:sz="2" w:space="0" w:color="auto"/>
              <w:left w:val="single" w:sz="2" w:space="0" w:color="auto"/>
              <w:bottom w:val="single" w:sz="4" w:space="0" w:color="auto"/>
              <w:right w:val="single" w:sz="2" w:space="0" w:color="auto"/>
            </w:tcBorders>
            <w:hideMark/>
          </w:tcPr>
          <w:p w:rsidR="004502D6" w:rsidRPr="004502D6" w:rsidRDefault="004502D6" w:rsidP="009013B3">
            <w:pPr>
              <w:autoSpaceDE/>
              <w:autoSpaceDN/>
              <w:adjustRightInd/>
              <w:rPr>
                <w:sz w:val="18"/>
                <w:szCs w:val="18"/>
              </w:rPr>
            </w:pPr>
            <w:r w:rsidRPr="004502D6">
              <w:rPr>
                <w:sz w:val="18"/>
                <w:szCs w:val="18"/>
              </w:rPr>
              <w:t>№</w:t>
            </w:r>
          </w:p>
        </w:tc>
        <w:tc>
          <w:tcPr>
            <w:tcW w:w="832" w:type="pct"/>
            <w:tcBorders>
              <w:top w:val="single" w:sz="2" w:space="0" w:color="auto"/>
              <w:left w:val="single" w:sz="2" w:space="0" w:color="auto"/>
              <w:bottom w:val="single" w:sz="4" w:space="0" w:color="auto"/>
              <w:right w:val="single" w:sz="2" w:space="0" w:color="auto"/>
            </w:tcBorders>
          </w:tcPr>
          <w:p w:rsidR="004502D6" w:rsidRPr="004502D6" w:rsidRDefault="004502D6" w:rsidP="009013B3">
            <w:pPr>
              <w:widowControl/>
              <w:autoSpaceDE/>
              <w:autoSpaceDN/>
              <w:adjustRightInd/>
              <w:jc w:val="center"/>
              <w:rPr>
                <w:sz w:val="18"/>
                <w:szCs w:val="18"/>
              </w:rPr>
            </w:pPr>
            <w:r w:rsidRPr="004502D6">
              <w:rPr>
                <w:sz w:val="18"/>
                <w:szCs w:val="18"/>
              </w:rPr>
              <w:t>Наименование Товара, код по ОКПД</w:t>
            </w:r>
            <w:proofErr w:type="gramStart"/>
            <w:r w:rsidRPr="004502D6">
              <w:rPr>
                <w:sz w:val="18"/>
                <w:szCs w:val="18"/>
              </w:rPr>
              <w:t>2</w:t>
            </w:r>
            <w:proofErr w:type="gramEnd"/>
          </w:p>
          <w:p w:rsidR="004502D6" w:rsidRPr="004502D6" w:rsidRDefault="004502D6" w:rsidP="009013B3">
            <w:pPr>
              <w:autoSpaceDE/>
              <w:autoSpaceDN/>
              <w:adjustRightInd/>
              <w:jc w:val="center"/>
              <w:rPr>
                <w:sz w:val="18"/>
                <w:szCs w:val="18"/>
              </w:rPr>
            </w:pPr>
          </w:p>
        </w:tc>
        <w:tc>
          <w:tcPr>
            <w:tcW w:w="350" w:type="pct"/>
            <w:tcBorders>
              <w:top w:val="single" w:sz="2" w:space="0" w:color="auto"/>
              <w:left w:val="single" w:sz="2" w:space="0" w:color="auto"/>
              <w:bottom w:val="single" w:sz="4" w:space="0" w:color="auto"/>
              <w:right w:val="single" w:sz="2" w:space="0" w:color="auto"/>
            </w:tcBorders>
            <w:hideMark/>
          </w:tcPr>
          <w:p w:rsidR="004502D6" w:rsidRPr="004502D6" w:rsidRDefault="004502D6" w:rsidP="009013B3">
            <w:pPr>
              <w:autoSpaceDE/>
              <w:autoSpaceDN/>
              <w:adjustRightInd/>
              <w:jc w:val="center"/>
              <w:rPr>
                <w:sz w:val="18"/>
                <w:szCs w:val="18"/>
              </w:rPr>
            </w:pPr>
            <w:r w:rsidRPr="004502D6">
              <w:rPr>
                <w:sz w:val="18"/>
                <w:szCs w:val="18"/>
              </w:rPr>
              <w:t>Ед. изм.</w:t>
            </w:r>
          </w:p>
        </w:tc>
        <w:tc>
          <w:tcPr>
            <w:tcW w:w="263" w:type="pct"/>
            <w:tcBorders>
              <w:top w:val="single" w:sz="2" w:space="0" w:color="auto"/>
              <w:left w:val="single" w:sz="2" w:space="0" w:color="auto"/>
              <w:bottom w:val="single" w:sz="4" w:space="0" w:color="auto"/>
              <w:right w:val="single" w:sz="2" w:space="0" w:color="auto"/>
            </w:tcBorders>
            <w:hideMark/>
          </w:tcPr>
          <w:p w:rsidR="004502D6" w:rsidRPr="004502D6" w:rsidRDefault="004502D6" w:rsidP="009013B3">
            <w:pPr>
              <w:autoSpaceDE/>
              <w:autoSpaceDN/>
              <w:adjustRightInd/>
              <w:jc w:val="center"/>
              <w:rPr>
                <w:sz w:val="18"/>
                <w:szCs w:val="18"/>
              </w:rPr>
            </w:pPr>
            <w:r w:rsidRPr="004502D6">
              <w:rPr>
                <w:sz w:val="18"/>
                <w:szCs w:val="18"/>
              </w:rPr>
              <w:t>Кол-во</w:t>
            </w:r>
          </w:p>
        </w:tc>
        <w:tc>
          <w:tcPr>
            <w:tcW w:w="437" w:type="pct"/>
            <w:tcBorders>
              <w:top w:val="single" w:sz="2" w:space="0" w:color="auto"/>
              <w:left w:val="single" w:sz="2" w:space="0" w:color="auto"/>
              <w:bottom w:val="single" w:sz="4" w:space="0" w:color="auto"/>
              <w:right w:val="single" w:sz="2" w:space="0" w:color="auto"/>
            </w:tcBorders>
          </w:tcPr>
          <w:p w:rsidR="004502D6" w:rsidRPr="004502D6" w:rsidRDefault="004502D6" w:rsidP="009013B3">
            <w:pPr>
              <w:widowControl/>
              <w:autoSpaceDE/>
              <w:autoSpaceDN/>
              <w:adjustRightInd/>
              <w:jc w:val="center"/>
              <w:rPr>
                <w:sz w:val="18"/>
                <w:szCs w:val="18"/>
              </w:rPr>
            </w:pPr>
            <w:r w:rsidRPr="004502D6">
              <w:rPr>
                <w:sz w:val="18"/>
                <w:szCs w:val="18"/>
              </w:rPr>
              <w:t>Цена за единицу товара, в руб.</w:t>
            </w:r>
          </w:p>
          <w:p w:rsidR="004502D6" w:rsidRPr="004502D6" w:rsidRDefault="004502D6" w:rsidP="009013B3">
            <w:pPr>
              <w:autoSpaceDE/>
              <w:autoSpaceDN/>
              <w:adjustRightInd/>
              <w:jc w:val="center"/>
              <w:rPr>
                <w:sz w:val="18"/>
                <w:szCs w:val="18"/>
              </w:rPr>
            </w:pPr>
          </w:p>
        </w:tc>
        <w:tc>
          <w:tcPr>
            <w:tcW w:w="612" w:type="pct"/>
            <w:tcBorders>
              <w:top w:val="single" w:sz="2" w:space="0" w:color="auto"/>
              <w:left w:val="single" w:sz="2" w:space="0" w:color="auto"/>
              <w:bottom w:val="single" w:sz="4" w:space="0" w:color="auto"/>
              <w:right w:val="single" w:sz="2" w:space="0" w:color="auto"/>
            </w:tcBorders>
          </w:tcPr>
          <w:p w:rsidR="004502D6" w:rsidRPr="004502D6" w:rsidRDefault="004502D6" w:rsidP="009013B3">
            <w:pPr>
              <w:widowControl/>
              <w:autoSpaceDE/>
              <w:autoSpaceDN/>
              <w:adjustRightInd/>
              <w:jc w:val="center"/>
              <w:rPr>
                <w:sz w:val="18"/>
                <w:szCs w:val="18"/>
              </w:rPr>
            </w:pPr>
            <w:r w:rsidRPr="004502D6">
              <w:rPr>
                <w:sz w:val="18"/>
                <w:szCs w:val="18"/>
              </w:rPr>
              <w:t>Общая стоимость, в руб.</w:t>
            </w:r>
          </w:p>
          <w:p w:rsidR="004502D6" w:rsidRPr="004502D6" w:rsidRDefault="004502D6" w:rsidP="009013B3">
            <w:pPr>
              <w:autoSpaceDE/>
              <w:autoSpaceDN/>
              <w:adjustRightInd/>
              <w:jc w:val="center"/>
              <w:rPr>
                <w:sz w:val="18"/>
                <w:szCs w:val="18"/>
              </w:rPr>
            </w:pPr>
          </w:p>
        </w:tc>
        <w:tc>
          <w:tcPr>
            <w:tcW w:w="1576" w:type="pct"/>
            <w:tcBorders>
              <w:top w:val="single" w:sz="2" w:space="0" w:color="auto"/>
              <w:left w:val="single" w:sz="2" w:space="0" w:color="auto"/>
              <w:bottom w:val="single" w:sz="4" w:space="0" w:color="auto"/>
              <w:right w:val="single" w:sz="2" w:space="0" w:color="auto"/>
            </w:tcBorders>
            <w:hideMark/>
          </w:tcPr>
          <w:p w:rsidR="004502D6" w:rsidRPr="004502D6" w:rsidRDefault="004502D6" w:rsidP="009013B3">
            <w:pPr>
              <w:autoSpaceDE/>
              <w:autoSpaceDN/>
              <w:adjustRightInd/>
              <w:jc w:val="center"/>
              <w:rPr>
                <w:sz w:val="18"/>
                <w:szCs w:val="18"/>
              </w:rPr>
            </w:pPr>
            <w:r w:rsidRPr="004502D6">
              <w:rPr>
                <w:sz w:val="18"/>
                <w:szCs w:val="18"/>
              </w:rPr>
              <w:t>Требования к качеству, техническим, функциональным характеристикам (потребительским свойствам)</w:t>
            </w:r>
          </w:p>
        </w:tc>
        <w:tc>
          <w:tcPr>
            <w:tcW w:w="722" w:type="pct"/>
            <w:tcBorders>
              <w:top w:val="single" w:sz="2" w:space="0" w:color="auto"/>
              <w:left w:val="single" w:sz="2" w:space="0" w:color="auto"/>
              <w:bottom w:val="single" w:sz="4" w:space="0" w:color="auto"/>
              <w:right w:val="single" w:sz="2" w:space="0" w:color="auto"/>
            </w:tcBorders>
            <w:hideMark/>
          </w:tcPr>
          <w:p w:rsidR="004502D6" w:rsidRPr="004502D6" w:rsidRDefault="004502D6" w:rsidP="009013B3">
            <w:pPr>
              <w:autoSpaceDE/>
              <w:autoSpaceDN/>
              <w:adjustRightInd/>
              <w:jc w:val="center"/>
              <w:rPr>
                <w:sz w:val="18"/>
                <w:szCs w:val="18"/>
              </w:rPr>
            </w:pPr>
            <w:r w:rsidRPr="004502D6">
              <w:rPr>
                <w:sz w:val="18"/>
                <w:szCs w:val="18"/>
              </w:rPr>
              <w:t>Гарантийный срок</w:t>
            </w:r>
          </w:p>
          <w:p w:rsidR="004502D6" w:rsidRPr="004502D6" w:rsidRDefault="004502D6" w:rsidP="009013B3">
            <w:pPr>
              <w:autoSpaceDE/>
              <w:autoSpaceDN/>
              <w:adjustRightInd/>
              <w:jc w:val="center"/>
              <w:rPr>
                <w:sz w:val="18"/>
                <w:szCs w:val="18"/>
              </w:rPr>
            </w:pPr>
            <w:r w:rsidRPr="004502D6">
              <w:rPr>
                <w:sz w:val="18"/>
                <w:szCs w:val="18"/>
              </w:rPr>
              <w:t>на Товар</w:t>
            </w:r>
          </w:p>
        </w:tc>
      </w:tr>
      <w:tr w:rsidR="004502D6" w:rsidRPr="004502D6" w:rsidTr="009013B3">
        <w:trPr>
          <w:trHeight w:val="787"/>
        </w:trPr>
        <w:tc>
          <w:tcPr>
            <w:tcW w:w="208"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autoSpaceDE/>
              <w:autoSpaceDN/>
              <w:adjustRightInd/>
              <w:rPr>
                <w:b/>
                <w:sz w:val="18"/>
                <w:szCs w:val="18"/>
              </w:rPr>
            </w:pPr>
          </w:p>
          <w:p w:rsidR="004502D6" w:rsidRPr="004502D6" w:rsidRDefault="004502D6" w:rsidP="009013B3">
            <w:pPr>
              <w:autoSpaceDE/>
              <w:autoSpaceDN/>
              <w:adjustRightInd/>
              <w:rPr>
                <w:b/>
                <w:sz w:val="18"/>
                <w:szCs w:val="18"/>
              </w:rPr>
            </w:pPr>
            <w:r w:rsidRPr="004502D6">
              <w:rPr>
                <w:b/>
                <w:sz w:val="18"/>
                <w:szCs w:val="18"/>
              </w:rPr>
              <w:t>1.</w:t>
            </w:r>
          </w:p>
        </w:tc>
        <w:tc>
          <w:tcPr>
            <w:tcW w:w="832"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shd w:val="clear" w:color="auto" w:fill="FFFFFF"/>
              <w:autoSpaceDE/>
              <w:autoSpaceDN/>
              <w:adjustRightInd/>
              <w:spacing w:after="120" w:line="390" w:lineRule="atLeast"/>
              <w:jc w:val="center"/>
              <w:outlineLvl w:val="2"/>
              <w:rPr>
                <w:b/>
                <w:sz w:val="18"/>
                <w:szCs w:val="18"/>
              </w:rPr>
            </w:pPr>
            <w:proofErr w:type="spellStart"/>
            <w:r w:rsidRPr="004502D6">
              <w:rPr>
                <w:b/>
                <w:sz w:val="18"/>
                <w:szCs w:val="18"/>
              </w:rPr>
              <w:t>Ресепшен</w:t>
            </w:r>
            <w:proofErr w:type="spellEnd"/>
            <w:r w:rsidRPr="004502D6">
              <w:rPr>
                <w:b/>
                <w:sz w:val="18"/>
                <w:szCs w:val="18"/>
              </w:rPr>
              <w:t xml:space="preserve"> Монро 1200 </w:t>
            </w:r>
          </w:p>
          <w:p w:rsidR="004502D6" w:rsidRPr="004502D6" w:rsidRDefault="004502D6" w:rsidP="009013B3">
            <w:pPr>
              <w:widowControl/>
              <w:shd w:val="clear" w:color="auto" w:fill="FFFFFF"/>
              <w:autoSpaceDE/>
              <w:autoSpaceDN/>
              <w:adjustRightInd/>
              <w:spacing w:after="120" w:line="390" w:lineRule="atLeast"/>
              <w:jc w:val="center"/>
              <w:outlineLvl w:val="2"/>
              <w:rPr>
                <w:b/>
                <w:sz w:val="18"/>
                <w:szCs w:val="18"/>
              </w:rPr>
            </w:pPr>
            <w:r w:rsidRPr="004502D6">
              <w:rPr>
                <w:b/>
                <w:sz w:val="18"/>
                <w:szCs w:val="18"/>
              </w:rPr>
              <w:t>31.01.12.190</w:t>
            </w:r>
          </w:p>
          <w:p w:rsidR="004502D6" w:rsidRPr="004502D6" w:rsidRDefault="004502D6" w:rsidP="009013B3">
            <w:pPr>
              <w:widowControl/>
              <w:shd w:val="clear" w:color="auto" w:fill="FFFFFF"/>
              <w:autoSpaceDE/>
              <w:autoSpaceDN/>
              <w:adjustRightInd/>
              <w:spacing w:after="120" w:line="390" w:lineRule="atLeast"/>
              <w:jc w:val="center"/>
              <w:outlineLvl w:val="2"/>
              <w:rPr>
                <w:b/>
                <w:sz w:val="18"/>
                <w:szCs w:val="18"/>
              </w:rPr>
            </w:pPr>
          </w:p>
        </w:tc>
        <w:tc>
          <w:tcPr>
            <w:tcW w:w="350"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jc w:val="center"/>
              <w:rPr>
                <w:sz w:val="18"/>
                <w:szCs w:val="18"/>
              </w:rPr>
            </w:pPr>
            <w:r w:rsidRPr="004502D6">
              <w:rPr>
                <w:sz w:val="18"/>
                <w:szCs w:val="18"/>
              </w:rPr>
              <w:t>Шт.</w:t>
            </w:r>
          </w:p>
        </w:tc>
        <w:tc>
          <w:tcPr>
            <w:tcW w:w="263"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overflowPunct w:val="0"/>
              <w:jc w:val="center"/>
              <w:rPr>
                <w:rFonts w:eastAsiaTheme="minorHAnsi"/>
                <w:sz w:val="18"/>
                <w:szCs w:val="18"/>
                <w:lang w:eastAsia="en-US"/>
              </w:rPr>
            </w:pPr>
            <w:r w:rsidRPr="004502D6">
              <w:rPr>
                <w:rFonts w:eastAsiaTheme="minorHAnsi"/>
                <w:sz w:val="18"/>
                <w:szCs w:val="18"/>
                <w:lang w:eastAsia="en-US"/>
              </w:rPr>
              <w:t>1</w:t>
            </w:r>
          </w:p>
        </w:tc>
        <w:tc>
          <w:tcPr>
            <w:tcW w:w="437"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jc w:val="center"/>
              <w:rPr>
                <w:sz w:val="18"/>
                <w:szCs w:val="18"/>
              </w:rPr>
            </w:pPr>
          </w:p>
        </w:tc>
        <w:tc>
          <w:tcPr>
            <w:tcW w:w="612"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jc w:val="center"/>
              <w:rPr>
                <w:sz w:val="18"/>
                <w:szCs w:val="18"/>
              </w:rPr>
            </w:pPr>
          </w:p>
        </w:tc>
        <w:tc>
          <w:tcPr>
            <w:tcW w:w="1576"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rPr>
                <w:b/>
                <w:noProof/>
                <w:sz w:val="16"/>
                <w:szCs w:val="16"/>
              </w:rPr>
            </w:pPr>
            <w:r w:rsidRPr="004502D6">
              <w:rPr>
                <w:b/>
                <w:noProof/>
                <w:sz w:val="16"/>
                <w:szCs w:val="16"/>
              </w:rPr>
              <w:t>Ресепшен Монро 1200</w:t>
            </w:r>
          </w:p>
          <w:p w:rsidR="004502D6" w:rsidRPr="004502D6" w:rsidRDefault="004502D6" w:rsidP="009013B3">
            <w:pPr>
              <w:widowControl/>
              <w:autoSpaceDE/>
              <w:autoSpaceDN/>
              <w:adjustRightInd/>
              <w:rPr>
                <w:b/>
                <w:i/>
                <w:noProof/>
                <w:sz w:val="16"/>
                <w:szCs w:val="16"/>
              </w:rPr>
            </w:pPr>
            <w:r w:rsidRPr="004502D6">
              <w:rPr>
                <w:b/>
                <w:i/>
                <w:noProof/>
                <w:sz w:val="16"/>
                <w:szCs w:val="16"/>
              </w:rPr>
              <w:t>Общие характеристики;</w:t>
            </w:r>
          </w:p>
          <w:p w:rsidR="004502D6" w:rsidRPr="004502D6" w:rsidRDefault="004502D6" w:rsidP="009013B3">
            <w:pPr>
              <w:widowControl/>
              <w:autoSpaceDE/>
              <w:autoSpaceDN/>
              <w:adjustRightInd/>
              <w:rPr>
                <w:b/>
                <w:noProof/>
                <w:sz w:val="16"/>
                <w:szCs w:val="16"/>
              </w:rPr>
            </w:pPr>
            <w:r w:rsidRPr="004502D6">
              <w:rPr>
                <w:b/>
                <w:noProof/>
                <w:sz w:val="16"/>
                <w:szCs w:val="16"/>
              </w:rPr>
              <w:t xml:space="preserve">Цвет: </w:t>
            </w:r>
            <w:r w:rsidRPr="004502D6">
              <w:rPr>
                <w:noProof/>
                <w:sz w:val="16"/>
                <w:szCs w:val="16"/>
              </w:rPr>
              <w:t>белый</w:t>
            </w:r>
          </w:p>
          <w:p w:rsidR="004502D6" w:rsidRPr="004502D6" w:rsidRDefault="004502D6" w:rsidP="009013B3">
            <w:pPr>
              <w:widowControl/>
              <w:autoSpaceDE/>
              <w:autoSpaceDN/>
              <w:adjustRightInd/>
              <w:rPr>
                <w:noProof/>
                <w:sz w:val="16"/>
                <w:szCs w:val="16"/>
              </w:rPr>
            </w:pPr>
            <w:r w:rsidRPr="004502D6">
              <w:rPr>
                <w:b/>
                <w:noProof/>
                <w:sz w:val="16"/>
                <w:szCs w:val="16"/>
              </w:rPr>
              <w:t xml:space="preserve">Материал; </w:t>
            </w:r>
            <w:r w:rsidRPr="004502D6">
              <w:rPr>
                <w:noProof/>
                <w:sz w:val="16"/>
                <w:szCs w:val="16"/>
              </w:rPr>
              <w:t>ЛДСП</w:t>
            </w:r>
          </w:p>
          <w:p w:rsidR="004502D6" w:rsidRPr="004502D6" w:rsidRDefault="004502D6" w:rsidP="009013B3">
            <w:pPr>
              <w:widowControl/>
              <w:autoSpaceDE/>
              <w:autoSpaceDN/>
              <w:adjustRightInd/>
              <w:rPr>
                <w:b/>
                <w:noProof/>
                <w:sz w:val="16"/>
                <w:szCs w:val="16"/>
              </w:rPr>
            </w:pPr>
            <w:r w:rsidRPr="004502D6">
              <w:rPr>
                <w:b/>
                <w:noProof/>
                <w:sz w:val="16"/>
                <w:szCs w:val="16"/>
              </w:rPr>
              <w:t xml:space="preserve">Ширина; </w:t>
            </w:r>
            <w:r w:rsidRPr="004502D6">
              <w:rPr>
                <w:noProof/>
                <w:sz w:val="16"/>
                <w:szCs w:val="16"/>
              </w:rPr>
              <w:t>120 см</w:t>
            </w:r>
            <w:r w:rsidRPr="004502D6">
              <w:rPr>
                <w:b/>
                <w:noProof/>
                <w:sz w:val="16"/>
                <w:szCs w:val="16"/>
              </w:rPr>
              <w:t>.</w:t>
            </w:r>
          </w:p>
          <w:p w:rsidR="004502D6" w:rsidRPr="004502D6" w:rsidRDefault="004502D6" w:rsidP="009013B3">
            <w:pPr>
              <w:widowControl/>
              <w:autoSpaceDE/>
              <w:autoSpaceDN/>
              <w:adjustRightInd/>
              <w:rPr>
                <w:noProof/>
                <w:sz w:val="16"/>
                <w:szCs w:val="16"/>
              </w:rPr>
            </w:pPr>
            <w:r w:rsidRPr="004502D6">
              <w:rPr>
                <w:b/>
                <w:noProof/>
                <w:sz w:val="16"/>
                <w:szCs w:val="16"/>
              </w:rPr>
              <w:t xml:space="preserve">Глубина; </w:t>
            </w:r>
            <w:r w:rsidRPr="004502D6">
              <w:rPr>
                <w:noProof/>
                <w:sz w:val="16"/>
                <w:szCs w:val="16"/>
              </w:rPr>
              <w:t>60 см.</w:t>
            </w:r>
          </w:p>
          <w:p w:rsidR="004502D6" w:rsidRPr="004502D6" w:rsidRDefault="004502D6" w:rsidP="009013B3">
            <w:pPr>
              <w:widowControl/>
              <w:autoSpaceDE/>
              <w:autoSpaceDN/>
              <w:adjustRightInd/>
              <w:rPr>
                <w:b/>
                <w:noProof/>
                <w:sz w:val="16"/>
                <w:szCs w:val="16"/>
              </w:rPr>
            </w:pPr>
            <w:r w:rsidRPr="004502D6">
              <w:rPr>
                <w:b/>
                <w:noProof/>
                <w:sz w:val="16"/>
                <w:szCs w:val="16"/>
              </w:rPr>
              <w:t xml:space="preserve">Высота; </w:t>
            </w:r>
            <w:r w:rsidRPr="004502D6">
              <w:rPr>
                <w:noProof/>
                <w:sz w:val="16"/>
                <w:szCs w:val="16"/>
              </w:rPr>
              <w:t>120 см.</w:t>
            </w:r>
          </w:p>
          <w:p w:rsidR="004502D6" w:rsidRPr="004502D6" w:rsidRDefault="004502D6" w:rsidP="009013B3">
            <w:pPr>
              <w:widowControl/>
              <w:autoSpaceDE/>
              <w:autoSpaceDN/>
              <w:adjustRightInd/>
              <w:rPr>
                <w:noProof/>
                <w:sz w:val="16"/>
                <w:szCs w:val="16"/>
              </w:rPr>
            </w:pPr>
            <w:r w:rsidRPr="004502D6">
              <w:rPr>
                <w:b/>
                <w:noProof/>
                <w:sz w:val="16"/>
                <w:szCs w:val="16"/>
              </w:rPr>
              <w:t xml:space="preserve">Вес; </w:t>
            </w:r>
            <w:r w:rsidRPr="004502D6">
              <w:rPr>
                <w:noProof/>
                <w:sz w:val="16"/>
                <w:szCs w:val="16"/>
              </w:rPr>
              <w:t>64 кг.</w:t>
            </w:r>
          </w:p>
          <w:p w:rsidR="004502D6" w:rsidRPr="004502D6" w:rsidRDefault="004502D6" w:rsidP="009013B3">
            <w:pPr>
              <w:widowControl/>
              <w:autoSpaceDE/>
              <w:autoSpaceDN/>
              <w:adjustRightInd/>
              <w:rPr>
                <w:b/>
                <w:noProof/>
                <w:sz w:val="16"/>
                <w:szCs w:val="16"/>
              </w:rPr>
            </w:pPr>
            <w:r w:rsidRPr="004502D6">
              <w:rPr>
                <w:b/>
                <w:noProof/>
                <w:sz w:val="16"/>
                <w:szCs w:val="16"/>
              </w:rPr>
              <w:t xml:space="preserve">Подробная комплектация; </w:t>
            </w:r>
            <w:r w:rsidRPr="004502D6">
              <w:rPr>
                <w:noProof/>
                <w:sz w:val="16"/>
                <w:szCs w:val="16"/>
              </w:rPr>
              <w:t>фурнитура, корпус, подсветка</w:t>
            </w:r>
          </w:p>
          <w:p w:rsidR="004502D6" w:rsidRPr="004502D6" w:rsidRDefault="004502D6" w:rsidP="009013B3">
            <w:pPr>
              <w:widowControl/>
              <w:autoSpaceDE/>
              <w:autoSpaceDN/>
              <w:adjustRightInd/>
              <w:rPr>
                <w:b/>
                <w:i/>
                <w:noProof/>
                <w:sz w:val="16"/>
                <w:szCs w:val="16"/>
              </w:rPr>
            </w:pPr>
            <w:r w:rsidRPr="004502D6">
              <w:rPr>
                <w:b/>
                <w:i/>
                <w:noProof/>
                <w:sz w:val="16"/>
                <w:szCs w:val="16"/>
              </w:rPr>
              <w:t>Дополнительно:</w:t>
            </w:r>
          </w:p>
          <w:p w:rsidR="004502D6" w:rsidRPr="004502D6" w:rsidRDefault="004502D6" w:rsidP="009013B3">
            <w:pPr>
              <w:widowControl/>
              <w:autoSpaceDE/>
              <w:autoSpaceDN/>
              <w:adjustRightInd/>
              <w:rPr>
                <w:noProof/>
                <w:sz w:val="16"/>
                <w:szCs w:val="16"/>
              </w:rPr>
            </w:pPr>
            <w:r w:rsidRPr="004502D6">
              <w:rPr>
                <w:b/>
                <w:noProof/>
                <w:sz w:val="16"/>
                <w:szCs w:val="16"/>
              </w:rPr>
              <w:t xml:space="preserve">Исполнение: </w:t>
            </w:r>
            <w:r w:rsidRPr="004502D6">
              <w:rPr>
                <w:noProof/>
                <w:sz w:val="16"/>
                <w:szCs w:val="16"/>
              </w:rPr>
              <w:t>бескаркасное</w:t>
            </w:r>
          </w:p>
          <w:p w:rsidR="004502D6" w:rsidRPr="004502D6" w:rsidRDefault="004502D6" w:rsidP="009013B3">
            <w:pPr>
              <w:widowControl/>
              <w:autoSpaceDE/>
              <w:autoSpaceDN/>
              <w:adjustRightInd/>
              <w:rPr>
                <w:noProof/>
                <w:sz w:val="16"/>
                <w:szCs w:val="16"/>
              </w:rPr>
            </w:pPr>
            <w:r w:rsidRPr="004502D6">
              <w:rPr>
                <w:b/>
                <w:noProof/>
                <w:sz w:val="16"/>
                <w:szCs w:val="16"/>
              </w:rPr>
              <w:t xml:space="preserve">Конструкция стола; </w:t>
            </w:r>
            <w:r w:rsidRPr="004502D6">
              <w:rPr>
                <w:noProof/>
                <w:sz w:val="16"/>
                <w:szCs w:val="16"/>
              </w:rPr>
              <w:t>прямой</w:t>
            </w:r>
          </w:p>
          <w:p w:rsidR="004502D6" w:rsidRPr="004502D6" w:rsidRDefault="004502D6" w:rsidP="009013B3">
            <w:pPr>
              <w:widowControl/>
              <w:autoSpaceDE/>
              <w:autoSpaceDN/>
              <w:adjustRightInd/>
              <w:rPr>
                <w:noProof/>
                <w:sz w:val="16"/>
                <w:szCs w:val="16"/>
              </w:rPr>
            </w:pPr>
            <w:r w:rsidRPr="004502D6">
              <w:rPr>
                <w:b/>
                <w:noProof/>
                <w:sz w:val="16"/>
                <w:szCs w:val="16"/>
              </w:rPr>
              <w:t xml:space="preserve">Назначение (помещение): </w:t>
            </w:r>
            <w:r w:rsidRPr="004502D6">
              <w:rPr>
                <w:noProof/>
                <w:sz w:val="16"/>
                <w:szCs w:val="16"/>
              </w:rPr>
              <w:t>для общественных мест. Для офиса. Для школы.</w:t>
            </w:r>
          </w:p>
          <w:p w:rsidR="004502D6" w:rsidRPr="004502D6" w:rsidRDefault="004502D6" w:rsidP="009013B3">
            <w:pPr>
              <w:widowControl/>
              <w:autoSpaceDE/>
              <w:autoSpaceDN/>
              <w:adjustRightInd/>
              <w:rPr>
                <w:noProof/>
                <w:sz w:val="16"/>
                <w:szCs w:val="16"/>
              </w:rPr>
            </w:pPr>
            <w:r w:rsidRPr="004502D6">
              <w:rPr>
                <w:b/>
                <w:noProof/>
                <w:sz w:val="16"/>
                <w:szCs w:val="16"/>
              </w:rPr>
              <w:t xml:space="preserve">Особенности; </w:t>
            </w:r>
            <w:r w:rsidRPr="004502D6">
              <w:rPr>
                <w:noProof/>
                <w:sz w:val="16"/>
                <w:szCs w:val="16"/>
              </w:rPr>
              <w:t>внутренняя подсветка, кабель – каналы для проводки</w:t>
            </w:r>
          </w:p>
          <w:p w:rsidR="004502D6" w:rsidRPr="004502D6" w:rsidRDefault="004502D6" w:rsidP="009013B3">
            <w:pPr>
              <w:widowControl/>
              <w:autoSpaceDE/>
              <w:autoSpaceDN/>
              <w:adjustRightInd/>
              <w:rPr>
                <w:noProof/>
                <w:sz w:val="16"/>
                <w:szCs w:val="16"/>
              </w:rPr>
            </w:pPr>
            <w:r w:rsidRPr="004502D6">
              <w:rPr>
                <w:b/>
                <w:noProof/>
                <w:sz w:val="16"/>
                <w:szCs w:val="16"/>
              </w:rPr>
              <w:t xml:space="preserve">Покрытие; </w:t>
            </w:r>
            <w:r w:rsidRPr="004502D6">
              <w:rPr>
                <w:noProof/>
                <w:sz w:val="16"/>
                <w:szCs w:val="16"/>
              </w:rPr>
              <w:t>ламинированное</w:t>
            </w:r>
          </w:p>
          <w:p w:rsidR="004502D6" w:rsidRPr="004502D6" w:rsidRDefault="004502D6" w:rsidP="009013B3">
            <w:pPr>
              <w:widowControl/>
              <w:autoSpaceDE/>
              <w:autoSpaceDN/>
              <w:adjustRightInd/>
              <w:rPr>
                <w:b/>
                <w:noProof/>
                <w:sz w:val="16"/>
                <w:szCs w:val="16"/>
              </w:rPr>
            </w:pPr>
            <w:r w:rsidRPr="004502D6">
              <w:rPr>
                <w:b/>
                <w:noProof/>
                <w:sz w:val="16"/>
                <w:szCs w:val="16"/>
              </w:rPr>
              <w:t xml:space="preserve">Стиль дизайна; </w:t>
            </w:r>
            <w:r w:rsidRPr="004502D6">
              <w:rPr>
                <w:noProof/>
                <w:sz w:val="16"/>
                <w:szCs w:val="16"/>
              </w:rPr>
              <w:t>Ар-деко</w:t>
            </w:r>
          </w:p>
          <w:p w:rsidR="004502D6" w:rsidRPr="004502D6" w:rsidRDefault="004502D6" w:rsidP="009013B3">
            <w:pPr>
              <w:widowControl/>
              <w:autoSpaceDE/>
              <w:autoSpaceDN/>
              <w:adjustRightInd/>
              <w:rPr>
                <w:noProof/>
                <w:sz w:val="16"/>
                <w:szCs w:val="16"/>
              </w:rPr>
            </w:pPr>
            <w:r w:rsidRPr="004502D6">
              <w:rPr>
                <w:b/>
                <w:noProof/>
                <w:sz w:val="16"/>
                <w:szCs w:val="16"/>
              </w:rPr>
              <w:t xml:space="preserve">Толщина столешницы; </w:t>
            </w:r>
            <w:r w:rsidRPr="004502D6">
              <w:rPr>
                <w:noProof/>
                <w:sz w:val="16"/>
                <w:szCs w:val="16"/>
              </w:rPr>
              <w:t>16 мм.</w:t>
            </w:r>
          </w:p>
          <w:p w:rsidR="004502D6" w:rsidRPr="004502D6" w:rsidRDefault="004502D6" w:rsidP="009013B3">
            <w:pPr>
              <w:widowControl/>
              <w:autoSpaceDE/>
              <w:autoSpaceDN/>
              <w:adjustRightInd/>
              <w:rPr>
                <w:b/>
                <w:noProof/>
                <w:sz w:val="16"/>
                <w:szCs w:val="16"/>
              </w:rPr>
            </w:pPr>
            <w:r w:rsidRPr="004502D6">
              <w:rPr>
                <w:b/>
                <w:noProof/>
                <w:sz w:val="16"/>
                <w:szCs w:val="16"/>
              </w:rPr>
              <w:t>Образец;</w:t>
            </w:r>
          </w:p>
          <w:p w:rsidR="004502D6" w:rsidRPr="004502D6" w:rsidRDefault="004502D6" w:rsidP="009013B3">
            <w:pPr>
              <w:widowControl/>
              <w:autoSpaceDE/>
              <w:autoSpaceDN/>
              <w:adjustRightInd/>
              <w:rPr>
                <w:b/>
                <w:noProof/>
                <w:sz w:val="18"/>
                <w:szCs w:val="18"/>
              </w:rPr>
            </w:pPr>
            <w:r w:rsidRPr="004502D6">
              <w:rPr>
                <w:b/>
                <w:noProof/>
                <w:sz w:val="18"/>
                <w:szCs w:val="18"/>
              </w:rPr>
              <w:drawing>
                <wp:inline distT="0" distB="0" distL="0" distR="0" wp14:anchorId="5A156209" wp14:editId="015EE1A5">
                  <wp:extent cx="1367624" cy="1502796"/>
                  <wp:effectExtent l="0" t="0" r="4445" b="2540"/>
                  <wp:docPr id="3" name="Рисунок 3"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7674" cy="1502851"/>
                          </a:xfrm>
                          <a:prstGeom prst="rect">
                            <a:avLst/>
                          </a:prstGeom>
                          <a:noFill/>
                          <a:ln>
                            <a:noFill/>
                          </a:ln>
                        </pic:spPr>
                      </pic:pic>
                    </a:graphicData>
                  </a:graphic>
                </wp:inline>
              </w:drawing>
            </w:r>
          </w:p>
        </w:tc>
        <w:tc>
          <w:tcPr>
            <w:tcW w:w="722" w:type="pct"/>
            <w:tcBorders>
              <w:left w:val="single" w:sz="4" w:space="0" w:color="auto"/>
              <w:right w:val="single" w:sz="4" w:space="0" w:color="auto"/>
            </w:tcBorders>
          </w:tcPr>
          <w:p w:rsidR="004502D6" w:rsidRPr="004502D6" w:rsidRDefault="004502D6" w:rsidP="009013B3">
            <w:pPr>
              <w:widowControl/>
              <w:autoSpaceDE/>
              <w:autoSpaceDN/>
              <w:adjustRightInd/>
              <w:jc w:val="center"/>
              <w:rPr>
                <w:b/>
                <w:bCs/>
                <w:i/>
                <w:sz w:val="18"/>
                <w:szCs w:val="18"/>
              </w:rPr>
            </w:pPr>
            <w:r w:rsidRPr="004502D6">
              <w:rPr>
                <w:b/>
                <w:bCs/>
                <w:i/>
                <w:sz w:val="18"/>
                <w:szCs w:val="18"/>
              </w:rPr>
              <w:t>Срок предоставления гарантии качества на товар - в течение всего срока действия  договора в 100% объеме</w:t>
            </w:r>
          </w:p>
        </w:tc>
      </w:tr>
      <w:tr w:rsidR="004502D6" w:rsidRPr="004502D6" w:rsidTr="009013B3">
        <w:trPr>
          <w:trHeight w:val="787"/>
        </w:trPr>
        <w:tc>
          <w:tcPr>
            <w:tcW w:w="208"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autoSpaceDE/>
              <w:autoSpaceDN/>
              <w:adjustRightInd/>
              <w:rPr>
                <w:b/>
                <w:sz w:val="18"/>
                <w:szCs w:val="18"/>
              </w:rPr>
            </w:pPr>
            <w:r w:rsidRPr="004502D6">
              <w:rPr>
                <w:b/>
                <w:sz w:val="18"/>
                <w:szCs w:val="18"/>
              </w:rPr>
              <w:lastRenderedPageBreak/>
              <w:t>2.</w:t>
            </w:r>
          </w:p>
        </w:tc>
        <w:tc>
          <w:tcPr>
            <w:tcW w:w="832"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shd w:val="clear" w:color="auto" w:fill="FFFFFF"/>
              <w:autoSpaceDE/>
              <w:autoSpaceDN/>
              <w:adjustRightInd/>
              <w:spacing w:after="120" w:line="390" w:lineRule="atLeast"/>
              <w:jc w:val="center"/>
              <w:outlineLvl w:val="2"/>
              <w:rPr>
                <w:b/>
                <w:sz w:val="18"/>
                <w:szCs w:val="18"/>
              </w:rPr>
            </w:pPr>
            <w:r w:rsidRPr="004502D6">
              <w:rPr>
                <w:b/>
                <w:sz w:val="18"/>
                <w:szCs w:val="18"/>
              </w:rPr>
              <w:t xml:space="preserve">Стойка для буклетов К010 А5 напольная </w:t>
            </w:r>
          </w:p>
          <w:p w:rsidR="004502D6" w:rsidRPr="004502D6" w:rsidRDefault="004502D6" w:rsidP="009013B3">
            <w:pPr>
              <w:widowControl/>
              <w:shd w:val="clear" w:color="auto" w:fill="FFFFFF"/>
              <w:autoSpaceDE/>
              <w:autoSpaceDN/>
              <w:adjustRightInd/>
              <w:spacing w:after="120" w:line="390" w:lineRule="atLeast"/>
              <w:jc w:val="center"/>
              <w:outlineLvl w:val="2"/>
              <w:rPr>
                <w:b/>
                <w:sz w:val="18"/>
                <w:szCs w:val="18"/>
              </w:rPr>
            </w:pPr>
            <w:r w:rsidRPr="004502D6">
              <w:rPr>
                <w:b/>
                <w:sz w:val="18"/>
                <w:szCs w:val="18"/>
              </w:rPr>
              <w:t>31.09.11.120</w:t>
            </w:r>
          </w:p>
        </w:tc>
        <w:tc>
          <w:tcPr>
            <w:tcW w:w="350"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jc w:val="center"/>
              <w:rPr>
                <w:sz w:val="18"/>
                <w:szCs w:val="18"/>
              </w:rPr>
            </w:pPr>
            <w:r w:rsidRPr="004502D6">
              <w:rPr>
                <w:sz w:val="18"/>
                <w:szCs w:val="18"/>
              </w:rPr>
              <w:t>Шт.</w:t>
            </w:r>
          </w:p>
        </w:tc>
        <w:tc>
          <w:tcPr>
            <w:tcW w:w="263"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overflowPunct w:val="0"/>
              <w:jc w:val="center"/>
              <w:rPr>
                <w:rFonts w:eastAsiaTheme="minorHAnsi"/>
                <w:sz w:val="18"/>
                <w:szCs w:val="18"/>
                <w:lang w:eastAsia="en-US"/>
              </w:rPr>
            </w:pPr>
            <w:r w:rsidRPr="004502D6">
              <w:rPr>
                <w:rFonts w:eastAsiaTheme="minorHAnsi"/>
                <w:sz w:val="18"/>
                <w:szCs w:val="18"/>
                <w:lang w:eastAsia="en-US"/>
              </w:rPr>
              <w:t>1</w:t>
            </w:r>
          </w:p>
        </w:tc>
        <w:tc>
          <w:tcPr>
            <w:tcW w:w="437"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jc w:val="center"/>
              <w:rPr>
                <w:sz w:val="18"/>
                <w:szCs w:val="18"/>
              </w:rPr>
            </w:pPr>
          </w:p>
        </w:tc>
        <w:tc>
          <w:tcPr>
            <w:tcW w:w="612"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jc w:val="center"/>
              <w:rPr>
                <w:sz w:val="18"/>
                <w:szCs w:val="18"/>
              </w:rPr>
            </w:pPr>
          </w:p>
        </w:tc>
        <w:tc>
          <w:tcPr>
            <w:tcW w:w="1576"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rPr>
                <w:b/>
                <w:noProof/>
                <w:sz w:val="16"/>
                <w:szCs w:val="16"/>
              </w:rPr>
            </w:pPr>
            <w:r w:rsidRPr="004502D6">
              <w:rPr>
                <w:b/>
                <w:noProof/>
                <w:sz w:val="16"/>
                <w:szCs w:val="16"/>
              </w:rPr>
              <w:t>Стойка для буклетов К010 А5 напольная Торгстойка на 9 карманов</w:t>
            </w:r>
          </w:p>
          <w:p w:rsidR="004502D6" w:rsidRPr="004502D6" w:rsidRDefault="004502D6" w:rsidP="009013B3">
            <w:pPr>
              <w:widowControl/>
              <w:autoSpaceDE/>
              <w:autoSpaceDN/>
              <w:adjustRightInd/>
              <w:rPr>
                <w:b/>
                <w:noProof/>
                <w:sz w:val="16"/>
                <w:szCs w:val="16"/>
              </w:rPr>
            </w:pPr>
            <w:r w:rsidRPr="004502D6">
              <w:rPr>
                <w:b/>
                <w:noProof/>
                <w:sz w:val="16"/>
                <w:szCs w:val="16"/>
              </w:rPr>
              <w:t xml:space="preserve">Тип; </w:t>
            </w:r>
            <w:r w:rsidRPr="004502D6">
              <w:rPr>
                <w:noProof/>
                <w:sz w:val="16"/>
                <w:szCs w:val="16"/>
              </w:rPr>
              <w:t>стойка информационная</w:t>
            </w:r>
          </w:p>
          <w:p w:rsidR="004502D6" w:rsidRPr="004502D6" w:rsidRDefault="004502D6" w:rsidP="009013B3">
            <w:pPr>
              <w:widowControl/>
              <w:autoSpaceDE/>
              <w:autoSpaceDN/>
              <w:adjustRightInd/>
              <w:rPr>
                <w:noProof/>
                <w:sz w:val="16"/>
                <w:szCs w:val="16"/>
              </w:rPr>
            </w:pPr>
            <w:r w:rsidRPr="004502D6">
              <w:rPr>
                <w:b/>
                <w:noProof/>
                <w:sz w:val="16"/>
                <w:szCs w:val="16"/>
              </w:rPr>
              <w:t xml:space="preserve">Цвет; </w:t>
            </w:r>
            <w:r w:rsidRPr="004502D6">
              <w:rPr>
                <w:noProof/>
                <w:sz w:val="16"/>
                <w:szCs w:val="16"/>
              </w:rPr>
              <w:t>белый</w:t>
            </w:r>
          </w:p>
          <w:p w:rsidR="004502D6" w:rsidRPr="004502D6" w:rsidRDefault="004502D6" w:rsidP="009013B3">
            <w:pPr>
              <w:widowControl/>
              <w:autoSpaceDE/>
              <w:autoSpaceDN/>
              <w:adjustRightInd/>
              <w:rPr>
                <w:b/>
                <w:noProof/>
                <w:sz w:val="16"/>
                <w:szCs w:val="16"/>
              </w:rPr>
            </w:pPr>
            <w:r w:rsidRPr="004502D6">
              <w:rPr>
                <w:b/>
                <w:noProof/>
                <w:sz w:val="16"/>
                <w:szCs w:val="16"/>
              </w:rPr>
              <w:t xml:space="preserve">Материал; </w:t>
            </w:r>
            <w:r w:rsidRPr="004502D6">
              <w:rPr>
                <w:noProof/>
                <w:sz w:val="16"/>
                <w:szCs w:val="16"/>
              </w:rPr>
              <w:t>металл</w:t>
            </w:r>
          </w:p>
          <w:p w:rsidR="004502D6" w:rsidRPr="004502D6" w:rsidRDefault="004502D6" w:rsidP="009013B3">
            <w:pPr>
              <w:widowControl/>
              <w:autoSpaceDE/>
              <w:autoSpaceDN/>
              <w:adjustRightInd/>
              <w:rPr>
                <w:b/>
                <w:noProof/>
                <w:sz w:val="16"/>
                <w:szCs w:val="16"/>
              </w:rPr>
            </w:pPr>
            <w:r w:rsidRPr="004502D6">
              <w:rPr>
                <w:b/>
                <w:noProof/>
                <w:sz w:val="16"/>
                <w:szCs w:val="16"/>
              </w:rPr>
              <w:t xml:space="preserve">Вид крепления; </w:t>
            </w:r>
            <w:r w:rsidRPr="004502D6">
              <w:rPr>
                <w:noProof/>
                <w:sz w:val="16"/>
                <w:szCs w:val="16"/>
              </w:rPr>
              <w:t>к полу</w:t>
            </w:r>
          </w:p>
          <w:p w:rsidR="004502D6" w:rsidRPr="004502D6" w:rsidRDefault="004502D6" w:rsidP="009013B3">
            <w:pPr>
              <w:widowControl/>
              <w:autoSpaceDE/>
              <w:autoSpaceDN/>
              <w:adjustRightInd/>
              <w:rPr>
                <w:b/>
                <w:noProof/>
                <w:sz w:val="16"/>
                <w:szCs w:val="16"/>
              </w:rPr>
            </w:pPr>
            <w:r w:rsidRPr="004502D6">
              <w:rPr>
                <w:b/>
                <w:noProof/>
                <w:sz w:val="16"/>
                <w:szCs w:val="16"/>
              </w:rPr>
              <w:t xml:space="preserve">Формат/размер; </w:t>
            </w:r>
            <w:r w:rsidRPr="004502D6">
              <w:rPr>
                <w:noProof/>
                <w:sz w:val="16"/>
                <w:szCs w:val="16"/>
              </w:rPr>
              <w:t>А5</w:t>
            </w:r>
          </w:p>
          <w:p w:rsidR="004502D6" w:rsidRPr="004502D6" w:rsidRDefault="004502D6" w:rsidP="009013B3">
            <w:pPr>
              <w:widowControl/>
              <w:autoSpaceDE/>
              <w:autoSpaceDN/>
              <w:adjustRightInd/>
              <w:rPr>
                <w:b/>
                <w:noProof/>
                <w:sz w:val="16"/>
                <w:szCs w:val="16"/>
              </w:rPr>
            </w:pPr>
            <w:r w:rsidRPr="004502D6">
              <w:rPr>
                <w:b/>
                <w:noProof/>
                <w:sz w:val="16"/>
                <w:szCs w:val="16"/>
              </w:rPr>
              <w:t xml:space="preserve">Размеры, мм; </w:t>
            </w:r>
            <w:r w:rsidRPr="004502D6">
              <w:rPr>
                <w:noProof/>
                <w:sz w:val="16"/>
                <w:szCs w:val="16"/>
              </w:rPr>
              <w:t>1610*410*390</w:t>
            </w:r>
          </w:p>
          <w:p w:rsidR="004502D6" w:rsidRPr="004502D6" w:rsidRDefault="004502D6" w:rsidP="009013B3">
            <w:pPr>
              <w:widowControl/>
              <w:autoSpaceDE/>
              <w:autoSpaceDN/>
              <w:adjustRightInd/>
              <w:rPr>
                <w:noProof/>
                <w:sz w:val="16"/>
                <w:szCs w:val="16"/>
              </w:rPr>
            </w:pPr>
            <w:r w:rsidRPr="004502D6">
              <w:rPr>
                <w:b/>
                <w:noProof/>
                <w:sz w:val="16"/>
                <w:szCs w:val="16"/>
              </w:rPr>
              <w:t xml:space="preserve">Количество отделений; </w:t>
            </w:r>
            <w:r w:rsidRPr="004502D6">
              <w:rPr>
                <w:noProof/>
                <w:sz w:val="16"/>
                <w:szCs w:val="16"/>
              </w:rPr>
              <w:t>9</w:t>
            </w:r>
          </w:p>
          <w:p w:rsidR="004502D6" w:rsidRPr="004502D6" w:rsidRDefault="004502D6" w:rsidP="009013B3">
            <w:pPr>
              <w:widowControl/>
              <w:autoSpaceDE/>
              <w:autoSpaceDN/>
              <w:adjustRightInd/>
              <w:rPr>
                <w:b/>
                <w:noProof/>
                <w:sz w:val="16"/>
                <w:szCs w:val="16"/>
              </w:rPr>
            </w:pPr>
            <w:r w:rsidRPr="004502D6">
              <w:rPr>
                <w:b/>
                <w:noProof/>
                <w:sz w:val="16"/>
                <w:szCs w:val="16"/>
              </w:rPr>
              <w:t>Страна изготовитель; Россия!</w:t>
            </w:r>
          </w:p>
          <w:p w:rsidR="004502D6" w:rsidRPr="004502D6" w:rsidRDefault="004502D6" w:rsidP="009013B3">
            <w:pPr>
              <w:widowControl/>
              <w:autoSpaceDE/>
              <w:autoSpaceDN/>
              <w:adjustRightInd/>
              <w:rPr>
                <w:b/>
                <w:noProof/>
                <w:sz w:val="16"/>
                <w:szCs w:val="16"/>
              </w:rPr>
            </w:pPr>
            <w:r w:rsidRPr="004502D6">
              <w:rPr>
                <w:b/>
                <w:noProof/>
                <w:sz w:val="16"/>
                <w:szCs w:val="16"/>
              </w:rPr>
              <w:t>Образец;</w:t>
            </w:r>
          </w:p>
          <w:p w:rsidR="004502D6" w:rsidRPr="004502D6" w:rsidRDefault="004502D6" w:rsidP="009013B3">
            <w:pPr>
              <w:widowControl/>
              <w:autoSpaceDE/>
              <w:autoSpaceDN/>
              <w:adjustRightInd/>
              <w:rPr>
                <w:b/>
                <w:noProof/>
                <w:sz w:val="18"/>
                <w:szCs w:val="18"/>
              </w:rPr>
            </w:pPr>
            <w:r w:rsidRPr="004502D6">
              <w:rPr>
                <w:b/>
                <w:noProof/>
                <w:sz w:val="18"/>
                <w:szCs w:val="18"/>
              </w:rPr>
              <w:drawing>
                <wp:inline distT="0" distB="0" distL="0" distR="0" wp14:anchorId="30031969" wp14:editId="01F299E8">
                  <wp:extent cx="1661822" cy="2154803"/>
                  <wp:effectExtent l="0" t="0" r="0" b="0"/>
                  <wp:docPr id="4" name="Рисунок 4"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esktop\Сним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1899" cy="2154903"/>
                          </a:xfrm>
                          <a:prstGeom prst="rect">
                            <a:avLst/>
                          </a:prstGeom>
                          <a:noFill/>
                          <a:ln>
                            <a:noFill/>
                          </a:ln>
                        </pic:spPr>
                      </pic:pic>
                    </a:graphicData>
                  </a:graphic>
                </wp:inline>
              </w:drawing>
            </w:r>
          </w:p>
        </w:tc>
        <w:tc>
          <w:tcPr>
            <w:tcW w:w="722" w:type="pct"/>
            <w:tcBorders>
              <w:left w:val="single" w:sz="4" w:space="0" w:color="auto"/>
              <w:right w:val="single" w:sz="4" w:space="0" w:color="auto"/>
            </w:tcBorders>
          </w:tcPr>
          <w:p w:rsidR="004502D6" w:rsidRPr="004502D6" w:rsidRDefault="004502D6" w:rsidP="009013B3">
            <w:pPr>
              <w:widowControl/>
              <w:autoSpaceDE/>
              <w:autoSpaceDN/>
              <w:adjustRightInd/>
              <w:jc w:val="center"/>
              <w:rPr>
                <w:b/>
                <w:bCs/>
                <w:i/>
                <w:sz w:val="18"/>
                <w:szCs w:val="18"/>
              </w:rPr>
            </w:pPr>
          </w:p>
        </w:tc>
      </w:tr>
      <w:tr w:rsidR="004502D6" w:rsidRPr="004502D6" w:rsidTr="009013B3">
        <w:trPr>
          <w:trHeight w:val="312"/>
        </w:trPr>
        <w:tc>
          <w:tcPr>
            <w:tcW w:w="2090" w:type="pct"/>
            <w:gridSpan w:val="5"/>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jc w:val="center"/>
              <w:rPr>
                <w:sz w:val="18"/>
                <w:szCs w:val="18"/>
              </w:rPr>
            </w:pPr>
            <w:r w:rsidRPr="004502D6">
              <w:rPr>
                <w:sz w:val="18"/>
                <w:szCs w:val="18"/>
              </w:rPr>
              <w:t xml:space="preserve">                                                                                                                     ИТОГО;</w:t>
            </w:r>
          </w:p>
        </w:tc>
        <w:tc>
          <w:tcPr>
            <w:tcW w:w="612"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jc w:val="center"/>
              <w:rPr>
                <w:sz w:val="18"/>
                <w:szCs w:val="18"/>
              </w:rPr>
            </w:pPr>
          </w:p>
        </w:tc>
        <w:tc>
          <w:tcPr>
            <w:tcW w:w="1576" w:type="pct"/>
            <w:tcBorders>
              <w:top w:val="single" w:sz="4" w:space="0" w:color="auto"/>
              <w:left w:val="single" w:sz="4" w:space="0" w:color="auto"/>
              <w:bottom w:val="single" w:sz="4" w:space="0" w:color="auto"/>
              <w:right w:val="single" w:sz="4" w:space="0" w:color="auto"/>
            </w:tcBorders>
          </w:tcPr>
          <w:p w:rsidR="004502D6" w:rsidRPr="004502D6" w:rsidRDefault="004502D6" w:rsidP="009013B3">
            <w:pPr>
              <w:widowControl/>
              <w:autoSpaceDE/>
              <w:autoSpaceDN/>
              <w:adjustRightInd/>
              <w:rPr>
                <w:b/>
                <w:noProof/>
                <w:sz w:val="18"/>
                <w:szCs w:val="18"/>
              </w:rPr>
            </w:pPr>
          </w:p>
        </w:tc>
        <w:tc>
          <w:tcPr>
            <w:tcW w:w="722" w:type="pct"/>
            <w:tcBorders>
              <w:left w:val="single" w:sz="4" w:space="0" w:color="auto"/>
              <w:right w:val="single" w:sz="4" w:space="0" w:color="auto"/>
            </w:tcBorders>
          </w:tcPr>
          <w:p w:rsidR="004502D6" w:rsidRPr="004502D6" w:rsidRDefault="004502D6" w:rsidP="009013B3">
            <w:pPr>
              <w:widowControl/>
              <w:autoSpaceDE/>
              <w:autoSpaceDN/>
              <w:adjustRightInd/>
              <w:jc w:val="center"/>
              <w:rPr>
                <w:b/>
                <w:bCs/>
                <w:i/>
                <w:sz w:val="18"/>
                <w:szCs w:val="18"/>
              </w:rPr>
            </w:pPr>
          </w:p>
        </w:tc>
      </w:tr>
    </w:tbl>
    <w:p w:rsidR="004502D6" w:rsidRDefault="004502D6" w:rsidP="004502D6">
      <w:pPr>
        <w:rPr>
          <w:b/>
          <w:sz w:val="18"/>
          <w:szCs w:val="18"/>
        </w:rPr>
      </w:pPr>
      <w:r w:rsidRPr="004502D6">
        <w:rPr>
          <w:b/>
          <w:sz w:val="18"/>
          <w:szCs w:val="18"/>
        </w:rPr>
        <w:t xml:space="preserve">Всего; </w:t>
      </w:r>
    </w:p>
    <w:p w:rsidR="004502D6" w:rsidRDefault="004502D6" w:rsidP="004502D6">
      <w:pPr>
        <w:rPr>
          <w:b/>
          <w:sz w:val="18"/>
          <w:szCs w:val="18"/>
        </w:rPr>
      </w:pPr>
    </w:p>
    <w:p w:rsidR="004502D6" w:rsidRDefault="004502D6" w:rsidP="004502D6">
      <w:pPr>
        <w:rPr>
          <w:b/>
          <w:sz w:val="18"/>
          <w:szCs w:val="18"/>
        </w:rPr>
      </w:pPr>
    </w:p>
    <w:p w:rsidR="004502D6" w:rsidRDefault="004502D6" w:rsidP="004502D6">
      <w:pPr>
        <w:rPr>
          <w:b/>
          <w:sz w:val="18"/>
          <w:szCs w:val="18"/>
        </w:rPr>
      </w:pPr>
    </w:p>
    <w:p w:rsidR="004502D6" w:rsidRDefault="004502D6" w:rsidP="004502D6">
      <w:pPr>
        <w:rPr>
          <w:b/>
          <w:sz w:val="18"/>
          <w:szCs w:val="18"/>
        </w:rPr>
      </w:pPr>
    </w:p>
    <w:p w:rsidR="004502D6" w:rsidRDefault="004502D6" w:rsidP="004502D6">
      <w:pPr>
        <w:rPr>
          <w:b/>
          <w:sz w:val="18"/>
          <w:szCs w:val="18"/>
        </w:rPr>
      </w:pPr>
    </w:p>
    <w:p w:rsidR="004502D6" w:rsidRDefault="004502D6" w:rsidP="004502D6">
      <w:pPr>
        <w:rPr>
          <w:b/>
          <w:sz w:val="18"/>
          <w:szCs w:val="18"/>
        </w:rPr>
      </w:pPr>
    </w:p>
    <w:p w:rsidR="004502D6" w:rsidRDefault="004502D6" w:rsidP="004502D6">
      <w:pPr>
        <w:rPr>
          <w:b/>
          <w:sz w:val="18"/>
          <w:szCs w:val="18"/>
        </w:rPr>
      </w:pPr>
    </w:p>
    <w:p w:rsidR="004502D6" w:rsidRDefault="004502D6" w:rsidP="004502D6">
      <w:pPr>
        <w:rPr>
          <w:b/>
          <w:sz w:val="18"/>
          <w:szCs w:val="18"/>
        </w:rPr>
      </w:pPr>
    </w:p>
    <w:p w:rsidR="004502D6" w:rsidRPr="004502D6" w:rsidRDefault="004502D6" w:rsidP="004502D6">
      <w:pPr>
        <w:rPr>
          <w:b/>
          <w:sz w:val="18"/>
          <w:szCs w:val="18"/>
        </w:rPr>
      </w:pPr>
    </w:p>
    <w:p w:rsidR="004502D6" w:rsidRPr="0091326B" w:rsidRDefault="004502D6" w:rsidP="004502D6">
      <w:pPr>
        <w:rPr>
          <w:sz w:val="22"/>
          <w:szCs w:val="22"/>
        </w:rPr>
      </w:pPr>
      <w:r w:rsidRPr="0091326B">
        <w:rPr>
          <w:sz w:val="22"/>
          <w:szCs w:val="22"/>
        </w:rPr>
        <w:t>Заказчи</w:t>
      </w:r>
      <w:r>
        <w:rPr>
          <w:sz w:val="22"/>
          <w:szCs w:val="22"/>
        </w:rPr>
        <w:t xml:space="preserve">к _________________ </w:t>
      </w:r>
      <w:proofErr w:type="spellStart"/>
      <w:r>
        <w:rPr>
          <w:sz w:val="22"/>
          <w:szCs w:val="22"/>
        </w:rPr>
        <w:t>Н.А.Кучин</w:t>
      </w:r>
      <w:r w:rsidRPr="0091326B">
        <w:rPr>
          <w:sz w:val="22"/>
          <w:szCs w:val="22"/>
        </w:rPr>
        <w:t>а</w:t>
      </w:r>
      <w:proofErr w:type="spellEnd"/>
      <w:r w:rsidRPr="0091326B">
        <w:rPr>
          <w:sz w:val="22"/>
          <w:szCs w:val="22"/>
        </w:rPr>
        <w:t xml:space="preserve">                         </w:t>
      </w:r>
      <w:r>
        <w:rPr>
          <w:sz w:val="22"/>
          <w:szCs w:val="22"/>
        </w:rPr>
        <w:t xml:space="preserve">                  </w:t>
      </w:r>
      <w:r w:rsidRPr="0091326B">
        <w:rPr>
          <w:sz w:val="22"/>
          <w:szCs w:val="22"/>
        </w:rPr>
        <w:t xml:space="preserve">    </w:t>
      </w:r>
      <w:r>
        <w:rPr>
          <w:sz w:val="22"/>
          <w:szCs w:val="22"/>
        </w:rPr>
        <w:t xml:space="preserve">                                        </w:t>
      </w:r>
      <w:r w:rsidRPr="0091326B">
        <w:rPr>
          <w:sz w:val="22"/>
          <w:szCs w:val="22"/>
        </w:rPr>
        <w:t>Поставщик _________</w:t>
      </w:r>
      <w:r>
        <w:rPr>
          <w:sz w:val="22"/>
          <w:szCs w:val="22"/>
        </w:rPr>
        <w:t>_________</w:t>
      </w:r>
    </w:p>
    <w:p w:rsidR="004502D6" w:rsidRPr="0091326B" w:rsidRDefault="004502D6" w:rsidP="004502D6">
      <w:pPr>
        <w:rPr>
          <w:sz w:val="22"/>
          <w:szCs w:val="22"/>
        </w:rPr>
      </w:pPr>
      <w:r>
        <w:rPr>
          <w:sz w:val="22"/>
          <w:szCs w:val="22"/>
        </w:rPr>
        <w:t xml:space="preserve">                                      </w:t>
      </w:r>
      <w:r w:rsidRPr="0091326B">
        <w:rPr>
          <w:sz w:val="22"/>
          <w:szCs w:val="22"/>
        </w:rPr>
        <w:t xml:space="preserve">М.П.                                                                             </w:t>
      </w:r>
      <w:r>
        <w:rPr>
          <w:sz w:val="22"/>
          <w:szCs w:val="22"/>
        </w:rPr>
        <w:t xml:space="preserve">         </w:t>
      </w:r>
      <w:r w:rsidRPr="0091326B">
        <w:rPr>
          <w:sz w:val="22"/>
          <w:szCs w:val="22"/>
        </w:rPr>
        <w:t xml:space="preserve"> </w:t>
      </w:r>
      <w:r>
        <w:rPr>
          <w:sz w:val="22"/>
          <w:szCs w:val="22"/>
        </w:rPr>
        <w:t xml:space="preserve">                                                      </w:t>
      </w:r>
      <w:r w:rsidRPr="0091326B">
        <w:rPr>
          <w:sz w:val="22"/>
          <w:szCs w:val="22"/>
        </w:rPr>
        <w:t xml:space="preserve">   М.П.</w:t>
      </w:r>
    </w:p>
    <w:p w:rsidR="004502D6" w:rsidRPr="0091326B" w:rsidRDefault="004502D6" w:rsidP="004502D6">
      <w:pPr>
        <w:jc w:val="center"/>
        <w:rPr>
          <w:i/>
          <w:sz w:val="22"/>
          <w:szCs w:val="22"/>
        </w:rPr>
      </w:pPr>
    </w:p>
    <w:p w:rsidR="004502D6" w:rsidRPr="00B72E95" w:rsidRDefault="004502D6" w:rsidP="004502D6">
      <w:pPr>
        <w:rPr>
          <w:b/>
          <w:sz w:val="28"/>
          <w:szCs w:val="28"/>
        </w:rPr>
        <w:sectPr w:rsidR="004502D6" w:rsidRPr="00B72E95" w:rsidSect="00220E9D">
          <w:pgSz w:w="16839" w:h="11907" w:orient="landscape" w:code="9"/>
          <w:pgMar w:top="1134" w:right="963" w:bottom="1276" w:left="284" w:header="720" w:footer="720" w:gutter="0"/>
          <w:pgNumType w:start="1"/>
          <w:cols w:space="720"/>
          <w:docGrid w:linePitch="299"/>
        </w:sectPr>
      </w:pPr>
    </w:p>
    <w:bookmarkEnd w:id="35"/>
    <w:p w:rsidR="00B72E95" w:rsidRPr="000861FA" w:rsidRDefault="00B72E95" w:rsidP="00B72E95">
      <w:pPr>
        <w:widowControl/>
        <w:autoSpaceDE/>
        <w:autoSpaceDN/>
        <w:adjustRightInd/>
        <w:jc w:val="center"/>
        <w:rPr>
          <w:b/>
          <w:sz w:val="22"/>
          <w:szCs w:val="22"/>
          <w:lang w:eastAsia="ar-SA"/>
        </w:rPr>
      </w:pPr>
      <w:r>
        <w:rPr>
          <w:i/>
          <w:sz w:val="22"/>
          <w:szCs w:val="22"/>
        </w:rPr>
        <w:lastRenderedPageBreak/>
        <w:t xml:space="preserve">                                                                                                                                                                               </w:t>
      </w:r>
      <w:r w:rsidRPr="000861FA">
        <w:rPr>
          <w:b/>
          <w:sz w:val="22"/>
          <w:szCs w:val="22"/>
          <w:lang w:eastAsia="ar-SA"/>
        </w:rPr>
        <w:t>Приложение № 2 к Договору</w:t>
      </w:r>
    </w:p>
    <w:p w:rsidR="00B72E95" w:rsidRPr="000861FA" w:rsidRDefault="00B72E95" w:rsidP="00B72E95">
      <w:pPr>
        <w:widowControl/>
        <w:autoSpaceDE/>
        <w:autoSpaceDN/>
        <w:adjustRightInd/>
        <w:rPr>
          <w:b/>
          <w:sz w:val="22"/>
          <w:szCs w:val="22"/>
          <w:lang w:eastAsia="ar-SA"/>
        </w:rPr>
      </w:pPr>
      <w:r w:rsidRPr="000861FA">
        <w:rPr>
          <w:b/>
          <w:sz w:val="22"/>
          <w:szCs w:val="22"/>
          <w:lang w:eastAsia="ar-SA"/>
        </w:rPr>
        <w:t xml:space="preserve">                                                                                                                                                                                                </w:t>
      </w:r>
      <w:r>
        <w:rPr>
          <w:b/>
          <w:sz w:val="22"/>
          <w:szCs w:val="22"/>
          <w:lang w:eastAsia="ar-SA"/>
        </w:rPr>
        <w:t xml:space="preserve">                      №  4</w:t>
      </w:r>
      <w:r w:rsidR="004502D6">
        <w:rPr>
          <w:b/>
          <w:sz w:val="22"/>
          <w:szCs w:val="22"/>
          <w:lang w:eastAsia="ar-SA"/>
        </w:rPr>
        <w:t>7</w:t>
      </w:r>
      <w:r w:rsidRPr="000861FA">
        <w:rPr>
          <w:b/>
          <w:sz w:val="22"/>
          <w:szCs w:val="22"/>
          <w:lang w:eastAsia="ar-SA"/>
        </w:rPr>
        <w:t>/</w:t>
      </w:r>
      <w:proofErr w:type="gramStart"/>
      <w:r w:rsidRPr="000861FA">
        <w:rPr>
          <w:b/>
          <w:sz w:val="22"/>
          <w:szCs w:val="22"/>
          <w:lang w:eastAsia="ar-SA"/>
        </w:rPr>
        <w:t>ВЛ</w:t>
      </w:r>
      <w:proofErr w:type="gramEnd"/>
      <w:r w:rsidRPr="000861FA">
        <w:rPr>
          <w:b/>
          <w:sz w:val="22"/>
          <w:szCs w:val="22"/>
          <w:lang w:eastAsia="ar-SA"/>
        </w:rPr>
        <w:t xml:space="preserve">  от  </w:t>
      </w:r>
      <w:r w:rsidR="004502D6">
        <w:rPr>
          <w:b/>
          <w:sz w:val="22"/>
          <w:szCs w:val="22"/>
          <w:lang w:eastAsia="ar-SA"/>
        </w:rPr>
        <w:t>24</w:t>
      </w:r>
      <w:r w:rsidRPr="000861FA">
        <w:rPr>
          <w:b/>
          <w:sz w:val="22"/>
          <w:szCs w:val="22"/>
          <w:lang w:eastAsia="ar-SA"/>
        </w:rPr>
        <w:t xml:space="preserve"> </w:t>
      </w:r>
      <w:r>
        <w:rPr>
          <w:b/>
          <w:sz w:val="22"/>
          <w:szCs w:val="22"/>
          <w:lang w:eastAsia="ar-SA"/>
        </w:rPr>
        <w:t>июня</w:t>
      </w:r>
      <w:r w:rsidRPr="000861FA">
        <w:rPr>
          <w:b/>
          <w:sz w:val="22"/>
          <w:szCs w:val="22"/>
          <w:lang w:eastAsia="ar-SA"/>
        </w:rPr>
        <w:t xml:space="preserve">  2026 г.</w:t>
      </w:r>
    </w:p>
    <w:p w:rsidR="00B72E95" w:rsidRDefault="00B72E95" w:rsidP="00B72E95">
      <w:pPr>
        <w:jc w:val="center"/>
        <w:rPr>
          <w:i/>
          <w:sz w:val="22"/>
          <w:szCs w:val="22"/>
        </w:rPr>
      </w:pPr>
    </w:p>
    <w:p w:rsidR="00B72E95" w:rsidRPr="00220E9D" w:rsidRDefault="00B72E95" w:rsidP="00B72E95">
      <w:pPr>
        <w:jc w:val="center"/>
        <w:rPr>
          <w:b/>
          <w:bCs/>
          <w:sz w:val="28"/>
          <w:szCs w:val="28"/>
        </w:rPr>
      </w:pPr>
      <w:r w:rsidRPr="00220E9D">
        <w:rPr>
          <w:b/>
          <w:bCs/>
          <w:sz w:val="28"/>
          <w:szCs w:val="28"/>
        </w:rPr>
        <w:t>КАЛЕНДАРНЫЙ ПЛАН</w:t>
      </w:r>
    </w:p>
    <w:p w:rsidR="00B72E95" w:rsidRDefault="00B72E95" w:rsidP="00B72E95">
      <w:pPr>
        <w:jc w:val="center"/>
        <w:rPr>
          <w:b/>
          <w:bCs/>
          <w:sz w:val="28"/>
          <w:szCs w:val="28"/>
        </w:rPr>
      </w:pPr>
      <w:r w:rsidRPr="00220E9D">
        <w:rPr>
          <w:b/>
          <w:bCs/>
          <w:sz w:val="28"/>
          <w:szCs w:val="28"/>
        </w:rPr>
        <w:t>выполнения поставки по Договору</w:t>
      </w:r>
    </w:p>
    <w:p w:rsidR="004502D6" w:rsidRPr="00220E9D" w:rsidRDefault="004502D6" w:rsidP="004502D6">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276"/>
        <w:gridCol w:w="1701"/>
        <w:gridCol w:w="709"/>
        <w:gridCol w:w="2835"/>
        <w:gridCol w:w="2552"/>
        <w:gridCol w:w="3118"/>
        <w:gridCol w:w="2551"/>
      </w:tblGrid>
      <w:tr w:rsidR="004502D6" w:rsidRPr="009F0925" w:rsidTr="009013B3">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9F0925" w:rsidRDefault="004502D6" w:rsidP="009013B3">
            <w:pPr>
              <w:jc w:val="center"/>
              <w:rPr>
                <w:sz w:val="22"/>
                <w:szCs w:val="22"/>
              </w:rPr>
            </w:pPr>
            <w:r w:rsidRPr="009F0925">
              <w:rPr>
                <w:sz w:val="22"/>
                <w:szCs w:val="22"/>
              </w:rPr>
              <w:t>№</w:t>
            </w:r>
          </w:p>
          <w:p w:rsidR="004502D6" w:rsidRPr="009F0925" w:rsidRDefault="004502D6" w:rsidP="009013B3">
            <w:pPr>
              <w:jc w:val="center"/>
              <w:rPr>
                <w:sz w:val="22"/>
                <w:szCs w:val="22"/>
              </w:rPr>
            </w:pPr>
            <w:proofErr w:type="gramStart"/>
            <w:r w:rsidRPr="009F0925">
              <w:rPr>
                <w:sz w:val="22"/>
                <w:szCs w:val="22"/>
              </w:rPr>
              <w:t>п</w:t>
            </w:r>
            <w:proofErr w:type="gramEnd"/>
            <w:r w:rsidRPr="009F0925">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9F0925" w:rsidRDefault="004502D6" w:rsidP="009013B3">
            <w:pPr>
              <w:jc w:val="center"/>
              <w:rPr>
                <w:sz w:val="22"/>
                <w:szCs w:val="22"/>
              </w:rPr>
            </w:pPr>
            <w:r w:rsidRPr="009F0925">
              <w:rPr>
                <w:sz w:val="22"/>
                <w:szCs w:val="22"/>
              </w:rPr>
              <w:t>Код по ОКПД</w:t>
            </w:r>
            <w:proofErr w:type="gramStart"/>
            <w:r w:rsidRPr="009F0925">
              <w:rPr>
                <w:sz w:val="22"/>
                <w:szCs w:val="22"/>
              </w:rPr>
              <w:t>2</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9F0925" w:rsidRDefault="004502D6" w:rsidP="009013B3">
            <w:pPr>
              <w:jc w:val="center"/>
              <w:rPr>
                <w:sz w:val="22"/>
                <w:szCs w:val="22"/>
              </w:rPr>
            </w:pPr>
          </w:p>
          <w:p w:rsidR="004502D6" w:rsidRPr="009F0925" w:rsidRDefault="004502D6" w:rsidP="009013B3">
            <w:pPr>
              <w:jc w:val="center"/>
              <w:rPr>
                <w:sz w:val="22"/>
                <w:szCs w:val="22"/>
              </w:rPr>
            </w:pPr>
            <w:r w:rsidRPr="009F0925">
              <w:rPr>
                <w:sz w:val="22"/>
                <w:szCs w:val="22"/>
              </w:rPr>
              <w:t>Наименование товара</w:t>
            </w:r>
          </w:p>
          <w:p w:rsidR="004502D6" w:rsidRPr="009F0925" w:rsidRDefault="004502D6" w:rsidP="009013B3">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502D6" w:rsidRPr="009F0925" w:rsidRDefault="004502D6" w:rsidP="009013B3">
            <w:pPr>
              <w:jc w:val="center"/>
              <w:rPr>
                <w:sz w:val="22"/>
                <w:szCs w:val="22"/>
              </w:rPr>
            </w:pPr>
          </w:p>
          <w:p w:rsidR="004502D6" w:rsidRPr="009F0925" w:rsidRDefault="004502D6" w:rsidP="009013B3">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9F0925" w:rsidRDefault="004502D6" w:rsidP="009013B3">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9F0925" w:rsidRDefault="004502D6" w:rsidP="009013B3">
            <w:pPr>
              <w:jc w:val="center"/>
              <w:rPr>
                <w:sz w:val="22"/>
                <w:szCs w:val="22"/>
              </w:rPr>
            </w:pPr>
            <w:r w:rsidRPr="009F0925">
              <w:rPr>
                <w:sz w:val="22"/>
                <w:szCs w:val="22"/>
              </w:rPr>
              <w:t>Требования к размерам и упаковке Товара</w:t>
            </w:r>
          </w:p>
          <w:p w:rsidR="004502D6" w:rsidRPr="009F0925" w:rsidRDefault="004502D6" w:rsidP="009013B3">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9F0925" w:rsidRDefault="004502D6" w:rsidP="009013B3">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9F0925" w:rsidRDefault="004502D6" w:rsidP="009013B3">
            <w:pPr>
              <w:jc w:val="center"/>
              <w:rPr>
                <w:sz w:val="22"/>
                <w:szCs w:val="22"/>
              </w:rPr>
            </w:pPr>
            <w:r w:rsidRPr="009F0925">
              <w:rPr>
                <w:sz w:val="22"/>
                <w:szCs w:val="22"/>
              </w:rPr>
              <w:t>Документы, предоставляемые Поставщиком Заказчику при поставке Товара</w:t>
            </w:r>
          </w:p>
        </w:tc>
      </w:tr>
      <w:tr w:rsidR="004502D6" w:rsidRPr="009F0925" w:rsidTr="009013B3">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D237E8" w:rsidRDefault="004502D6" w:rsidP="009013B3">
            <w:pPr>
              <w:rPr>
                <w:sz w:val="18"/>
                <w:szCs w:val="18"/>
              </w:rPr>
            </w:pPr>
            <w:r>
              <w:rPr>
                <w:sz w:val="18"/>
                <w:szCs w:val="18"/>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D237E8" w:rsidRDefault="004502D6" w:rsidP="009013B3">
            <w:pPr>
              <w:jc w:val="center"/>
              <w:rPr>
                <w:sz w:val="18"/>
                <w:szCs w:val="18"/>
              </w:rPr>
            </w:pPr>
          </w:p>
          <w:p w:rsidR="004502D6" w:rsidRDefault="004502D6" w:rsidP="009013B3">
            <w:pPr>
              <w:rPr>
                <w:sz w:val="18"/>
                <w:szCs w:val="18"/>
              </w:rPr>
            </w:pPr>
          </w:p>
          <w:p w:rsidR="004502D6" w:rsidRPr="00D237E8" w:rsidRDefault="004502D6" w:rsidP="009013B3">
            <w:pPr>
              <w:rPr>
                <w:sz w:val="18"/>
                <w:szCs w:val="18"/>
              </w:rPr>
            </w:pPr>
            <w:r w:rsidRPr="00D237E8">
              <w:rPr>
                <w:sz w:val="18"/>
                <w:szCs w:val="18"/>
              </w:rPr>
              <w:t>31.01.12.190</w:t>
            </w:r>
          </w:p>
          <w:p w:rsidR="004502D6" w:rsidRPr="00D237E8" w:rsidRDefault="004502D6" w:rsidP="009013B3">
            <w:pPr>
              <w:jc w:val="center"/>
              <w:rPr>
                <w:sz w:val="18"/>
                <w:szCs w:val="18"/>
              </w:rPr>
            </w:pPr>
          </w:p>
          <w:p w:rsidR="004502D6" w:rsidRPr="00D237E8" w:rsidRDefault="004502D6" w:rsidP="009013B3">
            <w:pPr>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D237E8" w:rsidRDefault="004502D6" w:rsidP="009013B3">
            <w:pPr>
              <w:rPr>
                <w:sz w:val="18"/>
                <w:szCs w:val="18"/>
              </w:rPr>
            </w:pPr>
          </w:p>
          <w:p w:rsidR="004502D6" w:rsidRPr="00D237E8" w:rsidRDefault="004502D6" w:rsidP="009013B3">
            <w:pPr>
              <w:widowControl/>
              <w:shd w:val="clear" w:color="auto" w:fill="FFFFFF"/>
              <w:autoSpaceDE/>
              <w:autoSpaceDN/>
              <w:adjustRightInd/>
              <w:spacing w:after="120" w:line="390" w:lineRule="atLeast"/>
              <w:jc w:val="center"/>
              <w:outlineLvl w:val="2"/>
              <w:rPr>
                <w:b/>
                <w:sz w:val="18"/>
                <w:szCs w:val="18"/>
              </w:rPr>
            </w:pPr>
          </w:p>
          <w:p w:rsidR="004502D6" w:rsidRPr="00D237E8" w:rsidRDefault="004502D6" w:rsidP="009013B3">
            <w:pPr>
              <w:widowControl/>
              <w:shd w:val="clear" w:color="auto" w:fill="FFFFFF"/>
              <w:autoSpaceDE/>
              <w:autoSpaceDN/>
              <w:adjustRightInd/>
              <w:spacing w:after="120" w:line="390" w:lineRule="atLeast"/>
              <w:jc w:val="center"/>
              <w:outlineLvl w:val="2"/>
              <w:rPr>
                <w:b/>
                <w:sz w:val="18"/>
                <w:szCs w:val="18"/>
              </w:rPr>
            </w:pPr>
            <w:proofErr w:type="spellStart"/>
            <w:r w:rsidRPr="00D237E8">
              <w:rPr>
                <w:b/>
                <w:sz w:val="18"/>
                <w:szCs w:val="18"/>
              </w:rPr>
              <w:t>Ресепшен</w:t>
            </w:r>
            <w:proofErr w:type="spellEnd"/>
            <w:r w:rsidRPr="00D237E8">
              <w:rPr>
                <w:b/>
                <w:sz w:val="18"/>
                <w:szCs w:val="18"/>
              </w:rPr>
              <w:t xml:space="preserve"> Монро 1200</w:t>
            </w:r>
          </w:p>
          <w:p w:rsidR="004502D6" w:rsidRPr="00D237E8" w:rsidRDefault="004502D6" w:rsidP="009013B3">
            <w:pPr>
              <w:rPr>
                <w:sz w:val="18"/>
                <w:szCs w:val="18"/>
              </w:rPr>
            </w:pPr>
          </w:p>
          <w:p w:rsidR="004502D6" w:rsidRPr="00D237E8" w:rsidRDefault="004502D6" w:rsidP="009013B3">
            <w:pPr>
              <w:rPr>
                <w:sz w:val="18"/>
                <w:szCs w:val="18"/>
              </w:rPr>
            </w:pPr>
          </w:p>
          <w:p w:rsidR="004502D6" w:rsidRPr="00D237E8" w:rsidRDefault="004502D6" w:rsidP="009013B3">
            <w:pP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502D6" w:rsidRPr="00D237E8" w:rsidRDefault="004502D6" w:rsidP="009013B3">
            <w:pPr>
              <w:jc w:val="center"/>
              <w:rPr>
                <w:color w:val="000000"/>
                <w:sz w:val="18"/>
                <w:szCs w:val="18"/>
              </w:rPr>
            </w:pPr>
          </w:p>
          <w:p w:rsidR="004502D6" w:rsidRPr="00D237E8" w:rsidRDefault="004502D6" w:rsidP="009013B3">
            <w:pPr>
              <w:rPr>
                <w:color w:val="000000"/>
                <w:sz w:val="18"/>
                <w:szCs w:val="18"/>
              </w:rPr>
            </w:pPr>
          </w:p>
          <w:p w:rsidR="004502D6" w:rsidRPr="00D237E8" w:rsidRDefault="004502D6" w:rsidP="009013B3">
            <w:pPr>
              <w:rPr>
                <w:color w:val="000000"/>
                <w:sz w:val="18"/>
                <w:szCs w:val="18"/>
              </w:rPr>
            </w:pPr>
          </w:p>
          <w:p w:rsidR="004502D6" w:rsidRPr="00D237E8" w:rsidRDefault="004502D6" w:rsidP="009013B3">
            <w:pPr>
              <w:rPr>
                <w:color w:val="000000"/>
                <w:sz w:val="18"/>
                <w:szCs w:val="18"/>
              </w:rPr>
            </w:pPr>
          </w:p>
          <w:p w:rsidR="004502D6" w:rsidRPr="00D237E8" w:rsidRDefault="004502D6" w:rsidP="009013B3">
            <w:pPr>
              <w:rPr>
                <w:color w:val="000000"/>
                <w:sz w:val="18"/>
                <w:szCs w:val="18"/>
              </w:rPr>
            </w:pPr>
          </w:p>
          <w:p w:rsidR="004502D6" w:rsidRPr="00D237E8" w:rsidRDefault="004502D6" w:rsidP="009013B3">
            <w:pPr>
              <w:rPr>
                <w:color w:val="000000"/>
                <w:sz w:val="18"/>
                <w:szCs w:val="18"/>
              </w:rPr>
            </w:pPr>
          </w:p>
          <w:p w:rsidR="004502D6" w:rsidRPr="00D237E8" w:rsidRDefault="004502D6" w:rsidP="009013B3">
            <w:pPr>
              <w:rPr>
                <w:color w:val="000000"/>
                <w:sz w:val="18"/>
                <w:szCs w:val="18"/>
              </w:rPr>
            </w:pPr>
          </w:p>
          <w:p w:rsidR="004502D6" w:rsidRPr="00D237E8" w:rsidRDefault="004502D6" w:rsidP="009013B3">
            <w:pPr>
              <w:rPr>
                <w:color w:val="000000"/>
                <w:sz w:val="18"/>
                <w:szCs w:val="18"/>
              </w:rPr>
            </w:pPr>
          </w:p>
          <w:p w:rsidR="004502D6" w:rsidRPr="00D237E8" w:rsidRDefault="004502D6" w:rsidP="009013B3">
            <w:pPr>
              <w:rPr>
                <w:color w:val="000000"/>
                <w:sz w:val="18"/>
                <w:szCs w:val="18"/>
              </w:rPr>
            </w:pPr>
            <w:r>
              <w:rPr>
                <w:color w:val="000000"/>
                <w:sz w:val="18"/>
                <w:szCs w:val="18"/>
              </w:rPr>
              <w:t>Шт.</w:t>
            </w:r>
          </w:p>
        </w:tc>
        <w:tc>
          <w:tcPr>
            <w:tcW w:w="2835" w:type="dxa"/>
            <w:vMerge w:val="restart"/>
            <w:tcBorders>
              <w:top w:val="single" w:sz="4" w:space="0" w:color="000000"/>
              <w:left w:val="single" w:sz="4" w:space="0" w:color="000000"/>
              <w:right w:val="single" w:sz="4" w:space="0" w:color="000000"/>
            </w:tcBorders>
            <w:shd w:val="clear" w:color="auto" w:fill="auto"/>
          </w:tcPr>
          <w:p w:rsidR="004502D6" w:rsidRPr="00D237E8" w:rsidRDefault="004502D6" w:rsidP="009013B3">
            <w:pPr>
              <w:rPr>
                <w:sz w:val="18"/>
                <w:szCs w:val="18"/>
              </w:rPr>
            </w:pPr>
            <w:r w:rsidRPr="00D237E8">
              <w:rPr>
                <w:b/>
                <w:sz w:val="18"/>
                <w:szCs w:val="18"/>
              </w:rPr>
              <w:t xml:space="preserve">Поставка товара в период действия договора осуществляется </w:t>
            </w:r>
            <w:r w:rsidRPr="00D237E8">
              <w:rPr>
                <w:sz w:val="18"/>
                <w:szCs w:val="18"/>
              </w:rPr>
              <w:t xml:space="preserve">с </w:t>
            </w:r>
            <w:r>
              <w:rPr>
                <w:sz w:val="18"/>
                <w:szCs w:val="18"/>
              </w:rPr>
              <w:t>24</w:t>
            </w:r>
            <w:r w:rsidRPr="00D237E8">
              <w:rPr>
                <w:sz w:val="18"/>
                <w:szCs w:val="18"/>
              </w:rPr>
              <w:t>.06.2026 года по 1</w:t>
            </w:r>
            <w:r>
              <w:rPr>
                <w:sz w:val="18"/>
                <w:szCs w:val="18"/>
              </w:rPr>
              <w:t>0</w:t>
            </w:r>
            <w:r w:rsidRPr="00D237E8">
              <w:rPr>
                <w:sz w:val="18"/>
                <w:szCs w:val="18"/>
              </w:rPr>
              <w:t>.0</w:t>
            </w:r>
            <w:r>
              <w:rPr>
                <w:sz w:val="18"/>
                <w:szCs w:val="18"/>
              </w:rPr>
              <w:t>7</w:t>
            </w:r>
            <w:r w:rsidRPr="00D237E8">
              <w:rPr>
                <w:sz w:val="18"/>
                <w:szCs w:val="18"/>
              </w:rPr>
              <w:t xml:space="preserve">.2026 года в рабочие дни с 8.00 до 12.00 и с 13.00 </w:t>
            </w:r>
            <w:proofErr w:type="gramStart"/>
            <w:r w:rsidRPr="00D237E8">
              <w:rPr>
                <w:sz w:val="18"/>
                <w:szCs w:val="18"/>
              </w:rPr>
              <w:t>до</w:t>
            </w:r>
            <w:proofErr w:type="gramEnd"/>
            <w:r w:rsidRPr="00D237E8">
              <w:rPr>
                <w:sz w:val="18"/>
                <w:szCs w:val="18"/>
              </w:rPr>
              <w:t xml:space="preserve"> 16.00 </w:t>
            </w:r>
            <w:proofErr w:type="gramStart"/>
            <w:r w:rsidRPr="00D237E8">
              <w:rPr>
                <w:sz w:val="18"/>
                <w:szCs w:val="18"/>
              </w:rPr>
              <w:t>по</w:t>
            </w:r>
            <w:proofErr w:type="gramEnd"/>
            <w:r w:rsidRPr="00D237E8">
              <w:rPr>
                <w:sz w:val="18"/>
                <w:szCs w:val="18"/>
              </w:rPr>
              <w:t xml:space="preserve"> заявке заказчика   </w:t>
            </w:r>
          </w:p>
        </w:tc>
        <w:tc>
          <w:tcPr>
            <w:tcW w:w="2552" w:type="dxa"/>
            <w:vMerge w:val="restart"/>
            <w:tcBorders>
              <w:top w:val="single" w:sz="4" w:space="0" w:color="000000"/>
              <w:left w:val="single" w:sz="4" w:space="0" w:color="000000"/>
              <w:right w:val="single" w:sz="4" w:space="0" w:color="000000"/>
            </w:tcBorders>
            <w:shd w:val="clear" w:color="auto" w:fill="FFFFFF"/>
          </w:tcPr>
          <w:p w:rsidR="004502D6" w:rsidRPr="001504F6" w:rsidRDefault="004502D6" w:rsidP="009013B3">
            <w:pPr>
              <w:rPr>
                <w:sz w:val="18"/>
                <w:szCs w:val="18"/>
              </w:rPr>
            </w:pPr>
            <w:r w:rsidRPr="00D237E8">
              <w:rPr>
                <w:sz w:val="18"/>
                <w:szCs w:val="18"/>
              </w:rPr>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D237E8">
              <w:rPr>
                <w:sz w:val="18"/>
                <w:szCs w:val="18"/>
              </w:rPr>
              <w:t>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roofErr w:type="gramEnd"/>
          </w:p>
        </w:tc>
        <w:tc>
          <w:tcPr>
            <w:tcW w:w="3118" w:type="dxa"/>
            <w:vMerge w:val="restart"/>
            <w:tcBorders>
              <w:top w:val="single" w:sz="4" w:space="0" w:color="000000"/>
              <w:left w:val="single" w:sz="4" w:space="0" w:color="000000"/>
              <w:right w:val="single" w:sz="4" w:space="0" w:color="000000"/>
            </w:tcBorders>
            <w:shd w:val="clear" w:color="auto" w:fill="auto"/>
          </w:tcPr>
          <w:p w:rsidR="004502D6" w:rsidRPr="00D237E8" w:rsidRDefault="004502D6" w:rsidP="009013B3">
            <w:pPr>
              <w:rPr>
                <w:sz w:val="18"/>
                <w:szCs w:val="18"/>
              </w:rPr>
            </w:pPr>
            <w:r w:rsidRPr="00D237E8">
              <w:rPr>
                <w:sz w:val="18"/>
                <w:szCs w:val="18"/>
              </w:rPr>
              <w:t>Государственное бюджетное учреждение социального обслуживания  Владимирской области «</w:t>
            </w:r>
            <w:proofErr w:type="spellStart"/>
            <w:r w:rsidRPr="00D237E8">
              <w:rPr>
                <w:sz w:val="18"/>
                <w:szCs w:val="18"/>
              </w:rPr>
              <w:t>Камешковский</w:t>
            </w:r>
            <w:proofErr w:type="spellEnd"/>
            <w:r w:rsidRPr="00D237E8">
              <w:rPr>
                <w:sz w:val="18"/>
                <w:szCs w:val="18"/>
              </w:rPr>
              <w:t xml:space="preserve"> комплексный центр социального обслуживания населения» </w:t>
            </w:r>
            <w:r w:rsidRPr="00D237E8">
              <w:rPr>
                <w:b/>
                <w:sz w:val="18"/>
                <w:szCs w:val="18"/>
              </w:rPr>
              <w:t xml:space="preserve">Владимирская область, </w:t>
            </w:r>
            <w:proofErr w:type="spellStart"/>
            <w:r w:rsidRPr="00D237E8">
              <w:rPr>
                <w:b/>
                <w:sz w:val="18"/>
                <w:szCs w:val="18"/>
              </w:rPr>
              <w:t>Камешковский</w:t>
            </w:r>
            <w:proofErr w:type="spellEnd"/>
            <w:r w:rsidRPr="00D237E8">
              <w:rPr>
                <w:b/>
                <w:sz w:val="18"/>
                <w:szCs w:val="18"/>
              </w:rPr>
              <w:t xml:space="preserve"> р-он, г. Камешково, ул. Свердлова, д. 11 </w:t>
            </w:r>
          </w:p>
          <w:p w:rsidR="004502D6" w:rsidRPr="00D237E8" w:rsidRDefault="004502D6" w:rsidP="009013B3">
            <w:pPr>
              <w:rPr>
                <w:sz w:val="18"/>
                <w:szCs w:val="18"/>
              </w:rPr>
            </w:pPr>
            <w:r w:rsidRPr="00D237E8">
              <w:rPr>
                <w:sz w:val="18"/>
                <w:szCs w:val="18"/>
              </w:rPr>
              <w:t xml:space="preserve">Разгрузка на склад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vMerge w:val="restart"/>
            <w:tcBorders>
              <w:top w:val="single" w:sz="4" w:space="0" w:color="000000"/>
              <w:left w:val="single" w:sz="4" w:space="0" w:color="000000"/>
              <w:right w:val="single" w:sz="4" w:space="0" w:color="000000"/>
            </w:tcBorders>
            <w:shd w:val="clear" w:color="auto" w:fill="auto"/>
          </w:tcPr>
          <w:p w:rsidR="004502D6" w:rsidRPr="00D237E8" w:rsidRDefault="004502D6" w:rsidP="009013B3">
            <w:pPr>
              <w:rPr>
                <w:sz w:val="18"/>
                <w:szCs w:val="18"/>
              </w:rPr>
            </w:pPr>
            <w:r w:rsidRPr="00D237E8">
              <w:rPr>
                <w:sz w:val="18"/>
                <w:szCs w:val="18"/>
              </w:rPr>
              <w:t xml:space="preserve">- Копию удостоверения о качестве (безопасности) продукции на каждую партию товара; </w:t>
            </w:r>
          </w:p>
          <w:p w:rsidR="004502D6" w:rsidRPr="00D237E8" w:rsidRDefault="004502D6" w:rsidP="009013B3">
            <w:pPr>
              <w:rPr>
                <w:sz w:val="18"/>
                <w:szCs w:val="18"/>
              </w:rPr>
            </w:pPr>
            <w:r w:rsidRPr="00D237E8">
              <w:rPr>
                <w:sz w:val="18"/>
                <w:szCs w:val="18"/>
              </w:rPr>
              <w:t>- Товарная накладная;</w:t>
            </w:r>
          </w:p>
          <w:p w:rsidR="004502D6" w:rsidRPr="00D237E8" w:rsidRDefault="004502D6" w:rsidP="009013B3">
            <w:pPr>
              <w:rPr>
                <w:sz w:val="18"/>
                <w:szCs w:val="18"/>
              </w:rPr>
            </w:pPr>
            <w:r w:rsidRPr="00D237E8">
              <w:rPr>
                <w:sz w:val="18"/>
                <w:szCs w:val="18"/>
              </w:rPr>
              <w:t>- Счет;</w:t>
            </w:r>
          </w:p>
          <w:p w:rsidR="004502D6" w:rsidRPr="00D237E8" w:rsidRDefault="004502D6" w:rsidP="009013B3">
            <w:pPr>
              <w:rPr>
                <w:sz w:val="18"/>
                <w:szCs w:val="18"/>
              </w:rPr>
            </w:pPr>
            <w:r w:rsidRPr="00D237E8">
              <w:rPr>
                <w:sz w:val="18"/>
                <w:szCs w:val="18"/>
              </w:rPr>
              <w:t>- Счет-фактура  </w:t>
            </w:r>
          </w:p>
          <w:p w:rsidR="004502D6" w:rsidRPr="00D237E8" w:rsidRDefault="004502D6" w:rsidP="009013B3">
            <w:pPr>
              <w:rPr>
                <w:sz w:val="18"/>
                <w:szCs w:val="18"/>
              </w:rPr>
            </w:pPr>
          </w:p>
          <w:p w:rsidR="004502D6" w:rsidRPr="00D237E8" w:rsidRDefault="004502D6" w:rsidP="009013B3">
            <w:pPr>
              <w:rPr>
                <w:sz w:val="18"/>
                <w:szCs w:val="18"/>
              </w:rPr>
            </w:pPr>
          </w:p>
        </w:tc>
      </w:tr>
      <w:tr w:rsidR="004502D6" w:rsidRPr="009F0925" w:rsidTr="009013B3">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D237E8" w:rsidRDefault="004502D6" w:rsidP="009013B3">
            <w:pPr>
              <w:ind w:left="220"/>
              <w:rPr>
                <w:sz w:val="18"/>
                <w:szCs w:val="18"/>
              </w:rPr>
            </w:pPr>
            <w:r w:rsidRPr="00D237E8">
              <w:rPr>
                <w:sz w:val="18"/>
                <w:szCs w:val="18"/>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D237E8" w:rsidRDefault="004502D6" w:rsidP="009013B3">
            <w:pPr>
              <w:jc w:val="center"/>
              <w:rPr>
                <w:sz w:val="18"/>
                <w:szCs w:val="18"/>
              </w:rPr>
            </w:pPr>
            <w:r w:rsidRPr="00D237E8">
              <w:rPr>
                <w:sz w:val="18"/>
                <w:szCs w:val="18"/>
              </w:rPr>
              <w:t>31.09.11.120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2D6" w:rsidRPr="00D237E8" w:rsidRDefault="004502D6" w:rsidP="009013B3">
            <w:pPr>
              <w:widowControl/>
              <w:shd w:val="clear" w:color="auto" w:fill="FFFFFF"/>
              <w:autoSpaceDE/>
              <w:autoSpaceDN/>
              <w:adjustRightInd/>
              <w:spacing w:after="120" w:line="390" w:lineRule="atLeast"/>
              <w:jc w:val="center"/>
              <w:outlineLvl w:val="2"/>
              <w:rPr>
                <w:b/>
                <w:sz w:val="18"/>
                <w:szCs w:val="18"/>
              </w:rPr>
            </w:pPr>
            <w:r w:rsidRPr="00D237E8">
              <w:rPr>
                <w:b/>
                <w:sz w:val="18"/>
                <w:szCs w:val="18"/>
              </w:rPr>
              <w:t xml:space="preserve">Стойка для буклетов К010 А5 напольная </w:t>
            </w:r>
          </w:p>
          <w:p w:rsidR="004502D6" w:rsidRPr="00D237E8" w:rsidRDefault="004502D6" w:rsidP="009013B3">
            <w:pP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502D6" w:rsidRDefault="004502D6" w:rsidP="009013B3">
            <w:pPr>
              <w:jc w:val="center"/>
              <w:rPr>
                <w:color w:val="000000"/>
                <w:sz w:val="18"/>
                <w:szCs w:val="18"/>
              </w:rPr>
            </w:pPr>
          </w:p>
          <w:p w:rsidR="004502D6" w:rsidRDefault="004502D6" w:rsidP="009013B3">
            <w:pPr>
              <w:rPr>
                <w:sz w:val="18"/>
                <w:szCs w:val="18"/>
              </w:rPr>
            </w:pPr>
          </w:p>
          <w:p w:rsidR="004502D6" w:rsidRPr="001504F6" w:rsidRDefault="004502D6" w:rsidP="009013B3">
            <w:pPr>
              <w:rPr>
                <w:sz w:val="18"/>
                <w:szCs w:val="18"/>
              </w:rPr>
            </w:pPr>
            <w:r>
              <w:rPr>
                <w:sz w:val="18"/>
                <w:szCs w:val="18"/>
              </w:rPr>
              <w:t>Шт.</w:t>
            </w:r>
          </w:p>
        </w:tc>
        <w:tc>
          <w:tcPr>
            <w:tcW w:w="2835" w:type="dxa"/>
            <w:vMerge/>
            <w:tcBorders>
              <w:left w:val="single" w:sz="4" w:space="0" w:color="000000"/>
              <w:bottom w:val="single" w:sz="4" w:space="0" w:color="auto"/>
              <w:right w:val="single" w:sz="4" w:space="0" w:color="000000"/>
            </w:tcBorders>
            <w:shd w:val="clear" w:color="auto" w:fill="auto"/>
          </w:tcPr>
          <w:p w:rsidR="004502D6" w:rsidRPr="00D237E8" w:rsidRDefault="004502D6" w:rsidP="009013B3">
            <w:pPr>
              <w:rPr>
                <w:b/>
                <w:sz w:val="18"/>
                <w:szCs w:val="18"/>
              </w:rPr>
            </w:pPr>
          </w:p>
        </w:tc>
        <w:tc>
          <w:tcPr>
            <w:tcW w:w="2552" w:type="dxa"/>
            <w:vMerge/>
            <w:tcBorders>
              <w:left w:val="single" w:sz="4" w:space="0" w:color="000000"/>
              <w:bottom w:val="single" w:sz="4" w:space="0" w:color="auto"/>
              <w:right w:val="single" w:sz="4" w:space="0" w:color="000000"/>
            </w:tcBorders>
            <w:shd w:val="clear" w:color="auto" w:fill="FFFFFF"/>
          </w:tcPr>
          <w:p w:rsidR="004502D6" w:rsidRPr="00D237E8" w:rsidRDefault="004502D6" w:rsidP="009013B3">
            <w:pPr>
              <w:rPr>
                <w:sz w:val="18"/>
                <w:szCs w:val="18"/>
              </w:rPr>
            </w:pPr>
          </w:p>
        </w:tc>
        <w:tc>
          <w:tcPr>
            <w:tcW w:w="3118" w:type="dxa"/>
            <w:vMerge/>
            <w:tcBorders>
              <w:left w:val="single" w:sz="4" w:space="0" w:color="000000"/>
              <w:bottom w:val="single" w:sz="4" w:space="0" w:color="auto"/>
              <w:right w:val="single" w:sz="4" w:space="0" w:color="000000"/>
            </w:tcBorders>
            <w:shd w:val="clear" w:color="auto" w:fill="auto"/>
          </w:tcPr>
          <w:p w:rsidR="004502D6" w:rsidRPr="00D237E8" w:rsidRDefault="004502D6" w:rsidP="009013B3">
            <w:pPr>
              <w:rPr>
                <w:sz w:val="18"/>
                <w:szCs w:val="18"/>
              </w:rPr>
            </w:pPr>
          </w:p>
        </w:tc>
        <w:tc>
          <w:tcPr>
            <w:tcW w:w="2551" w:type="dxa"/>
            <w:vMerge/>
            <w:tcBorders>
              <w:left w:val="single" w:sz="4" w:space="0" w:color="000000"/>
              <w:bottom w:val="single" w:sz="4" w:space="0" w:color="auto"/>
              <w:right w:val="single" w:sz="4" w:space="0" w:color="000000"/>
            </w:tcBorders>
            <w:shd w:val="clear" w:color="auto" w:fill="auto"/>
          </w:tcPr>
          <w:p w:rsidR="004502D6" w:rsidRPr="00D237E8" w:rsidRDefault="004502D6" w:rsidP="009013B3">
            <w:pPr>
              <w:rPr>
                <w:sz w:val="18"/>
                <w:szCs w:val="18"/>
              </w:rPr>
            </w:pPr>
          </w:p>
        </w:tc>
      </w:tr>
    </w:tbl>
    <w:p w:rsidR="004502D6" w:rsidRPr="009F0925" w:rsidRDefault="004502D6" w:rsidP="004502D6">
      <w:pPr>
        <w:jc w:val="right"/>
        <w:rPr>
          <w:b/>
          <w:sz w:val="22"/>
          <w:szCs w:val="22"/>
        </w:rPr>
      </w:pPr>
    </w:p>
    <w:p w:rsidR="004502D6" w:rsidRPr="009F0925" w:rsidRDefault="004502D6" w:rsidP="004502D6">
      <w:pPr>
        <w:rPr>
          <w:b/>
          <w:sz w:val="22"/>
          <w:szCs w:val="22"/>
        </w:rPr>
      </w:pPr>
    </w:p>
    <w:p w:rsidR="00DD40C8" w:rsidRDefault="00DD40C8" w:rsidP="00B72E95">
      <w:pPr>
        <w:jc w:val="center"/>
        <w:rPr>
          <w:b/>
          <w:bCs/>
          <w:sz w:val="28"/>
          <w:szCs w:val="28"/>
        </w:rPr>
      </w:pPr>
    </w:p>
    <w:p w:rsidR="00B72E95" w:rsidRPr="009F0925" w:rsidRDefault="00B72E95" w:rsidP="00B72E95">
      <w:pPr>
        <w:jc w:val="right"/>
        <w:rPr>
          <w:b/>
          <w:sz w:val="22"/>
          <w:szCs w:val="22"/>
        </w:rPr>
      </w:pPr>
    </w:p>
    <w:p w:rsidR="00B72E95" w:rsidRPr="009F0925" w:rsidRDefault="00B72E95" w:rsidP="00B72E95">
      <w:pPr>
        <w:jc w:val="right"/>
        <w:rPr>
          <w:b/>
          <w:sz w:val="22"/>
          <w:szCs w:val="22"/>
        </w:rPr>
      </w:pPr>
    </w:p>
    <w:p w:rsidR="00B72E95" w:rsidRPr="009F0925" w:rsidRDefault="00B72E95" w:rsidP="00B72E95">
      <w:pPr>
        <w:rPr>
          <w:b/>
          <w:sz w:val="22"/>
          <w:szCs w:val="22"/>
        </w:rPr>
      </w:pPr>
    </w:p>
    <w:p w:rsidR="00B72E95" w:rsidRPr="009F0925" w:rsidRDefault="00B72E95" w:rsidP="00B72E95">
      <w:pPr>
        <w:rPr>
          <w:b/>
          <w:sz w:val="22"/>
          <w:szCs w:val="22"/>
        </w:rPr>
      </w:pPr>
    </w:p>
    <w:p w:rsidR="00B72E95" w:rsidRPr="0091326B" w:rsidRDefault="00B72E95" w:rsidP="00B72E95">
      <w:pPr>
        <w:jc w:val="center"/>
        <w:rPr>
          <w:i/>
          <w:sz w:val="22"/>
          <w:szCs w:val="22"/>
        </w:rPr>
      </w:pPr>
    </w:p>
    <w:p w:rsidR="00B72E95" w:rsidRPr="0091326B" w:rsidRDefault="00B72E95" w:rsidP="00B72E95">
      <w:pPr>
        <w:jc w:val="center"/>
        <w:rPr>
          <w:i/>
          <w:sz w:val="22"/>
          <w:szCs w:val="22"/>
        </w:rPr>
      </w:pPr>
    </w:p>
    <w:p w:rsidR="00B72E95" w:rsidRPr="0091326B" w:rsidRDefault="00B72E95" w:rsidP="00B72E95">
      <w:pPr>
        <w:jc w:val="center"/>
        <w:rPr>
          <w:i/>
          <w:sz w:val="22"/>
          <w:szCs w:val="22"/>
        </w:rPr>
      </w:pPr>
    </w:p>
    <w:p w:rsidR="00F62161" w:rsidRPr="00F62161" w:rsidRDefault="00F62161" w:rsidP="00F62161">
      <w:pPr>
        <w:rPr>
          <w:sz w:val="24"/>
          <w:szCs w:val="24"/>
        </w:rPr>
        <w:sectPr w:rsidR="00F62161" w:rsidRPr="00F62161" w:rsidSect="00220E9D">
          <w:pgSz w:w="16839" w:h="11907" w:orient="landscape" w:code="9"/>
          <w:pgMar w:top="1134" w:right="963" w:bottom="1276" w:left="284" w:header="720" w:footer="720" w:gutter="0"/>
          <w:pgNumType w:start="1"/>
          <w:cols w:space="720"/>
          <w:docGrid w:linePitch="299"/>
        </w:sectPr>
      </w:pPr>
    </w:p>
    <w:p w:rsidR="00F62161" w:rsidRDefault="00F62161" w:rsidP="004502D6">
      <w:pPr>
        <w:widowControl/>
        <w:autoSpaceDE/>
        <w:autoSpaceDN/>
        <w:adjustRightInd/>
        <w:jc w:val="center"/>
        <w:rPr>
          <w:i/>
          <w:sz w:val="22"/>
          <w:szCs w:val="22"/>
        </w:rPr>
      </w:pPr>
      <w:bookmarkStart w:id="36" w:name="_GoBack"/>
      <w:bookmarkEnd w:id="36"/>
    </w:p>
    <w:sectPr w:rsidR="00F62161" w:rsidSect="00F62161">
      <w:headerReference w:type="even" r:id="rId12"/>
      <w:footerReference w:type="even" r:id="rId13"/>
      <w:pgSz w:w="16838" w:h="11906" w:orient="landscape"/>
      <w:pgMar w:top="720" w:right="180" w:bottom="849" w:left="0"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A0" w:rsidRDefault="00097AA0" w:rsidP="002D4FF9">
      <w:r>
        <w:separator/>
      </w:r>
    </w:p>
  </w:endnote>
  <w:endnote w:type="continuationSeparator" w:id="0">
    <w:p w:rsidR="00097AA0" w:rsidRDefault="00097AA0"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6B" w:rsidRDefault="00D42141">
    <w:pPr>
      <w:pStyle w:val="a6"/>
    </w:pPr>
    <w:r>
      <w:t xml:space="preserve">страница </w:t>
    </w:r>
    <w:r w:rsidR="00427F6E">
      <w:fldChar w:fldCharType="begin"/>
    </w:r>
    <w:r>
      <w:instrText xml:space="preserve"> PAGE \* MERGEFORMAT </w:instrText>
    </w:r>
    <w:r w:rsidR="00427F6E">
      <w:fldChar w:fldCharType="separate"/>
    </w:r>
    <w:r w:rsidR="004502D6">
      <w:rPr>
        <w:noProof/>
      </w:rPr>
      <w:t>- 1 -</w:t>
    </w:r>
    <w:r w:rsidR="00427F6E">
      <w:fldChar w:fldCharType="end"/>
    </w:r>
    <w:r>
      <w:t xml:space="preserve"> из </w:t>
    </w:r>
    <w:r w:rsidR="00427F6E">
      <w:fldChar w:fldCharType="begin"/>
    </w:r>
    <w:r>
      <w:instrText xml:space="preserve"> SECTIONPAGES </w:instrText>
    </w:r>
    <w:r w:rsidR="00427F6E">
      <w:fldChar w:fldCharType="separate"/>
    </w:r>
    <w:r w:rsidR="004502D6">
      <w:rPr>
        <w:noProof/>
      </w:rPr>
      <w:t>1</w:t>
    </w:r>
    <w:r w:rsidR="00427F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427F6E" w:rsidP="00AA2A41">
    <w:pPr>
      <w:pStyle w:val="a6"/>
      <w:framePr w:wrap="around" w:vAnchor="text" w:hAnchor="margin" w:xAlign="center" w:y="1"/>
      <w:rPr>
        <w:rStyle w:val="a5"/>
      </w:rPr>
    </w:pPr>
    <w:r>
      <w:rPr>
        <w:rStyle w:val="a5"/>
      </w:rPr>
      <w:fldChar w:fldCharType="begin"/>
    </w:r>
    <w:r w:rsidR="00D42141">
      <w:rPr>
        <w:rStyle w:val="a5"/>
      </w:rPr>
      <w:instrText xml:space="preserve">PAGE  </w:instrText>
    </w:r>
    <w:r>
      <w:rPr>
        <w:rStyle w:val="a5"/>
      </w:rPr>
      <w:fldChar w:fldCharType="end"/>
    </w:r>
  </w:p>
  <w:p w:rsidR="00AA2A41" w:rsidRDefault="00097A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A0" w:rsidRDefault="00097AA0" w:rsidP="002D4FF9">
      <w:r>
        <w:separator/>
      </w:r>
    </w:p>
  </w:footnote>
  <w:footnote w:type="continuationSeparator" w:id="0">
    <w:p w:rsidR="00097AA0" w:rsidRDefault="00097AA0"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427F6E" w:rsidP="001B35EF">
    <w:pPr>
      <w:pStyle w:val="a3"/>
      <w:framePr w:wrap="around" w:vAnchor="text" w:hAnchor="margin" w:xAlign="center" w:y="1"/>
      <w:rPr>
        <w:rStyle w:val="a5"/>
      </w:rPr>
    </w:pPr>
    <w:r>
      <w:rPr>
        <w:rStyle w:val="a5"/>
      </w:rPr>
      <w:fldChar w:fldCharType="begin"/>
    </w:r>
    <w:r w:rsidR="00D42141">
      <w:rPr>
        <w:rStyle w:val="a5"/>
      </w:rPr>
      <w:instrText xml:space="preserve">PAGE  </w:instrText>
    </w:r>
    <w:r>
      <w:rPr>
        <w:rStyle w:val="a5"/>
      </w:rPr>
      <w:fldChar w:fldCharType="end"/>
    </w:r>
  </w:p>
  <w:p w:rsidR="00F143C9" w:rsidRDefault="00097A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351FF"/>
    <w:rsid w:val="00044AE9"/>
    <w:rsid w:val="000861FA"/>
    <w:rsid w:val="00097AA0"/>
    <w:rsid w:val="000F3E87"/>
    <w:rsid w:val="001625ED"/>
    <w:rsid w:val="0016313A"/>
    <w:rsid w:val="001B3E31"/>
    <w:rsid w:val="00205F9A"/>
    <w:rsid w:val="00211C74"/>
    <w:rsid w:val="002842DA"/>
    <w:rsid w:val="002C2E2D"/>
    <w:rsid w:val="002D1A0A"/>
    <w:rsid w:val="002D4FF9"/>
    <w:rsid w:val="003B42D7"/>
    <w:rsid w:val="003B6CB4"/>
    <w:rsid w:val="00401AC7"/>
    <w:rsid w:val="00427F6E"/>
    <w:rsid w:val="004502D6"/>
    <w:rsid w:val="00470E2C"/>
    <w:rsid w:val="0054775F"/>
    <w:rsid w:val="005B73B2"/>
    <w:rsid w:val="005F0906"/>
    <w:rsid w:val="00694628"/>
    <w:rsid w:val="00715843"/>
    <w:rsid w:val="007430DD"/>
    <w:rsid w:val="0074540D"/>
    <w:rsid w:val="007A074A"/>
    <w:rsid w:val="007E3286"/>
    <w:rsid w:val="007F48CF"/>
    <w:rsid w:val="008545C0"/>
    <w:rsid w:val="008B353A"/>
    <w:rsid w:val="008C11C5"/>
    <w:rsid w:val="00940C0D"/>
    <w:rsid w:val="0099334A"/>
    <w:rsid w:val="00AA1D73"/>
    <w:rsid w:val="00B326CB"/>
    <w:rsid w:val="00B3605D"/>
    <w:rsid w:val="00B55BE7"/>
    <w:rsid w:val="00B72E95"/>
    <w:rsid w:val="00B74943"/>
    <w:rsid w:val="00BA5A30"/>
    <w:rsid w:val="00BB510E"/>
    <w:rsid w:val="00BC217F"/>
    <w:rsid w:val="00BC4108"/>
    <w:rsid w:val="00C80672"/>
    <w:rsid w:val="00C837AE"/>
    <w:rsid w:val="00C924E0"/>
    <w:rsid w:val="00D37EAA"/>
    <w:rsid w:val="00D42141"/>
    <w:rsid w:val="00D46A6D"/>
    <w:rsid w:val="00D65762"/>
    <w:rsid w:val="00D75E1E"/>
    <w:rsid w:val="00DA342F"/>
    <w:rsid w:val="00DB1645"/>
    <w:rsid w:val="00DD40C8"/>
    <w:rsid w:val="00E00810"/>
    <w:rsid w:val="00E36BC0"/>
    <w:rsid w:val="00E430A6"/>
    <w:rsid w:val="00E725C7"/>
    <w:rsid w:val="00EF608B"/>
    <w:rsid w:val="00F328C1"/>
    <w:rsid w:val="00F527D9"/>
    <w:rsid w:val="00F62161"/>
    <w:rsid w:val="00FE0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D40C8"/>
    <w:rPr>
      <w:rFonts w:ascii="Tahoma" w:hAnsi="Tahoma" w:cs="Tahoma"/>
      <w:sz w:val="16"/>
      <w:szCs w:val="16"/>
    </w:rPr>
  </w:style>
  <w:style w:type="character" w:customStyle="1" w:styleId="a9">
    <w:name w:val="Текст выноски Знак"/>
    <w:basedOn w:val="a0"/>
    <w:link w:val="a8"/>
    <w:uiPriority w:val="99"/>
    <w:semiHidden/>
    <w:rsid w:val="00DD40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D40C8"/>
    <w:rPr>
      <w:rFonts w:ascii="Tahoma" w:hAnsi="Tahoma" w:cs="Tahoma"/>
      <w:sz w:val="16"/>
      <w:szCs w:val="16"/>
    </w:rPr>
  </w:style>
  <w:style w:type="character" w:customStyle="1" w:styleId="a9">
    <w:name w:val="Текст выноски Знак"/>
    <w:basedOn w:val="a0"/>
    <w:link w:val="a8"/>
    <w:uiPriority w:val="99"/>
    <w:semiHidden/>
    <w:rsid w:val="00DD40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95CEA4EEC6448BB7645EF11D24CA92FDB7AA3409A4DCF7B0FE109F8CE199202DCE89C5404F6EOF41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3806</Words>
  <Characters>21699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16</cp:revision>
  <cp:lastPrinted>2022-02-09T10:38:00Z</cp:lastPrinted>
  <dcterms:created xsi:type="dcterms:W3CDTF">2024-06-18T08:26:00Z</dcterms:created>
  <dcterms:modified xsi:type="dcterms:W3CDTF">2026-06-17T10:43:00Z</dcterms:modified>
</cp:coreProperties>
</file>