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6" w:rsidRDefault="004A2946" w:rsidP="004A2946">
      <w:pPr>
        <w:rPr>
          <w:sz w:val="2"/>
          <w:szCs w:val="2"/>
        </w:rPr>
      </w:pPr>
    </w:p>
    <w:p w:rsidR="00ED5599" w:rsidRDefault="00ED5599" w:rsidP="004A2946">
      <w:pPr>
        <w:widowControl/>
        <w:autoSpaceDE/>
        <w:autoSpaceDN/>
        <w:adjustRightInd/>
        <w:ind w:left="142"/>
        <w:jc w:val="center"/>
        <w:rPr>
          <w:b/>
          <w:sz w:val="26"/>
          <w:szCs w:val="26"/>
        </w:rPr>
      </w:pPr>
    </w:p>
    <w:p w:rsidR="00ED5599" w:rsidRDefault="00ED5599" w:rsidP="00ED5599">
      <w:pPr>
        <w:widowControl/>
        <w:autoSpaceDE/>
        <w:adjustRightInd/>
        <w:ind w:firstLine="567"/>
        <w:jc w:val="center"/>
        <w:rPr>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0" t="0" r="19050" b="127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ED5599" w:rsidRDefault="00ED5599" w:rsidP="00ED5599">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">
                <v:textbox>
                  <w:txbxContent>
                    <w:p w:rsidR="00ED5599" w:rsidRDefault="00ED5599" w:rsidP="00ED5599">
                      <w:pPr>
                        <w:rPr>
                          <w:b/>
                          <w:color w:val="FF0000"/>
                          <w:sz w:val="28"/>
                        </w:rPr>
                      </w:pPr>
                      <w:r>
                        <w:rPr>
                          <w:b/>
                          <w:color w:val="FF0000"/>
                          <w:sz w:val="28"/>
                        </w:rPr>
                        <w:t>223-ФЗ</w:t>
                      </w:r>
                    </w:p>
                  </w:txbxContent>
                </v:textbox>
              </v:shape>
            </w:pict>
          </mc:Fallback>
        </mc:AlternateContent>
      </w:r>
      <w:r>
        <w:rPr>
          <w:b/>
          <w:sz w:val="24"/>
          <w:szCs w:val="24"/>
        </w:rPr>
        <w:t xml:space="preserve">Запрос </w:t>
      </w:r>
    </w:p>
    <w:p w:rsidR="00ED5599" w:rsidRDefault="00ED5599" w:rsidP="00ED5599">
      <w:pPr>
        <w:widowControl/>
        <w:autoSpaceDE/>
        <w:adjustRightInd/>
        <w:ind w:firstLine="567"/>
        <w:jc w:val="center"/>
        <w:rPr>
          <w:b/>
          <w:sz w:val="24"/>
          <w:szCs w:val="24"/>
        </w:rPr>
      </w:pPr>
      <w:r>
        <w:rPr>
          <w:b/>
          <w:sz w:val="24"/>
          <w:szCs w:val="24"/>
        </w:rPr>
        <w:t>о предоставлении ценовой информации</w:t>
      </w:r>
    </w:p>
    <w:p w:rsidR="00ED5599" w:rsidRDefault="00ED5599" w:rsidP="00ED5599">
      <w:pPr>
        <w:widowControl/>
        <w:autoSpaceDE/>
        <w:adjustRightInd/>
        <w:ind w:firstLine="567"/>
        <w:jc w:val="center"/>
        <w:rPr>
          <w:b/>
          <w:sz w:val="24"/>
          <w:szCs w:val="24"/>
        </w:rPr>
      </w:pPr>
      <w:r>
        <w:rPr>
          <w:b/>
          <w:sz w:val="24"/>
          <w:szCs w:val="24"/>
        </w:rPr>
        <w:t>в целях анализа рынка</w:t>
      </w:r>
    </w:p>
    <w:p w:rsidR="00ED5599" w:rsidRPr="0053262E" w:rsidRDefault="00ED5599" w:rsidP="00ED5599">
      <w:pPr>
        <w:ind w:firstLine="567"/>
        <w:jc w:val="both"/>
        <w:rPr>
          <w:sz w:val="28"/>
          <w:szCs w:val="28"/>
        </w:rPr>
      </w:pPr>
      <w:proofErr w:type="gramStart"/>
      <w:r w:rsidRPr="00ED5599">
        <w:rPr>
          <w:b/>
          <w:sz w:val="24"/>
          <w:szCs w:val="24"/>
        </w:rPr>
        <w:t>1</w:t>
      </w:r>
      <w:r>
        <w:rPr>
          <w:sz w:val="24"/>
          <w:szCs w:val="24"/>
        </w:rPr>
        <w:t xml:space="preserve">.Заказчик – </w:t>
      </w:r>
      <w:r w:rsidRPr="00821066">
        <w:rPr>
          <w:b/>
          <w:sz w:val="26"/>
          <w:szCs w:val="26"/>
        </w:rPr>
        <w:t>«</w:t>
      </w:r>
      <w:r w:rsidRPr="00821066">
        <w:rPr>
          <w:b/>
          <w:i/>
          <w:sz w:val="26"/>
          <w:szCs w:val="26"/>
        </w:rPr>
        <w:t>Государственное бюджетное учреждение социального обслуживания Владимирской области "</w:t>
      </w:r>
      <w:proofErr w:type="spellStart"/>
      <w:r w:rsidRPr="00821066">
        <w:rPr>
          <w:b/>
          <w:i/>
          <w:sz w:val="26"/>
          <w:szCs w:val="26"/>
        </w:rPr>
        <w:t>Камешковский</w:t>
      </w:r>
      <w:proofErr w:type="spellEnd"/>
      <w:r w:rsidRPr="00821066">
        <w:rPr>
          <w:b/>
          <w:i/>
          <w:sz w:val="26"/>
          <w:szCs w:val="26"/>
        </w:rPr>
        <w:t xml:space="preserve"> комплексный центр социального обслуживания населения»</w:t>
      </w:r>
      <w:r w:rsidRPr="00821066">
        <w:rPr>
          <w:sz w:val="26"/>
          <w:szCs w:val="26"/>
        </w:rPr>
        <w:t xml:space="preserve"> Владимирская область, г. Камешково, ул.</w:t>
      </w:r>
      <w:r>
        <w:rPr>
          <w:sz w:val="26"/>
          <w:szCs w:val="26"/>
        </w:rPr>
        <w:t xml:space="preserve"> </w:t>
      </w:r>
      <w:r w:rsidRPr="00821066">
        <w:rPr>
          <w:sz w:val="26"/>
          <w:szCs w:val="26"/>
        </w:rPr>
        <w:t>Свердлова, д.11</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w:t>
      </w:r>
      <w:proofErr w:type="gramEnd"/>
      <w:r>
        <w:rPr>
          <w:sz w:val="24"/>
          <w:szCs w:val="24"/>
        </w:rPr>
        <w:t xml:space="preserve">) подавать свои предложения о цене  на  </w:t>
      </w:r>
      <w:proofErr w:type="spellStart"/>
      <w:r w:rsidR="008638D9" w:rsidRPr="008638D9">
        <w:rPr>
          <w:b/>
          <w:sz w:val="24"/>
          <w:szCs w:val="24"/>
        </w:rPr>
        <w:t>Ресепшен</w:t>
      </w:r>
      <w:proofErr w:type="spellEnd"/>
      <w:r w:rsidR="008638D9" w:rsidRPr="008638D9">
        <w:rPr>
          <w:b/>
          <w:sz w:val="24"/>
          <w:szCs w:val="24"/>
        </w:rPr>
        <w:t xml:space="preserve"> Монро 1200</w:t>
      </w:r>
      <w:r w:rsidR="001B0E77">
        <w:rPr>
          <w:b/>
          <w:sz w:val="24"/>
          <w:szCs w:val="24"/>
        </w:rPr>
        <w:t xml:space="preserve"> </w:t>
      </w:r>
      <w:r w:rsidR="0053262E">
        <w:rPr>
          <w:b/>
          <w:sz w:val="24"/>
          <w:szCs w:val="24"/>
        </w:rPr>
        <w:t>б</w:t>
      </w:r>
      <w:r w:rsidR="001B0E77">
        <w:rPr>
          <w:b/>
          <w:sz w:val="24"/>
          <w:szCs w:val="24"/>
        </w:rPr>
        <w:t>елый</w:t>
      </w:r>
      <w:r w:rsidR="0053262E">
        <w:rPr>
          <w:b/>
          <w:sz w:val="24"/>
          <w:szCs w:val="24"/>
        </w:rPr>
        <w:t xml:space="preserve"> и стойки для буклетов К010 </w:t>
      </w:r>
      <w:r w:rsidR="0053262E">
        <w:rPr>
          <w:b/>
          <w:sz w:val="24"/>
          <w:szCs w:val="24"/>
          <w:lang w:val="en-US"/>
        </w:rPr>
        <w:t>AS</w:t>
      </w:r>
      <w:r w:rsidR="0053262E" w:rsidRPr="0053262E">
        <w:rPr>
          <w:b/>
          <w:sz w:val="24"/>
          <w:szCs w:val="24"/>
        </w:rPr>
        <w:t xml:space="preserve"> </w:t>
      </w:r>
      <w:r w:rsidR="0053262E">
        <w:rPr>
          <w:b/>
          <w:sz w:val="24"/>
          <w:szCs w:val="24"/>
        </w:rPr>
        <w:t>напольной.</w:t>
      </w:r>
    </w:p>
    <w:p w:rsidR="00ED5599" w:rsidRDefault="00ED5599" w:rsidP="00ED5599">
      <w:pPr>
        <w:ind w:firstLine="567"/>
        <w:jc w:val="both"/>
        <w:rPr>
          <w:b/>
          <w:sz w:val="24"/>
          <w:szCs w:val="24"/>
        </w:rPr>
      </w:pPr>
      <w:r>
        <w:rPr>
          <w:sz w:val="24"/>
          <w:szCs w:val="24"/>
        </w:rPr>
        <w:t>Количество, требования к качеству, функциональным характеристикам (потребительским свойствам) представлены в приложении</w:t>
      </w:r>
      <w:r>
        <w:rPr>
          <w:b/>
          <w:sz w:val="24"/>
          <w:szCs w:val="24"/>
        </w:rPr>
        <w:t xml:space="preserve"> № 2.</w:t>
      </w:r>
    </w:p>
    <w:p w:rsidR="00ED5599" w:rsidRDefault="00ED5599" w:rsidP="00ED5599">
      <w:pPr>
        <w:ind w:firstLine="567"/>
        <w:jc w:val="both"/>
        <w:rPr>
          <w:sz w:val="24"/>
          <w:szCs w:val="24"/>
        </w:rPr>
      </w:pPr>
      <w:r w:rsidRPr="00ED5599">
        <w:rPr>
          <w:b/>
          <w:sz w:val="24"/>
          <w:szCs w:val="24"/>
        </w:rPr>
        <w:t>2.</w:t>
      </w:r>
      <w:r>
        <w:rPr>
          <w:sz w:val="24"/>
          <w:szCs w:val="24"/>
        </w:rPr>
        <w:t xml:space="preserve">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ED5599" w:rsidRPr="00350614" w:rsidRDefault="00ED5599" w:rsidP="00ED5599">
      <w:pPr>
        <w:ind w:left="142" w:hanging="284"/>
        <w:jc w:val="both"/>
        <w:rPr>
          <w:b/>
          <w:i/>
          <w:color w:val="000000"/>
          <w:sz w:val="26"/>
          <w:szCs w:val="26"/>
          <w:u w:val="single"/>
          <w:shd w:val="clear" w:color="auto" w:fill="FFFFCC"/>
        </w:rPr>
      </w:pPr>
      <w:r>
        <w:rPr>
          <w:b/>
          <w:sz w:val="24"/>
          <w:szCs w:val="24"/>
        </w:rPr>
        <w:t xml:space="preserve">Цена не должна превышать: </w:t>
      </w:r>
      <w:r w:rsidR="008638D9">
        <w:rPr>
          <w:b/>
          <w:i/>
          <w:color w:val="000000"/>
          <w:sz w:val="24"/>
          <w:szCs w:val="26"/>
          <w:u w:val="single"/>
          <w:shd w:val="clear" w:color="auto" w:fill="FFFFCC"/>
        </w:rPr>
        <w:t>3</w:t>
      </w:r>
      <w:r w:rsidR="0053262E">
        <w:rPr>
          <w:b/>
          <w:i/>
          <w:color w:val="000000"/>
          <w:sz w:val="24"/>
          <w:szCs w:val="26"/>
          <w:u w:val="single"/>
          <w:shd w:val="clear" w:color="auto" w:fill="FFFFCC"/>
        </w:rPr>
        <w:t>4</w:t>
      </w:r>
      <w:r w:rsidR="008638D9">
        <w:rPr>
          <w:b/>
          <w:i/>
          <w:color w:val="000000"/>
          <w:sz w:val="24"/>
          <w:szCs w:val="26"/>
          <w:u w:val="single"/>
          <w:shd w:val="clear" w:color="auto" w:fill="FFFFCC"/>
        </w:rPr>
        <w:t> </w:t>
      </w:r>
      <w:r w:rsidR="0053262E">
        <w:rPr>
          <w:b/>
          <w:i/>
          <w:color w:val="000000"/>
          <w:sz w:val="24"/>
          <w:szCs w:val="26"/>
          <w:u w:val="single"/>
          <w:shd w:val="clear" w:color="auto" w:fill="FFFFCC"/>
        </w:rPr>
        <w:t>504</w:t>
      </w:r>
      <w:r w:rsidR="008638D9">
        <w:rPr>
          <w:b/>
          <w:i/>
          <w:color w:val="000000"/>
          <w:sz w:val="24"/>
          <w:szCs w:val="26"/>
          <w:u w:val="single"/>
          <w:shd w:val="clear" w:color="auto" w:fill="FFFFCC"/>
        </w:rPr>
        <w:t xml:space="preserve">,50 (Тридцать </w:t>
      </w:r>
      <w:r w:rsidR="0053262E">
        <w:rPr>
          <w:b/>
          <w:i/>
          <w:color w:val="000000"/>
          <w:sz w:val="24"/>
          <w:szCs w:val="26"/>
          <w:u w:val="single"/>
          <w:shd w:val="clear" w:color="auto" w:fill="FFFFCC"/>
        </w:rPr>
        <w:t>четыре тысячи пятьсот четыре</w:t>
      </w:r>
      <w:r w:rsidR="008638D9">
        <w:rPr>
          <w:b/>
          <w:i/>
          <w:color w:val="000000"/>
          <w:sz w:val="24"/>
          <w:szCs w:val="26"/>
          <w:u w:val="single"/>
          <w:shd w:val="clear" w:color="auto" w:fill="FFFFCC"/>
        </w:rPr>
        <w:t>)</w:t>
      </w:r>
      <w:r w:rsidR="0053262E">
        <w:rPr>
          <w:b/>
          <w:i/>
          <w:color w:val="000000"/>
          <w:sz w:val="24"/>
          <w:szCs w:val="26"/>
          <w:u w:val="single"/>
          <w:shd w:val="clear" w:color="auto" w:fill="FFFFCC"/>
        </w:rPr>
        <w:t xml:space="preserve"> рубля</w:t>
      </w:r>
      <w:bookmarkStart w:id="0" w:name="_GoBack"/>
      <w:bookmarkEnd w:id="0"/>
      <w:r w:rsidR="008638D9">
        <w:rPr>
          <w:b/>
          <w:i/>
          <w:color w:val="000000"/>
          <w:sz w:val="24"/>
          <w:szCs w:val="26"/>
          <w:u w:val="single"/>
          <w:shd w:val="clear" w:color="auto" w:fill="FFFFCC"/>
        </w:rPr>
        <w:t xml:space="preserve"> 50 копеек.</w:t>
      </w:r>
    </w:p>
    <w:p w:rsidR="00ED5599" w:rsidRDefault="00ED5599" w:rsidP="00ED5599">
      <w:pPr>
        <w:widowControl/>
        <w:autoSpaceDE/>
        <w:adjustRightInd/>
        <w:ind w:firstLine="567"/>
        <w:jc w:val="both"/>
        <w:rPr>
          <w:sz w:val="24"/>
          <w:szCs w:val="24"/>
        </w:rPr>
      </w:pPr>
      <w:r w:rsidRPr="00ED5599">
        <w:rPr>
          <w:b/>
          <w:sz w:val="24"/>
          <w:szCs w:val="24"/>
        </w:rPr>
        <w:t>3.</w:t>
      </w:r>
      <w:r>
        <w:rPr>
          <w:sz w:val="24"/>
          <w:szCs w:val="24"/>
        </w:rPr>
        <w:t xml:space="preserve"> Доставка товара осуществляется силами и за счет средств Участника</w:t>
      </w:r>
    </w:p>
    <w:p w:rsidR="00ED5599" w:rsidRDefault="00ED5599" w:rsidP="00ED5599">
      <w:pPr>
        <w:widowControl/>
        <w:tabs>
          <w:tab w:val="left" w:pos="360"/>
        </w:tabs>
        <w:autoSpaceDE/>
        <w:adjustRightInd/>
        <w:ind w:firstLine="567"/>
        <w:jc w:val="both"/>
        <w:rPr>
          <w:b/>
          <w:i/>
          <w:sz w:val="24"/>
          <w:szCs w:val="24"/>
        </w:rPr>
      </w:pPr>
      <w:r>
        <w:rPr>
          <w:sz w:val="24"/>
          <w:szCs w:val="24"/>
        </w:rPr>
        <w:t xml:space="preserve">Предполагаемые сроки заключения договора: </w:t>
      </w:r>
      <w:r w:rsidR="00146ED6">
        <w:rPr>
          <w:b/>
          <w:i/>
          <w:sz w:val="24"/>
          <w:szCs w:val="24"/>
        </w:rPr>
        <w:t>июнь</w:t>
      </w:r>
      <w:r>
        <w:rPr>
          <w:b/>
          <w:i/>
          <w:sz w:val="24"/>
          <w:szCs w:val="24"/>
        </w:rPr>
        <w:t xml:space="preserve"> 2026 года.</w:t>
      </w:r>
    </w:p>
    <w:p w:rsidR="00ED5599" w:rsidRDefault="00ED5599" w:rsidP="00ED5599">
      <w:pPr>
        <w:widowControl/>
        <w:tabs>
          <w:tab w:val="left" w:pos="360"/>
        </w:tabs>
        <w:autoSpaceDE/>
        <w:adjustRightInd/>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Pr>
          <w:b/>
          <w:i/>
          <w:sz w:val="24"/>
          <w:szCs w:val="24"/>
          <w:lang w:val="en-US"/>
        </w:rPr>
        <w:t>VladZakupki</w:t>
      </w:r>
      <w:proofErr w:type="spellEnd"/>
      <w:r>
        <w:rPr>
          <w:b/>
          <w:i/>
          <w:sz w:val="24"/>
          <w:szCs w:val="24"/>
        </w:rPr>
        <w:t>» или в простой письменной форме.</w:t>
      </w:r>
    </w:p>
    <w:p w:rsidR="00ED5599" w:rsidRPr="00ED5599" w:rsidRDefault="00ED5599" w:rsidP="00ED5599">
      <w:pPr>
        <w:widowControl/>
        <w:tabs>
          <w:tab w:val="left" w:pos="360"/>
        </w:tabs>
        <w:autoSpaceDE/>
        <w:adjustRightInd/>
        <w:ind w:firstLine="567"/>
        <w:jc w:val="both"/>
        <w:rPr>
          <w:b/>
          <w:i/>
          <w:color w:val="FF0000"/>
          <w:sz w:val="24"/>
          <w:szCs w:val="24"/>
        </w:rPr>
      </w:pPr>
      <w:r w:rsidRPr="00ED5599">
        <w:rPr>
          <w:color w:val="FF0000"/>
          <w:sz w:val="24"/>
          <w:szCs w:val="24"/>
        </w:rPr>
        <w:t>Предполагаемые сроки поставки товара</w:t>
      </w:r>
      <w:r w:rsidRPr="00ED5599">
        <w:rPr>
          <w:b/>
          <w:color w:val="FF0000"/>
          <w:sz w:val="24"/>
          <w:szCs w:val="24"/>
        </w:rPr>
        <w:t xml:space="preserve">: с </w:t>
      </w:r>
      <w:r w:rsidR="008638D9">
        <w:rPr>
          <w:b/>
          <w:color w:val="FF0000"/>
          <w:sz w:val="24"/>
          <w:szCs w:val="24"/>
        </w:rPr>
        <w:t>24</w:t>
      </w:r>
      <w:r w:rsidRPr="00ED5599">
        <w:rPr>
          <w:b/>
          <w:color w:val="FF0000"/>
          <w:sz w:val="24"/>
          <w:szCs w:val="24"/>
        </w:rPr>
        <w:t>.0</w:t>
      </w:r>
      <w:r w:rsidR="00350614">
        <w:rPr>
          <w:b/>
          <w:color w:val="FF0000"/>
          <w:sz w:val="24"/>
          <w:szCs w:val="24"/>
        </w:rPr>
        <w:t>6</w:t>
      </w:r>
      <w:r w:rsidRPr="00ED5599">
        <w:rPr>
          <w:b/>
          <w:color w:val="FF0000"/>
          <w:sz w:val="24"/>
          <w:szCs w:val="24"/>
        </w:rPr>
        <w:t xml:space="preserve">.2026 по </w:t>
      </w:r>
      <w:r w:rsidR="008638D9">
        <w:rPr>
          <w:b/>
          <w:color w:val="FF0000"/>
          <w:sz w:val="24"/>
          <w:szCs w:val="24"/>
        </w:rPr>
        <w:t>10</w:t>
      </w:r>
      <w:r w:rsidRPr="00ED5599">
        <w:rPr>
          <w:b/>
          <w:color w:val="FF0000"/>
          <w:sz w:val="24"/>
          <w:szCs w:val="24"/>
        </w:rPr>
        <w:t>.0</w:t>
      </w:r>
      <w:r w:rsidR="008638D9">
        <w:rPr>
          <w:b/>
          <w:color w:val="FF0000"/>
          <w:sz w:val="24"/>
          <w:szCs w:val="24"/>
        </w:rPr>
        <w:t>7</w:t>
      </w:r>
      <w:r w:rsidRPr="00ED5599">
        <w:rPr>
          <w:b/>
          <w:color w:val="FF0000"/>
          <w:sz w:val="24"/>
          <w:szCs w:val="24"/>
        </w:rPr>
        <w:t>.2026 г.</w:t>
      </w:r>
    </w:p>
    <w:p w:rsidR="00ED5599" w:rsidRDefault="00ED5599" w:rsidP="00ED5599">
      <w:pPr>
        <w:widowControl/>
        <w:tabs>
          <w:tab w:val="left" w:pos="360"/>
        </w:tabs>
        <w:autoSpaceDE/>
        <w:adjustRightInd/>
        <w:ind w:firstLine="567"/>
        <w:jc w:val="both"/>
        <w:rPr>
          <w:sz w:val="24"/>
          <w:szCs w:val="24"/>
        </w:rPr>
      </w:pPr>
      <w:r>
        <w:rPr>
          <w:sz w:val="24"/>
          <w:szCs w:val="24"/>
        </w:rPr>
        <w:t>4. По</w:t>
      </w:r>
      <w:r w:rsidR="0086139F">
        <w:rPr>
          <w:sz w:val="24"/>
          <w:szCs w:val="24"/>
        </w:rPr>
        <w:t>рядок оплаты: Оплата в течение10</w:t>
      </w:r>
      <w:r>
        <w:rPr>
          <w:sz w:val="24"/>
          <w:szCs w:val="24"/>
        </w:rPr>
        <w:t xml:space="preserve"> рабочих дней со дня подписания документа о приемке товара.</w:t>
      </w:r>
    </w:p>
    <w:p w:rsidR="0086139F" w:rsidRDefault="00ED5599" w:rsidP="00ED5599">
      <w:pPr>
        <w:tabs>
          <w:tab w:val="left" w:pos="1134"/>
        </w:tabs>
        <w:ind w:right="-1" w:firstLine="567"/>
        <w:jc w:val="both"/>
        <w:rPr>
          <w:sz w:val="24"/>
          <w:szCs w:val="24"/>
        </w:rPr>
      </w:pPr>
      <w:r>
        <w:rPr>
          <w:sz w:val="24"/>
          <w:szCs w:val="24"/>
        </w:rPr>
        <w:t xml:space="preserve">5. Предложение рекомендуется направлять по форме, приведенной </w:t>
      </w:r>
      <w:proofErr w:type="gramStart"/>
      <w:r>
        <w:rPr>
          <w:sz w:val="24"/>
          <w:szCs w:val="24"/>
        </w:rPr>
        <w:t>в</w:t>
      </w:r>
      <w:proofErr w:type="gramEnd"/>
      <w:r>
        <w:rPr>
          <w:sz w:val="24"/>
          <w:szCs w:val="24"/>
        </w:rPr>
        <w:t xml:space="preserve"> </w:t>
      </w:r>
    </w:p>
    <w:p w:rsidR="00ED5599" w:rsidRDefault="0086139F" w:rsidP="00ED5599">
      <w:pPr>
        <w:tabs>
          <w:tab w:val="left" w:pos="1134"/>
        </w:tabs>
        <w:ind w:right="-1" w:firstLine="567"/>
        <w:jc w:val="both"/>
        <w:rPr>
          <w:color w:val="000000"/>
          <w:sz w:val="24"/>
          <w:szCs w:val="24"/>
        </w:rPr>
      </w:pPr>
      <w:proofErr w:type="gramStart"/>
      <w:r>
        <w:rPr>
          <w:b/>
          <w:i/>
          <w:sz w:val="24"/>
          <w:szCs w:val="24"/>
        </w:rPr>
        <w:t>Приложении</w:t>
      </w:r>
      <w:proofErr w:type="gramEnd"/>
      <w:r>
        <w:rPr>
          <w:b/>
          <w:i/>
          <w:sz w:val="24"/>
          <w:szCs w:val="24"/>
        </w:rPr>
        <w:t xml:space="preserve"> № 3</w:t>
      </w:r>
      <w:r w:rsidR="00ED5599">
        <w:rPr>
          <w:sz w:val="24"/>
          <w:szCs w:val="24"/>
        </w:rPr>
        <w:t xml:space="preserve"> к настоящему запросу о предоставлении ценовой информации</w:t>
      </w:r>
      <w:r w:rsidR="00ED5599">
        <w:rPr>
          <w:color w:val="000000"/>
          <w:sz w:val="24"/>
          <w:szCs w:val="24"/>
        </w:rPr>
        <w:t>.</w:t>
      </w:r>
    </w:p>
    <w:p w:rsidR="00ED5599" w:rsidRDefault="00ED5599" w:rsidP="00ED5599">
      <w:pPr>
        <w:widowControl/>
        <w:autoSpaceDE/>
        <w:adjustRightInd/>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szCs w:val="24"/>
        </w:rPr>
        <w:t>образом</w:t>
      </w:r>
      <w:proofErr w:type="gramEnd"/>
      <w:r>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D5599" w:rsidRDefault="00ED5599" w:rsidP="00ED5599">
      <w:pPr>
        <w:widowControl/>
        <w:autoSpaceDE/>
        <w:adjustRightInd/>
        <w:ind w:firstLine="567"/>
        <w:jc w:val="both"/>
        <w:rPr>
          <w:sz w:val="24"/>
          <w:szCs w:val="24"/>
        </w:rPr>
      </w:pPr>
      <w:r>
        <w:rPr>
          <w:sz w:val="24"/>
          <w:szCs w:val="24"/>
        </w:rPr>
        <w:t>Предложение также должно быть скреплено печатью Участника (при наличии).</w:t>
      </w:r>
    </w:p>
    <w:p w:rsidR="00ED5599" w:rsidRDefault="00ED5599" w:rsidP="00ED5599">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D5599" w:rsidRDefault="00ED5599" w:rsidP="00ED5599">
      <w:pPr>
        <w:widowControl/>
        <w:autoSpaceDE/>
        <w:adjustRightInd/>
        <w:ind w:firstLine="567"/>
        <w:jc w:val="both"/>
        <w:rPr>
          <w:sz w:val="24"/>
          <w:szCs w:val="24"/>
        </w:rPr>
      </w:pPr>
      <w:r>
        <w:rPr>
          <w:sz w:val="24"/>
          <w:szCs w:val="24"/>
        </w:rPr>
        <w:t xml:space="preserve">7.Предложение должно быть подано Участником </w:t>
      </w:r>
      <w:r>
        <w:rPr>
          <w:sz w:val="24"/>
          <w:szCs w:val="24"/>
          <w:u w:val="single"/>
        </w:rPr>
        <w:br/>
      </w:r>
      <w:r>
        <w:rPr>
          <w:sz w:val="24"/>
          <w:szCs w:val="24"/>
        </w:rPr>
        <w:t>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D5599" w:rsidRPr="00ED5599" w:rsidRDefault="00ED5599" w:rsidP="00ED5599">
      <w:pPr>
        <w:widowControl/>
        <w:autoSpaceDE/>
        <w:adjustRightInd/>
        <w:ind w:firstLine="567"/>
        <w:jc w:val="both"/>
        <w:rPr>
          <w:color w:val="FF0000"/>
          <w:sz w:val="24"/>
          <w:szCs w:val="24"/>
        </w:rPr>
      </w:pPr>
      <w:r w:rsidRPr="00ED5599">
        <w:rPr>
          <w:color w:val="FF0000"/>
          <w:sz w:val="24"/>
          <w:szCs w:val="24"/>
        </w:rPr>
        <w:t xml:space="preserve">Срок подачи ценовой информации: с </w:t>
      </w:r>
      <w:r w:rsidR="008638D9">
        <w:rPr>
          <w:color w:val="FF0000"/>
          <w:sz w:val="24"/>
          <w:szCs w:val="24"/>
        </w:rPr>
        <w:t>17</w:t>
      </w:r>
      <w:r w:rsidRPr="00ED5599">
        <w:rPr>
          <w:color w:val="FF0000"/>
          <w:sz w:val="24"/>
          <w:szCs w:val="24"/>
        </w:rPr>
        <w:t>.0</w:t>
      </w:r>
      <w:r w:rsidR="00146ED6">
        <w:rPr>
          <w:color w:val="FF0000"/>
          <w:sz w:val="24"/>
          <w:szCs w:val="24"/>
        </w:rPr>
        <w:t>6</w:t>
      </w:r>
      <w:r w:rsidRPr="00ED5599">
        <w:rPr>
          <w:color w:val="FF0000"/>
          <w:sz w:val="24"/>
          <w:szCs w:val="24"/>
        </w:rPr>
        <w:t xml:space="preserve">.2026г.  </w:t>
      </w:r>
    </w:p>
    <w:p w:rsidR="00ED5599" w:rsidRDefault="00ED5599" w:rsidP="00ED5599">
      <w:pPr>
        <w:widowControl/>
        <w:autoSpaceDE/>
        <w:adjustRightInd/>
        <w:ind w:firstLine="567"/>
        <w:jc w:val="both"/>
        <w:rPr>
          <w:b/>
          <w:i/>
          <w:sz w:val="24"/>
          <w:szCs w:val="24"/>
        </w:rPr>
      </w:pPr>
      <w:r w:rsidRPr="00ED5599">
        <w:rPr>
          <w:color w:val="FF0000"/>
          <w:sz w:val="24"/>
          <w:szCs w:val="24"/>
        </w:rPr>
        <w:t xml:space="preserve">                                                            до </w:t>
      </w:r>
      <w:r w:rsidR="008638D9">
        <w:rPr>
          <w:color w:val="FF0000"/>
          <w:sz w:val="24"/>
          <w:szCs w:val="24"/>
        </w:rPr>
        <w:t>23</w:t>
      </w:r>
      <w:r w:rsidRPr="00ED5599">
        <w:rPr>
          <w:color w:val="FF0000"/>
          <w:sz w:val="24"/>
          <w:szCs w:val="24"/>
        </w:rPr>
        <w:t>.0</w:t>
      </w:r>
      <w:r w:rsidR="00350614">
        <w:rPr>
          <w:color w:val="FF0000"/>
          <w:sz w:val="24"/>
          <w:szCs w:val="24"/>
        </w:rPr>
        <w:t>6</w:t>
      </w:r>
      <w:r w:rsidRPr="00ED5599">
        <w:rPr>
          <w:color w:val="FF0000"/>
          <w:sz w:val="24"/>
          <w:szCs w:val="24"/>
        </w:rPr>
        <w:t>.2026</w:t>
      </w:r>
      <w:r w:rsidR="00CB6F6B">
        <w:rPr>
          <w:color w:val="FF0000"/>
          <w:sz w:val="24"/>
          <w:szCs w:val="24"/>
        </w:rPr>
        <w:t xml:space="preserve"> </w:t>
      </w:r>
      <w:r w:rsidR="00146ED6">
        <w:rPr>
          <w:color w:val="FF0000"/>
          <w:sz w:val="24"/>
          <w:szCs w:val="24"/>
        </w:rPr>
        <w:t xml:space="preserve">г. 10 </w:t>
      </w:r>
      <w:r w:rsidRPr="00ED5599">
        <w:rPr>
          <w:color w:val="FF0000"/>
          <w:sz w:val="24"/>
          <w:szCs w:val="24"/>
        </w:rPr>
        <w:t>ч. 00 мин</w:t>
      </w:r>
      <w:r>
        <w:rPr>
          <w:sz w:val="24"/>
          <w:szCs w:val="24"/>
        </w:rPr>
        <w:t>.</w:t>
      </w:r>
    </w:p>
    <w:p w:rsidR="00ED5599" w:rsidRDefault="00ED5599" w:rsidP="00ED5599">
      <w:pPr>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в соответствии с п.3.6 Фе</w:t>
      </w:r>
      <w:r>
        <w:rPr>
          <w:bCs/>
          <w:sz w:val="24"/>
          <w:szCs w:val="24"/>
        </w:rPr>
        <w:t xml:space="preserve">дерального закона от 18.07.2011 № 223-ФЗ «О закупках товаров, работ, услуг отдельными видами юридических лиц»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D5599" w:rsidRDefault="00ED5599" w:rsidP="00ED5599">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D5599" w:rsidRDefault="00ED5599" w:rsidP="00ED5599">
      <w:pPr>
        <w:ind w:firstLine="567"/>
        <w:jc w:val="both"/>
        <w:rPr>
          <w:sz w:val="24"/>
          <w:szCs w:val="24"/>
        </w:rPr>
      </w:pPr>
      <w:r>
        <w:rPr>
          <w:sz w:val="24"/>
          <w:szCs w:val="24"/>
        </w:rPr>
        <w:t xml:space="preserve">1) </w:t>
      </w:r>
      <w:proofErr w:type="gramStart"/>
      <w:r>
        <w:rPr>
          <w:sz w:val="24"/>
          <w:szCs w:val="24"/>
        </w:rPr>
        <w:t>предложившим</w:t>
      </w:r>
      <w:proofErr w:type="gramEnd"/>
      <w:r>
        <w:rPr>
          <w:sz w:val="24"/>
          <w:szCs w:val="24"/>
        </w:rPr>
        <w:t xml:space="preserve"> наименьшую цену;</w:t>
      </w:r>
    </w:p>
    <w:p w:rsidR="00ED5599" w:rsidRDefault="00ED5599" w:rsidP="00ED5599">
      <w:pPr>
        <w:ind w:firstLine="567"/>
        <w:jc w:val="both"/>
        <w:rPr>
          <w:sz w:val="24"/>
          <w:szCs w:val="24"/>
        </w:rPr>
      </w:pPr>
      <w:r>
        <w:rPr>
          <w:sz w:val="24"/>
          <w:szCs w:val="24"/>
        </w:rPr>
        <w:t>2) лучшие не стоимостные условия;</w:t>
      </w:r>
    </w:p>
    <w:p w:rsidR="00ED5599" w:rsidRDefault="00ED5599" w:rsidP="00ED5599">
      <w:pPr>
        <w:ind w:firstLine="567"/>
        <w:jc w:val="both"/>
        <w:rPr>
          <w:b/>
          <w:sz w:val="24"/>
          <w:szCs w:val="24"/>
        </w:rPr>
      </w:pPr>
      <w:r>
        <w:rPr>
          <w:sz w:val="24"/>
          <w:szCs w:val="24"/>
        </w:rPr>
        <w:lastRenderedPageBreak/>
        <w:t xml:space="preserve">3) лучшие по совокупности условия, </w:t>
      </w:r>
      <w:r>
        <w:rPr>
          <w:b/>
          <w:sz w:val="24"/>
          <w:szCs w:val="24"/>
        </w:rPr>
        <w:t>или принимает решение о завершении процедуры запроса цен без заключения договора.</w:t>
      </w:r>
    </w:p>
    <w:p w:rsidR="00ED5599" w:rsidRDefault="00ED5599" w:rsidP="00ED5599">
      <w:pPr>
        <w:ind w:firstLine="567"/>
        <w:jc w:val="both"/>
        <w:rPr>
          <w:sz w:val="24"/>
          <w:szCs w:val="24"/>
        </w:rPr>
      </w:pPr>
      <w:r>
        <w:rPr>
          <w:b/>
          <w:sz w:val="24"/>
          <w:szCs w:val="24"/>
        </w:rPr>
        <w:t>9.</w:t>
      </w:r>
      <w:r>
        <w:rPr>
          <w:sz w:val="24"/>
          <w:szCs w:val="24"/>
        </w:rPr>
        <w:t xml:space="preserve"> Условия рассмотрения ценовых предложений Участников и их оценка.</w:t>
      </w:r>
    </w:p>
    <w:p w:rsidR="00ED5599" w:rsidRDefault="00ED5599" w:rsidP="00ED5599">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D5599" w:rsidRDefault="00ED5599" w:rsidP="00ED5599">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D5599" w:rsidRDefault="00ED5599" w:rsidP="00ED5599">
      <w:pPr>
        <w:ind w:firstLine="567"/>
        <w:jc w:val="both"/>
        <w:rPr>
          <w:bCs/>
          <w:sz w:val="24"/>
          <w:szCs w:val="24"/>
        </w:rPr>
      </w:pPr>
      <w:r>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4"/>
          <w:szCs w:val="24"/>
        </w:rPr>
        <w:t>являющихся</w:t>
      </w:r>
      <w:proofErr w:type="gramEnd"/>
      <w:r>
        <w:rPr>
          <w:bCs/>
          <w:sz w:val="24"/>
          <w:szCs w:val="24"/>
        </w:rPr>
        <w:t xml:space="preserve"> объектом закупки;</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D5599" w:rsidRDefault="00ED5599" w:rsidP="00ED5599">
      <w:pPr>
        <w:ind w:firstLine="567"/>
        <w:jc w:val="both"/>
        <w:rPr>
          <w:bCs/>
          <w:sz w:val="24"/>
          <w:szCs w:val="24"/>
        </w:rPr>
      </w:pPr>
      <w:proofErr w:type="gramStart"/>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4"/>
          <w:szCs w:val="24"/>
        </w:rPr>
        <w:t xml:space="preserve"> </w:t>
      </w:r>
      <w:proofErr w:type="gramStart"/>
      <w:r>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4"/>
          <w:szCs w:val="24"/>
        </w:rPr>
        <w:t>указанных</w:t>
      </w:r>
      <w:proofErr w:type="gramEnd"/>
      <w:r>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5599" w:rsidRDefault="00ED5599" w:rsidP="00ED5599">
      <w:pPr>
        <w:ind w:firstLine="567"/>
        <w:jc w:val="both"/>
        <w:rPr>
          <w:bCs/>
          <w:sz w:val="24"/>
          <w:szCs w:val="24"/>
        </w:rPr>
      </w:pPr>
      <w:proofErr w:type="gramStart"/>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rStyle w:val="aa"/>
            <w:bCs/>
            <w:sz w:val="24"/>
            <w:szCs w:val="24"/>
          </w:rPr>
          <w:t>статьями 289</w:t>
        </w:r>
      </w:hyperlink>
      <w:r>
        <w:rPr>
          <w:bCs/>
          <w:sz w:val="24"/>
          <w:szCs w:val="24"/>
        </w:rPr>
        <w:t xml:space="preserve">, 290, </w:t>
      </w:r>
      <w:hyperlink r:id="rId10" w:history="1">
        <w:r>
          <w:rPr>
            <w:rStyle w:val="aa"/>
            <w:bCs/>
            <w:sz w:val="24"/>
            <w:szCs w:val="24"/>
          </w:rPr>
          <w:t>291</w:t>
        </w:r>
      </w:hyperlink>
      <w:r>
        <w:rPr>
          <w:bCs/>
          <w:sz w:val="24"/>
          <w:szCs w:val="24"/>
        </w:rPr>
        <w:t xml:space="preserve">, </w:t>
      </w:r>
      <w:hyperlink r:id="rId11" w:history="1">
        <w:r>
          <w:rPr>
            <w:rStyle w:val="aa"/>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5599" w:rsidRDefault="00ED5599" w:rsidP="00ED5599">
      <w:pPr>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5599" w:rsidRDefault="00ED5599" w:rsidP="00ED5599">
      <w:pPr>
        <w:ind w:firstLine="567"/>
        <w:jc w:val="both"/>
        <w:rPr>
          <w:bCs/>
          <w:i/>
          <w:sz w:val="24"/>
          <w:szCs w:val="24"/>
        </w:rPr>
      </w:pPr>
      <w:r>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rsidR="00ED5599" w:rsidRDefault="00ED5599" w:rsidP="00ED5599">
      <w:pPr>
        <w:ind w:firstLine="567"/>
        <w:jc w:val="both"/>
        <w:rPr>
          <w:bCs/>
          <w:sz w:val="24"/>
          <w:szCs w:val="24"/>
        </w:rPr>
      </w:pPr>
      <w:proofErr w:type="gramStart"/>
      <w:r>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bCs/>
          <w:sz w:val="24"/>
          <w:szCs w:val="24"/>
        </w:rPr>
        <w:lastRenderedPageBreak/>
        <w:t>(директором, генеральным директором) учреждения или унитарного</w:t>
      </w:r>
      <w:proofErr w:type="gramEnd"/>
      <w:r>
        <w:rPr>
          <w:bCs/>
          <w:sz w:val="24"/>
          <w:szCs w:val="24"/>
        </w:rPr>
        <w:t xml:space="preserve"> </w:t>
      </w:r>
      <w:proofErr w:type="gramStart"/>
      <w:r>
        <w:rPr>
          <w:bCs/>
          <w:sz w:val="24"/>
          <w:szCs w:val="24"/>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5599" w:rsidRDefault="00ED5599" w:rsidP="00ED5599">
      <w:pPr>
        <w:ind w:firstLine="567"/>
        <w:jc w:val="both"/>
        <w:rPr>
          <w:bCs/>
          <w:sz w:val="24"/>
          <w:szCs w:val="24"/>
        </w:rPr>
      </w:pPr>
      <w:proofErr w:type="gramStart"/>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4"/>
          <w:szCs w:val="24"/>
        </w:rPr>
        <w:t xml:space="preserve"> (складочном) </w:t>
      </w:r>
      <w:proofErr w:type="gramStart"/>
      <w:r>
        <w:rPr>
          <w:bCs/>
          <w:sz w:val="24"/>
          <w:szCs w:val="24"/>
        </w:rPr>
        <w:t>капитале</w:t>
      </w:r>
      <w:proofErr w:type="gramEnd"/>
      <w:r>
        <w:rPr>
          <w:bCs/>
          <w:sz w:val="24"/>
          <w:szCs w:val="24"/>
        </w:rPr>
        <w:t xml:space="preserve"> хозяйственного товарищества или общества;</w:t>
      </w:r>
    </w:p>
    <w:p w:rsidR="00ED5599" w:rsidRDefault="00ED5599" w:rsidP="00ED5599">
      <w:pPr>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D5599" w:rsidRDefault="00ED5599" w:rsidP="00ED5599">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D5599" w:rsidRDefault="00ED5599" w:rsidP="00ED5599">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ED5599" w:rsidRDefault="00ED5599" w:rsidP="00ED5599">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D5599" w:rsidRDefault="00ED5599" w:rsidP="00ED5599">
      <w:pPr>
        <w:ind w:firstLine="567"/>
        <w:jc w:val="both"/>
        <w:rPr>
          <w:sz w:val="24"/>
          <w:szCs w:val="24"/>
        </w:rPr>
      </w:pPr>
      <w:proofErr w:type="gramStart"/>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szCs w:val="24"/>
        </w:rPr>
        <w:t>предлагаемым</w:t>
      </w:r>
      <w:proofErr w:type="gramEnd"/>
      <w:r>
        <w:rPr>
          <w:sz w:val="24"/>
          <w:szCs w:val="24"/>
        </w:rPr>
        <w:t xml:space="preserve"> цене, сумме цен единиц товара;</w:t>
      </w:r>
    </w:p>
    <w:p w:rsidR="00ED5599" w:rsidRDefault="00ED5599" w:rsidP="00ED5599">
      <w:pPr>
        <w:ind w:firstLine="567"/>
        <w:jc w:val="both"/>
        <w:rPr>
          <w:sz w:val="24"/>
          <w:szCs w:val="24"/>
        </w:rPr>
      </w:pPr>
      <w:r>
        <w:rPr>
          <w:b/>
          <w:sz w:val="24"/>
          <w:szCs w:val="24"/>
        </w:rPr>
        <w:tab/>
        <w:t>5)</w:t>
      </w:r>
      <w:r>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ED5599" w:rsidRDefault="00ED5599" w:rsidP="00ED5599">
      <w:pPr>
        <w:ind w:firstLine="567"/>
        <w:jc w:val="both"/>
        <w:rPr>
          <w:sz w:val="24"/>
          <w:szCs w:val="24"/>
        </w:rPr>
      </w:pPr>
      <w:r>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ED5599" w:rsidRDefault="00146ED6" w:rsidP="00ED5599">
      <w:pPr>
        <w:ind w:firstLine="567"/>
        <w:jc w:val="both"/>
        <w:rPr>
          <w:b/>
          <w:sz w:val="24"/>
          <w:szCs w:val="24"/>
        </w:rPr>
      </w:pPr>
      <w:r>
        <w:rPr>
          <w:b/>
          <w:sz w:val="24"/>
          <w:szCs w:val="24"/>
        </w:rPr>
        <w:t>6</w:t>
      </w:r>
      <w:r w:rsidR="00ED5599">
        <w:rPr>
          <w:b/>
          <w:sz w:val="24"/>
          <w:szCs w:val="24"/>
        </w:rPr>
        <w:t xml:space="preserve">) </w:t>
      </w:r>
      <w:r w:rsidR="00ED5599">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D5599" w:rsidRDefault="00ED5599" w:rsidP="00ED5599">
      <w:pPr>
        <w:ind w:firstLine="567"/>
        <w:jc w:val="both"/>
        <w:rPr>
          <w:sz w:val="24"/>
          <w:szCs w:val="24"/>
        </w:rPr>
      </w:pPr>
      <w:proofErr w:type="gramStart"/>
      <w:r>
        <w:rPr>
          <w:sz w:val="24"/>
          <w:szCs w:val="24"/>
        </w:rPr>
        <w:t xml:space="preserve">Если Участник не соответствует требованиям, указанным в пп.1-7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w:t>
      </w:r>
      <w:r>
        <w:rPr>
          <w:sz w:val="24"/>
          <w:szCs w:val="24"/>
        </w:rPr>
        <w:lastRenderedPageBreak/>
        <w:t xml:space="preserve">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ED5599" w:rsidRDefault="00ED5599" w:rsidP="00ED5599">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D5599" w:rsidRDefault="00ED5599" w:rsidP="00ED5599">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D5599" w:rsidRDefault="00ED5599" w:rsidP="00ED5599">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D5599" w:rsidRDefault="00ED5599" w:rsidP="00ED5599">
      <w:pPr>
        <w:ind w:firstLine="567"/>
        <w:jc w:val="both"/>
        <w:rPr>
          <w:sz w:val="24"/>
          <w:szCs w:val="24"/>
        </w:rPr>
      </w:pPr>
      <w:r>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szCs w:val="24"/>
        </w:rPr>
        <w:t>,</w:t>
      </w:r>
      <w:proofErr w:type="gramEnd"/>
      <w:r>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D5599" w:rsidRDefault="00ED5599" w:rsidP="00ED5599">
      <w:pPr>
        <w:ind w:firstLine="567"/>
        <w:jc w:val="both"/>
        <w:rPr>
          <w:sz w:val="24"/>
          <w:szCs w:val="24"/>
        </w:rPr>
      </w:pPr>
      <w:r>
        <w:rPr>
          <w:sz w:val="24"/>
          <w:szCs w:val="24"/>
        </w:rPr>
        <w:t xml:space="preserve">Решение о завершении процедуры анализа рынка </w:t>
      </w:r>
      <w:r>
        <w:rPr>
          <w:sz w:val="24"/>
          <w:szCs w:val="24"/>
          <w:u w:val="single"/>
        </w:rPr>
        <w:t>без заключения договора</w:t>
      </w:r>
      <w:r>
        <w:rPr>
          <w:sz w:val="24"/>
          <w:szCs w:val="24"/>
        </w:rPr>
        <w:t xml:space="preserve"> принимается в случае, если:</w:t>
      </w:r>
    </w:p>
    <w:p w:rsidR="00ED5599" w:rsidRDefault="00ED5599" w:rsidP="00ED5599">
      <w:pPr>
        <w:ind w:firstLine="567"/>
        <w:jc w:val="both"/>
        <w:rPr>
          <w:sz w:val="24"/>
          <w:szCs w:val="24"/>
        </w:rPr>
      </w:pPr>
      <w:r>
        <w:rPr>
          <w:sz w:val="24"/>
          <w:szCs w:val="24"/>
        </w:rPr>
        <w:t>- не подано ни одного ценного предложения от Участников;</w:t>
      </w:r>
    </w:p>
    <w:p w:rsidR="00ED5599" w:rsidRDefault="00ED5599" w:rsidP="00ED5599">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D5599" w:rsidRDefault="00ED5599" w:rsidP="00ED5599">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D5599" w:rsidRDefault="00ED5599" w:rsidP="00ED5599">
      <w:pPr>
        <w:ind w:firstLine="567"/>
        <w:jc w:val="both"/>
        <w:rPr>
          <w:sz w:val="24"/>
          <w:szCs w:val="24"/>
        </w:rPr>
      </w:pPr>
      <w:r>
        <w:rPr>
          <w:sz w:val="24"/>
          <w:szCs w:val="24"/>
        </w:rPr>
        <w:t>В протоколе указывается обоснование принятия решений:</w:t>
      </w:r>
    </w:p>
    <w:p w:rsidR="00ED5599" w:rsidRDefault="00ED5599" w:rsidP="00ED5599">
      <w:pPr>
        <w:pStyle w:val="ad"/>
        <w:numPr>
          <w:ilvl w:val="0"/>
          <w:numId w:val="2"/>
        </w:numPr>
        <w:jc w:val="both"/>
        <w:rPr>
          <w:sz w:val="24"/>
          <w:szCs w:val="24"/>
        </w:rPr>
      </w:pPr>
      <w:r>
        <w:rPr>
          <w:sz w:val="24"/>
          <w:szCs w:val="24"/>
        </w:rPr>
        <w:t>по допуску или не допуску участников к оценке ценовых предложений;</w:t>
      </w:r>
    </w:p>
    <w:p w:rsidR="00ED5599" w:rsidRDefault="00ED5599" w:rsidP="00ED5599">
      <w:pPr>
        <w:pStyle w:val="ad"/>
        <w:numPr>
          <w:ilvl w:val="0"/>
          <w:numId w:val="2"/>
        </w:numPr>
        <w:jc w:val="both"/>
        <w:rPr>
          <w:sz w:val="24"/>
          <w:szCs w:val="24"/>
        </w:rPr>
      </w:pPr>
      <w:r>
        <w:rPr>
          <w:sz w:val="24"/>
          <w:szCs w:val="24"/>
        </w:rPr>
        <w:t>по выбору Участника, с которым будет заключен контракт;</w:t>
      </w:r>
    </w:p>
    <w:p w:rsidR="00ED5599" w:rsidRDefault="00ED5599" w:rsidP="00ED5599">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ED5599" w:rsidRDefault="00ED5599" w:rsidP="00ED5599">
      <w:pPr>
        <w:ind w:firstLine="567"/>
        <w:jc w:val="both"/>
        <w:rPr>
          <w:sz w:val="24"/>
          <w:szCs w:val="24"/>
        </w:rPr>
      </w:pPr>
    </w:p>
    <w:p w:rsidR="00ED5599" w:rsidRDefault="00ED5599" w:rsidP="00ED5599">
      <w:pPr>
        <w:widowControl/>
        <w:ind w:firstLine="567"/>
        <w:rPr>
          <w:i/>
          <w:sz w:val="24"/>
          <w:szCs w:val="24"/>
          <w:u w:val="single"/>
        </w:rPr>
      </w:pPr>
      <w:r>
        <w:rPr>
          <w:b/>
          <w:sz w:val="24"/>
          <w:szCs w:val="24"/>
        </w:rPr>
        <w:t xml:space="preserve">            Ответственный: </w:t>
      </w:r>
      <w:r w:rsidR="0086139F">
        <w:rPr>
          <w:b/>
          <w:sz w:val="24"/>
          <w:szCs w:val="24"/>
        </w:rPr>
        <w:t>Николаева Светлана Евгеньевна 8 49 248 2 45 15</w:t>
      </w:r>
    </w:p>
    <w:p w:rsidR="00ED5599" w:rsidRDefault="00ED5599" w:rsidP="00ED5599">
      <w:pPr>
        <w:widowControl/>
        <w:ind w:firstLine="567"/>
        <w:rPr>
          <w:b/>
          <w:i/>
          <w:sz w:val="24"/>
          <w:szCs w:val="24"/>
        </w:rPr>
      </w:pPr>
    </w:p>
    <w:p w:rsidR="00ED5599" w:rsidRDefault="00ED5599" w:rsidP="00ED5599">
      <w:pPr>
        <w:widowControl/>
        <w:autoSpaceDE/>
        <w:adjustRightInd/>
        <w:ind w:firstLine="567"/>
        <w:rPr>
          <w:sz w:val="24"/>
          <w:szCs w:val="24"/>
        </w:rPr>
      </w:pPr>
      <w:r>
        <w:rPr>
          <w:sz w:val="24"/>
          <w:szCs w:val="24"/>
        </w:rPr>
        <w:t>Приложения:</w:t>
      </w:r>
    </w:p>
    <w:p w:rsidR="00ED5599" w:rsidRDefault="0086139F" w:rsidP="00ED5599">
      <w:pPr>
        <w:widowControl/>
        <w:numPr>
          <w:ilvl w:val="0"/>
          <w:numId w:val="3"/>
        </w:numPr>
        <w:autoSpaceDE/>
        <w:adjustRightInd/>
        <w:ind w:left="0" w:firstLine="567"/>
        <w:rPr>
          <w:sz w:val="24"/>
          <w:szCs w:val="24"/>
        </w:rPr>
      </w:pPr>
      <w:r>
        <w:rPr>
          <w:sz w:val="24"/>
          <w:szCs w:val="24"/>
        </w:rPr>
        <w:t xml:space="preserve">Спецификация </w:t>
      </w:r>
      <w:r w:rsidR="00ED5599">
        <w:rPr>
          <w:sz w:val="24"/>
          <w:szCs w:val="24"/>
        </w:rPr>
        <w:t>(Приложение № 1).</w:t>
      </w:r>
    </w:p>
    <w:p w:rsidR="00ED5599" w:rsidRDefault="0086139F" w:rsidP="00ED5599">
      <w:pPr>
        <w:widowControl/>
        <w:numPr>
          <w:ilvl w:val="0"/>
          <w:numId w:val="3"/>
        </w:numPr>
        <w:autoSpaceDE/>
        <w:adjustRightInd/>
        <w:ind w:left="0" w:firstLine="567"/>
        <w:rPr>
          <w:sz w:val="24"/>
          <w:szCs w:val="24"/>
        </w:rPr>
      </w:pPr>
      <w:r>
        <w:rPr>
          <w:sz w:val="24"/>
          <w:szCs w:val="24"/>
        </w:rPr>
        <w:t>Календарный план</w:t>
      </w:r>
      <w:r w:rsidR="00ED5599">
        <w:rPr>
          <w:sz w:val="24"/>
          <w:szCs w:val="24"/>
        </w:rPr>
        <w:t xml:space="preserve"> (Приложение № 2)</w:t>
      </w:r>
    </w:p>
    <w:p w:rsidR="00ED5599" w:rsidRDefault="0086139F" w:rsidP="00ED5599">
      <w:pPr>
        <w:widowControl/>
        <w:numPr>
          <w:ilvl w:val="0"/>
          <w:numId w:val="3"/>
        </w:numPr>
        <w:autoSpaceDE/>
        <w:adjustRightInd/>
        <w:ind w:left="0" w:firstLine="567"/>
        <w:rPr>
          <w:sz w:val="24"/>
          <w:szCs w:val="24"/>
        </w:rPr>
      </w:pPr>
      <w:r>
        <w:rPr>
          <w:sz w:val="24"/>
          <w:szCs w:val="24"/>
        </w:rPr>
        <w:t>Форма приложения (приложение № 3)</w:t>
      </w:r>
    </w:p>
    <w:p w:rsidR="00ED5599" w:rsidRDefault="00ED5599" w:rsidP="00ED5599">
      <w:pPr>
        <w:widowControl/>
        <w:autoSpaceDE/>
        <w:adjustRightInd/>
        <w:ind w:firstLine="567"/>
        <w:rPr>
          <w:sz w:val="24"/>
          <w:szCs w:val="24"/>
        </w:rPr>
      </w:pPr>
    </w:p>
    <w:tbl>
      <w:tblPr>
        <w:tblW w:w="10035" w:type="dxa"/>
        <w:tblLayout w:type="fixed"/>
        <w:tblLook w:val="01E0" w:firstRow="1" w:lastRow="1" w:firstColumn="1" w:lastColumn="1" w:noHBand="0" w:noVBand="0"/>
      </w:tblPr>
      <w:tblGrid>
        <w:gridCol w:w="10035"/>
      </w:tblGrid>
      <w:tr w:rsidR="00ED5599" w:rsidTr="00ED5599">
        <w:tc>
          <w:tcPr>
            <w:tcW w:w="10031" w:type="dxa"/>
          </w:tcPr>
          <w:p w:rsidR="00ED5599" w:rsidRDefault="00ED5599">
            <w:pPr>
              <w:widowControl/>
              <w:autoSpaceDE/>
              <w:adjustRightInd/>
              <w:ind w:right="493" w:firstLine="567"/>
              <w:rPr>
                <w:sz w:val="24"/>
                <w:szCs w:val="24"/>
              </w:rPr>
            </w:pPr>
          </w:p>
          <w:p w:rsidR="00ED5599" w:rsidRDefault="00ED5599">
            <w:pPr>
              <w:widowControl/>
              <w:autoSpaceDE/>
              <w:adjustRightInd/>
              <w:ind w:right="493" w:firstLine="567"/>
              <w:rPr>
                <w:i/>
                <w:sz w:val="24"/>
                <w:szCs w:val="24"/>
              </w:rPr>
            </w:pPr>
            <w:r>
              <w:rPr>
                <w:sz w:val="24"/>
                <w:szCs w:val="24"/>
              </w:rPr>
              <w:t xml:space="preserve">Директор                                                                             </w:t>
            </w:r>
            <w:r w:rsidR="0086139F">
              <w:rPr>
                <w:sz w:val="24"/>
                <w:szCs w:val="24"/>
              </w:rPr>
              <w:t xml:space="preserve">                   Н.А. Кучина</w:t>
            </w:r>
          </w:p>
          <w:p w:rsidR="00ED5599" w:rsidRDefault="00ED5599">
            <w:pPr>
              <w:widowControl/>
              <w:autoSpaceDE/>
              <w:adjustRightInd/>
              <w:ind w:right="493" w:firstLine="567"/>
              <w:jc w:val="center"/>
              <w:rPr>
                <w:i/>
                <w:sz w:val="24"/>
                <w:szCs w:val="24"/>
              </w:rPr>
            </w:pPr>
          </w:p>
        </w:tc>
      </w:tr>
    </w:tbl>
    <w:p w:rsidR="00ED5599" w:rsidRDefault="00ED5599" w:rsidP="00ED5599">
      <w:pPr>
        <w:ind w:firstLine="567"/>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4A2946" w:rsidRDefault="004A2946" w:rsidP="004A2946">
      <w:pPr>
        <w:pStyle w:val="a3"/>
        <w:jc w:val="right"/>
        <w:rPr>
          <w:b/>
        </w:rPr>
        <w:sectPr w:rsidR="004A2946" w:rsidSect="002B7C5B">
          <w:headerReference w:type="even" r:id="rId12"/>
          <w:footerReference w:type="even" r:id="rId13"/>
          <w:pgSz w:w="11907" w:h="16839" w:code="9"/>
          <w:pgMar w:top="567" w:right="1275" w:bottom="284" w:left="1134" w:header="720" w:footer="720" w:gutter="0"/>
          <w:pgNumType w:start="1"/>
          <w:cols w:space="720"/>
          <w:docGrid w:linePitch="299"/>
        </w:sectPr>
      </w:pPr>
    </w:p>
    <w:p w:rsidR="004A2946" w:rsidRPr="00547B3B" w:rsidRDefault="004A2946" w:rsidP="004A2946">
      <w:pPr>
        <w:pStyle w:val="a3"/>
        <w:jc w:val="right"/>
        <w:rPr>
          <w:b/>
          <w:sz w:val="24"/>
          <w:szCs w:val="24"/>
        </w:rPr>
      </w:pPr>
      <w:r w:rsidRPr="00547B3B">
        <w:rPr>
          <w:b/>
          <w:sz w:val="24"/>
          <w:szCs w:val="24"/>
        </w:rPr>
        <w:lastRenderedPageBreak/>
        <w:t>Приложение № 1 к запросу</w:t>
      </w:r>
    </w:p>
    <w:p w:rsidR="004A2946" w:rsidRPr="00547B3B" w:rsidRDefault="004A2946" w:rsidP="004A2946">
      <w:pPr>
        <w:pStyle w:val="a3"/>
        <w:jc w:val="right"/>
        <w:rPr>
          <w:b/>
          <w:sz w:val="24"/>
          <w:szCs w:val="24"/>
        </w:rPr>
      </w:pPr>
    </w:p>
    <w:p w:rsidR="004A2946" w:rsidRDefault="004A2946" w:rsidP="004A2946">
      <w:pPr>
        <w:pStyle w:val="a3"/>
        <w:jc w:val="center"/>
        <w:rPr>
          <w:sz w:val="24"/>
          <w:szCs w:val="24"/>
        </w:rPr>
      </w:pPr>
      <w:r w:rsidRPr="00547B3B">
        <w:rPr>
          <w:sz w:val="24"/>
          <w:szCs w:val="24"/>
        </w:rPr>
        <w:t>СПЕЦИФИКАЦИЯ</w:t>
      </w:r>
    </w:p>
    <w:p w:rsidR="00523F40" w:rsidRPr="00EE6DFF" w:rsidRDefault="00523F40" w:rsidP="00523F40">
      <w:pPr>
        <w:ind w:left="7080"/>
        <w:jc w:val="right"/>
        <w:rPr>
          <w:b/>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2696"/>
        <w:gridCol w:w="1134"/>
        <w:gridCol w:w="852"/>
        <w:gridCol w:w="1416"/>
        <w:gridCol w:w="1983"/>
        <w:gridCol w:w="5108"/>
        <w:gridCol w:w="2340"/>
      </w:tblGrid>
      <w:tr w:rsidR="00523F40" w:rsidRPr="00EE6DFF" w:rsidTr="00363AAA">
        <w:trPr>
          <w:trHeight w:val="1306"/>
        </w:trPr>
        <w:tc>
          <w:tcPr>
            <w:tcW w:w="208"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rPr>
                <w:sz w:val="22"/>
                <w:szCs w:val="22"/>
              </w:rPr>
            </w:pPr>
            <w:r w:rsidRPr="00EE6DFF">
              <w:rPr>
                <w:sz w:val="22"/>
                <w:szCs w:val="22"/>
              </w:rPr>
              <w:t>№</w:t>
            </w:r>
          </w:p>
        </w:tc>
        <w:tc>
          <w:tcPr>
            <w:tcW w:w="832"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Наименование Товара, код по ОКПД</w:t>
            </w:r>
            <w:proofErr w:type="gramStart"/>
            <w:r w:rsidRPr="00EE6DFF">
              <w:rPr>
                <w:sz w:val="22"/>
                <w:szCs w:val="22"/>
              </w:rPr>
              <w:t>2</w:t>
            </w:r>
            <w:proofErr w:type="gramEnd"/>
          </w:p>
          <w:p w:rsidR="00523F40" w:rsidRPr="00EE6DFF" w:rsidRDefault="00523F40" w:rsidP="00363AAA">
            <w:pPr>
              <w:autoSpaceDE/>
              <w:autoSpaceDN/>
              <w:adjustRightInd/>
              <w:jc w:val="center"/>
              <w:rPr>
                <w:sz w:val="22"/>
                <w:szCs w:val="22"/>
              </w:rPr>
            </w:pPr>
          </w:p>
        </w:tc>
        <w:tc>
          <w:tcPr>
            <w:tcW w:w="350"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Ед. изм.</w:t>
            </w:r>
          </w:p>
        </w:tc>
        <w:tc>
          <w:tcPr>
            <w:tcW w:w="263"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Кол-во</w:t>
            </w:r>
          </w:p>
        </w:tc>
        <w:tc>
          <w:tcPr>
            <w:tcW w:w="437"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Цена за единицу товара, в руб.</w:t>
            </w:r>
          </w:p>
          <w:p w:rsidR="00523F40" w:rsidRPr="00EE6DFF" w:rsidRDefault="00523F40" w:rsidP="00363AAA">
            <w:pPr>
              <w:autoSpaceDE/>
              <w:autoSpaceDN/>
              <w:adjustRightInd/>
              <w:jc w:val="center"/>
              <w:rPr>
                <w:sz w:val="22"/>
                <w:szCs w:val="22"/>
              </w:rPr>
            </w:pPr>
          </w:p>
        </w:tc>
        <w:tc>
          <w:tcPr>
            <w:tcW w:w="612"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Общая стоимость, в руб.</w:t>
            </w:r>
          </w:p>
          <w:p w:rsidR="00523F40" w:rsidRPr="00EE6DFF" w:rsidRDefault="00523F40" w:rsidP="00363AAA">
            <w:pPr>
              <w:autoSpaceDE/>
              <w:autoSpaceDN/>
              <w:adjustRightInd/>
              <w:jc w:val="center"/>
              <w:rPr>
                <w:sz w:val="22"/>
                <w:szCs w:val="22"/>
              </w:rPr>
            </w:pPr>
          </w:p>
        </w:tc>
        <w:tc>
          <w:tcPr>
            <w:tcW w:w="1576"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Гарантийный срок</w:t>
            </w:r>
          </w:p>
          <w:p w:rsidR="00523F40" w:rsidRPr="00EE6DFF" w:rsidRDefault="00523F40" w:rsidP="00363AAA">
            <w:pPr>
              <w:autoSpaceDE/>
              <w:autoSpaceDN/>
              <w:adjustRightInd/>
              <w:jc w:val="center"/>
              <w:rPr>
                <w:sz w:val="22"/>
                <w:szCs w:val="22"/>
              </w:rPr>
            </w:pPr>
            <w:r w:rsidRPr="00EE6DFF">
              <w:rPr>
                <w:sz w:val="22"/>
                <w:szCs w:val="22"/>
              </w:rPr>
              <w:t>на Товар</w:t>
            </w:r>
          </w:p>
        </w:tc>
      </w:tr>
      <w:tr w:rsidR="00523F40" w:rsidRPr="00EA3FA5" w:rsidTr="00363AAA">
        <w:trPr>
          <w:trHeight w:val="787"/>
        </w:trPr>
        <w:tc>
          <w:tcPr>
            <w:tcW w:w="208" w:type="pct"/>
            <w:tcBorders>
              <w:top w:val="single" w:sz="4" w:space="0" w:color="auto"/>
              <w:left w:val="single" w:sz="4" w:space="0" w:color="auto"/>
              <w:bottom w:val="single" w:sz="4" w:space="0" w:color="auto"/>
              <w:right w:val="single" w:sz="4" w:space="0" w:color="auto"/>
            </w:tcBorders>
          </w:tcPr>
          <w:p w:rsidR="00523F40" w:rsidRDefault="00523F40" w:rsidP="00363AAA">
            <w:pPr>
              <w:autoSpaceDE/>
              <w:autoSpaceDN/>
              <w:adjustRightInd/>
              <w:rPr>
                <w:b/>
                <w:sz w:val="18"/>
                <w:szCs w:val="18"/>
              </w:rPr>
            </w:pPr>
          </w:p>
          <w:p w:rsidR="00523F40" w:rsidRPr="00584748" w:rsidRDefault="00523F40" w:rsidP="00363AAA">
            <w:pPr>
              <w:autoSpaceDE/>
              <w:autoSpaceDN/>
              <w:adjustRightInd/>
              <w:rPr>
                <w:b/>
                <w:sz w:val="18"/>
                <w:szCs w:val="18"/>
              </w:rPr>
            </w:pPr>
            <w:r w:rsidRPr="00584748">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523F40" w:rsidRDefault="001B0E77" w:rsidP="00363AAA">
            <w:pPr>
              <w:widowControl/>
              <w:shd w:val="clear" w:color="auto" w:fill="FFFFFF"/>
              <w:autoSpaceDE/>
              <w:autoSpaceDN/>
              <w:adjustRightInd/>
              <w:spacing w:after="120" w:line="390" w:lineRule="atLeast"/>
              <w:jc w:val="center"/>
              <w:outlineLvl w:val="2"/>
              <w:rPr>
                <w:b/>
                <w:sz w:val="18"/>
                <w:szCs w:val="18"/>
              </w:rPr>
            </w:pPr>
            <w:proofErr w:type="spellStart"/>
            <w:r>
              <w:rPr>
                <w:b/>
                <w:sz w:val="18"/>
                <w:szCs w:val="18"/>
              </w:rPr>
              <w:t>Ресепшен</w:t>
            </w:r>
            <w:proofErr w:type="spellEnd"/>
            <w:r>
              <w:rPr>
                <w:b/>
                <w:sz w:val="18"/>
                <w:szCs w:val="18"/>
              </w:rPr>
              <w:t xml:space="preserve"> Монро 1200 </w:t>
            </w:r>
          </w:p>
          <w:p w:rsidR="00B56C4B" w:rsidRPr="00523F40" w:rsidRDefault="00D237E8" w:rsidP="00363AAA">
            <w:pPr>
              <w:widowControl/>
              <w:shd w:val="clear" w:color="auto" w:fill="FFFFFF"/>
              <w:autoSpaceDE/>
              <w:autoSpaceDN/>
              <w:adjustRightInd/>
              <w:spacing w:after="120" w:line="390" w:lineRule="atLeast"/>
              <w:jc w:val="center"/>
              <w:outlineLvl w:val="2"/>
              <w:rPr>
                <w:b/>
                <w:sz w:val="18"/>
                <w:szCs w:val="18"/>
              </w:rPr>
            </w:pPr>
            <w:r>
              <w:rPr>
                <w:b/>
                <w:sz w:val="18"/>
                <w:szCs w:val="18"/>
              </w:rPr>
              <w:t>31.01.12.190</w:t>
            </w:r>
          </w:p>
          <w:p w:rsidR="00523F40" w:rsidRPr="009A2292" w:rsidRDefault="00523F40" w:rsidP="00363AAA">
            <w:pPr>
              <w:widowControl/>
              <w:shd w:val="clear" w:color="auto" w:fill="FFFFFF"/>
              <w:autoSpaceDE/>
              <w:autoSpaceDN/>
              <w:adjustRightInd/>
              <w:spacing w:after="120" w:line="390" w:lineRule="atLeast"/>
              <w:jc w:val="center"/>
              <w:outlineLvl w:val="2"/>
              <w:rPr>
                <w:b/>
                <w:sz w:val="18"/>
                <w:szCs w:val="18"/>
              </w:rPr>
            </w:pPr>
          </w:p>
        </w:tc>
        <w:tc>
          <w:tcPr>
            <w:tcW w:w="350" w:type="pct"/>
            <w:tcBorders>
              <w:top w:val="single" w:sz="4" w:space="0" w:color="auto"/>
              <w:left w:val="single" w:sz="4" w:space="0" w:color="auto"/>
              <w:bottom w:val="single" w:sz="4" w:space="0" w:color="auto"/>
              <w:right w:val="single" w:sz="4" w:space="0" w:color="auto"/>
            </w:tcBorders>
          </w:tcPr>
          <w:p w:rsidR="00523F40" w:rsidRPr="00A4387D" w:rsidRDefault="00523F40" w:rsidP="00363AAA">
            <w:pPr>
              <w:widowControl/>
              <w:autoSpaceDE/>
              <w:autoSpaceDN/>
              <w:adjustRightInd/>
              <w:jc w:val="center"/>
              <w:rPr>
                <w:sz w:val="18"/>
                <w:szCs w:val="18"/>
              </w:rPr>
            </w:pPr>
            <w:r w:rsidRPr="00A4387D">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523F40" w:rsidRPr="00A4387D" w:rsidRDefault="00523F40" w:rsidP="00363AAA">
            <w:pPr>
              <w:overflowPunct w:val="0"/>
              <w:jc w:val="center"/>
              <w:rPr>
                <w:rFonts w:eastAsiaTheme="minorHAnsi"/>
                <w:sz w:val="18"/>
                <w:szCs w:val="18"/>
                <w:lang w:eastAsia="en-US"/>
              </w:rPr>
            </w:pPr>
            <w:r>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523F40" w:rsidRPr="00940B62" w:rsidRDefault="001B0E77" w:rsidP="00363AAA">
            <w:pPr>
              <w:widowControl/>
              <w:autoSpaceDE/>
              <w:autoSpaceDN/>
              <w:adjustRightInd/>
              <w:jc w:val="center"/>
              <w:rPr>
                <w:sz w:val="18"/>
                <w:szCs w:val="18"/>
              </w:rPr>
            </w:pPr>
            <w:r>
              <w:rPr>
                <w:sz w:val="18"/>
                <w:szCs w:val="18"/>
              </w:rPr>
              <w:t>30 114,50</w:t>
            </w:r>
          </w:p>
        </w:tc>
        <w:tc>
          <w:tcPr>
            <w:tcW w:w="612" w:type="pct"/>
            <w:tcBorders>
              <w:top w:val="single" w:sz="4" w:space="0" w:color="auto"/>
              <w:left w:val="single" w:sz="4" w:space="0" w:color="auto"/>
              <w:bottom w:val="single" w:sz="4" w:space="0" w:color="auto"/>
              <w:right w:val="single" w:sz="4" w:space="0" w:color="auto"/>
            </w:tcBorders>
          </w:tcPr>
          <w:p w:rsidR="00523F40" w:rsidRPr="00EA3FA5" w:rsidRDefault="001B0E77" w:rsidP="00363AAA">
            <w:pPr>
              <w:widowControl/>
              <w:autoSpaceDE/>
              <w:autoSpaceDN/>
              <w:adjustRightInd/>
              <w:jc w:val="center"/>
              <w:rPr>
                <w:sz w:val="18"/>
                <w:szCs w:val="18"/>
              </w:rPr>
            </w:pPr>
            <w:r>
              <w:rPr>
                <w:sz w:val="18"/>
                <w:szCs w:val="18"/>
              </w:rPr>
              <w:t>30 114,50</w:t>
            </w:r>
            <w:r w:rsidR="00523F40">
              <w:rPr>
                <w:sz w:val="18"/>
                <w:szCs w:val="18"/>
              </w:rPr>
              <w:t xml:space="preserve"> </w:t>
            </w:r>
          </w:p>
        </w:tc>
        <w:tc>
          <w:tcPr>
            <w:tcW w:w="1576" w:type="pct"/>
            <w:tcBorders>
              <w:top w:val="single" w:sz="4" w:space="0" w:color="auto"/>
              <w:left w:val="single" w:sz="4" w:space="0" w:color="auto"/>
              <w:bottom w:val="single" w:sz="4" w:space="0" w:color="auto"/>
              <w:right w:val="single" w:sz="4" w:space="0" w:color="auto"/>
            </w:tcBorders>
          </w:tcPr>
          <w:p w:rsidR="00B56C4B" w:rsidRPr="00240E82" w:rsidRDefault="001B0E77" w:rsidP="00363AAA">
            <w:pPr>
              <w:widowControl/>
              <w:autoSpaceDE/>
              <w:autoSpaceDN/>
              <w:adjustRightInd/>
              <w:rPr>
                <w:b/>
                <w:noProof/>
                <w:sz w:val="22"/>
                <w:szCs w:val="22"/>
              </w:rPr>
            </w:pPr>
            <w:r w:rsidRPr="00240E82">
              <w:rPr>
                <w:b/>
                <w:noProof/>
                <w:sz w:val="22"/>
                <w:szCs w:val="22"/>
              </w:rPr>
              <w:t>Ресепшен Монро 1200</w:t>
            </w:r>
          </w:p>
          <w:p w:rsidR="00244585" w:rsidRPr="00240E82" w:rsidRDefault="00244585" w:rsidP="00363AAA">
            <w:pPr>
              <w:widowControl/>
              <w:autoSpaceDE/>
              <w:autoSpaceDN/>
              <w:adjustRightInd/>
              <w:rPr>
                <w:b/>
                <w:i/>
                <w:noProof/>
                <w:sz w:val="22"/>
                <w:szCs w:val="22"/>
              </w:rPr>
            </w:pPr>
            <w:r w:rsidRPr="00240E82">
              <w:rPr>
                <w:b/>
                <w:i/>
                <w:noProof/>
                <w:sz w:val="22"/>
                <w:szCs w:val="22"/>
              </w:rPr>
              <w:t>Общие характеристики;</w:t>
            </w:r>
          </w:p>
          <w:p w:rsidR="001B0E77" w:rsidRDefault="001B0E77" w:rsidP="00363AAA">
            <w:pPr>
              <w:widowControl/>
              <w:autoSpaceDE/>
              <w:autoSpaceDN/>
              <w:adjustRightInd/>
              <w:rPr>
                <w:b/>
                <w:noProof/>
                <w:sz w:val="18"/>
                <w:szCs w:val="18"/>
              </w:rPr>
            </w:pPr>
            <w:r>
              <w:rPr>
                <w:b/>
                <w:noProof/>
                <w:sz w:val="18"/>
                <w:szCs w:val="18"/>
              </w:rPr>
              <w:t xml:space="preserve">Цвет: </w:t>
            </w:r>
            <w:r w:rsidRPr="00244585">
              <w:rPr>
                <w:noProof/>
                <w:sz w:val="18"/>
                <w:szCs w:val="18"/>
              </w:rPr>
              <w:t>белый</w:t>
            </w:r>
          </w:p>
          <w:p w:rsidR="001B0E77" w:rsidRPr="00244585" w:rsidRDefault="001B0E77" w:rsidP="00363AAA">
            <w:pPr>
              <w:widowControl/>
              <w:autoSpaceDE/>
              <w:autoSpaceDN/>
              <w:adjustRightInd/>
              <w:rPr>
                <w:noProof/>
                <w:sz w:val="18"/>
                <w:szCs w:val="18"/>
              </w:rPr>
            </w:pPr>
            <w:r>
              <w:rPr>
                <w:b/>
                <w:noProof/>
                <w:sz w:val="18"/>
                <w:szCs w:val="18"/>
              </w:rPr>
              <w:t xml:space="preserve">Материал; </w:t>
            </w:r>
            <w:r w:rsidRPr="00244585">
              <w:rPr>
                <w:noProof/>
                <w:sz w:val="18"/>
                <w:szCs w:val="18"/>
              </w:rPr>
              <w:t>ЛДСП</w:t>
            </w:r>
          </w:p>
          <w:p w:rsidR="001B0E77" w:rsidRDefault="001B0E77" w:rsidP="00363AAA">
            <w:pPr>
              <w:widowControl/>
              <w:autoSpaceDE/>
              <w:autoSpaceDN/>
              <w:adjustRightInd/>
              <w:rPr>
                <w:b/>
                <w:noProof/>
                <w:sz w:val="18"/>
                <w:szCs w:val="18"/>
              </w:rPr>
            </w:pPr>
            <w:r>
              <w:rPr>
                <w:b/>
                <w:noProof/>
                <w:sz w:val="18"/>
                <w:szCs w:val="18"/>
              </w:rPr>
              <w:t xml:space="preserve">Ширина; </w:t>
            </w:r>
            <w:r w:rsidRPr="00244585">
              <w:rPr>
                <w:noProof/>
                <w:sz w:val="18"/>
                <w:szCs w:val="18"/>
              </w:rPr>
              <w:t>120 см</w:t>
            </w:r>
            <w:r>
              <w:rPr>
                <w:b/>
                <w:noProof/>
                <w:sz w:val="18"/>
                <w:szCs w:val="18"/>
              </w:rPr>
              <w:t>.</w:t>
            </w:r>
          </w:p>
          <w:p w:rsidR="001B0E77" w:rsidRPr="00244585" w:rsidRDefault="001B0E77" w:rsidP="00363AAA">
            <w:pPr>
              <w:widowControl/>
              <w:autoSpaceDE/>
              <w:autoSpaceDN/>
              <w:adjustRightInd/>
              <w:rPr>
                <w:noProof/>
                <w:sz w:val="18"/>
                <w:szCs w:val="18"/>
              </w:rPr>
            </w:pPr>
            <w:r>
              <w:rPr>
                <w:b/>
                <w:noProof/>
                <w:sz w:val="18"/>
                <w:szCs w:val="18"/>
              </w:rPr>
              <w:t xml:space="preserve">Глубина; </w:t>
            </w:r>
            <w:r w:rsidRPr="00244585">
              <w:rPr>
                <w:noProof/>
                <w:sz w:val="18"/>
                <w:szCs w:val="18"/>
              </w:rPr>
              <w:t>60 см.</w:t>
            </w:r>
          </w:p>
          <w:p w:rsidR="001B0E77" w:rsidRDefault="001B0E77" w:rsidP="00363AAA">
            <w:pPr>
              <w:widowControl/>
              <w:autoSpaceDE/>
              <w:autoSpaceDN/>
              <w:adjustRightInd/>
              <w:rPr>
                <w:b/>
                <w:noProof/>
                <w:sz w:val="18"/>
                <w:szCs w:val="18"/>
              </w:rPr>
            </w:pPr>
            <w:r>
              <w:rPr>
                <w:b/>
                <w:noProof/>
                <w:sz w:val="18"/>
                <w:szCs w:val="18"/>
              </w:rPr>
              <w:t xml:space="preserve">Высота; </w:t>
            </w:r>
            <w:r w:rsidRPr="00244585">
              <w:rPr>
                <w:noProof/>
                <w:sz w:val="18"/>
                <w:szCs w:val="18"/>
              </w:rPr>
              <w:t>120 см.</w:t>
            </w:r>
          </w:p>
          <w:p w:rsidR="001B0E77" w:rsidRPr="00244585" w:rsidRDefault="001B0E77" w:rsidP="00363AAA">
            <w:pPr>
              <w:widowControl/>
              <w:autoSpaceDE/>
              <w:autoSpaceDN/>
              <w:adjustRightInd/>
              <w:rPr>
                <w:noProof/>
                <w:sz w:val="18"/>
                <w:szCs w:val="18"/>
              </w:rPr>
            </w:pPr>
            <w:r>
              <w:rPr>
                <w:b/>
                <w:noProof/>
                <w:sz w:val="18"/>
                <w:szCs w:val="18"/>
              </w:rPr>
              <w:t xml:space="preserve">Вес; </w:t>
            </w:r>
            <w:r w:rsidRPr="00244585">
              <w:rPr>
                <w:noProof/>
                <w:sz w:val="18"/>
                <w:szCs w:val="18"/>
              </w:rPr>
              <w:t>64 кг.</w:t>
            </w:r>
          </w:p>
          <w:p w:rsidR="001B0E77" w:rsidRDefault="001B0E77" w:rsidP="00363AAA">
            <w:pPr>
              <w:widowControl/>
              <w:autoSpaceDE/>
              <w:autoSpaceDN/>
              <w:adjustRightInd/>
              <w:rPr>
                <w:b/>
                <w:noProof/>
                <w:sz w:val="18"/>
                <w:szCs w:val="18"/>
              </w:rPr>
            </w:pPr>
            <w:r>
              <w:rPr>
                <w:b/>
                <w:noProof/>
                <w:sz w:val="18"/>
                <w:szCs w:val="18"/>
              </w:rPr>
              <w:t>П</w:t>
            </w:r>
            <w:r w:rsidR="00244585">
              <w:rPr>
                <w:b/>
                <w:noProof/>
                <w:sz w:val="18"/>
                <w:szCs w:val="18"/>
              </w:rPr>
              <w:t xml:space="preserve">одробная комплектация; </w:t>
            </w:r>
            <w:r w:rsidR="00244585" w:rsidRPr="00244585">
              <w:rPr>
                <w:noProof/>
                <w:sz w:val="18"/>
                <w:szCs w:val="18"/>
              </w:rPr>
              <w:t>фурнитура, корпус, подсветка</w:t>
            </w:r>
          </w:p>
          <w:p w:rsidR="00244585" w:rsidRPr="00240E82" w:rsidRDefault="00244585" w:rsidP="00363AAA">
            <w:pPr>
              <w:widowControl/>
              <w:autoSpaceDE/>
              <w:autoSpaceDN/>
              <w:adjustRightInd/>
              <w:rPr>
                <w:b/>
                <w:i/>
                <w:noProof/>
                <w:sz w:val="22"/>
                <w:szCs w:val="22"/>
              </w:rPr>
            </w:pPr>
            <w:r w:rsidRPr="00240E82">
              <w:rPr>
                <w:b/>
                <w:i/>
                <w:noProof/>
                <w:sz w:val="22"/>
                <w:szCs w:val="22"/>
              </w:rPr>
              <w:t>Дополнительно:</w:t>
            </w:r>
          </w:p>
          <w:p w:rsidR="00244585" w:rsidRPr="00244585" w:rsidRDefault="00244585" w:rsidP="00363AAA">
            <w:pPr>
              <w:widowControl/>
              <w:autoSpaceDE/>
              <w:autoSpaceDN/>
              <w:adjustRightInd/>
              <w:rPr>
                <w:noProof/>
                <w:sz w:val="18"/>
                <w:szCs w:val="18"/>
              </w:rPr>
            </w:pPr>
            <w:r>
              <w:rPr>
                <w:b/>
                <w:noProof/>
                <w:sz w:val="18"/>
                <w:szCs w:val="18"/>
              </w:rPr>
              <w:t xml:space="preserve">Исполнение: </w:t>
            </w:r>
            <w:r w:rsidRPr="00244585">
              <w:rPr>
                <w:noProof/>
                <w:sz w:val="18"/>
                <w:szCs w:val="18"/>
              </w:rPr>
              <w:t>бескаркасное</w:t>
            </w:r>
          </w:p>
          <w:p w:rsidR="00244585" w:rsidRPr="00244585" w:rsidRDefault="00244585" w:rsidP="00363AAA">
            <w:pPr>
              <w:widowControl/>
              <w:autoSpaceDE/>
              <w:autoSpaceDN/>
              <w:adjustRightInd/>
              <w:rPr>
                <w:noProof/>
                <w:sz w:val="18"/>
                <w:szCs w:val="18"/>
              </w:rPr>
            </w:pPr>
            <w:r>
              <w:rPr>
                <w:b/>
                <w:noProof/>
                <w:sz w:val="18"/>
                <w:szCs w:val="18"/>
              </w:rPr>
              <w:t xml:space="preserve">Конструкция стола; </w:t>
            </w:r>
            <w:r w:rsidRPr="00244585">
              <w:rPr>
                <w:noProof/>
                <w:sz w:val="18"/>
                <w:szCs w:val="18"/>
              </w:rPr>
              <w:t>прямой</w:t>
            </w:r>
          </w:p>
          <w:p w:rsidR="00244585" w:rsidRPr="00244585" w:rsidRDefault="00244585" w:rsidP="00363AAA">
            <w:pPr>
              <w:widowControl/>
              <w:autoSpaceDE/>
              <w:autoSpaceDN/>
              <w:adjustRightInd/>
              <w:rPr>
                <w:noProof/>
                <w:sz w:val="18"/>
                <w:szCs w:val="18"/>
              </w:rPr>
            </w:pPr>
            <w:r>
              <w:rPr>
                <w:b/>
                <w:noProof/>
                <w:sz w:val="18"/>
                <w:szCs w:val="18"/>
              </w:rPr>
              <w:t xml:space="preserve">Назначение (помещение): </w:t>
            </w:r>
            <w:r w:rsidRPr="00244585">
              <w:rPr>
                <w:noProof/>
                <w:sz w:val="18"/>
                <w:szCs w:val="18"/>
              </w:rPr>
              <w:t>для общественных мест. Для офиса. Для школы.</w:t>
            </w:r>
          </w:p>
          <w:p w:rsidR="00244585" w:rsidRPr="00244585" w:rsidRDefault="00244585" w:rsidP="00363AAA">
            <w:pPr>
              <w:widowControl/>
              <w:autoSpaceDE/>
              <w:autoSpaceDN/>
              <w:adjustRightInd/>
              <w:rPr>
                <w:noProof/>
                <w:sz w:val="18"/>
                <w:szCs w:val="18"/>
              </w:rPr>
            </w:pPr>
            <w:r>
              <w:rPr>
                <w:b/>
                <w:noProof/>
                <w:sz w:val="18"/>
                <w:szCs w:val="18"/>
              </w:rPr>
              <w:t xml:space="preserve">Особенности; </w:t>
            </w:r>
            <w:r w:rsidRPr="00244585">
              <w:rPr>
                <w:noProof/>
                <w:sz w:val="18"/>
                <w:szCs w:val="18"/>
              </w:rPr>
              <w:t>внутренняя подсветка, кабель – каналы для проводки</w:t>
            </w:r>
          </w:p>
          <w:p w:rsidR="00244585" w:rsidRPr="00244585" w:rsidRDefault="00244585" w:rsidP="00363AAA">
            <w:pPr>
              <w:widowControl/>
              <w:autoSpaceDE/>
              <w:autoSpaceDN/>
              <w:adjustRightInd/>
              <w:rPr>
                <w:noProof/>
                <w:sz w:val="18"/>
                <w:szCs w:val="18"/>
              </w:rPr>
            </w:pPr>
            <w:r>
              <w:rPr>
                <w:b/>
                <w:noProof/>
                <w:sz w:val="18"/>
                <w:szCs w:val="18"/>
              </w:rPr>
              <w:t xml:space="preserve">Покрытие; </w:t>
            </w:r>
            <w:r w:rsidRPr="00244585">
              <w:rPr>
                <w:noProof/>
                <w:sz w:val="18"/>
                <w:szCs w:val="18"/>
              </w:rPr>
              <w:t>ламинированное</w:t>
            </w:r>
          </w:p>
          <w:p w:rsidR="00244585" w:rsidRDefault="00244585" w:rsidP="00363AAA">
            <w:pPr>
              <w:widowControl/>
              <w:autoSpaceDE/>
              <w:autoSpaceDN/>
              <w:adjustRightInd/>
              <w:rPr>
                <w:b/>
                <w:noProof/>
                <w:sz w:val="18"/>
                <w:szCs w:val="18"/>
              </w:rPr>
            </w:pPr>
            <w:r>
              <w:rPr>
                <w:b/>
                <w:noProof/>
                <w:sz w:val="18"/>
                <w:szCs w:val="18"/>
              </w:rPr>
              <w:t xml:space="preserve">Стиль дизайна; </w:t>
            </w:r>
            <w:r w:rsidRPr="00244585">
              <w:rPr>
                <w:noProof/>
                <w:sz w:val="18"/>
                <w:szCs w:val="18"/>
              </w:rPr>
              <w:t>Ар-деко</w:t>
            </w:r>
          </w:p>
          <w:p w:rsidR="00244585" w:rsidRPr="00244585" w:rsidRDefault="00244585" w:rsidP="00363AAA">
            <w:pPr>
              <w:widowControl/>
              <w:autoSpaceDE/>
              <w:autoSpaceDN/>
              <w:adjustRightInd/>
              <w:rPr>
                <w:noProof/>
                <w:sz w:val="18"/>
                <w:szCs w:val="18"/>
              </w:rPr>
            </w:pPr>
            <w:r>
              <w:rPr>
                <w:b/>
                <w:noProof/>
                <w:sz w:val="18"/>
                <w:szCs w:val="18"/>
              </w:rPr>
              <w:t xml:space="preserve">Толщина столешницы; </w:t>
            </w:r>
            <w:r w:rsidRPr="00244585">
              <w:rPr>
                <w:noProof/>
                <w:sz w:val="18"/>
                <w:szCs w:val="18"/>
              </w:rPr>
              <w:t>16 мм.</w:t>
            </w:r>
          </w:p>
          <w:p w:rsidR="00244585" w:rsidRDefault="00240E82" w:rsidP="00363AAA">
            <w:pPr>
              <w:widowControl/>
              <w:autoSpaceDE/>
              <w:autoSpaceDN/>
              <w:adjustRightInd/>
              <w:rPr>
                <w:b/>
                <w:noProof/>
                <w:sz w:val="22"/>
                <w:szCs w:val="22"/>
              </w:rPr>
            </w:pPr>
            <w:r>
              <w:rPr>
                <w:b/>
                <w:noProof/>
                <w:sz w:val="22"/>
                <w:szCs w:val="22"/>
              </w:rPr>
              <w:t>Образец;</w:t>
            </w:r>
          </w:p>
          <w:p w:rsidR="00523F40" w:rsidRPr="00240E82" w:rsidRDefault="00240E82" w:rsidP="00363AAA">
            <w:pPr>
              <w:widowControl/>
              <w:autoSpaceDE/>
              <w:autoSpaceDN/>
              <w:adjustRightInd/>
              <w:rPr>
                <w:b/>
                <w:noProof/>
                <w:sz w:val="22"/>
                <w:szCs w:val="22"/>
              </w:rPr>
            </w:pPr>
            <w:r>
              <w:rPr>
                <w:b/>
                <w:noProof/>
                <w:sz w:val="22"/>
                <w:szCs w:val="22"/>
              </w:rPr>
              <w:drawing>
                <wp:inline distT="0" distB="0" distL="0" distR="0" wp14:anchorId="41271DBF" wp14:editId="14ACFF62">
                  <wp:extent cx="1653871" cy="1749287"/>
                  <wp:effectExtent l="0" t="0" r="3810" b="3810"/>
                  <wp:docPr id="2" name="Рисунок 2"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3931" cy="1749350"/>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523F40" w:rsidRPr="00EA3FA5" w:rsidRDefault="00523F40" w:rsidP="00363AAA">
            <w:pPr>
              <w:widowControl/>
              <w:autoSpaceDE/>
              <w:autoSpaceDN/>
              <w:adjustRightInd/>
              <w:jc w:val="center"/>
              <w:rPr>
                <w:b/>
                <w:bCs/>
                <w:i/>
                <w:sz w:val="18"/>
                <w:szCs w:val="18"/>
              </w:rPr>
            </w:pPr>
            <w:r w:rsidRPr="00EA3FA5">
              <w:rPr>
                <w:b/>
                <w:bCs/>
                <w:i/>
                <w:sz w:val="18"/>
                <w:szCs w:val="18"/>
              </w:rPr>
              <w:t>Срок предоставления гарантии качества на товар - в течение всего срока действия  договора в 100% объеме</w:t>
            </w:r>
          </w:p>
        </w:tc>
      </w:tr>
      <w:tr w:rsidR="00FB5D01" w:rsidRPr="00EA3FA5" w:rsidTr="00363AAA">
        <w:trPr>
          <w:trHeight w:val="787"/>
        </w:trPr>
        <w:tc>
          <w:tcPr>
            <w:tcW w:w="208" w:type="pct"/>
            <w:tcBorders>
              <w:top w:val="single" w:sz="4" w:space="0" w:color="auto"/>
              <w:left w:val="single" w:sz="4" w:space="0" w:color="auto"/>
              <w:bottom w:val="single" w:sz="4" w:space="0" w:color="auto"/>
              <w:right w:val="single" w:sz="4" w:space="0" w:color="auto"/>
            </w:tcBorders>
          </w:tcPr>
          <w:p w:rsidR="00FB5D01" w:rsidRDefault="00FB5D01" w:rsidP="00363AAA">
            <w:pPr>
              <w:autoSpaceDE/>
              <w:autoSpaceDN/>
              <w:adjustRightInd/>
              <w:rPr>
                <w:b/>
                <w:sz w:val="18"/>
                <w:szCs w:val="18"/>
              </w:rPr>
            </w:pPr>
            <w:r>
              <w:rPr>
                <w:b/>
                <w:sz w:val="18"/>
                <w:szCs w:val="18"/>
              </w:rPr>
              <w:lastRenderedPageBreak/>
              <w:t>2.</w:t>
            </w:r>
          </w:p>
        </w:tc>
        <w:tc>
          <w:tcPr>
            <w:tcW w:w="832" w:type="pct"/>
            <w:tcBorders>
              <w:top w:val="single" w:sz="4" w:space="0" w:color="auto"/>
              <w:left w:val="single" w:sz="4" w:space="0" w:color="auto"/>
              <w:bottom w:val="single" w:sz="4" w:space="0" w:color="auto"/>
              <w:right w:val="single" w:sz="4" w:space="0" w:color="auto"/>
            </w:tcBorders>
          </w:tcPr>
          <w:p w:rsidR="00FB5D01" w:rsidRDefault="00FB5D01" w:rsidP="00363AAA">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Стойка для буклетов К010 А5 напольная </w:t>
            </w:r>
          </w:p>
          <w:p w:rsidR="00D237E8" w:rsidRDefault="00D237E8" w:rsidP="00363AAA">
            <w:pPr>
              <w:widowControl/>
              <w:shd w:val="clear" w:color="auto" w:fill="FFFFFF"/>
              <w:autoSpaceDE/>
              <w:autoSpaceDN/>
              <w:adjustRightInd/>
              <w:spacing w:after="120" w:line="390" w:lineRule="atLeast"/>
              <w:jc w:val="center"/>
              <w:outlineLvl w:val="2"/>
              <w:rPr>
                <w:b/>
                <w:sz w:val="18"/>
                <w:szCs w:val="18"/>
              </w:rPr>
            </w:pPr>
            <w:r>
              <w:rPr>
                <w:b/>
                <w:sz w:val="18"/>
                <w:szCs w:val="18"/>
              </w:rPr>
              <w:t>31.09.11.120</w:t>
            </w:r>
          </w:p>
        </w:tc>
        <w:tc>
          <w:tcPr>
            <w:tcW w:w="350" w:type="pct"/>
            <w:tcBorders>
              <w:top w:val="single" w:sz="4" w:space="0" w:color="auto"/>
              <w:left w:val="single" w:sz="4" w:space="0" w:color="auto"/>
              <w:bottom w:val="single" w:sz="4" w:space="0" w:color="auto"/>
              <w:right w:val="single" w:sz="4" w:space="0" w:color="auto"/>
            </w:tcBorders>
          </w:tcPr>
          <w:p w:rsidR="00FB5D01" w:rsidRPr="00A4387D" w:rsidRDefault="00FB5D01" w:rsidP="00363AAA">
            <w:pPr>
              <w:widowControl/>
              <w:autoSpaceDE/>
              <w:autoSpaceDN/>
              <w:adjustRightInd/>
              <w:jc w:val="center"/>
              <w:rPr>
                <w:sz w:val="18"/>
                <w:szCs w:val="18"/>
              </w:rPr>
            </w:pPr>
            <w:r>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FB5D01" w:rsidRDefault="00FB5D01" w:rsidP="00363AAA">
            <w:pPr>
              <w:overflowPunct w:val="0"/>
              <w:jc w:val="center"/>
              <w:rPr>
                <w:rFonts w:eastAsiaTheme="minorHAnsi"/>
                <w:sz w:val="18"/>
                <w:szCs w:val="18"/>
                <w:lang w:eastAsia="en-US"/>
              </w:rPr>
            </w:pPr>
            <w:r>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FB5D01" w:rsidRDefault="00FB5D01" w:rsidP="00363AAA">
            <w:pPr>
              <w:widowControl/>
              <w:autoSpaceDE/>
              <w:autoSpaceDN/>
              <w:adjustRightInd/>
              <w:jc w:val="center"/>
              <w:rPr>
                <w:sz w:val="18"/>
                <w:szCs w:val="18"/>
              </w:rPr>
            </w:pPr>
            <w:r>
              <w:rPr>
                <w:sz w:val="18"/>
                <w:szCs w:val="18"/>
              </w:rPr>
              <w:t>4 390,00</w:t>
            </w:r>
          </w:p>
        </w:tc>
        <w:tc>
          <w:tcPr>
            <w:tcW w:w="612" w:type="pct"/>
            <w:tcBorders>
              <w:top w:val="single" w:sz="4" w:space="0" w:color="auto"/>
              <w:left w:val="single" w:sz="4" w:space="0" w:color="auto"/>
              <w:bottom w:val="single" w:sz="4" w:space="0" w:color="auto"/>
              <w:right w:val="single" w:sz="4" w:space="0" w:color="auto"/>
            </w:tcBorders>
          </w:tcPr>
          <w:p w:rsidR="00FB5D01" w:rsidRDefault="00FB5D01" w:rsidP="00363AAA">
            <w:pPr>
              <w:widowControl/>
              <w:autoSpaceDE/>
              <w:autoSpaceDN/>
              <w:adjustRightInd/>
              <w:jc w:val="center"/>
              <w:rPr>
                <w:sz w:val="18"/>
                <w:szCs w:val="18"/>
              </w:rPr>
            </w:pPr>
            <w:r>
              <w:rPr>
                <w:sz w:val="18"/>
                <w:szCs w:val="18"/>
              </w:rPr>
              <w:t>4 390,00</w:t>
            </w:r>
          </w:p>
        </w:tc>
        <w:tc>
          <w:tcPr>
            <w:tcW w:w="1576" w:type="pct"/>
            <w:tcBorders>
              <w:top w:val="single" w:sz="4" w:space="0" w:color="auto"/>
              <w:left w:val="single" w:sz="4" w:space="0" w:color="auto"/>
              <w:bottom w:val="single" w:sz="4" w:space="0" w:color="auto"/>
              <w:right w:val="single" w:sz="4" w:space="0" w:color="auto"/>
            </w:tcBorders>
          </w:tcPr>
          <w:p w:rsidR="00FB5D01" w:rsidRDefault="00FB5D01" w:rsidP="00363AAA">
            <w:pPr>
              <w:widowControl/>
              <w:autoSpaceDE/>
              <w:autoSpaceDN/>
              <w:adjustRightInd/>
              <w:rPr>
                <w:b/>
                <w:noProof/>
                <w:sz w:val="22"/>
                <w:szCs w:val="22"/>
              </w:rPr>
            </w:pPr>
            <w:r>
              <w:rPr>
                <w:b/>
                <w:noProof/>
                <w:sz w:val="22"/>
                <w:szCs w:val="22"/>
              </w:rPr>
              <w:t>Стойка для буклетов К010 А5 напольная Торгстойка на 9 карманов</w:t>
            </w:r>
          </w:p>
          <w:p w:rsidR="00FB5D01" w:rsidRDefault="00FB5D01" w:rsidP="00363AAA">
            <w:pPr>
              <w:widowControl/>
              <w:autoSpaceDE/>
              <w:autoSpaceDN/>
              <w:adjustRightInd/>
              <w:rPr>
                <w:b/>
                <w:noProof/>
                <w:sz w:val="18"/>
                <w:szCs w:val="18"/>
              </w:rPr>
            </w:pPr>
            <w:r>
              <w:rPr>
                <w:b/>
                <w:noProof/>
                <w:sz w:val="18"/>
                <w:szCs w:val="18"/>
              </w:rPr>
              <w:t xml:space="preserve">Тип; </w:t>
            </w:r>
            <w:r w:rsidRPr="006B618F">
              <w:rPr>
                <w:noProof/>
                <w:sz w:val="18"/>
                <w:szCs w:val="18"/>
              </w:rPr>
              <w:t>стойка информационная</w:t>
            </w:r>
          </w:p>
          <w:p w:rsidR="00FB5D01" w:rsidRPr="006B618F" w:rsidRDefault="00FB5D01" w:rsidP="00363AAA">
            <w:pPr>
              <w:widowControl/>
              <w:autoSpaceDE/>
              <w:autoSpaceDN/>
              <w:adjustRightInd/>
              <w:rPr>
                <w:noProof/>
                <w:sz w:val="18"/>
                <w:szCs w:val="18"/>
              </w:rPr>
            </w:pPr>
            <w:r>
              <w:rPr>
                <w:b/>
                <w:noProof/>
                <w:sz w:val="18"/>
                <w:szCs w:val="18"/>
              </w:rPr>
              <w:t xml:space="preserve">Цвет; </w:t>
            </w:r>
            <w:r w:rsidRPr="006B618F">
              <w:rPr>
                <w:noProof/>
                <w:sz w:val="18"/>
                <w:szCs w:val="18"/>
              </w:rPr>
              <w:t>белый</w:t>
            </w:r>
          </w:p>
          <w:p w:rsidR="00FB5D01" w:rsidRDefault="00FB5D01" w:rsidP="00363AAA">
            <w:pPr>
              <w:widowControl/>
              <w:autoSpaceDE/>
              <w:autoSpaceDN/>
              <w:adjustRightInd/>
              <w:rPr>
                <w:b/>
                <w:noProof/>
                <w:sz w:val="18"/>
                <w:szCs w:val="18"/>
              </w:rPr>
            </w:pPr>
            <w:r>
              <w:rPr>
                <w:b/>
                <w:noProof/>
                <w:sz w:val="18"/>
                <w:szCs w:val="18"/>
              </w:rPr>
              <w:t xml:space="preserve">Материал; </w:t>
            </w:r>
            <w:r w:rsidRPr="006B618F">
              <w:rPr>
                <w:noProof/>
                <w:sz w:val="18"/>
                <w:szCs w:val="18"/>
              </w:rPr>
              <w:t>металл</w:t>
            </w:r>
          </w:p>
          <w:p w:rsidR="00FB5D01" w:rsidRDefault="00FB5D01" w:rsidP="00363AAA">
            <w:pPr>
              <w:widowControl/>
              <w:autoSpaceDE/>
              <w:autoSpaceDN/>
              <w:adjustRightInd/>
              <w:rPr>
                <w:b/>
                <w:noProof/>
                <w:sz w:val="18"/>
                <w:szCs w:val="18"/>
              </w:rPr>
            </w:pPr>
            <w:r>
              <w:rPr>
                <w:b/>
                <w:noProof/>
                <w:sz w:val="18"/>
                <w:szCs w:val="18"/>
              </w:rPr>
              <w:t xml:space="preserve">Вид крепления; </w:t>
            </w:r>
            <w:r w:rsidRPr="006B618F">
              <w:rPr>
                <w:noProof/>
                <w:sz w:val="18"/>
                <w:szCs w:val="18"/>
              </w:rPr>
              <w:t>к полу</w:t>
            </w:r>
          </w:p>
          <w:p w:rsidR="00FB5D01" w:rsidRDefault="00FB5D01" w:rsidP="00363AAA">
            <w:pPr>
              <w:widowControl/>
              <w:autoSpaceDE/>
              <w:autoSpaceDN/>
              <w:adjustRightInd/>
              <w:rPr>
                <w:b/>
                <w:noProof/>
                <w:sz w:val="18"/>
                <w:szCs w:val="18"/>
              </w:rPr>
            </w:pPr>
            <w:r>
              <w:rPr>
                <w:b/>
                <w:noProof/>
                <w:sz w:val="18"/>
                <w:szCs w:val="18"/>
              </w:rPr>
              <w:t xml:space="preserve">Формат/размер; </w:t>
            </w:r>
            <w:r w:rsidRPr="006B618F">
              <w:rPr>
                <w:noProof/>
                <w:sz w:val="18"/>
                <w:szCs w:val="18"/>
              </w:rPr>
              <w:t>А5</w:t>
            </w:r>
          </w:p>
          <w:p w:rsidR="00FB5D01" w:rsidRDefault="00FB5D01" w:rsidP="00363AAA">
            <w:pPr>
              <w:widowControl/>
              <w:autoSpaceDE/>
              <w:autoSpaceDN/>
              <w:adjustRightInd/>
              <w:rPr>
                <w:b/>
                <w:noProof/>
                <w:sz w:val="18"/>
                <w:szCs w:val="18"/>
              </w:rPr>
            </w:pPr>
            <w:r>
              <w:rPr>
                <w:b/>
                <w:noProof/>
                <w:sz w:val="18"/>
                <w:szCs w:val="18"/>
              </w:rPr>
              <w:t xml:space="preserve">Размеры, мм; </w:t>
            </w:r>
            <w:r w:rsidRPr="006B618F">
              <w:rPr>
                <w:noProof/>
                <w:sz w:val="18"/>
                <w:szCs w:val="18"/>
              </w:rPr>
              <w:t>1610*410*390</w:t>
            </w:r>
          </w:p>
          <w:p w:rsidR="00FB5D01" w:rsidRPr="006B618F" w:rsidRDefault="00FB5D01" w:rsidP="00363AAA">
            <w:pPr>
              <w:widowControl/>
              <w:autoSpaceDE/>
              <w:autoSpaceDN/>
              <w:adjustRightInd/>
              <w:rPr>
                <w:noProof/>
                <w:sz w:val="18"/>
                <w:szCs w:val="18"/>
              </w:rPr>
            </w:pPr>
            <w:r>
              <w:rPr>
                <w:b/>
                <w:noProof/>
                <w:sz w:val="18"/>
                <w:szCs w:val="18"/>
              </w:rPr>
              <w:t>Количество отделений;</w:t>
            </w:r>
            <w:r w:rsidR="006B618F">
              <w:rPr>
                <w:b/>
                <w:noProof/>
                <w:sz w:val="18"/>
                <w:szCs w:val="18"/>
              </w:rPr>
              <w:t xml:space="preserve"> </w:t>
            </w:r>
            <w:r w:rsidRPr="006B618F">
              <w:rPr>
                <w:noProof/>
                <w:sz w:val="18"/>
                <w:szCs w:val="18"/>
              </w:rPr>
              <w:t>9</w:t>
            </w:r>
          </w:p>
          <w:p w:rsidR="00FB5D01" w:rsidRDefault="00FB5D01" w:rsidP="00363AAA">
            <w:pPr>
              <w:widowControl/>
              <w:autoSpaceDE/>
              <w:autoSpaceDN/>
              <w:adjustRightInd/>
              <w:rPr>
                <w:b/>
                <w:noProof/>
                <w:sz w:val="18"/>
                <w:szCs w:val="18"/>
              </w:rPr>
            </w:pPr>
            <w:r>
              <w:rPr>
                <w:b/>
                <w:noProof/>
                <w:sz w:val="18"/>
                <w:szCs w:val="18"/>
              </w:rPr>
              <w:t>Страна изготовитель; Россия!</w:t>
            </w:r>
          </w:p>
          <w:p w:rsidR="006B618F" w:rsidRDefault="006B618F" w:rsidP="00363AAA">
            <w:pPr>
              <w:widowControl/>
              <w:autoSpaceDE/>
              <w:autoSpaceDN/>
              <w:adjustRightInd/>
              <w:rPr>
                <w:b/>
                <w:noProof/>
                <w:sz w:val="18"/>
                <w:szCs w:val="18"/>
              </w:rPr>
            </w:pPr>
            <w:r>
              <w:rPr>
                <w:b/>
                <w:noProof/>
                <w:sz w:val="18"/>
                <w:szCs w:val="18"/>
              </w:rPr>
              <w:t>Образец;</w:t>
            </w:r>
          </w:p>
          <w:p w:rsidR="006B618F" w:rsidRPr="00FB5D01" w:rsidRDefault="006B618F" w:rsidP="00363AAA">
            <w:pPr>
              <w:widowControl/>
              <w:autoSpaceDE/>
              <w:autoSpaceDN/>
              <w:adjustRightInd/>
              <w:rPr>
                <w:b/>
                <w:noProof/>
                <w:sz w:val="18"/>
                <w:szCs w:val="18"/>
              </w:rPr>
            </w:pPr>
            <w:r>
              <w:rPr>
                <w:b/>
                <w:noProof/>
                <w:sz w:val="18"/>
                <w:szCs w:val="18"/>
              </w:rPr>
              <w:drawing>
                <wp:inline distT="0" distB="0" distL="0" distR="0" wp14:anchorId="4BCE01A8" wp14:editId="39226692">
                  <wp:extent cx="1661822" cy="2154803"/>
                  <wp:effectExtent l="0" t="0" r="0" b="0"/>
                  <wp:docPr id="3" name="Рисунок 3"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esktop\Снимок.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1899" cy="2154903"/>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FB5D01" w:rsidRPr="00EA3FA5" w:rsidRDefault="00FB5D01" w:rsidP="00363AAA">
            <w:pPr>
              <w:widowControl/>
              <w:autoSpaceDE/>
              <w:autoSpaceDN/>
              <w:adjustRightInd/>
              <w:jc w:val="center"/>
              <w:rPr>
                <w:b/>
                <w:bCs/>
                <w:i/>
                <w:sz w:val="18"/>
                <w:szCs w:val="18"/>
              </w:rPr>
            </w:pPr>
          </w:p>
        </w:tc>
      </w:tr>
      <w:tr w:rsidR="006B618F" w:rsidRPr="00EA3FA5" w:rsidTr="006B618F">
        <w:trPr>
          <w:trHeight w:val="312"/>
        </w:trPr>
        <w:tc>
          <w:tcPr>
            <w:tcW w:w="2090" w:type="pct"/>
            <w:gridSpan w:val="5"/>
            <w:tcBorders>
              <w:top w:val="single" w:sz="4" w:space="0" w:color="auto"/>
              <w:left w:val="single" w:sz="4" w:space="0" w:color="auto"/>
              <w:bottom w:val="single" w:sz="4" w:space="0" w:color="auto"/>
              <w:right w:val="single" w:sz="4" w:space="0" w:color="auto"/>
            </w:tcBorders>
          </w:tcPr>
          <w:p w:rsidR="006B618F" w:rsidRDefault="006B618F" w:rsidP="00363AAA">
            <w:pPr>
              <w:widowControl/>
              <w:autoSpaceDE/>
              <w:autoSpaceDN/>
              <w:adjustRightInd/>
              <w:jc w:val="center"/>
              <w:rPr>
                <w:sz w:val="18"/>
                <w:szCs w:val="18"/>
              </w:rPr>
            </w:pPr>
            <w:r>
              <w:rPr>
                <w:sz w:val="18"/>
                <w:szCs w:val="18"/>
              </w:rPr>
              <w:t xml:space="preserve">                                                                                                                     ИТОГО;</w:t>
            </w:r>
          </w:p>
        </w:tc>
        <w:tc>
          <w:tcPr>
            <w:tcW w:w="612" w:type="pct"/>
            <w:tcBorders>
              <w:top w:val="single" w:sz="4" w:space="0" w:color="auto"/>
              <w:left w:val="single" w:sz="4" w:space="0" w:color="auto"/>
              <w:bottom w:val="single" w:sz="4" w:space="0" w:color="auto"/>
              <w:right w:val="single" w:sz="4" w:space="0" w:color="auto"/>
            </w:tcBorders>
          </w:tcPr>
          <w:p w:rsidR="006B618F" w:rsidRDefault="006B618F" w:rsidP="00363AAA">
            <w:pPr>
              <w:widowControl/>
              <w:autoSpaceDE/>
              <w:autoSpaceDN/>
              <w:adjustRightInd/>
              <w:jc w:val="center"/>
              <w:rPr>
                <w:sz w:val="18"/>
                <w:szCs w:val="18"/>
              </w:rPr>
            </w:pPr>
            <w:r>
              <w:rPr>
                <w:sz w:val="18"/>
                <w:szCs w:val="18"/>
              </w:rPr>
              <w:t>34 504,50</w:t>
            </w:r>
          </w:p>
        </w:tc>
        <w:tc>
          <w:tcPr>
            <w:tcW w:w="1576" w:type="pct"/>
            <w:tcBorders>
              <w:top w:val="single" w:sz="4" w:space="0" w:color="auto"/>
              <w:left w:val="single" w:sz="4" w:space="0" w:color="auto"/>
              <w:bottom w:val="single" w:sz="4" w:space="0" w:color="auto"/>
              <w:right w:val="single" w:sz="4" w:space="0" w:color="auto"/>
            </w:tcBorders>
          </w:tcPr>
          <w:p w:rsidR="006B618F" w:rsidRDefault="006B618F" w:rsidP="00363AAA">
            <w:pPr>
              <w:widowControl/>
              <w:autoSpaceDE/>
              <w:autoSpaceDN/>
              <w:adjustRightInd/>
              <w:rPr>
                <w:b/>
                <w:noProof/>
                <w:sz w:val="22"/>
                <w:szCs w:val="22"/>
              </w:rPr>
            </w:pPr>
          </w:p>
        </w:tc>
        <w:tc>
          <w:tcPr>
            <w:tcW w:w="722" w:type="pct"/>
            <w:tcBorders>
              <w:left w:val="single" w:sz="4" w:space="0" w:color="auto"/>
              <w:right w:val="single" w:sz="4" w:space="0" w:color="auto"/>
            </w:tcBorders>
          </w:tcPr>
          <w:p w:rsidR="006B618F" w:rsidRPr="00EA3FA5" w:rsidRDefault="006B618F" w:rsidP="00363AAA">
            <w:pPr>
              <w:widowControl/>
              <w:autoSpaceDE/>
              <w:autoSpaceDN/>
              <w:adjustRightInd/>
              <w:jc w:val="center"/>
              <w:rPr>
                <w:b/>
                <w:bCs/>
                <w:i/>
                <w:sz w:val="18"/>
                <w:szCs w:val="18"/>
              </w:rPr>
            </w:pPr>
          </w:p>
        </w:tc>
      </w:tr>
    </w:tbl>
    <w:p w:rsidR="00B56C4B" w:rsidRPr="006B618F" w:rsidRDefault="006B618F" w:rsidP="00240E82">
      <w:pPr>
        <w:rPr>
          <w:b/>
          <w:sz w:val="22"/>
          <w:szCs w:val="22"/>
        </w:rPr>
      </w:pPr>
      <w:r w:rsidRPr="006B618F">
        <w:rPr>
          <w:b/>
          <w:sz w:val="22"/>
          <w:szCs w:val="22"/>
        </w:rPr>
        <w:t>Всего; 34 504,50 (Тридцать четыре тысячи пятьсот четыре) рубля 50 копеек.</w:t>
      </w:r>
    </w:p>
    <w:p w:rsidR="00FB5D01" w:rsidRDefault="00FB5D01" w:rsidP="00240E82">
      <w:pPr>
        <w:rPr>
          <w:b/>
          <w:sz w:val="28"/>
          <w:szCs w:val="28"/>
        </w:rPr>
      </w:pPr>
    </w:p>
    <w:p w:rsidR="00FB5D01" w:rsidRDefault="00FB5D01" w:rsidP="00240E82">
      <w:pPr>
        <w:rPr>
          <w:b/>
          <w:sz w:val="28"/>
          <w:szCs w:val="28"/>
        </w:rPr>
      </w:pPr>
    </w:p>
    <w:p w:rsidR="00FB5D01" w:rsidRDefault="00FB5D01" w:rsidP="00240E82">
      <w:pPr>
        <w:rPr>
          <w:b/>
          <w:sz w:val="28"/>
          <w:szCs w:val="28"/>
        </w:rPr>
      </w:pPr>
    </w:p>
    <w:p w:rsidR="00FB5D01" w:rsidRDefault="00FB5D01" w:rsidP="00240E82">
      <w:pPr>
        <w:rPr>
          <w:b/>
          <w:sz w:val="28"/>
          <w:szCs w:val="28"/>
        </w:rPr>
      </w:pPr>
    </w:p>
    <w:p w:rsidR="00FB5D01" w:rsidRDefault="00FB5D01" w:rsidP="00240E82">
      <w:pPr>
        <w:rPr>
          <w:b/>
          <w:sz w:val="28"/>
          <w:szCs w:val="28"/>
        </w:rPr>
      </w:pPr>
    </w:p>
    <w:p w:rsidR="00FB5D01" w:rsidRDefault="00FB5D01" w:rsidP="00240E82">
      <w:pPr>
        <w:rPr>
          <w:b/>
          <w:sz w:val="28"/>
          <w:szCs w:val="28"/>
        </w:rPr>
      </w:pPr>
    </w:p>
    <w:p w:rsidR="00FB5D01" w:rsidRDefault="00FB5D01" w:rsidP="00240E82">
      <w:pPr>
        <w:rPr>
          <w:b/>
          <w:sz w:val="28"/>
          <w:szCs w:val="28"/>
        </w:rPr>
      </w:pPr>
    </w:p>
    <w:p w:rsidR="00FB5D01" w:rsidRDefault="00FB5D01" w:rsidP="00240E82">
      <w:pPr>
        <w:rPr>
          <w:b/>
          <w:sz w:val="28"/>
          <w:szCs w:val="28"/>
        </w:rPr>
      </w:pPr>
    </w:p>
    <w:p w:rsidR="00FB5D01" w:rsidRDefault="00FB5D01" w:rsidP="00240E82">
      <w:pPr>
        <w:rPr>
          <w:b/>
          <w:sz w:val="28"/>
          <w:szCs w:val="28"/>
        </w:rPr>
      </w:pPr>
    </w:p>
    <w:p w:rsidR="004A2946" w:rsidRPr="00220E9D" w:rsidRDefault="004A2946" w:rsidP="004A2946">
      <w:pPr>
        <w:ind w:left="7080"/>
        <w:jc w:val="right"/>
        <w:rPr>
          <w:b/>
          <w:bCs/>
          <w:sz w:val="28"/>
          <w:szCs w:val="28"/>
        </w:rPr>
      </w:pPr>
      <w:r w:rsidRPr="00220E9D">
        <w:rPr>
          <w:b/>
          <w:sz w:val="28"/>
          <w:szCs w:val="28"/>
        </w:rPr>
        <w:lastRenderedPageBreak/>
        <w:t>Приложение №2</w:t>
      </w:r>
    </w:p>
    <w:p w:rsidR="004A2946" w:rsidRPr="00220E9D" w:rsidRDefault="004A2946" w:rsidP="004A2946">
      <w:pPr>
        <w:jc w:val="center"/>
        <w:rPr>
          <w:b/>
          <w:bCs/>
          <w:sz w:val="28"/>
          <w:szCs w:val="28"/>
        </w:rPr>
      </w:pPr>
    </w:p>
    <w:p w:rsidR="004A2946" w:rsidRPr="00220E9D" w:rsidRDefault="004A2946" w:rsidP="004A2946">
      <w:pPr>
        <w:jc w:val="center"/>
        <w:rPr>
          <w:b/>
          <w:bCs/>
          <w:sz w:val="28"/>
          <w:szCs w:val="28"/>
        </w:rPr>
      </w:pPr>
      <w:r w:rsidRPr="00220E9D">
        <w:rPr>
          <w:b/>
          <w:bCs/>
          <w:sz w:val="28"/>
          <w:szCs w:val="28"/>
        </w:rPr>
        <w:t>КАЛЕНДАРНЫЙ ПЛАН</w:t>
      </w:r>
    </w:p>
    <w:p w:rsidR="004A2946" w:rsidRPr="00220E9D" w:rsidRDefault="004A2946" w:rsidP="004A2946">
      <w:pPr>
        <w:jc w:val="center"/>
        <w:rPr>
          <w:b/>
          <w:bCs/>
          <w:sz w:val="28"/>
          <w:szCs w:val="28"/>
        </w:rPr>
      </w:pPr>
      <w:r w:rsidRPr="00220E9D">
        <w:rPr>
          <w:b/>
          <w:bCs/>
          <w:sz w:val="28"/>
          <w:szCs w:val="28"/>
        </w:rPr>
        <w:t>выполнения поставки по Договору</w:t>
      </w:r>
    </w:p>
    <w:p w:rsidR="004A2946" w:rsidRPr="00220E9D" w:rsidRDefault="004A2946" w:rsidP="004A2946">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4A2946" w:rsidRPr="009F0925" w:rsidTr="008A5AED">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w:t>
            </w:r>
          </w:p>
          <w:p w:rsidR="004A2946" w:rsidRPr="009F0925" w:rsidRDefault="004A2946" w:rsidP="00F80AD0">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p>
          <w:p w:rsidR="004A2946" w:rsidRPr="009F0925" w:rsidRDefault="004A2946" w:rsidP="00F80AD0">
            <w:pPr>
              <w:jc w:val="center"/>
              <w:rPr>
                <w:sz w:val="22"/>
                <w:szCs w:val="22"/>
              </w:rPr>
            </w:pPr>
            <w:r w:rsidRPr="009F0925">
              <w:rPr>
                <w:sz w:val="22"/>
                <w:szCs w:val="22"/>
              </w:rPr>
              <w:t>Наименование товара</w:t>
            </w:r>
          </w:p>
          <w:p w:rsidR="004A2946" w:rsidRPr="009F0925" w:rsidRDefault="004A2946" w:rsidP="00F80AD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A2946" w:rsidRPr="009F0925" w:rsidRDefault="004A2946" w:rsidP="00F80AD0">
            <w:pPr>
              <w:jc w:val="center"/>
              <w:rPr>
                <w:sz w:val="22"/>
                <w:szCs w:val="22"/>
              </w:rPr>
            </w:pPr>
          </w:p>
          <w:p w:rsidR="004A2946" w:rsidRPr="009F0925" w:rsidRDefault="004A2946" w:rsidP="00F80AD0">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Требования к размерам и упаковке Товара</w:t>
            </w:r>
          </w:p>
          <w:p w:rsidR="004A2946" w:rsidRPr="009F0925" w:rsidRDefault="004A2946" w:rsidP="00F80AD0">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Документы, предоставляемые Поставщиком Заказчику при поставке Товара</w:t>
            </w:r>
          </w:p>
        </w:tc>
      </w:tr>
      <w:tr w:rsidR="001504F6" w:rsidRPr="009F0925" w:rsidTr="00547607">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D237E8">
            <w:pPr>
              <w:rPr>
                <w:sz w:val="18"/>
                <w:szCs w:val="18"/>
              </w:rPr>
            </w:pPr>
            <w:r>
              <w:rPr>
                <w:sz w:val="18"/>
                <w:szCs w:val="18"/>
              </w:rPr>
              <w:t xml:space="preserve">     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F80AD0">
            <w:pPr>
              <w:jc w:val="center"/>
              <w:rPr>
                <w:sz w:val="18"/>
                <w:szCs w:val="18"/>
              </w:rPr>
            </w:pPr>
          </w:p>
          <w:p w:rsidR="001504F6" w:rsidRDefault="001504F6" w:rsidP="00D237E8">
            <w:pPr>
              <w:rPr>
                <w:sz w:val="18"/>
                <w:szCs w:val="18"/>
              </w:rPr>
            </w:pPr>
          </w:p>
          <w:p w:rsidR="001504F6" w:rsidRPr="00D237E8" w:rsidRDefault="001504F6" w:rsidP="00D237E8">
            <w:pPr>
              <w:rPr>
                <w:sz w:val="18"/>
                <w:szCs w:val="18"/>
              </w:rPr>
            </w:pPr>
            <w:r w:rsidRPr="00D237E8">
              <w:rPr>
                <w:sz w:val="18"/>
                <w:szCs w:val="18"/>
              </w:rPr>
              <w:t>31.01.12.190</w:t>
            </w:r>
          </w:p>
          <w:p w:rsidR="001504F6" w:rsidRPr="00D237E8" w:rsidRDefault="001504F6" w:rsidP="00F80AD0">
            <w:pPr>
              <w:jc w:val="center"/>
              <w:rPr>
                <w:sz w:val="18"/>
                <w:szCs w:val="18"/>
              </w:rPr>
            </w:pPr>
          </w:p>
          <w:p w:rsidR="001504F6" w:rsidRPr="00D237E8" w:rsidRDefault="001504F6" w:rsidP="00F80AD0">
            <w:pPr>
              <w:jc w:val="center"/>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547B3B">
            <w:pPr>
              <w:rPr>
                <w:sz w:val="18"/>
                <w:szCs w:val="18"/>
              </w:rPr>
            </w:pPr>
          </w:p>
          <w:p w:rsidR="001504F6" w:rsidRPr="00D237E8" w:rsidRDefault="001504F6" w:rsidP="00D237E8">
            <w:pPr>
              <w:widowControl/>
              <w:shd w:val="clear" w:color="auto" w:fill="FFFFFF"/>
              <w:autoSpaceDE/>
              <w:autoSpaceDN/>
              <w:adjustRightInd/>
              <w:spacing w:after="120" w:line="390" w:lineRule="atLeast"/>
              <w:jc w:val="center"/>
              <w:outlineLvl w:val="2"/>
              <w:rPr>
                <w:b/>
                <w:sz w:val="18"/>
                <w:szCs w:val="18"/>
              </w:rPr>
            </w:pPr>
          </w:p>
          <w:p w:rsidR="001504F6" w:rsidRPr="00D237E8" w:rsidRDefault="001504F6" w:rsidP="001504F6">
            <w:pPr>
              <w:widowControl/>
              <w:shd w:val="clear" w:color="auto" w:fill="FFFFFF"/>
              <w:autoSpaceDE/>
              <w:autoSpaceDN/>
              <w:adjustRightInd/>
              <w:spacing w:after="120" w:line="390" w:lineRule="atLeast"/>
              <w:jc w:val="center"/>
              <w:outlineLvl w:val="2"/>
              <w:rPr>
                <w:b/>
                <w:sz w:val="18"/>
                <w:szCs w:val="18"/>
              </w:rPr>
            </w:pPr>
            <w:proofErr w:type="spellStart"/>
            <w:r w:rsidRPr="00D237E8">
              <w:rPr>
                <w:b/>
                <w:sz w:val="18"/>
                <w:szCs w:val="18"/>
              </w:rPr>
              <w:t>Ресепшен</w:t>
            </w:r>
            <w:proofErr w:type="spellEnd"/>
            <w:r w:rsidRPr="00D237E8">
              <w:rPr>
                <w:b/>
                <w:sz w:val="18"/>
                <w:szCs w:val="18"/>
              </w:rPr>
              <w:t xml:space="preserve"> Монро 1200</w:t>
            </w:r>
          </w:p>
          <w:p w:rsidR="001504F6" w:rsidRPr="00D237E8" w:rsidRDefault="001504F6" w:rsidP="00547B3B">
            <w:pPr>
              <w:rPr>
                <w:sz w:val="18"/>
                <w:szCs w:val="18"/>
              </w:rPr>
            </w:pPr>
          </w:p>
          <w:p w:rsidR="001504F6" w:rsidRPr="00D237E8" w:rsidRDefault="001504F6" w:rsidP="00547B3B">
            <w:pPr>
              <w:rPr>
                <w:sz w:val="18"/>
                <w:szCs w:val="18"/>
              </w:rPr>
            </w:pPr>
          </w:p>
          <w:p w:rsidR="001504F6" w:rsidRPr="00D237E8" w:rsidRDefault="001504F6" w:rsidP="00547B3B">
            <w:pP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504F6" w:rsidRPr="00D237E8" w:rsidRDefault="001504F6" w:rsidP="00F80AD0">
            <w:pPr>
              <w:jc w:val="cente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p>
          <w:p w:rsidR="001504F6" w:rsidRPr="00D237E8" w:rsidRDefault="001504F6" w:rsidP="006C7D27">
            <w:pPr>
              <w:rPr>
                <w:color w:val="000000"/>
                <w:sz w:val="18"/>
                <w:szCs w:val="18"/>
              </w:rPr>
            </w:pPr>
            <w:r>
              <w:rPr>
                <w:color w:val="000000"/>
                <w:sz w:val="18"/>
                <w:szCs w:val="18"/>
              </w:rPr>
              <w:t>Шт.</w:t>
            </w:r>
          </w:p>
        </w:tc>
        <w:tc>
          <w:tcPr>
            <w:tcW w:w="2835" w:type="dxa"/>
            <w:vMerge w:val="restart"/>
            <w:tcBorders>
              <w:top w:val="single" w:sz="4" w:space="0" w:color="000000"/>
              <w:left w:val="single" w:sz="4" w:space="0" w:color="000000"/>
              <w:right w:val="single" w:sz="4" w:space="0" w:color="000000"/>
            </w:tcBorders>
            <w:shd w:val="clear" w:color="auto" w:fill="auto"/>
          </w:tcPr>
          <w:p w:rsidR="001504F6" w:rsidRPr="00D237E8" w:rsidRDefault="001504F6" w:rsidP="0053262E">
            <w:pPr>
              <w:rPr>
                <w:sz w:val="18"/>
                <w:szCs w:val="18"/>
              </w:rPr>
            </w:pPr>
            <w:r w:rsidRPr="00D237E8">
              <w:rPr>
                <w:b/>
                <w:sz w:val="18"/>
                <w:szCs w:val="18"/>
              </w:rPr>
              <w:t xml:space="preserve">Поставка товара в период действия договора осуществляется </w:t>
            </w:r>
            <w:r w:rsidRPr="00D237E8">
              <w:rPr>
                <w:sz w:val="18"/>
                <w:szCs w:val="18"/>
              </w:rPr>
              <w:t xml:space="preserve">с </w:t>
            </w:r>
            <w:r w:rsidR="0053262E">
              <w:rPr>
                <w:sz w:val="18"/>
                <w:szCs w:val="18"/>
              </w:rPr>
              <w:t>24</w:t>
            </w:r>
            <w:r w:rsidRPr="00D237E8">
              <w:rPr>
                <w:sz w:val="18"/>
                <w:szCs w:val="18"/>
              </w:rPr>
              <w:t>.06.2026 года по 1</w:t>
            </w:r>
            <w:r w:rsidR="0053262E">
              <w:rPr>
                <w:sz w:val="18"/>
                <w:szCs w:val="18"/>
              </w:rPr>
              <w:t>0</w:t>
            </w:r>
            <w:r w:rsidRPr="00D237E8">
              <w:rPr>
                <w:sz w:val="18"/>
                <w:szCs w:val="18"/>
              </w:rPr>
              <w:t>.0</w:t>
            </w:r>
            <w:r w:rsidR="0053262E">
              <w:rPr>
                <w:sz w:val="18"/>
                <w:szCs w:val="18"/>
              </w:rPr>
              <w:t>7</w:t>
            </w:r>
            <w:r w:rsidRPr="00D237E8">
              <w:rPr>
                <w:sz w:val="18"/>
                <w:szCs w:val="18"/>
              </w:rPr>
              <w:t xml:space="preserve">.2026 года в рабочие дни с 8.00 до 12.00 и с 13.00 </w:t>
            </w:r>
            <w:proofErr w:type="gramStart"/>
            <w:r w:rsidRPr="00D237E8">
              <w:rPr>
                <w:sz w:val="18"/>
                <w:szCs w:val="18"/>
              </w:rPr>
              <w:t>до</w:t>
            </w:r>
            <w:proofErr w:type="gramEnd"/>
            <w:r w:rsidRPr="00D237E8">
              <w:rPr>
                <w:sz w:val="18"/>
                <w:szCs w:val="18"/>
              </w:rPr>
              <w:t xml:space="preserve"> 16.00 </w:t>
            </w:r>
            <w:proofErr w:type="gramStart"/>
            <w:r w:rsidRPr="00D237E8">
              <w:rPr>
                <w:sz w:val="18"/>
                <w:szCs w:val="18"/>
              </w:rPr>
              <w:t>по</w:t>
            </w:r>
            <w:proofErr w:type="gramEnd"/>
            <w:r w:rsidRPr="00D237E8">
              <w:rPr>
                <w:sz w:val="18"/>
                <w:szCs w:val="18"/>
              </w:rPr>
              <w:t xml:space="preserve"> заявке заказчика   </w:t>
            </w:r>
          </w:p>
        </w:tc>
        <w:tc>
          <w:tcPr>
            <w:tcW w:w="2552" w:type="dxa"/>
            <w:vMerge w:val="restart"/>
            <w:tcBorders>
              <w:top w:val="single" w:sz="4" w:space="0" w:color="000000"/>
              <w:left w:val="single" w:sz="4" w:space="0" w:color="000000"/>
              <w:right w:val="single" w:sz="4" w:space="0" w:color="000000"/>
            </w:tcBorders>
            <w:shd w:val="clear" w:color="auto" w:fill="FFFFFF"/>
          </w:tcPr>
          <w:p w:rsidR="001504F6" w:rsidRPr="001504F6" w:rsidRDefault="001504F6" w:rsidP="001504F6">
            <w:pPr>
              <w:rPr>
                <w:sz w:val="18"/>
                <w:szCs w:val="18"/>
              </w:rPr>
            </w:pPr>
            <w:r w:rsidRPr="00D237E8">
              <w:rPr>
                <w:sz w:val="18"/>
                <w:szCs w:val="18"/>
              </w:rPr>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D237E8">
              <w:rPr>
                <w:sz w:val="18"/>
                <w:szCs w:val="18"/>
              </w:rPr>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tc>
        <w:tc>
          <w:tcPr>
            <w:tcW w:w="3118" w:type="dxa"/>
            <w:vMerge w:val="restart"/>
            <w:tcBorders>
              <w:top w:val="single" w:sz="4" w:space="0" w:color="000000"/>
              <w:left w:val="single" w:sz="4" w:space="0" w:color="000000"/>
              <w:right w:val="single" w:sz="4" w:space="0" w:color="000000"/>
            </w:tcBorders>
            <w:shd w:val="clear" w:color="auto" w:fill="auto"/>
          </w:tcPr>
          <w:p w:rsidR="001504F6" w:rsidRPr="00D237E8" w:rsidRDefault="001504F6" w:rsidP="00BD39F4">
            <w:pPr>
              <w:rPr>
                <w:sz w:val="18"/>
                <w:szCs w:val="18"/>
              </w:rPr>
            </w:pPr>
            <w:r w:rsidRPr="00D237E8">
              <w:rPr>
                <w:sz w:val="18"/>
                <w:szCs w:val="18"/>
              </w:rPr>
              <w:t>Государственное бюджетное учреждение социального обслуживания  Владимирской области «</w:t>
            </w:r>
            <w:proofErr w:type="spellStart"/>
            <w:r w:rsidRPr="00D237E8">
              <w:rPr>
                <w:sz w:val="18"/>
                <w:szCs w:val="18"/>
              </w:rPr>
              <w:t>Камешковский</w:t>
            </w:r>
            <w:proofErr w:type="spellEnd"/>
            <w:r w:rsidRPr="00D237E8">
              <w:rPr>
                <w:sz w:val="18"/>
                <w:szCs w:val="18"/>
              </w:rPr>
              <w:t xml:space="preserve"> комплексный центр социального обслуживания населения» </w:t>
            </w:r>
            <w:r w:rsidRPr="00D237E8">
              <w:rPr>
                <w:b/>
                <w:sz w:val="18"/>
                <w:szCs w:val="18"/>
              </w:rPr>
              <w:t xml:space="preserve">Владимирская область, </w:t>
            </w:r>
            <w:proofErr w:type="spellStart"/>
            <w:r w:rsidRPr="00D237E8">
              <w:rPr>
                <w:b/>
                <w:sz w:val="18"/>
                <w:szCs w:val="18"/>
              </w:rPr>
              <w:t>Камешковский</w:t>
            </w:r>
            <w:proofErr w:type="spellEnd"/>
            <w:r w:rsidRPr="00D237E8">
              <w:rPr>
                <w:b/>
                <w:sz w:val="18"/>
                <w:szCs w:val="18"/>
              </w:rPr>
              <w:t xml:space="preserve"> р-он, г. Камешково, ул. Свердлова, д. 11 </w:t>
            </w:r>
          </w:p>
          <w:p w:rsidR="001504F6" w:rsidRPr="00D237E8" w:rsidRDefault="001504F6" w:rsidP="00BD39F4">
            <w:pPr>
              <w:rPr>
                <w:sz w:val="18"/>
                <w:szCs w:val="18"/>
              </w:rPr>
            </w:pPr>
            <w:r w:rsidRPr="00D237E8">
              <w:rPr>
                <w:sz w:val="18"/>
                <w:szCs w:val="18"/>
              </w:rPr>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vMerge w:val="restart"/>
            <w:tcBorders>
              <w:top w:val="single" w:sz="4" w:space="0" w:color="000000"/>
              <w:left w:val="single" w:sz="4" w:space="0" w:color="000000"/>
              <w:right w:val="single" w:sz="4" w:space="0" w:color="000000"/>
            </w:tcBorders>
            <w:shd w:val="clear" w:color="auto" w:fill="auto"/>
          </w:tcPr>
          <w:p w:rsidR="001504F6" w:rsidRPr="00D237E8" w:rsidRDefault="001504F6" w:rsidP="00F80AD0">
            <w:pPr>
              <w:rPr>
                <w:sz w:val="18"/>
                <w:szCs w:val="18"/>
              </w:rPr>
            </w:pPr>
            <w:r w:rsidRPr="00D237E8">
              <w:rPr>
                <w:sz w:val="18"/>
                <w:szCs w:val="18"/>
              </w:rPr>
              <w:t xml:space="preserve">- Копию удостоверения о качестве (безопасности) продукции на каждую партию товара; </w:t>
            </w:r>
          </w:p>
          <w:p w:rsidR="001504F6" w:rsidRPr="00D237E8" w:rsidRDefault="001504F6" w:rsidP="00F80AD0">
            <w:pPr>
              <w:rPr>
                <w:sz w:val="18"/>
                <w:szCs w:val="18"/>
              </w:rPr>
            </w:pPr>
            <w:r w:rsidRPr="00D237E8">
              <w:rPr>
                <w:sz w:val="18"/>
                <w:szCs w:val="18"/>
              </w:rPr>
              <w:t>- Товарная накладная;</w:t>
            </w:r>
          </w:p>
          <w:p w:rsidR="001504F6" w:rsidRPr="00D237E8" w:rsidRDefault="001504F6" w:rsidP="00F80AD0">
            <w:pPr>
              <w:rPr>
                <w:sz w:val="18"/>
                <w:szCs w:val="18"/>
              </w:rPr>
            </w:pPr>
            <w:r w:rsidRPr="00D237E8">
              <w:rPr>
                <w:sz w:val="18"/>
                <w:szCs w:val="18"/>
              </w:rPr>
              <w:t>- Счет;</w:t>
            </w:r>
          </w:p>
          <w:p w:rsidR="001504F6" w:rsidRPr="00D237E8" w:rsidRDefault="001504F6" w:rsidP="00F80AD0">
            <w:pPr>
              <w:rPr>
                <w:sz w:val="18"/>
                <w:szCs w:val="18"/>
              </w:rPr>
            </w:pPr>
            <w:r w:rsidRPr="00D237E8">
              <w:rPr>
                <w:sz w:val="18"/>
                <w:szCs w:val="18"/>
              </w:rPr>
              <w:t>- Счет-фактура  </w:t>
            </w:r>
          </w:p>
          <w:p w:rsidR="001504F6" w:rsidRPr="00D237E8" w:rsidRDefault="001504F6" w:rsidP="00F80AD0">
            <w:pPr>
              <w:rPr>
                <w:sz w:val="18"/>
                <w:szCs w:val="18"/>
              </w:rPr>
            </w:pPr>
          </w:p>
          <w:p w:rsidR="001504F6" w:rsidRPr="00D237E8" w:rsidRDefault="001504F6" w:rsidP="00F80AD0">
            <w:pPr>
              <w:rPr>
                <w:sz w:val="18"/>
                <w:szCs w:val="18"/>
              </w:rPr>
            </w:pPr>
          </w:p>
        </w:tc>
      </w:tr>
      <w:tr w:rsidR="001504F6" w:rsidRPr="009F0925" w:rsidTr="00547607">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D237E8">
            <w:pPr>
              <w:ind w:left="220"/>
              <w:rPr>
                <w:sz w:val="18"/>
                <w:szCs w:val="18"/>
              </w:rPr>
            </w:pPr>
            <w:r w:rsidRPr="00D237E8">
              <w:rPr>
                <w:sz w:val="18"/>
                <w:szCs w:val="1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F80AD0">
            <w:pPr>
              <w:jc w:val="center"/>
              <w:rPr>
                <w:sz w:val="18"/>
                <w:szCs w:val="18"/>
              </w:rPr>
            </w:pPr>
            <w:r w:rsidRPr="00D237E8">
              <w:rPr>
                <w:sz w:val="18"/>
                <w:szCs w:val="18"/>
              </w:rPr>
              <w:t>31.09.11.120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4F6" w:rsidRPr="00D237E8" w:rsidRDefault="001504F6" w:rsidP="00D237E8">
            <w:pPr>
              <w:widowControl/>
              <w:shd w:val="clear" w:color="auto" w:fill="FFFFFF"/>
              <w:autoSpaceDE/>
              <w:autoSpaceDN/>
              <w:adjustRightInd/>
              <w:spacing w:after="120" w:line="390" w:lineRule="atLeast"/>
              <w:jc w:val="center"/>
              <w:outlineLvl w:val="2"/>
              <w:rPr>
                <w:b/>
                <w:sz w:val="18"/>
                <w:szCs w:val="18"/>
              </w:rPr>
            </w:pPr>
            <w:r w:rsidRPr="00D237E8">
              <w:rPr>
                <w:b/>
                <w:sz w:val="18"/>
                <w:szCs w:val="18"/>
              </w:rPr>
              <w:t xml:space="preserve">Стойка для буклетов К010 А5 напольная </w:t>
            </w:r>
          </w:p>
          <w:p w:rsidR="001504F6" w:rsidRPr="00D237E8" w:rsidRDefault="001504F6" w:rsidP="00547B3B">
            <w:pP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504F6" w:rsidRDefault="001504F6" w:rsidP="00F80AD0">
            <w:pPr>
              <w:jc w:val="center"/>
              <w:rPr>
                <w:color w:val="000000"/>
                <w:sz w:val="18"/>
                <w:szCs w:val="18"/>
              </w:rPr>
            </w:pPr>
          </w:p>
          <w:p w:rsidR="001504F6" w:rsidRDefault="001504F6" w:rsidP="001504F6">
            <w:pPr>
              <w:rPr>
                <w:sz w:val="18"/>
                <w:szCs w:val="18"/>
              </w:rPr>
            </w:pPr>
          </w:p>
          <w:p w:rsidR="001504F6" w:rsidRPr="001504F6" w:rsidRDefault="001504F6" w:rsidP="001504F6">
            <w:pPr>
              <w:rPr>
                <w:sz w:val="18"/>
                <w:szCs w:val="18"/>
              </w:rPr>
            </w:pPr>
            <w:r>
              <w:rPr>
                <w:sz w:val="18"/>
                <w:szCs w:val="18"/>
              </w:rPr>
              <w:t>Шт.</w:t>
            </w:r>
          </w:p>
        </w:tc>
        <w:tc>
          <w:tcPr>
            <w:tcW w:w="2835" w:type="dxa"/>
            <w:vMerge/>
            <w:tcBorders>
              <w:left w:val="single" w:sz="4" w:space="0" w:color="000000"/>
              <w:bottom w:val="single" w:sz="4" w:space="0" w:color="auto"/>
              <w:right w:val="single" w:sz="4" w:space="0" w:color="000000"/>
            </w:tcBorders>
            <w:shd w:val="clear" w:color="auto" w:fill="auto"/>
          </w:tcPr>
          <w:p w:rsidR="001504F6" w:rsidRPr="00D237E8" w:rsidRDefault="001504F6" w:rsidP="00B56C4B">
            <w:pPr>
              <w:rPr>
                <w:b/>
                <w:sz w:val="18"/>
                <w:szCs w:val="18"/>
              </w:rPr>
            </w:pPr>
          </w:p>
        </w:tc>
        <w:tc>
          <w:tcPr>
            <w:tcW w:w="2552" w:type="dxa"/>
            <w:vMerge/>
            <w:tcBorders>
              <w:left w:val="single" w:sz="4" w:space="0" w:color="000000"/>
              <w:bottom w:val="single" w:sz="4" w:space="0" w:color="auto"/>
              <w:right w:val="single" w:sz="4" w:space="0" w:color="000000"/>
            </w:tcBorders>
            <w:shd w:val="clear" w:color="auto" w:fill="FFFFFF"/>
          </w:tcPr>
          <w:p w:rsidR="001504F6" w:rsidRPr="00D237E8" w:rsidRDefault="001504F6" w:rsidP="00F80AD0">
            <w:pPr>
              <w:rPr>
                <w:sz w:val="18"/>
                <w:szCs w:val="18"/>
              </w:rPr>
            </w:pPr>
          </w:p>
        </w:tc>
        <w:tc>
          <w:tcPr>
            <w:tcW w:w="3118" w:type="dxa"/>
            <w:vMerge/>
            <w:tcBorders>
              <w:left w:val="single" w:sz="4" w:space="0" w:color="000000"/>
              <w:bottom w:val="single" w:sz="4" w:space="0" w:color="auto"/>
              <w:right w:val="single" w:sz="4" w:space="0" w:color="000000"/>
            </w:tcBorders>
            <w:shd w:val="clear" w:color="auto" w:fill="auto"/>
          </w:tcPr>
          <w:p w:rsidR="001504F6" w:rsidRPr="00D237E8" w:rsidRDefault="001504F6" w:rsidP="00BD39F4">
            <w:pPr>
              <w:rPr>
                <w:sz w:val="18"/>
                <w:szCs w:val="18"/>
              </w:rPr>
            </w:pPr>
          </w:p>
        </w:tc>
        <w:tc>
          <w:tcPr>
            <w:tcW w:w="2551" w:type="dxa"/>
            <w:vMerge/>
            <w:tcBorders>
              <w:left w:val="single" w:sz="4" w:space="0" w:color="000000"/>
              <w:bottom w:val="single" w:sz="4" w:space="0" w:color="auto"/>
              <w:right w:val="single" w:sz="4" w:space="0" w:color="000000"/>
            </w:tcBorders>
            <w:shd w:val="clear" w:color="auto" w:fill="auto"/>
          </w:tcPr>
          <w:p w:rsidR="001504F6" w:rsidRPr="00D237E8" w:rsidRDefault="001504F6" w:rsidP="00F80AD0">
            <w:pPr>
              <w:rPr>
                <w:sz w:val="18"/>
                <w:szCs w:val="18"/>
              </w:rPr>
            </w:pPr>
          </w:p>
        </w:tc>
      </w:tr>
    </w:tbl>
    <w:p w:rsidR="004A2946" w:rsidRPr="009F0925" w:rsidRDefault="004A2946" w:rsidP="004A2946">
      <w:pPr>
        <w:jc w:val="right"/>
        <w:rPr>
          <w:b/>
          <w:sz w:val="22"/>
          <w:szCs w:val="22"/>
        </w:rPr>
      </w:pPr>
    </w:p>
    <w:p w:rsidR="004A2946" w:rsidRPr="009F0925" w:rsidRDefault="004A2946" w:rsidP="004A2946">
      <w:pPr>
        <w:rPr>
          <w:b/>
          <w:sz w:val="22"/>
          <w:szCs w:val="22"/>
        </w:rPr>
      </w:pPr>
    </w:p>
    <w:p w:rsidR="004A2946" w:rsidRDefault="004A2946" w:rsidP="004A2946">
      <w:pPr>
        <w:jc w:val="right"/>
        <w:rPr>
          <w:b/>
          <w:sz w:val="28"/>
          <w:szCs w:val="28"/>
        </w:rPr>
        <w:sectPr w:rsidR="004A2946" w:rsidSect="00220E9D">
          <w:pgSz w:w="16839" w:h="11907" w:orient="landscape" w:code="9"/>
          <w:pgMar w:top="1134" w:right="567" w:bottom="1276" w:left="284" w:header="720" w:footer="720" w:gutter="0"/>
          <w:pgNumType w:start="1"/>
          <w:cols w:space="720"/>
          <w:docGrid w:linePitch="299"/>
        </w:sectPr>
      </w:pPr>
    </w:p>
    <w:p w:rsidR="004A2946" w:rsidRPr="00F547FC" w:rsidRDefault="004A2946" w:rsidP="004A2946">
      <w:pPr>
        <w:jc w:val="right"/>
        <w:rPr>
          <w:b/>
          <w:sz w:val="28"/>
          <w:szCs w:val="28"/>
        </w:rPr>
      </w:pPr>
      <w:r w:rsidRPr="00F547FC">
        <w:rPr>
          <w:b/>
          <w:sz w:val="28"/>
          <w:szCs w:val="28"/>
        </w:rPr>
        <w:lastRenderedPageBreak/>
        <w:t>Приложение №</w:t>
      </w:r>
      <w:r>
        <w:rPr>
          <w:b/>
          <w:sz w:val="28"/>
          <w:szCs w:val="28"/>
        </w:rPr>
        <w:t>3</w:t>
      </w:r>
    </w:p>
    <w:p w:rsidR="004A2946" w:rsidRDefault="004A2946" w:rsidP="004A2946">
      <w:pPr>
        <w:jc w:val="center"/>
        <w:rPr>
          <w:i/>
          <w:sz w:val="22"/>
          <w:szCs w:val="22"/>
        </w:rPr>
      </w:pPr>
    </w:p>
    <w:p w:rsidR="004A2946" w:rsidRDefault="004A2946" w:rsidP="004A2946">
      <w:pPr>
        <w:jc w:val="right"/>
        <w:rPr>
          <w:i/>
          <w:sz w:val="22"/>
          <w:szCs w:val="22"/>
        </w:rPr>
      </w:pPr>
      <w:r w:rsidRPr="007048A7">
        <w:rPr>
          <w:i/>
          <w:sz w:val="22"/>
          <w:szCs w:val="22"/>
        </w:rPr>
        <w:t xml:space="preserve">Форма </w:t>
      </w:r>
      <w:r>
        <w:rPr>
          <w:i/>
          <w:sz w:val="22"/>
          <w:szCs w:val="22"/>
        </w:rPr>
        <w:t>предложения:</w:t>
      </w:r>
    </w:p>
    <w:p w:rsidR="004A2946" w:rsidRPr="007048A7" w:rsidRDefault="004A2946" w:rsidP="004A2946">
      <w:pPr>
        <w:jc w:val="center"/>
        <w:rPr>
          <w:i/>
          <w:sz w:val="22"/>
          <w:szCs w:val="22"/>
        </w:rPr>
      </w:pPr>
    </w:p>
    <w:p w:rsidR="004A2946" w:rsidRDefault="004A2946" w:rsidP="004A2946">
      <w:pPr>
        <w:rPr>
          <w:i/>
          <w:sz w:val="22"/>
          <w:szCs w:val="22"/>
        </w:rPr>
      </w:pPr>
      <w:r w:rsidRPr="007048A7">
        <w:rPr>
          <w:i/>
          <w:sz w:val="22"/>
          <w:szCs w:val="22"/>
        </w:rPr>
        <w:t>Заполняется на бланке участника</w:t>
      </w:r>
      <w:r>
        <w:rPr>
          <w:i/>
          <w:sz w:val="22"/>
          <w:szCs w:val="22"/>
        </w:rPr>
        <w:t xml:space="preserve">.  </w:t>
      </w:r>
    </w:p>
    <w:p w:rsidR="004A2946" w:rsidRDefault="004A2946" w:rsidP="004A2946">
      <w:pPr>
        <w:tabs>
          <w:tab w:val="left" w:pos="3491"/>
        </w:tabs>
        <w:rPr>
          <w:sz w:val="24"/>
          <w:szCs w:val="24"/>
        </w:rPr>
      </w:pPr>
    </w:p>
    <w:p w:rsidR="004A2946" w:rsidRPr="00056338" w:rsidRDefault="004A2946" w:rsidP="004A2946">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rsidR="004A2946" w:rsidRPr="00056338" w:rsidRDefault="004A2946" w:rsidP="004A2946">
      <w:pPr>
        <w:widowControl/>
        <w:autoSpaceDE/>
        <w:autoSpaceDN/>
        <w:adjustRightInd/>
        <w:ind w:left="5668"/>
        <w:rPr>
          <w:sz w:val="24"/>
          <w:szCs w:val="24"/>
          <w:lang w:eastAsia="en-US"/>
        </w:rPr>
      </w:pPr>
      <w:r w:rsidRPr="00056338">
        <w:rPr>
          <w:sz w:val="24"/>
          <w:szCs w:val="24"/>
          <w:lang w:eastAsia="en-US"/>
        </w:rPr>
        <w:t>___________________________</w:t>
      </w:r>
    </w:p>
    <w:p w:rsidR="004A2946" w:rsidRPr="00056338" w:rsidRDefault="004A2946" w:rsidP="004A2946">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rsidR="004A2946" w:rsidRPr="007F3947" w:rsidRDefault="004A2946" w:rsidP="004A2946">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rsidR="004A2946" w:rsidRPr="00056338" w:rsidRDefault="004A2946" w:rsidP="004A2946">
      <w:pPr>
        <w:widowControl/>
        <w:autoSpaceDE/>
        <w:autoSpaceDN/>
        <w:adjustRightInd/>
        <w:spacing w:after="120"/>
        <w:ind w:left="5668"/>
        <w:rPr>
          <w:lang w:eastAsia="en-US"/>
        </w:rPr>
      </w:pPr>
      <w:r w:rsidRPr="00056338">
        <w:rPr>
          <w:highlight w:val="yellow"/>
          <w:lang w:eastAsia="en-US"/>
        </w:rPr>
        <w:t>(обязательное поле для заполнения)</w:t>
      </w:r>
    </w:p>
    <w:p w:rsidR="004A2946" w:rsidRDefault="004A2946" w:rsidP="004A2946">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w:t>
      </w:r>
      <w:proofErr w:type="spellStart"/>
      <w:r>
        <w:rPr>
          <w:sz w:val="24"/>
          <w:szCs w:val="24"/>
        </w:rPr>
        <w:t>ую</w:t>
      </w:r>
      <w:proofErr w:type="spellEnd"/>
      <w:r>
        <w:rPr>
          <w:sz w:val="24"/>
          <w:szCs w:val="24"/>
        </w:rPr>
        <w:t>) Вами для закупки</w:t>
      </w:r>
      <w:r w:rsidRPr="00011274">
        <w:rPr>
          <w:sz w:val="24"/>
          <w:szCs w:val="24"/>
        </w:rPr>
        <w:t>:</w:t>
      </w:r>
    </w:p>
    <w:p w:rsidR="004A2946" w:rsidRPr="00011274" w:rsidRDefault="004A2946" w:rsidP="004A2946">
      <w:pPr>
        <w:autoSpaceDE/>
        <w:autoSpaceDN/>
        <w:adjustRightInd/>
        <w:ind w:firstLine="708"/>
        <w:jc w:val="both"/>
        <w:rPr>
          <w:sz w:val="24"/>
          <w:szCs w:val="24"/>
        </w:rPr>
      </w:pPr>
    </w:p>
    <w:p w:rsidR="004A2946" w:rsidRPr="002E3338" w:rsidRDefault="004A2946" w:rsidP="004A2946">
      <w:pPr>
        <w:widowControl/>
        <w:autoSpaceDE/>
        <w:autoSpaceDN/>
        <w:adjustRightInd/>
        <w:spacing w:line="360" w:lineRule="auto"/>
        <w:jc w:val="center"/>
        <w:rPr>
          <w:color w:val="FF0000"/>
          <w:sz w:val="22"/>
          <w:szCs w:val="22"/>
        </w:rPr>
      </w:pPr>
      <w:r w:rsidRPr="002E3338">
        <w:rPr>
          <w:color w:val="FF0000"/>
          <w:sz w:val="22"/>
          <w:szCs w:val="22"/>
          <w:highlight w:val="green"/>
        </w:rPr>
        <w:t>_____________________(</w:t>
      </w:r>
      <w:r w:rsidRPr="002E3338">
        <w:rPr>
          <w:i/>
          <w:color w:val="FF0000"/>
          <w:sz w:val="22"/>
          <w:szCs w:val="22"/>
          <w:highlight w:val="green"/>
          <w:u w:val="single"/>
        </w:rPr>
        <w:t>сумма прописью</w:t>
      </w:r>
      <w:r w:rsidRPr="002E3338">
        <w:rPr>
          <w:color w:val="FF0000"/>
          <w:sz w:val="22"/>
          <w:szCs w:val="22"/>
          <w:highlight w:val="green"/>
        </w:rPr>
        <w:t>) руб.</w:t>
      </w:r>
    </w:p>
    <w:p w:rsidR="004A2946" w:rsidRPr="00687275" w:rsidRDefault="004A2946" w:rsidP="004A2946">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4A2946" w:rsidRDefault="004A2946" w:rsidP="004A2946">
      <w:pPr>
        <w:widowControl/>
        <w:autoSpaceDE/>
        <w:autoSpaceDN/>
        <w:adjustRightInd/>
        <w:ind w:firstLine="708"/>
        <w:rPr>
          <w:sz w:val="24"/>
          <w:szCs w:val="24"/>
        </w:rPr>
      </w:pPr>
      <w:r w:rsidRPr="00687275">
        <w:rPr>
          <w:sz w:val="22"/>
          <w:szCs w:val="22"/>
        </w:rPr>
        <w:t>Цены действительны до «____»________ 20</w:t>
      </w:r>
      <w:r>
        <w:rPr>
          <w:sz w:val="22"/>
          <w:szCs w:val="22"/>
        </w:rPr>
        <w:t>___</w:t>
      </w:r>
      <w:r w:rsidRPr="00687275">
        <w:rPr>
          <w:sz w:val="22"/>
          <w:szCs w:val="22"/>
        </w:rPr>
        <w:t>г.</w:t>
      </w:r>
      <w:r w:rsidRPr="004952C0">
        <w:rPr>
          <w:sz w:val="24"/>
          <w:szCs w:val="24"/>
        </w:rPr>
        <w:t xml:space="preserve"> </w:t>
      </w:r>
    </w:p>
    <w:p w:rsidR="004A2946" w:rsidRDefault="004A2946" w:rsidP="004A2946">
      <w:pPr>
        <w:widowControl/>
        <w:autoSpaceDE/>
        <w:autoSpaceDN/>
        <w:adjustRightInd/>
        <w:ind w:firstLine="708"/>
        <w:rPr>
          <w:sz w:val="24"/>
          <w:szCs w:val="24"/>
        </w:rPr>
      </w:pPr>
    </w:p>
    <w:p w:rsidR="004A2946" w:rsidRPr="00687275" w:rsidRDefault="004A2946" w:rsidP="004A2946">
      <w:pPr>
        <w:widowControl/>
        <w:autoSpaceDE/>
        <w:autoSpaceDN/>
        <w:adjustRightInd/>
        <w:ind w:firstLine="708"/>
        <w:jc w:val="both"/>
        <w:rPr>
          <w:sz w:val="22"/>
          <w:szCs w:val="22"/>
        </w:rPr>
      </w:pPr>
      <w:proofErr w:type="gramStart"/>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roofErr w:type="gramEnd"/>
    </w:p>
    <w:p w:rsidR="004A2946" w:rsidRDefault="004A2946" w:rsidP="004A2946">
      <w:pPr>
        <w:widowControl/>
        <w:autoSpaceDE/>
        <w:autoSpaceDN/>
        <w:adjustRightInd/>
        <w:spacing w:line="360" w:lineRule="auto"/>
        <w:ind w:left="6372" w:firstLine="708"/>
        <w:jc w:val="center"/>
        <w:rPr>
          <w:sz w:val="22"/>
          <w:szCs w:val="22"/>
        </w:rPr>
      </w:pPr>
    </w:p>
    <w:p w:rsidR="004A2946" w:rsidRPr="00687275" w:rsidRDefault="004A2946" w:rsidP="004A2946">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rsidR="004A2946" w:rsidRPr="00687275" w:rsidRDefault="004A2946" w:rsidP="004A2946">
      <w:pPr>
        <w:widowControl/>
        <w:autoSpaceDE/>
        <w:autoSpaceDN/>
        <w:adjustRightInd/>
        <w:spacing w:line="360" w:lineRule="auto"/>
        <w:ind w:left="7788" w:firstLine="708"/>
      </w:pPr>
      <w:r w:rsidRPr="00687275">
        <w:t>М.П.</w:t>
      </w:r>
    </w:p>
    <w:p w:rsidR="004A2946" w:rsidRPr="00687275" w:rsidRDefault="004A2946" w:rsidP="004A2946">
      <w:pPr>
        <w:widowControl/>
        <w:autoSpaceDE/>
        <w:autoSpaceDN/>
        <w:adjustRightInd/>
        <w:rPr>
          <w:sz w:val="16"/>
          <w:szCs w:val="16"/>
        </w:rPr>
      </w:pPr>
      <w:r w:rsidRPr="00687275">
        <w:rPr>
          <w:sz w:val="16"/>
          <w:szCs w:val="16"/>
        </w:rPr>
        <w:t>Контакты:</w:t>
      </w:r>
    </w:p>
    <w:p w:rsidR="004A2946" w:rsidRPr="00687275" w:rsidRDefault="004A2946" w:rsidP="004A2946">
      <w:pPr>
        <w:widowControl/>
        <w:autoSpaceDE/>
        <w:autoSpaceDN/>
        <w:adjustRightInd/>
        <w:rPr>
          <w:sz w:val="16"/>
          <w:szCs w:val="16"/>
        </w:rPr>
      </w:pPr>
      <w:r w:rsidRPr="00687275">
        <w:rPr>
          <w:sz w:val="16"/>
          <w:szCs w:val="16"/>
        </w:rPr>
        <w:t>Должность, ФИО</w:t>
      </w:r>
    </w:p>
    <w:p w:rsidR="004A2946" w:rsidRPr="00687275" w:rsidRDefault="004A2946" w:rsidP="004A2946">
      <w:pPr>
        <w:widowControl/>
        <w:autoSpaceDE/>
        <w:autoSpaceDN/>
        <w:adjustRightInd/>
        <w:rPr>
          <w:sz w:val="16"/>
          <w:szCs w:val="16"/>
        </w:rPr>
      </w:pPr>
      <w:r w:rsidRPr="00687275">
        <w:rPr>
          <w:sz w:val="16"/>
          <w:szCs w:val="16"/>
        </w:rPr>
        <w:t>Тел. рабочий, мобильный</w:t>
      </w:r>
    </w:p>
    <w:p w:rsidR="004A2946" w:rsidRPr="00687275" w:rsidRDefault="004A2946" w:rsidP="004A2946">
      <w:pPr>
        <w:widowControl/>
        <w:autoSpaceDE/>
        <w:autoSpaceDN/>
        <w:adjustRightInd/>
        <w:rPr>
          <w:sz w:val="16"/>
          <w:szCs w:val="16"/>
        </w:rPr>
      </w:pPr>
      <w:r w:rsidRPr="00687275">
        <w:rPr>
          <w:sz w:val="16"/>
          <w:szCs w:val="16"/>
          <w:lang w:val="en-US"/>
        </w:rPr>
        <w:t>E</w:t>
      </w:r>
      <w:proofErr w:type="spellStart"/>
      <w:r w:rsidRPr="00687275">
        <w:rPr>
          <w:sz w:val="16"/>
          <w:szCs w:val="16"/>
        </w:rPr>
        <w:t>mail</w:t>
      </w:r>
      <w:proofErr w:type="spellEnd"/>
      <w:r w:rsidRPr="00687275">
        <w:rPr>
          <w:sz w:val="16"/>
          <w:szCs w:val="16"/>
        </w:rPr>
        <w:t>:</w:t>
      </w:r>
    </w:p>
    <w:p w:rsidR="004A2946" w:rsidRDefault="004A2946" w:rsidP="004A2946">
      <w:pPr>
        <w:tabs>
          <w:tab w:val="left" w:pos="3491"/>
        </w:tabs>
        <w:rPr>
          <w:sz w:val="24"/>
          <w:szCs w:val="24"/>
        </w:rPr>
      </w:pPr>
    </w:p>
    <w:p w:rsidR="004A2946" w:rsidRPr="001311B3" w:rsidRDefault="004A2946" w:rsidP="004A2946">
      <w:pPr>
        <w:widowControl/>
        <w:autoSpaceDE/>
        <w:autoSpaceDN/>
        <w:adjustRightInd/>
        <w:jc w:val="both"/>
        <w:rPr>
          <w:b/>
          <w:sz w:val="24"/>
          <w:szCs w:val="24"/>
        </w:rPr>
      </w:pPr>
    </w:p>
    <w:p w:rsidR="007E3286" w:rsidRDefault="007E3286"/>
    <w:sectPr w:rsidR="007E3286" w:rsidSect="00220E9D">
      <w:pgSz w:w="11907" w:h="16839" w:code="9"/>
      <w:pgMar w:top="567" w:right="1276" w:bottom="28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5D" w:rsidRDefault="001E065D" w:rsidP="00CD4770">
      <w:r>
        <w:separator/>
      </w:r>
    </w:p>
  </w:endnote>
  <w:endnote w:type="continuationSeparator" w:id="0">
    <w:p w:rsidR="001E065D" w:rsidRDefault="001E065D" w:rsidP="00C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127342" w:rsidP="00AA2A41">
    <w:pPr>
      <w:pStyle w:val="a8"/>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AA2A41" w:rsidRDefault="001E06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5D" w:rsidRDefault="001E065D" w:rsidP="00CD4770">
      <w:r>
        <w:separator/>
      </w:r>
    </w:p>
  </w:footnote>
  <w:footnote w:type="continuationSeparator" w:id="0">
    <w:p w:rsidR="001E065D" w:rsidRDefault="001E065D" w:rsidP="00CD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127342" w:rsidP="001B35EF">
    <w:pPr>
      <w:pStyle w:val="a5"/>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F143C9" w:rsidRDefault="001E06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F36F4"/>
    <w:multiLevelType w:val="hybridMultilevel"/>
    <w:tmpl w:val="E670DABA"/>
    <w:lvl w:ilvl="0" w:tplc="382EA9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46"/>
    <w:rsid w:val="00063AFA"/>
    <w:rsid w:val="000B3478"/>
    <w:rsid w:val="000F3E87"/>
    <w:rsid w:val="00127342"/>
    <w:rsid w:val="00146ED6"/>
    <w:rsid w:val="001504F6"/>
    <w:rsid w:val="001B0E77"/>
    <w:rsid w:val="001D22BE"/>
    <w:rsid w:val="001E065D"/>
    <w:rsid w:val="00211C74"/>
    <w:rsid w:val="00240E82"/>
    <w:rsid w:val="00244585"/>
    <w:rsid w:val="0024481E"/>
    <w:rsid w:val="002D75F0"/>
    <w:rsid w:val="00350614"/>
    <w:rsid w:val="003861A3"/>
    <w:rsid w:val="00394ECC"/>
    <w:rsid w:val="003E54DB"/>
    <w:rsid w:val="00470E2C"/>
    <w:rsid w:val="004A2946"/>
    <w:rsid w:val="004C7AFA"/>
    <w:rsid w:val="00523F40"/>
    <w:rsid w:val="0053262E"/>
    <w:rsid w:val="00532DC5"/>
    <w:rsid w:val="00547B3B"/>
    <w:rsid w:val="00580517"/>
    <w:rsid w:val="00625699"/>
    <w:rsid w:val="006330D6"/>
    <w:rsid w:val="00661B3B"/>
    <w:rsid w:val="00685EA4"/>
    <w:rsid w:val="006A65D3"/>
    <w:rsid w:val="006B618F"/>
    <w:rsid w:val="006B6EC2"/>
    <w:rsid w:val="006C7D27"/>
    <w:rsid w:val="00783F85"/>
    <w:rsid w:val="0078553B"/>
    <w:rsid w:val="00797443"/>
    <w:rsid w:val="007C2A28"/>
    <w:rsid w:val="007E30E3"/>
    <w:rsid w:val="007E3286"/>
    <w:rsid w:val="00827EB7"/>
    <w:rsid w:val="00837F40"/>
    <w:rsid w:val="0086139F"/>
    <w:rsid w:val="008638D9"/>
    <w:rsid w:val="008A5AED"/>
    <w:rsid w:val="008A731C"/>
    <w:rsid w:val="008B38DB"/>
    <w:rsid w:val="009713D1"/>
    <w:rsid w:val="00996A0B"/>
    <w:rsid w:val="009F0925"/>
    <w:rsid w:val="009F45B5"/>
    <w:rsid w:val="00A873D2"/>
    <w:rsid w:val="00A976B9"/>
    <w:rsid w:val="00B2774E"/>
    <w:rsid w:val="00B56C4B"/>
    <w:rsid w:val="00B61BB2"/>
    <w:rsid w:val="00BD39F4"/>
    <w:rsid w:val="00BF0B1D"/>
    <w:rsid w:val="00CB6F6B"/>
    <w:rsid w:val="00CC64CC"/>
    <w:rsid w:val="00CD4770"/>
    <w:rsid w:val="00CE629C"/>
    <w:rsid w:val="00D237E8"/>
    <w:rsid w:val="00D74C9C"/>
    <w:rsid w:val="00E01BB1"/>
    <w:rsid w:val="00E52898"/>
    <w:rsid w:val="00ED16BD"/>
    <w:rsid w:val="00ED5599"/>
    <w:rsid w:val="00EF79BD"/>
    <w:rsid w:val="00F6150E"/>
    <w:rsid w:val="00F67636"/>
    <w:rsid w:val="00FB5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56BF0-99A9-46FD-8869-35CB438D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8</Pages>
  <Words>2802</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19</cp:revision>
  <cp:lastPrinted>2026-05-07T06:54:00Z</cp:lastPrinted>
  <dcterms:created xsi:type="dcterms:W3CDTF">2024-06-18T08:22:00Z</dcterms:created>
  <dcterms:modified xsi:type="dcterms:W3CDTF">2026-06-17T10:29:00Z</dcterms:modified>
</cp:coreProperties>
</file>