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D5C3F61"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063FB1">
        <w:rPr>
          <w:b/>
          <w:i/>
          <w:sz w:val="24"/>
          <w:szCs w:val="24"/>
        </w:rPr>
        <w:t>моющих</w:t>
      </w:r>
      <w:r w:rsidR="00A34F64">
        <w:rPr>
          <w:b/>
          <w:i/>
          <w:sz w:val="24"/>
          <w:szCs w:val="24"/>
        </w:rPr>
        <w:t xml:space="preserve"> средств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BC57EEB"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043B8A">
        <w:rPr>
          <w:b/>
          <w:i/>
          <w:color w:val="FF0000"/>
          <w:sz w:val="24"/>
          <w:szCs w:val="24"/>
        </w:rPr>
        <w:t>84 150</w:t>
      </w:r>
      <w:r w:rsidR="0077497F">
        <w:rPr>
          <w:b/>
          <w:i/>
          <w:color w:val="FF0000"/>
          <w:sz w:val="24"/>
          <w:szCs w:val="24"/>
        </w:rPr>
        <w:t>,</w:t>
      </w:r>
      <w:r w:rsidR="00043B8A">
        <w:rPr>
          <w:b/>
          <w:i/>
          <w:color w:val="FF0000"/>
          <w:sz w:val="24"/>
          <w:szCs w:val="24"/>
        </w:rPr>
        <w:t>0</w:t>
      </w:r>
      <w:r w:rsidR="0077497F">
        <w:rPr>
          <w:b/>
          <w:i/>
          <w:color w:val="FF0000"/>
          <w:sz w:val="24"/>
          <w:szCs w:val="24"/>
        </w:rPr>
        <w:t>0</w:t>
      </w:r>
      <w:r w:rsidR="00E57291">
        <w:rPr>
          <w:b/>
          <w:i/>
          <w:color w:val="FF0000"/>
          <w:sz w:val="24"/>
          <w:szCs w:val="24"/>
        </w:rPr>
        <w:t xml:space="preserve"> </w:t>
      </w:r>
      <w:r w:rsidR="00653BAF" w:rsidRPr="00F25987">
        <w:rPr>
          <w:b/>
          <w:color w:val="FF0000"/>
          <w:sz w:val="24"/>
          <w:szCs w:val="24"/>
        </w:rPr>
        <w:t>(</w:t>
      </w:r>
      <w:r w:rsidR="00043B8A">
        <w:rPr>
          <w:b/>
          <w:i/>
          <w:iCs/>
          <w:color w:val="FF0000"/>
          <w:sz w:val="24"/>
          <w:szCs w:val="24"/>
        </w:rPr>
        <w:t>восемьдесят четыре тысячи сто пятьдесят</w:t>
      </w:r>
      <w:r w:rsidR="0077497F">
        <w:rPr>
          <w:b/>
          <w:i/>
          <w:iCs/>
          <w:color w:val="FF0000"/>
          <w:sz w:val="24"/>
          <w:szCs w:val="24"/>
        </w:rPr>
        <w:t>) рубл</w:t>
      </w:r>
      <w:r w:rsidR="00043B8A">
        <w:rPr>
          <w:b/>
          <w:i/>
          <w:iCs/>
          <w:color w:val="FF0000"/>
          <w:sz w:val="24"/>
          <w:szCs w:val="24"/>
        </w:rPr>
        <w:t>ей</w:t>
      </w:r>
      <w:r w:rsidR="0077497F">
        <w:rPr>
          <w:b/>
          <w:i/>
          <w:iCs/>
          <w:color w:val="FF0000"/>
          <w:sz w:val="24"/>
          <w:szCs w:val="24"/>
        </w:rPr>
        <w:t xml:space="preserve"> </w:t>
      </w:r>
      <w:r w:rsidR="00043B8A">
        <w:rPr>
          <w:b/>
          <w:i/>
          <w:iCs/>
          <w:color w:val="FF0000"/>
          <w:sz w:val="24"/>
          <w:szCs w:val="24"/>
        </w:rPr>
        <w:t>0</w:t>
      </w:r>
      <w:r w:rsidR="0077497F">
        <w:rPr>
          <w:b/>
          <w:i/>
          <w:iCs/>
          <w:color w:val="FF0000"/>
          <w:sz w:val="24"/>
          <w:szCs w:val="24"/>
        </w:rPr>
        <w:t>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860E7C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77497F">
        <w:rPr>
          <w:sz w:val="24"/>
          <w:szCs w:val="24"/>
        </w:rPr>
        <w:t xml:space="preserve">: </w:t>
      </w:r>
      <w:r w:rsidR="00415F4F">
        <w:rPr>
          <w:b/>
          <w:i/>
          <w:color w:val="FF0000"/>
          <w:sz w:val="24"/>
          <w:szCs w:val="24"/>
        </w:rPr>
        <w:t xml:space="preserve"> </w:t>
      </w:r>
      <w:r w:rsidR="0077497F">
        <w:rPr>
          <w:b/>
          <w:i/>
          <w:color w:val="FF0000"/>
          <w:sz w:val="24"/>
          <w:szCs w:val="24"/>
        </w:rPr>
        <w:t>июнь 2</w:t>
      </w:r>
      <w:r w:rsidR="00C20ED5" w:rsidRPr="00083A62">
        <w:rPr>
          <w:b/>
          <w:i/>
          <w:color w:val="FF0000"/>
          <w:sz w:val="24"/>
          <w:szCs w:val="24"/>
        </w:rPr>
        <w:t>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7428056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9F16D1">
        <w:rPr>
          <w:b/>
          <w:i/>
          <w:sz w:val="24"/>
          <w:szCs w:val="24"/>
        </w:rPr>
        <w:t>,</w:t>
      </w:r>
      <w:r w:rsidRPr="004856F6">
        <w:rPr>
          <w:b/>
          <w:i/>
          <w:sz w:val="24"/>
          <w:szCs w:val="24"/>
        </w:rPr>
        <w:t xml:space="preserve"> подписанного электронно-цифровыми подписями  лиц</w:t>
      </w:r>
      <w:r w:rsidR="009F16D1">
        <w:rPr>
          <w:b/>
          <w:i/>
          <w:sz w:val="24"/>
          <w:szCs w:val="24"/>
        </w:rPr>
        <w:t>,</w:t>
      </w:r>
      <w:r w:rsidRPr="004856F6">
        <w:rPr>
          <w:b/>
          <w:i/>
          <w:sz w:val="24"/>
          <w:szCs w:val="24"/>
        </w:rPr>
        <w:t xml:space="preserve">  уполномоченных  действовать от имени Участника закупки и Заказчика</w:t>
      </w:r>
      <w:r w:rsidR="009F16D1">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784360A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7497F">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0C77B526"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57291">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BAF1ED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43B8A">
        <w:rPr>
          <w:b/>
          <w:i/>
          <w:color w:val="FF0000"/>
          <w:sz w:val="24"/>
          <w:szCs w:val="24"/>
        </w:rPr>
        <w:t>10</w:t>
      </w:r>
      <w:r w:rsidR="0077497F">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43B8A">
        <w:rPr>
          <w:b/>
          <w:i/>
          <w:color w:val="FF0000"/>
          <w:sz w:val="24"/>
          <w:szCs w:val="24"/>
        </w:rPr>
        <w:t>16</w:t>
      </w:r>
      <w:r w:rsidR="0077497F">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E57291">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405C7AB" w:rsidR="00934397" w:rsidRPr="004C1A69" w:rsidRDefault="001E5277" w:rsidP="00B44AD3">
      <w:pPr>
        <w:ind w:firstLine="567"/>
        <w:jc w:val="both"/>
        <w:rPr>
          <w:b/>
          <w:bCs/>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601A74">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4C1A69">
        <w:rPr>
          <w:color w:val="000000"/>
          <w:sz w:val="24"/>
          <w:szCs w:val="24"/>
        </w:rPr>
        <w:t xml:space="preserve">, </w:t>
      </w:r>
      <w:r w:rsidR="00222A84" w:rsidRPr="004856F6">
        <w:rPr>
          <w:b/>
          <w:color w:val="000000"/>
          <w:sz w:val="24"/>
          <w:szCs w:val="24"/>
        </w:rPr>
        <w:t xml:space="preserve"> </w:t>
      </w:r>
      <w:r w:rsidR="00EE4DC9">
        <w:rPr>
          <w:b/>
          <w:color w:val="000000"/>
          <w:sz w:val="24"/>
          <w:szCs w:val="24"/>
        </w:rPr>
        <w:t>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5AA067CC" w:rsidR="007D15F2" w:rsidRPr="004856F6" w:rsidRDefault="007D15F2" w:rsidP="007D15F2">
      <w:pPr>
        <w:ind w:firstLine="567"/>
        <w:jc w:val="both"/>
        <w:rPr>
          <w:sz w:val="24"/>
          <w:szCs w:val="24"/>
        </w:rPr>
      </w:pPr>
      <w:r w:rsidRPr="004856F6">
        <w:rPr>
          <w:sz w:val="24"/>
          <w:szCs w:val="24"/>
        </w:rPr>
        <w:t>В случае</w:t>
      </w:r>
      <w:r w:rsidR="00601A74">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2D504110"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EF6276">
        <w:rPr>
          <w:i/>
        </w:rPr>
        <w:t xml:space="preserve"> </w:t>
      </w:r>
      <w:r w:rsidR="00CA68A4" w:rsidRPr="004856F6">
        <w:rPr>
          <w:b w:val="0"/>
          <w:sz w:val="24"/>
          <w:szCs w:val="24"/>
        </w:rPr>
        <w:t>далее именуем</w:t>
      </w:r>
      <w:r w:rsidR="001D51AE">
        <w:rPr>
          <w:b w:val="0"/>
          <w:sz w:val="24"/>
          <w:szCs w:val="24"/>
        </w:rPr>
        <w:t>ое</w:t>
      </w:r>
      <w:r w:rsidR="00CA68A4" w:rsidRPr="004856F6">
        <w:rPr>
          <w:b w:val="0"/>
          <w:sz w:val="24"/>
          <w:szCs w:val="24"/>
        </w:rPr>
        <w:t xml:space="preserve"> «Заказчик»,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4DC67C95"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A34FB">
        <w:rPr>
          <w:b/>
          <w:i/>
          <w:sz w:val="24"/>
          <w:szCs w:val="24"/>
        </w:rPr>
        <w:t>моющие</w:t>
      </w:r>
      <w:r w:rsidR="00043B8A">
        <w:rPr>
          <w:b/>
          <w:i/>
          <w:sz w:val="24"/>
          <w:szCs w:val="24"/>
        </w:rPr>
        <w:t xml:space="preserve"> средства</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59E3801C"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043B8A">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5808E72B" w:rsidR="00CA68A4" w:rsidRPr="004856F6" w:rsidRDefault="009F16D1"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67B811D2" w:rsidR="00CA68A4" w:rsidRDefault="00CA68A4" w:rsidP="00CA68A4">
      <w:pPr>
        <w:shd w:val="clear" w:color="auto" w:fill="FFFFFF"/>
        <w:ind w:firstLine="539"/>
        <w:jc w:val="both"/>
        <w:rPr>
          <w:sz w:val="24"/>
          <w:szCs w:val="24"/>
        </w:rPr>
      </w:pPr>
      <w:r w:rsidRPr="004856F6">
        <w:rPr>
          <w:color w:val="000000"/>
          <w:sz w:val="24"/>
          <w:szCs w:val="24"/>
        </w:rPr>
        <w:t>1</w:t>
      </w:r>
      <w:r w:rsidR="009F16D1">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418E7C1" w14:textId="77777777" w:rsidR="009F16D1" w:rsidRPr="004856F6" w:rsidRDefault="009F16D1" w:rsidP="00CA68A4">
      <w:pPr>
        <w:shd w:val="clear" w:color="auto" w:fill="FFFFFF"/>
        <w:ind w:firstLine="539"/>
        <w:jc w:val="both"/>
        <w:rPr>
          <w:sz w:val="24"/>
          <w:szCs w:val="24"/>
        </w:rPr>
      </w:pPr>
    </w:p>
    <w:p w14:paraId="4CBEE243" w14:textId="2BC35FB5" w:rsidR="00703B16" w:rsidRPr="00EA0E2A" w:rsidRDefault="00703B16" w:rsidP="00703B16">
      <w:pPr>
        <w:ind w:firstLine="567"/>
        <w:jc w:val="center"/>
        <w:rPr>
          <w:b/>
          <w:sz w:val="23"/>
          <w:szCs w:val="23"/>
        </w:rPr>
      </w:pPr>
      <w:r w:rsidRPr="00EA0E2A">
        <w:rPr>
          <w:b/>
          <w:sz w:val="23"/>
          <w:szCs w:val="23"/>
        </w:rPr>
        <w:t>1</w:t>
      </w:r>
      <w:r w:rsidR="009F16D1">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60645931" w:rsidR="00703B16" w:rsidRPr="00EA0E2A" w:rsidRDefault="00703B16" w:rsidP="00703B16">
      <w:pPr>
        <w:tabs>
          <w:tab w:val="left" w:pos="0"/>
        </w:tabs>
        <w:ind w:firstLine="567"/>
        <w:jc w:val="both"/>
        <w:rPr>
          <w:sz w:val="23"/>
          <w:szCs w:val="23"/>
        </w:rPr>
      </w:pPr>
      <w:r w:rsidRPr="00EA0E2A">
        <w:rPr>
          <w:sz w:val="23"/>
          <w:szCs w:val="23"/>
        </w:rPr>
        <w:t>1</w:t>
      </w:r>
      <w:r w:rsidR="009F16D1">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1284633"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799C2EAE"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0C7F87A"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3E9025A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36C9FD2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34617ACC"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3.</w:t>
      </w:r>
      <w:r w:rsidRPr="004856F6">
        <w:rPr>
          <w:rFonts w:ascii="Times New Roman" w:hAnsi="Times New Roman"/>
          <w:bCs w:val="0"/>
          <w:color w:val="auto"/>
          <w:sz w:val="24"/>
          <w:szCs w:val="24"/>
        </w:rPr>
        <w:t xml:space="preserve"> Заключительные положения</w:t>
      </w:r>
    </w:p>
    <w:p w14:paraId="1A113B43" w14:textId="0A655A17" w:rsidR="00CA68A4" w:rsidRPr="004856F6" w:rsidRDefault="00CA68A4" w:rsidP="00CA68A4">
      <w:pPr>
        <w:pStyle w:val="22"/>
        <w:tabs>
          <w:tab w:val="clear" w:pos="0"/>
          <w:tab w:val="left" w:pos="1134"/>
        </w:tabs>
        <w:ind w:firstLine="539"/>
        <w:jc w:val="both"/>
      </w:pPr>
      <w:r w:rsidRPr="004856F6">
        <w:t>1</w:t>
      </w:r>
      <w:r w:rsidR="009F16D1">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35739D6"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043B8A">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043B8A">
        <w:rPr>
          <w:b/>
          <w:sz w:val="24"/>
          <w:szCs w:val="24"/>
          <w:highlight w:val="yellow"/>
        </w:rPr>
        <w:t xml:space="preserve">, </w:t>
      </w:r>
      <w:r w:rsidRPr="00FD78AC">
        <w:rPr>
          <w:b/>
          <w:sz w:val="24"/>
          <w:szCs w:val="24"/>
          <w:highlight w:val="yellow"/>
        </w:rPr>
        <w:t xml:space="preserve">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785A1A60"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9F16D1">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53403E04" w:rsidR="00CA68A4" w:rsidRPr="004856F6" w:rsidRDefault="009F16D1"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79FEB28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9F16D1">
        <w:rPr>
          <w:rFonts w:ascii="Times New Roman" w:hAnsi="Times New Roman"/>
          <w:b w:val="0"/>
          <w:i w:val="0"/>
          <w:sz w:val="24"/>
          <w:szCs w:val="24"/>
        </w:rPr>
        <w:t>3</w:t>
      </w:r>
      <w:r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06094B28"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62094D5"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043B8A">
              <w:rPr>
                <w:sz w:val="24"/>
                <w:szCs w:val="24"/>
              </w:rPr>
              <w:t>_</w:t>
            </w:r>
            <w:r w:rsidRPr="00114A6D">
              <w:rPr>
                <w:sz w:val="24"/>
                <w:szCs w:val="24"/>
                <w:lang w:val="en-US"/>
              </w:rPr>
              <w:t>domint</w:t>
            </w:r>
            <w:r w:rsidRPr="00114A6D">
              <w:rPr>
                <w:sz w:val="24"/>
                <w:szCs w:val="24"/>
              </w:rPr>
              <w:t>@</w:t>
            </w:r>
            <w:r w:rsidR="00043B8A">
              <w:rPr>
                <w:sz w:val="24"/>
                <w:szCs w:val="24"/>
              </w:rPr>
              <w:t>socia</w:t>
            </w:r>
            <w:r w:rsidR="00043B8A">
              <w:rPr>
                <w:sz w:val="24"/>
                <w:szCs w:val="24"/>
                <w:lang w:val="en-US"/>
              </w:rPr>
              <w:t>l</w:t>
            </w:r>
            <w:r w:rsidR="00043B8A" w:rsidRPr="00043B8A">
              <w:rPr>
                <w:sz w:val="24"/>
                <w:szCs w:val="24"/>
              </w:rPr>
              <w:t>.</w:t>
            </w:r>
            <w:r w:rsidR="00043B8A">
              <w:rPr>
                <w:sz w:val="24"/>
                <w:szCs w:val="24"/>
                <w:lang w:val="en-US"/>
              </w:rPr>
              <w:t>gov</w:t>
            </w:r>
            <w:r w:rsidR="00043B8A" w:rsidRPr="00043B8A">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4409"/>
        <w:gridCol w:w="1417"/>
        <w:gridCol w:w="1134"/>
        <w:gridCol w:w="1134"/>
        <w:gridCol w:w="1275"/>
        <w:gridCol w:w="1419"/>
        <w:gridCol w:w="2552"/>
        <w:gridCol w:w="1808"/>
      </w:tblGrid>
      <w:tr w:rsidR="00257FFA" w:rsidRPr="00BE6DED" w14:paraId="51D32C80" w14:textId="77777777" w:rsidTr="00CC4F0C">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404"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1"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6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61"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81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57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404" w:type="pct"/>
            <w:tcBorders>
              <w:top w:val="single" w:sz="4" w:space="0" w:color="auto"/>
              <w:left w:val="single" w:sz="4" w:space="0" w:color="auto"/>
              <w:bottom w:val="single" w:sz="4" w:space="0" w:color="auto"/>
              <w:right w:val="single" w:sz="4" w:space="0" w:color="auto"/>
            </w:tcBorders>
          </w:tcPr>
          <w:p w14:paraId="28ED58E4" w14:textId="3CC7D86E" w:rsidR="002944B1" w:rsidRPr="00043B8A" w:rsidRDefault="00043B8A" w:rsidP="00E57291">
            <w:pPr>
              <w:shd w:val="clear" w:color="auto" w:fill="FFFFFF"/>
              <w:spacing w:after="120" w:line="420" w:lineRule="atLeast"/>
              <w:outlineLvl w:val="0"/>
              <w:rPr>
                <w:sz w:val="24"/>
                <w:szCs w:val="24"/>
              </w:rPr>
            </w:pPr>
            <w:r w:rsidRPr="00043B8A">
              <w:rPr>
                <w:sz w:val="24"/>
                <w:szCs w:val="24"/>
              </w:rPr>
              <w:t xml:space="preserve">Средство  чистящее «НИКА Сангель </w:t>
            </w:r>
            <w:r w:rsidRPr="00043B8A">
              <w:rPr>
                <w:sz w:val="24"/>
                <w:szCs w:val="24"/>
                <w:lang w:val="en-US"/>
              </w:rPr>
              <w:t>WC</w:t>
            </w:r>
            <w:r w:rsidRPr="00043B8A">
              <w:rPr>
                <w:sz w:val="24"/>
                <w:szCs w:val="24"/>
              </w:rPr>
              <w:t xml:space="preserve"> антибактериальный»</w:t>
            </w:r>
          </w:p>
        </w:tc>
        <w:tc>
          <w:tcPr>
            <w:tcW w:w="451" w:type="pct"/>
            <w:tcBorders>
              <w:top w:val="single" w:sz="4" w:space="0" w:color="auto"/>
              <w:left w:val="single" w:sz="4" w:space="0" w:color="auto"/>
              <w:bottom w:val="single" w:sz="4" w:space="0" w:color="auto"/>
              <w:right w:val="single" w:sz="4" w:space="0" w:color="auto"/>
            </w:tcBorders>
          </w:tcPr>
          <w:p w14:paraId="3477EA89" w14:textId="0245BBA8" w:rsidR="002944B1" w:rsidRPr="00043B8A" w:rsidRDefault="00043B8A" w:rsidP="002944B1">
            <w:pPr>
              <w:ind w:firstLine="1"/>
              <w:outlineLvl w:val="2"/>
              <w:rPr>
                <w:sz w:val="22"/>
                <w:szCs w:val="22"/>
                <w:lang w:val="en-US"/>
              </w:rPr>
            </w:pPr>
            <w:r>
              <w:rPr>
                <w:sz w:val="22"/>
                <w:szCs w:val="22"/>
                <w:lang w:val="en-US"/>
              </w:rPr>
              <w:t>20</w:t>
            </w:r>
            <w:r>
              <w:rPr>
                <w:sz w:val="22"/>
                <w:szCs w:val="22"/>
              </w:rPr>
              <w:t>.</w:t>
            </w:r>
            <w:r>
              <w:rPr>
                <w:sz w:val="22"/>
                <w:szCs w:val="22"/>
                <w:lang w:val="en-US"/>
              </w:rPr>
              <w:t>41</w:t>
            </w:r>
            <w:r>
              <w:rPr>
                <w:sz w:val="22"/>
                <w:szCs w:val="22"/>
              </w:rPr>
              <w:t>.</w:t>
            </w:r>
            <w:r>
              <w:rPr>
                <w:sz w:val="22"/>
                <w:szCs w:val="22"/>
                <w:lang w:val="en-US"/>
              </w:rPr>
              <w:t>32</w:t>
            </w:r>
            <w:r>
              <w:rPr>
                <w:sz w:val="22"/>
                <w:szCs w:val="22"/>
              </w:rPr>
              <w:t>.</w:t>
            </w:r>
            <w:r>
              <w:rPr>
                <w:sz w:val="22"/>
                <w:szCs w:val="22"/>
                <w:lang w:val="en-US"/>
              </w:rPr>
              <w:t>114</w:t>
            </w:r>
          </w:p>
        </w:tc>
        <w:tc>
          <w:tcPr>
            <w:tcW w:w="361" w:type="pct"/>
            <w:tcBorders>
              <w:top w:val="single" w:sz="4" w:space="0" w:color="auto"/>
              <w:left w:val="single" w:sz="4" w:space="0" w:color="auto"/>
              <w:bottom w:val="single" w:sz="4" w:space="0" w:color="auto"/>
              <w:right w:val="single" w:sz="4" w:space="0" w:color="auto"/>
            </w:tcBorders>
          </w:tcPr>
          <w:p w14:paraId="776D5D16" w14:textId="16732049" w:rsidR="002944B1" w:rsidRPr="008706B0" w:rsidRDefault="0077497F" w:rsidP="002944B1">
            <w:pPr>
              <w:jc w:val="center"/>
              <w:rPr>
                <w:sz w:val="22"/>
                <w:szCs w:val="22"/>
              </w:rPr>
            </w:pPr>
            <w:r>
              <w:rPr>
                <w:sz w:val="22"/>
                <w:szCs w:val="22"/>
              </w:rPr>
              <w:t>фл</w:t>
            </w:r>
          </w:p>
        </w:tc>
        <w:tc>
          <w:tcPr>
            <w:tcW w:w="361" w:type="pct"/>
            <w:tcBorders>
              <w:top w:val="single" w:sz="4" w:space="0" w:color="auto"/>
              <w:left w:val="single" w:sz="4" w:space="0" w:color="auto"/>
              <w:bottom w:val="single" w:sz="4" w:space="0" w:color="auto"/>
              <w:right w:val="single" w:sz="4" w:space="0" w:color="auto"/>
            </w:tcBorders>
          </w:tcPr>
          <w:p w14:paraId="39991499" w14:textId="6E583362" w:rsidR="002944B1" w:rsidRPr="00043B8A" w:rsidRDefault="00043B8A" w:rsidP="002944B1">
            <w:pPr>
              <w:jc w:val="center"/>
              <w:rPr>
                <w:sz w:val="22"/>
                <w:szCs w:val="22"/>
                <w:lang w:val="en-US"/>
              </w:rPr>
            </w:pPr>
            <w:r>
              <w:rPr>
                <w:sz w:val="22"/>
                <w:szCs w:val="22"/>
                <w:lang w:val="en-US"/>
              </w:rPr>
              <w:t>150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625DB9CA" w:rsidR="002944B1" w:rsidRPr="008706B0"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8697C" w:rsidRDefault="002944B1"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17B9A71A" w14:textId="77777777" w:rsidR="00043B8A" w:rsidRPr="00043B8A" w:rsidRDefault="00043B8A" w:rsidP="00043B8A">
            <w:pPr>
              <w:jc w:val="center"/>
              <w:rPr>
                <w:noProof/>
                <w:sz w:val="24"/>
                <w:szCs w:val="24"/>
              </w:rPr>
            </w:pPr>
            <w:r w:rsidRPr="00043B8A">
              <w:rPr>
                <w:noProof/>
                <w:sz w:val="24"/>
                <w:szCs w:val="24"/>
              </w:rPr>
              <w:t>Средство  чистящее предназначено для чистки и удаления загрязнений: ржавчины, водного камня, мыльных осадков и  подтеков с унитазов, кафеля, фаянсовых поверхностей санитарно-технического оборудования.</w:t>
            </w:r>
          </w:p>
          <w:p w14:paraId="484C5621" w14:textId="77777777" w:rsidR="00043B8A" w:rsidRPr="00043B8A" w:rsidRDefault="00043B8A" w:rsidP="00043B8A">
            <w:pPr>
              <w:jc w:val="center"/>
              <w:rPr>
                <w:noProof/>
                <w:sz w:val="24"/>
                <w:szCs w:val="24"/>
              </w:rPr>
            </w:pPr>
            <w:r w:rsidRPr="00043B8A">
              <w:rPr>
                <w:noProof/>
                <w:sz w:val="24"/>
                <w:szCs w:val="24"/>
              </w:rPr>
              <w:t>Устраняет неприятные запахи, убивает бактерии.</w:t>
            </w:r>
          </w:p>
          <w:p w14:paraId="339106FB" w14:textId="77777777" w:rsidR="00043B8A" w:rsidRDefault="00043B8A" w:rsidP="00043B8A">
            <w:pPr>
              <w:jc w:val="center"/>
              <w:rPr>
                <w:noProof/>
              </w:rPr>
            </w:pPr>
            <w:r w:rsidRPr="00043B8A">
              <w:rPr>
                <w:noProof/>
                <w:sz w:val="24"/>
                <w:szCs w:val="24"/>
              </w:rPr>
              <w:t>Фасовка: флакон 700г</w:t>
            </w:r>
            <w:r>
              <w:rPr>
                <w:noProof/>
              </w:rPr>
              <w:t>.</w:t>
            </w:r>
          </w:p>
          <w:p w14:paraId="11ED018F" w14:textId="0F6BC9B8" w:rsidR="002944B1" w:rsidRPr="00F25987" w:rsidRDefault="002944B1"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CC4F0C">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1"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57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3129F2">
        <w:trPr>
          <w:trHeight w:val="91"/>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68040F2"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E0B4042" w14:textId="77777777" w:rsidR="00E57291" w:rsidRDefault="00E57291" w:rsidP="00CA68A4">
      <w:pPr>
        <w:ind w:left="1416"/>
        <w:jc w:val="both"/>
        <w:rPr>
          <w:sz w:val="22"/>
          <w:szCs w:val="22"/>
          <w:vertAlign w:val="superscript"/>
        </w:rPr>
      </w:pPr>
    </w:p>
    <w:p w14:paraId="7F4117A6" w14:textId="42A77F1C" w:rsidR="00E57291" w:rsidRPr="00E65562" w:rsidRDefault="00E57291" w:rsidP="00CA68A4">
      <w:pPr>
        <w:ind w:left="1416"/>
        <w:jc w:val="both"/>
        <w:rPr>
          <w:sz w:val="22"/>
          <w:szCs w:val="22"/>
        </w:rPr>
        <w:sectPr w:rsidR="00E57291"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12"/>
        <w:gridCol w:w="2693"/>
        <w:gridCol w:w="2410"/>
        <w:gridCol w:w="4082"/>
      </w:tblGrid>
      <w:tr w:rsidR="00CA68A4" w:rsidRPr="004856F6" w14:paraId="06C87F71" w14:textId="77777777" w:rsidTr="00CC4F0C">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6312"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693"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2410"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4082"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CC4F0C">
        <w:trPr>
          <w:trHeight w:val="455"/>
        </w:trPr>
        <w:tc>
          <w:tcPr>
            <w:tcW w:w="634" w:type="dxa"/>
          </w:tcPr>
          <w:p w14:paraId="3E7A11D0" w14:textId="77777777" w:rsidR="0033565B" w:rsidRDefault="0033565B" w:rsidP="0033565B">
            <w:pPr>
              <w:jc w:val="center"/>
              <w:rPr>
                <w:sz w:val="24"/>
                <w:szCs w:val="24"/>
              </w:rPr>
            </w:pPr>
            <w:r w:rsidRPr="002944B1">
              <w:rPr>
                <w:sz w:val="24"/>
                <w:szCs w:val="24"/>
              </w:rPr>
              <w:t>1</w:t>
            </w:r>
          </w:p>
          <w:p w14:paraId="6E903AAE" w14:textId="77777777" w:rsidR="004545CA" w:rsidRDefault="004545CA" w:rsidP="0033565B">
            <w:pPr>
              <w:jc w:val="center"/>
              <w:rPr>
                <w:sz w:val="24"/>
                <w:szCs w:val="24"/>
              </w:rPr>
            </w:pPr>
          </w:p>
          <w:p w14:paraId="54A06BB8" w14:textId="77777777" w:rsidR="004545CA" w:rsidRDefault="004545CA" w:rsidP="0033565B">
            <w:pPr>
              <w:jc w:val="center"/>
              <w:rPr>
                <w:sz w:val="24"/>
                <w:szCs w:val="24"/>
              </w:rPr>
            </w:pPr>
          </w:p>
          <w:p w14:paraId="31ED866D" w14:textId="77777777" w:rsidR="004545CA" w:rsidRDefault="004545CA" w:rsidP="0033565B">
            <w:pPr>
              <w:jc w:val="center"/>
              <w:rPr>
                <w:sz w:val="24"/>
                <w:szCs w:val="24"/>
              </w:rPr>
            </w:pPr>
          </w:p>
          <w:p w14:paraId="4EB4362F" w14:textId="77777777" w:rsidR="004545CA" w:rsidRDefault="004545CA" w:rsidP="0033565B">
            <w:pPr>
              <w:jc w:val="center"/>
              <w:rPr>
                <w:sz w:val="24"/>
                <w:szCs w:val="24"/>
              </w:rPr>
            </w:pPr>
          </w:p>
          <w:p w14:paraId="07CBFD7E" w14:textId="77777777" w:rsidR="004545CA" w:rsidRDefault="004545CA" w:rsidP="0033565B">
            <w:pPr>
              <w:jc w:val="center"/>
              <w:rPr>
                <w:sz w:val="24"/>
                <w:szCs w:val="24"/>
              </w:rPr>
            </w:pPr>
          </w:p>
          <w:p w14:paraId="1F3ECA57" w14:textId="77777777" w:rsidR="004545CA" w:rsidRDefault="004545CA" w:rsidP="0033565B">
            <w:pPr>
              <w:jc w:val="center"/>
              <w:rPr>
                <w:sz w:val="24"/>
                <w:szCs w:val="24"/>
              </w:rPr>
            </w:pPr>
          </w:p>
          <w:p w14:paraId="634747DD" w14:textId="77777777" w:rsidR="004545CA" w:rsidRDefault="004545CA" w:rsidP="0033565B">
            <w:pPr>
              <w:jc w:val="center"/>
              <w:rPr>
                <w:sz w:val="24"/>
                <w:szCs w:val="24"/>
              </w:rPr>
            </w:pPr>
          </w:p>
          <w:p w14:paraId="59806E17" w14:textId="77777777" w:rsidR="004545CA" w:rsidRDefault="004545CA" w:rsidP="0033565B">
            <w:pPr>
              <w:jc w:val="center"/>
              <w:rPr>
                <w:sz w:val="24"/>
                <w:szCs w:val="24"/>
              </w:rPr>
            </w:pPr>
          </w:p>
          <w:p w14:paraId="5B9329BD" w14:textId="77777777" w:rsidR="00CC4F0C" w:rsidRDefault="00CC4F0C" w:rsidP="0033565B">
            <w:pPr>
              <w:jc w:val="center"/>
              <w:rPr>
                <w:sz w:val="24"/>
                <w:szCs w:val="24"/>
              </w:rPr>
            </w:pPr>
          </w:p>
          <w:p w14:paraId="54CDBDA8" w14:textId="04E77DC6" w:rsidR="00CC4F0C" w:rsidRPr="002944B1" w:rsidRDefault="00CC4F0C" w:rsidP="0033565B">
            <w:pPr>
              <w:jc w:val="center"/>
              <w:rPr>
                <w:sz w:val="24"/>
                <w:szCs w:val="24"/>
              </w:rPr>
            </w:pPr>
          </w:p>
        </w:tc>
        <w:tc>
          <w:tcPr>
            <w:tcW w:w="6312"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06"/>
              <w:gridCol w:w="1480"/>
            </w:tblGrid>
            <w:tr w:rsidR="00043B8A" w:rsidRPr="00043B8A" w14:paraId="7B03741E" w14:textId="77777777" w:rsidTr="003E261E">
              <w:trPr>
                <w:trHeight w:val="472"/>
              </w:trPr>
              <w:tc>
                <w:tcPr>
                  <w:tcW w:w="1404" w:type="pct"/>
                  <w:tcBorders>
                    <w:top w:val="single" w:sz="4" w:space="0" w:color="auto"/>
                    <w:left w:val="single" w:sz="4" w:space="0" w:color="auto"/>
                    <w:bottom w:val="single" w:sz="4" w:space="0" w:color="auto"/>
                    <w:right w:val="single" w:sz="4" w:space="0" w:color="auto"/>
                  </w:tcBorders>
                </w:tcPr>
                <w:p w14:paraId="6506306C" w14:textId="77777777" w:rsidR="00043B8A" w:rsidRPr="00043B8A" w:rsidRDefault="00043B8A" w:rsidP="00043B8A">
                  <w:pPr>
                    <w:shd w:val="clear" w:color="auto" w:fill="FFFFFF"/>
                    <w:spacing w:after="120" w:line="420" w:lineRule="atLeast"/>
                    <w:outlineLvl w:val="0"/>
                    <w:rPr>
                      <w:sz w:val="24"/>
                      <w:szCs w:val="24"/>
                    </w:rPr>
                  </w:pPr>
                  <w:r w:rsidRPr="00043B8A">
                    <w:rPr>
                      <w:sz w:val="24"/>
                      <w:szCs w:val="24"/>
                    </w:rPr>
                    <w:t xml:space="preserve">Средство  чистящее «НИКА Сангель </w:t>
                  </w:r>
                  <w:r w:rsidRPr="00043B8A">
                    <w:rPr>
                      <w:sz w:val="24"/>
                      <w:szCs w:val="24"/>
                      <w:lang w:val="en-US"/>
                    </w:rPr>
                    <w:t>WC</w:t>
                  </w:r>
                  <w:r w:rsidRPr="00043B8A">
                    <w:rPr>
                      <w:sz w:val="24"/>
                      <w:szCs w:val="24"/>
                    </w:rPr>
                    <w:t xml:space="preserve"> антибактериальный»</w:t>
                  </w:r>
                </w:p>
              </w:tc>
              <w:tc>
                <w:tcPr>
                  <w:tcW w:w="451" w:type="pct"/>
                  <w:tcBorders>
                    <w:top w:val="single" w:sz="4" w:space="0" w:color="auto"/>
                    <w:left w:val="single" w:sz="4" w:space="0" w:color="auto"/>
                    <w:bottom w:val="single" w:sz="4" w:space="0" w:color="auto"/>
                    <w:right w:val="single" w:sz="4" w:space="0" w:color="auto"/>
                  </w:tcBorders>
                </w:tcPr>
                <w:p w14:paraId="397C9240" w14:textId="77777777" w:rsidR="00043B8A" w:rsidRPr="00043B8A" w:rsidRDefault="00043B8A" w:rsidP="00043B8A">
                  <w:pPr>
                    <w:ind w:firstLine="1"/>
                    <w:outlineLvl w:val="2"/>
                    <w:rPr>
                      <w:sz w:val="22"/>
                      <w:szCs w:val="22"/>
                      <w:lang w:val="en-US"/>
                    </w:rPr>
                  </w:pPr>
                  <w:r>
                    <w:rPr>
                      <w:sz w:val="22"/>
                      <w:szCs w:val="22"/>
                      <w:lang w:val="en-US"/>
                    </w:rPr>
                    <w:t>20</w:t>
                  </w:r>
                  <w:r>
                    <w:rPr>
                      <w:sz w:val="22"/>
                      <w:szCs w:val="22"/>
                    </w:rPr>
                    <w:t>.</w:t>
                  </w:r>
                  <w:r>
                    <w:rPr>
                      <w:sz w:val="22"/>
                      <w:szCs w:val="22"/>
                      <w:lang w:val="en-US"/>
                    </w:rPr>
                    <w:t>41</w:t>
                  </w:r>
                  <w:r>
                    <w:rPr>
                      <w:sz w:val="22"/>
                      <w:szCs w:val="22"/>
                    </w:rPr>
                    <w:t>.</w:t>
                  </w:r>
                  <w:r>
                    <w:rPr>
                      <w:sz w:val="22"/>
                      <w:szCs w:val="22"/>
                      <w:lang w:val="en-US"/>
                    </w:rPr>
                    <w:t>32</w:t>
                  </w:r>
                  <w:r>
                    <w:rPr>
                      <w:sz w:val="22"/>
                      <w:szCs w:val="22"/>
                    </w:rPr>
                    <w:t>.</w:t>
                  </w:r>
                  <w:r>
                    <w:rPr>
                      <w:sz w:val="22"/>
                      <w:szCs w:val="22"/>
                      <w:lang w:val="en-US"/>
                    </w:rPr>
                    <w:t>114</w:t>
                  </w:r>
                </w:p>
              </w:tc>
            </w:tr>
          </w:tbl>
          <w:p w14:paraId="1E10E05A" w14:textId="487ADCFB" w:rsidR="0033565B" w:rsidRPr="00F808F9" w:rsidRDefault="0033565B" w:rsidP="0033565B">
            <w:pPr>
              <w:rPr>
                <w:sz w:val="18"/>
                <w:szCs w:val="18"/>
              </w:rPr>
            </w:pPr>
          </w:p>
        </w:tc>
        <w:tc>
          <w:tcPr>
            <w:tcW w:w="2693" w:type="dxa"/>
            <w:vAlign w:val="center"/>
          </w:tcPr>
          <w:p w14:paraId="33743534" w14:textId="77777777" w:rsidR="0033565B" w:rsidRDefault="0033565B" w:rsidP="00F25987">
            <w:r>
              <w:t>Поставка товара в течени</w:t>
            </w:r>
            <w:r w:rsidR="00F25987">
              <w:t>е</w:t>
            </w:r>
            <w:r>
              <w:t xml:space="preserve">  </w:t>
            </w:r>
            <w:r w:rsidR="0077497F">
              <w:t>10</w:t>
            </w:r>
            <w:r w:rsidR="007804D5">
              <w:t>-ти</w:t>
            </w:r>
            <w:r>
              <w:t xml:space="preserve"> </w:t>
            </w:r>
            <w:r w:rsidRPr="00EB6E9E">
              <w:t xml:space="preserve"> раб.  дней с момента заключения договора, в рабочие дни с 8.00 до 12.00 и с 13.00 до 15.00.   </w:t>
            </w:r>
          </w:p>
          <w:p w14:paraId="328671D7" w14:textId="77777777" w:rsidR="0015456E" w:rsidRDefault="0015456E" w:rsidP="00F25987"/>
          <w:p w14:paraId="63072A24" w14:textId="77777777" w:rsidR="0015456E" w:rsidRDefault="0015456E" w:rsidP="00F25987"/>
          <w:p w14:paraId="0A77DD13" w14:textId="77777777" w:rsidR="0015456E" w:rsidRDefault="0015456E" w:rsidP="00F25987"/>
          <w:p w14:paraId="5A7ADD21" w14:textId="77777777" w:rsidR="0015456E" w:rsidRDefault="0015456E" w:rsidP="00F25987"/>
          <w:p w14:paraId="5283BBE3" w14:textId="77777777" w:rsidR="0015456E" w:rsidRDefault="0015456E" w:rsidP="00F25987"/>
          <w:p w14:paraId="087BA9F3" w14:textId="6BCFFF52" w:rsidR="0015456E" w:rsidRPr="00EB6E9E" w:rsidRDefault="0015456E" w:rsidP="00043B8A"/>
        </w:tc>
        <w:tc>
          <w:tcPr>
            <w:tcW w:w="2410" w:type="dxa"/>
            <w:vAlign w:val="center"/>
          </w:tcPr>
          <w:p w14:paraId="0C230288" w14:textId="77777777" w:rsidR="0033565B" w:rsidRDefault="0033565B" w:rsidP="0033565B">
            <w:pPr>
              <w:jc w:val="center"/>
            </w:pPr>
            <w:r w:rsidRPr="009B550F">
              <w:t>Товар должен быть упакован в тару, обеспечивающую его сохранность при перевозке и хранении.</w:t>
            </w:r>
          </w:p>
          <w:p w14:paraId="3690068B" w14:textId="77777777" w:rsidR="0015456E" w:rsidRDefault="0015456E" w:rsidP="0033565B">
            <w:pPr>
              <w:jc w:val="center"/>
            </w:pPr>
          </w:p>
          <w:p w14:paraId="1842C83B" w14:textId="77777777" w:rsidR="0015456E" w:rsidRDefault="0015456E" w:rsidP="0033565B">
            <w:pPr>
              <w:jc w:val="center"/>
            </w:pPr>
          </w:p>
          <w:p w14:paraId="3A4A7BA4" w14:textId="77777777" w:rsidR="0015456E" w:rsidRDefault="0015456E" w:rsidP="0033565B">
            <w:pPr>
              <w:jc w:val="center"/>
            </w:pPr>
          </w:p>
          <w:p w14:paraId="0986A511" w14:textId="77777777" w:rsidR="0015456E" w:rsidRDefault="0015456E" w:rsidP="0033565B">
            <w:pPr>
              <w:jc w:val="center"/>
            </w:pPr>
          </w:p>
          <w:p w14:paraId="511BF671" w14:textId="77777777" w:rsidR="0015456E" w:rsidRDefault="0015456E" w:rsidP="0033565B">
            <w:pPr>
              <w:jc w:val="center"/>
            </w:pPr>
          </w:p>
          <w:p w14:paraId="0B338D2C" w14:textId="3704B52D" w:rsidR="0015456E" w:rsidRPr="004856F6" w:rsidRDefault="0015456E" w:rsidP="0033565B">
            <w:pPr>
              <w:jc w:val="center"/>
              <w:rPr>
                <w:sz w:val="24"/>
                <w:szCs w:val="24"/>
              </w:rPr>
            </w:pPr>
          </w:p>
        </w:tc>
        <w:tc>
          <w:tcPr>
            <w:tcW w:w="4082" w:type="dxa"/>
            <w:vAlign w:val="center"/>
          </w:tcPr>
          <w:p w14:paraId="67D81D8D" w14:textId="1E555CD6" w:rsidR="0033565B" w:rsidRDefault="0033565B" w:rsidP="0033565B">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rsidR="0015456E">
              <w:t xml:space="preserve"> </w:t>
            </w:r>
            <w:r w:rsidRPr="007904EE">
              <w:t>Владимирская обл., г. Вязники, ул. Южная д. 41</w:t>
            </w:r>
            <w:r w:rsidR="0015456E">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1DFD2FAD" w14:textId="77777777" w:rsidR="0015456E" w:rsidRPr="009B550F" w:rsidRDefault="0015456E" w:rsidP="0033565B"/>
          <w:p w14:paraId="68F2A58D" w14:textId="77777777" w:rsidR="0033565B" w:rsidRPr="004856F6" w:rsidRDefault="0033565B" w:rsidP="00043B8A">
            <w:pPr>
              <w:rPr>
                <w:sz w:val="24"/>
                <w:szCs w:val="24"/>
              </w:rPr>
            </w:pP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A2A7" w14:textId="77777777" w:rsidR="000402F0" w:rsidRDefault="000402F0">
      <w:r>
        <w:separator/>
      </w:r>
    </w:p>
  </w:endnote>
  <w:endnote w:type="continuationSeparator" w:id="0">
    <w:p w14:paraId="2A6BC901" w14:textId="77777777" w:rsidR="000402F0" w:rsidRDefault="0004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D396" w14:textId="77777777" w:rsidR="000402F0" w:rsidRDefault="000402F0">
      <w:r>
        <w:separator/>
      </w:r>
    </w:p>
  </w:footnote>
  <w:footnote w:type="continuationSeparator" w:id="0">
    <w:p w14:paraId="6801C3FF" w14:textId="77777777" w:rsidR="000402F0" w:rsidRDefault="00040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2F0"/>
    <w:rsid w:val="0004048D"/>
    <w:rsid w:val="00041FA6"/>
    <w:rsid w:val="000424C2"/>
    <w:rsid w:val="000429CD"/>
    <w:rsid w:val="00043B8A"/>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3FB1"/>
    <w:rsid w:val="00064F1E"/>
    <w:rsid w:val="00065A4B"/>
    <w:rsid w:val="000675C1"/>
    <w:rsid w:val="00072427"/>
    <w:rsid w:val="00072DCC"/>
    <w:rsid w:val="00073BD3"/>
    <w:rsid w:val="00074560"/>
    <w:rsid w:val="00074A85"/>
    <w:rsid w:val="000751FA"/>
    <w:rsid w:val="0007572D"/>
    <w:rsid w:val="000759A8"/>
    <w:rsid w:val="00075F83"/>
    <w:rsid w:val="000778B5"/>
    <w:rsid w:val="0008091E"/>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4D0"/>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56E"/>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184F"/>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1414"/>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649A"/>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34FB"/>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45CA"/>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1A69"/>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A74"/>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58"/>
    <w:rsid w:val="00620D5B"/>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46BCB"/>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497F"/>
    <w:rsid w:val="0077670E"/>
    <w:rsid w:val="007767E8"/>
    <w:rsid w:val="00776C32"/>
    <w:rsid w:val="007804D5"/>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586A"/>
    <w:rsid w:val="007C62B0"/>
    <w:rsid w:val="007C7DF5"/>
    <w:rsid w:val="007D123F"/>
    <w:rsid w:val="007D15F2"/>
    <w:rsid w:val="007D1F75"/>
    <w:rsid w:val="007D2127"/>
    <w:rsid w:val="007D225B"/>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8F"/>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FBD"/>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3CAA"/>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6D1"/>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4F64"/>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C4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736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41D5"/>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5E5C"/>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4F0C"/>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461E"/>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57291"/>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0F6"/>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4DC9"/>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3390"/>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12</Pages>
  <Words>4035</Words>
  <Characters>23003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26985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2026-06-10T13:08:00Z</dcterms:created>
  <dcterms:modified xsi:type="dcterms:W3CDTF">2026-06-10T13:35:00Z</dcterms:modified>
</cp:coreProperties>
</file>