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2E58BDEB" w:rsidR="00266AEC" w:rsidRPr="00222A84" w:rsidRDefault="00370AD7">
                            <w:pPr>
                              <w:rPr>
                                <w:b/>
                                <w:color w:val="FF0000"/>
                                <w:sz w:val="28"/>
                              </w:rPr>
                            </w:pPr>
                            <w:r>
                              <w:rPr>
                                <w:b/>
                                <w:color w:val="FF0000"/>
                                <w:sz w:val="28"/>
                              </w:rPr>
                              <w:t>44</w:t>
                            </w:r>
                            <w:r w:rsidR="00266AEC"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2E58BDEB" w:rsidR="00266AEC" w:rsidRPr="00222A84" w:rsidRDefault="00370AD7">
                      <w:pPr>
                        <w:rPr>
                          <w:b/>
                          <w:color w:val="FF0000"/>
                          <w:sz w:val="28"/>
                        </w:rPr>
                      </w:pPr>
                      <w:r>
                        <w:rPr>
                          <w:b/>
                          <w:color w:val="FF0000"/>
                          <w:sz w:val="28"/>
                        </w:rPr>
                        <w:t>44</w:t>
                      </w:r>
                      <w:r w:rsidR="00266AEC" w:rsidRPr="00222A84">
                        <w:rPr>
                          <w:b/>
                          <w:color w:val="FF0000"/>
                          <w:sz w:val="28"/>
                        </w:rPr>
                        <w:t>-ФЗ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C9AC4CC" w:rsidR="002944B1" w:rsidRDefault="006A163A" w:rsidP="00C67AA1">
      <w:pPr>
        <w:ind w:firstLine="567"/>
        <w:jc w:val="both"/>
        <w:rPr>
          <w:b/>
          <w:i/>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о</w:t>
      </w:r>
      <w:r w:rsidR="00B70FBE">
        <w:rPr>
          <w:b/>
          <w:i/>
          <w:sz w:val="24"/>
          <w:szCs w:val="24"/>
        </w:rPr>
        <w:t>бучение по программе «Техносферная безопасность</w:t>
      </w:r>
      <w:r w:rsidR="00696B6F">
        <w:rPr>
          <w:b/>
          <w:i/>
          <w:sz w:val="24"/>
          <w:szCs w:val="24"/>
        </w:rPr>
        <w:t>(Пожарная безопасность)»</w:t>
      </w:r>
    </w:p>
    <w:p w14:paraId="7D664EEF" w14:textId="77777777" w:rsidR="00B70FBE" w:rsidRPr="00B70FBE" w:rsidRDefault="00B70FBE" w:rsidP="00B70FBE">
      <w:pPr>
        <w:suppressAutoHyphens/>
        <w:rPr>
          <w:b/>
          <w:bCs/>
          <w:i/>
          <w:iCs/>
          <w:sz w:val="24"/>
          <w:szCs w:val="24"/>
          <w:shd w:val="clear" w:color="auto" w:fill="FFFFFF"/>
        </w:rPr>
      </w:pPr>
      <w:r w:rsidRPr="00B70FBE">
        <w:rPr>
          <w:b/>
          <w:bCs/>
          <w:i/>
          <w:iCs/>
          <w:sz w:val="24"/>
          <w:szCs w:val="24"/>
          <w:shd w:val="clear" w:color="auto" w:fill="FFFFFF"/>
        </w:rPr>
        <w:t xml:space="preserve">Форма обучения – заочная(дистанционная) </w:t>
      </w:r>
    </w:p>
    <w:p w14:paraId="58EF3184" w14:textId="7E6C32BC" w:rsidR="00B70FBE" w:rsidRPr="00B70FBE" w:rsidRDefault="00B70FBE" w:rsidP="00B70FBE">
      <w:pPr>
        <w:suppressAutoHyphens/>
        <w:rPr>
          <w:b/>
          <w:bCs/>
          <w:i/>
          <w:iCs/>
          <w:sz w:val="24"/>
          <w:szCs w:val="24"/>
        </w:rPr>
      </w:pPr>
      <w:r w:rsidRPr="00B70FBE">
        <w:rPr>
          <w:b/>
          <w:bCs/>
          <w:i/>
          <w:iCs/>
          <w:sz w:val="24"/>
          <w:szCs w:val="24"/>
          <w:shd w:val="clear" w:color="auto" w:fill="FFFFFF"/>
        </w:rPr>
        <w:t>Общий объем курса -256 академических часов</w:t>
      </w:r>
    </w:p>
    <w:p w14:paraId="6B4B772F" w14:textId="77777777" w:rsidR="00B70FBE" w:rsidRPr="00B70FBE" w:rsidRDefault="00B70FBE" w:rsidP="00B70FBE">
      <w:pPr>
        <w:suppressAutoHyphens/>
        <w:rPr>
          <w:b/>
          <w:bCs/>
          <w:i/>
          <w:iCs/>
          <w:sz w:val="24"/>
          <w:szCs w:val="24"/>
        </w:rPr>
      </w:pPr>
      <w:r w:rsidRPr="00B70FBE">
        <w:rPr>
          <w:b/>
          <w:bCs/>
          <w:i/>
          <w:iCs/>
          <w:sz w:val="24"/>
          <w:szCs w:val="24"/>
        </w:rPr>
        <w:t>Количество обучающихся- 1 человек</w:t>
      </w:r>
    </w:p>
    <w:p w14:paraId="492824EF" w14:textId="77777777" w:rsidR="00B70FBE" w:rsidRPr="00B70FBE" w:rsidRDefault="00B70FBE" w:rsidP="00B70FBE">
      <w:pPr>
        <w:rPr>
          <w:b/>
          <w:bCs/>
          <w:i/>
          <w:iCs/>
          <w:sz w:val="24"/>
          <w:szCs w:val="24"/>
        </w:rPr>
      </w:pPr>
      <w:r w:rsidRPr="00B70FBE">
        <w:rPr>
          <w:b/>
          <w:bCs/>
          <w:i/>
          <w:iCs/>
          <w:sz w:val="24"/>
          <w:szCs w:val="24"/>
        </w:rPr>
        <w:t xml:space="preserve">По окончании обучения выдается диплом о профессиональной переподготовке. </w:t>
      </w:r>
    </w:p>
    <w:p w14:paraId="4DB8EBA8" w14:textId="0388620C"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B70FBE">
        <w:rPr>
          <w:sz w:val="24"/>
          <w:szCs w:val="24"/>
        </w:rPr>
        <w:t>техническом</w:t>
      </w:r>
      <w:proofErr w:type="gramEnd"/>
      <w:r w:rsidR="00B70FBE">
        <w:rPr>
          <w:sz w:val="24"/>
          <w:szCs w:val="24"/>
        </w:rPr>
        <w:t xml:space="preserve"> задании</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B9AC64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370AD7">
        <w:rPr>
          <w:b/>
          <w:i/>
          <w:color w:val="FF0000"/>
          <w:sz w:val="24"/>
          <w:szCs w:val="24"/>
        </w:rPr>
        <w:t>8 000</w:t>
      </w:r>
      <w:r w:rsidR="0043322C">
        <w:rPr>
          <w:b/>
          <w:i/>
          <w:color w:val="FF0000"/>
          <w:sz w:val="24"/>
          <w:szCs w:val="24"/>
        </w:rPr>
        <w:t>, 00 (</w:t>
      </w:r>
      <w:r w:rsidR="00370AD7">
        <w:rPr>
          <w:b/>
          <w:i/>
          <w:color w:val="FF0000"/>
          <w:sz w:val="24"/>
          <w:szCs w:val="24"/>
        </w:rPr>
        <w:t>восемь тысяч</w:t>
      </w:r>
      <w:r w:rsidR="0043322C">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0AA564E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0C648D">
        <w:rPr>
          <w:sz w:val="24"/>
          <w:szCs w:val="24"/>
        </w:rPr>
        <w:t xml:space="preserve">: </w:t>
      </w:r>
      <w:r w:rsidR="002B051C">
        <w:rPr>
          <w:sz w:val="24"/>
          <w:szCs w:val="24"/>
        </w:rPr>
        <w:t xml:space="preserve"> </w:t>
      </w:r>
      <w:r w:rsidR="00652453">
        <w:rPr>
          <w:sz w:val="24"/>
          <w:szCs w:val="24"/>
        </w:rPr>
        <w:t xml:space="preserve"> </w:t>
      </w:r>
      <w:proofErr w:type="gramEnd"/>
      <w:r w:rsidR="00411E04">
        <w:rPr>
          <w:b/>
          <w:i/>
          <w:color w:val="FF0000"/>
          <w:sz w:val="24"/>
          <w:szCs w:val="24"/>
        </w:rPr>
        <w:t xml:space="preserve"> </w:t>
      </w:r>
      <w:r w:rsidR="000C648D">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A5A82F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370AD7">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59D53513" w14:textId="356B2440" w:rsidR="00370AD7" w:rsidRPr="00BA1098" w:rsidRDefault="00D97C11" w:rsidP="00370AD7">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3322C">
        <w:rPr>
          <w:sz w:val="24"/>
          <w:szCs w:val="24"/>
        </w:rPr>
        <w:t xml:space="preserve">, выполнения работ, оказания </w:t>
      </w:r>
      <w:proofErr w:type="gramStart"/>
      <w:r w:rsidR="0043322C">
        <w:rPr>
          <w:sz w:val="24"/>
          <w:szCs w:val="24"/>
        </w:rPr>
        <w:t>услуг</w:t>
      </w:r>
      <w:r w:rsidRPr="004856F6">
        <w:rPr>
          <w:sz w:val="24"/>
          <w:szCs w:val="24"/>
        </w:rPr>
        <w:t xml:space="preserve">: </w:t>
      </w:r>
      <w:r w:rsidR="00370AD7">
        <w:rPr>
          <w:sz w:val="24"/>
          <w:szCs w:val="24"/>
        </w:rPr>
        <w:t xml:space="preserve"> </w:t>
      </w:r>
      <w:r w:rsidR="00370AD7" w:rsidRPr="00BA1098">
        <w:rPr>
          <w:sz w:val="24"/>
          <w:szCs w:val="24"/>
        </w:rPr>
        <w:t>сроки</w:t>
      </w:r>
      <w:proofErr w:type="gramEnd"/>
      <w:r w:rsidR="00370AD7" w:rsidRPr="00BA1098">
        <w:rPr>
          <w:sz w:val="24"/>
          <w:szCs w:val="24"/>
        </w:rPr>
        <w:t xml:space="preserve"> </w:t>
      </w:r>
      <w:r w:rsidR="00370AD7">
        <w:rPr>
          <w:sz w:val="24"/>
          <w:szCs w:val="24"/>
        </w:rPr>
        <w:t>обучения</w:t>
      </w:r>
      <w:r w:rsidR="00370AD7" w:rsidRPr="00BA1098">
        <w:rPr>
          <w:sz w:val="24"/>
          <w:szCs w:val="24"/>
        </w:rPr>
        <w:t xml:space="preserve">: </w:t>
      </w:r>
      <w:r w:rsidR="00370AD7">
        <w:rPr>
          <w:sz w:val="24"/>
          <w:szCs w:val="24"/>
        </w:rPr>
        <w:t xml:space="preserve">2-3 </w:t>
      </w:r>
      <w:proofErr w:type="gramStart"/>
      <w:r w:rsidR="00370AD7">
        <w:rPr>
          <w:sz w:val="24"/>
          <w:szCs w:val="24"/>
        </w:rPr>
        <w:t xml:space="preserve">квартал </w:t>
      </w:r>
      <w:r w:rsidR="00370AD7">
        <w:rPr>
          <w:b/>
          <w:i/>
          <w:sz w:val="24"/>
          <w:szCs w:val="24"/>
        </w:rPr>
        <w:t xml:space="preserve"> 2026</w:t>
      </w:r>
      <w:proofErr w:type="gramEnd"/>
      <w:r w:rsidR="00370AD7">
        <w:rPr>
          <w:b/>
          <w:i/>
          <w:sz w:val="24"/>
          <w:szCs w:val="24"/>
        </w:rPr>
        <w:t>г.</w:t>
      </w:r>
    </w:p>
    <w:p w14:paraId="0CD3B92B" w14:textId="6362124F" w:rsidR="00C32FF6" w:rsidRPr="004856F6" w:rsidRDefault="00B629F8" w:rsidP="00370AD7">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3CBC957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70AD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E5E5AD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C648D">
        <w:rPr>
          <w:b/>
          <w:i/>
          <w:color w:val="FF0000"/>
          <w:sz w:val="24"/>
          <w:szCs w:val="24"/>
        </w:rPr>
        <w:t>0</w:t>
      </w:r>
      <w:r w:rsidR="00370AD7">
        <w:rPr>
          <w:b/>
          <w:i/>
          <w:color w:val="FF0000"/>
          <w:sz w:val="24"/>
          <w:szCs w:val="24"/>
        </w:rPr>
        <w:t>5</w:t>
      </w:r>
      <w:r w:rsidR="000C648D">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C648D">
        <w:rPr>
          <w:b/>
          <w:i/>
          <w:color w:val="FF0000"/>
          <w:sz w:val="24"/>
          <w:szCs w:val="24"/>
        </w:rPr>
        <w:t>0</w:t>
      </w:r>
      <w:r w:rsidR="00370AD7">
        <w:rPr>
          <w:b/>
          <w:i/>
          <w:color w:val="FF0000"/>
          <w:sz w:val="24"/>
          <w:szCs w:val="24"/>
        </w:rPr>
        <w:t>9</w:t>
      </w:r>
      <w:r w:rsidR="000C648D">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70AD7">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7CD5DFC7" w14:textId="77777777" w:rsidR="00370AD7" w:rsidRPr="00BA1098" w:rsidRDefault="00370AD7" w:rsidP="00370AD7">
      <w:pPr>
        <w:widowControl/>
        <w:autoSpaceDE/>
        <w:autoSpaceDN/>
        <w:adjustRightInd/>
        <w:ind w:firstLine="567"/>
        <w:jc w:val="both"/>
        <w:rPr>
          <w:sz w:val="24"/>
          <w:szCs w:val="24"/>
        </w:rPr>
      </w:pPr>
      <w:r w:rsidRPr="00BA1098">
        <w:rPr>
          <w:sz w:val="24"/>
          <w:szCs w:val="24"/>
        </w:rPr>
        <w:t xml:space="preserve">8. </w:t>
      </w:r>
      <w:r w:rsidRPr="00BA1098">
        <w:rPr>
          <w:b/>
          <w:sz w:val="24"/>
          <w:szCs w:val="24"/>
        </w:rPr>
        <w:t xml:space="preserve">Данная процедура является запросом ценовых предложений </w:t>
      </w:r>
      <w:r w:rsidRPr="00BA1098">
        <w:rPr>
          <w:sz w:val="24"/>
          <w:szCs w:val="24"/>
        </w:rPr>
        <w:t xml:space="preserve">в соответствии с ч. 5 ст. 22 </w:t>
      </w:r>
      <w:r w:rsidRPr="00BA1098">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A1098">
        <w:rPr>
          <w:b/>
          <w:bCs/>
          <w:sz w:val="24"/>
          <w:szCs w:val="24"/>
        </w:rPr>
        <w:t>и может закончиться подписанием контракта (договора</w:t>
      </w:r>
      <w:proofErr w:type="gramStart"/>
      <w:r w:rsidRPr="00BA1098">
        <w:rPr>
          <w:b/>
          <w:bCs/>
          <w:sz w:val="24"/>
          <w:szCs w:val="24"/>
        </w:rPr>
        <w:t>),</w:t>
      </w:r>
      <w:r w:rsidRPr="00BA1098">
        <w:rPr>
          <w:b/>
          <w:sz w:val="24"/>
          <w:szCs w:val="24"/>
        </w:rPr>
        <w:t>в</w:t>
      </w:r>
      <w:proofErr w:type="gramEnd"/>
      <w:r w:rsidRPr="00BA1098">
        <w:rPr>
          <w:b/>
          <w:sz w:val="24"/>
          <w:szCs w:val="24"/>
        </w:rPr>
        <w:t xml:space="preserve"> случае принятия Заказчиком такого решения.</w:t>
      </w:r>
    </w:p>
    <w:p w14:paraId="33F6DB91" w14:textId="77777777" w:rsidR="00370AD7" w:rsidRPr="00BA1098" w:rsidRDefault="00370AD7" w:rsidP="00370AD7">
      <w:pPr>
        <w:ind w:firstLine="567"/>
        <w:jc w:val="both"/>
        <w:rPr>
          <w:sz w:val="24"/>
          <w:szCs w:val="24"/>
        </w:rPr>
      </w:pPr>
      <w:r w:rsidRPr="00BA1098">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A1098">
        <w:rPr>
          <w:b/>
          <w:sz w:val="24"/>
          <w:szCs w:val="24"/>
        </w:rPr>
        <w:t>с намерением</w:t>
      </w:r>
      <w:r w:rsidRPr="00BA1098">
        <w:rPr>
          <w:sz w:val="24"/>
          <w:szCs w:val="24"/>
        </w:rPr>
        <w:t xml:space="preserve"> заключить договор с Участником:</w:t>
      </w:r>
    </w:p>
    <w:p w14:paraId="20521056" w14:textId="77777777" w:rsidR="00370AD7" w:rsidRPr="00BA1098" w:rsidRDefault="00370AD7" w:rsidP="00370AD7">
      <w:pPr>
        <w:ind w:firstLine="567"/>
        <w:jc w:val="both"/>
        <w:rPr>
          <w:sz w:val="24"/>
          <w:szCs w:val="24"/>
        </w:rPr>
      </w:pPr>
      <w:r w:rsidRPr="00BA1098">
        <w:rPr>
          <w:sz w:val="24"/>
          <w:szCs w:val="24"/>
        </w:rPr>
        <w:t>1)предложившим наименьшую цену;</w:t>
      </w:r>
    </w:p>
    <w:p w14:paraId="074971BC" w14:textId="77777777" w:rsidR="00370AD7" w:rsidRPr="00BA1098" w:rsidRDefault="00370AD7" w:rsidP="00370AD7">
      <w:pPr>
        <w:ind w:firstLine="567"/>
        <w:jc w:val="both"/>
        <w:rPr>
          <w:sz w:val="24"/>
          <w:szCs w:val="24"/>
        </w:rPr>
      </w:pPr>
      <w:r w:rsidRPr="00BA1098">
        <w:rPr>
          <w:sz w:val="24"/>
          <w:szCs w:val="24"/>
        </w:rPr>
        <w:t xml:space="preserve">2)лучшие </w:t>
      </w:r>
      <w:proofErr w:type="spellStart"/>
      <w:r w:rsidRPr="00BA1098">
        <w:rPr>
          <w:sz w:val="24"/>
          <w:szCs w:val="24"/>
        </w:rPr>
        <w:t>нестоимостные</w:t>
      </w:r>
      <w:proofErr w:type="spellEnd"/>
      <w:r w:rsidRPr="00BA1098">
        <w:rPr>
          <w:sz w:val="24"/>
          <w:szCs w:val="24"/>
        </w:rPr>
        <w:t xml:space="preserve"> условия;</w:t>
      </w:r>
    </w:p>
    <w:p w14:paraId="4BC778EC" w14:textId="77777777" w:rsidR="00370AD7" w:rsidRDefault="00370AD7" w:rsidP="00370AD7">
      <w:pPr>
        <w:ind w:firstLine="567"/>
        <w:jc w:val="both"/>
        <w:rPr>
          <w:sz w:val="24"/>
          <w:szCs w:val="24"/>
        </w:rPr>
      </w:pPr>
      <w:r w:rsidRPr="00BA1098">
        <w:rPr>
          <w:sz w:val="24"/>
          <w:szCs w:val="24"/>
        </w:rPr>
        <w:lastRenderedPageBreak/>
        <w:t>3) лучшие по совокупности условия</w:t>
      </w:r>
    </w:p>
    <w:p w14:paraId="279CFF82" w14:textId="3E76C861" w:rsidR="00370AD7" w:rsidRPr="00BA1098" w:rsidRDefault="00370AD7" w:rsidP="00370AD7">
      <w:pPr>
        <w:ind w:firstLine="567"/>
        <w:jc w:val="both"/>
        <w:rPr>
          <w:sz w:val="24"/>
          <w:szCs w:val="24"/>
        </w:rPr>
      </w:pPr>
      <w:r w:rsidRPr="00BA1098">
        <w:rPr>
          <w:b/>
          <w:sz w:val="24"/>
          <w:szCs w:val="24"/>
        </w:rPr>
        <w:t>или принимает решение о завершении процедуры запроса цен без заключения договора.</w:t>
      </w:r>
    </w:p>
    <w:p w14:paraId="4D02D945" w14:textId="77777777" w:rsidR="00370AD7" w:rsidRPr="00BA1098" w:rsidRDefault="00370AD7" w:rsidP="00370AD7">
      <w:pPr>
        <w:widowControl/>
        <w:ind w:firstLine="567"/>
        <w:jc w:val="both"/>
        <w:rPr>
          <w:b/>
          <w:sz w:val="24"/>
          <w:szCs w:val="24"/>
        </w:rPr>
      </w:pPr>
      <w:r w:rsidRPr="00BA1098">
        <w:rPr>
          <w:b/>
          <w:sz w:val="24"/>
          <w:szCs w:val="24"/>
        </w:rPr>
        <w:t>Заказчик оставляет за собой право не заключать договор.</w:t>
      </w:r>
    </w:p>
    <w:p w14:paraId="01560B01" w14:textId="77777777" w:rsidR="00370AD7" w:rsidRPr="00BA1098" w:rsidRDefault="00370AD7" w:rsidP="00370AD7">
      <w:pPr>
        <w:widowControl/>
        <w:autoSpaceDE/>
        <w:autoSpaceDN/>
        <w:adjustRightInd/>
        <w:ind w:firstLine="567"/>
        <w:jc w:val="both"/>
        <w:rPr>
          <w:sz w:val="24"/>
          <w:szCs w:val="24"/>
        </w:rPr>
      </w:pPr>
      <w:r w:rsidRPr="00BA1098">
        <w:rPr>
          <w:sz w:val="24"/>
          <w:szCs w:val="24"/>
        </w:rPr>
        <w:t>9. Условия рассмотрения ценовых предложений Участников и их оценка.</w:t>
      </w:r>
    </w:p>
    <w:p w14:paraId="5CF0DE28" w14:textId="7BA258C9" w:rsidR="00370AD7" w:rsidRPr="00BA1098" w:rsidRDefault="00370AD7" w:rsidP="00370AD7">
      <w:pPr>
        <w:ind w:firstLine="567"/>
        <w:jc w:val="both"/>
        <w:rPr>
          <w:sz w:val="24"/>
          <w:szCs w:val="24"/>
        </w:rPr>
      </w:pPr>
      <w:r w:rsidRPr="00BA1098">
        <w:rPr>
          <w:sz w:val="24"/>
          <w:szCs w:val="24"/>
        </w:rPr>
        <w:t>При рассмотрении ценовых предложений Участников Заказчик сравнивает</w:t>
      </w:r>
      <w:r>
        <w:rPr>
          <w:sz w:val="24"/>
          <w:szCs w:val="24"/>
        </w:rPr>
        <w:t xml:space="preserve"> </w:t>
      </w:r>
      <w:r w:rsidRPr="00BA1098">
        <w:rPr>
          <w:sz w:val="24"/>
          <w:szCs w:val="24"/>
        </w:rPr>
        <w:t>предложенные цены</w:t>
      </w:r>
      <w:r>
        <w:rPr>
          <w:sz w:val="24"/>
          <w:szCs w:val="24"/>
        </w:rPr>
        <w:t xml:space="preserve"> </w:t>
      </w:r>
      <w:r w:rsidRPr="00BA1098">
        <w:rPr>
          <w:sz w:val="24"/>
          <w:szCs w:val="24"/>
        </w:rPr>
        <w:t>в случае соответствия участника следующим требованиям:</w:t>
      </w:r>
    </w:p>
    <w:p w14:paraId="1F879899" w14:textId="1E350E15" w:rsidR="00370AD7" w:rsidRPr="00BA1098" w:rsidRDefault="00370AD7" w:rsidP="00370AD7">
      <w:pPr>
        <w:ind w:firstLine="567"/>
        <w:jc w:val="both"/>
        <w:rPr>
          <w:bCs/>
          <w:sz w:val="24"/>
          <w:szCs w:val="24"/>
        </w:rPr>
      </w:pPr>
      <w:r w:rsidRPr="00BA1098">
        <w:rPr>
          <w:b/>
          <w:sz w:val="24"/>
          <w:szCs w:val="24"/>
        </w:rPr>
        <w:t>1)единые требования</w:t>
      </w:r>
      <w:r>
        <w:rPr>
          <w:b/>
          <w:sz w:val="24"/>
          <w:szCs w:val="24"/>
        </w:rPr>
        <w:t xml:space="preserve"> </w:t>
      </w:r>
      <w:r w:rsidRPr="00BA1098">
        <w:rPr>
          <w:b/>
          <w:bCs/>
          <w:sz w:val="24"/>
          <w:szCs w:val="24"/>
        </w:rPr>
        <w:t>к участникам закупки</w:t>
      </w:r>
      <w:r>
        <w:rPr>
          <w:b/>
          <w:bCs/>
          <w:sz w:val="24"/>
          <w:szCs w:val="24"/>
        </w:rPr>
        <w:t xml:space="preserve"> </w:t>
      </w:r>
      <w:r w:rsidRPr="00BA1098">
        <w:rPr>
          <w:bCs/>
          <w:sz w:val="24"/>
          <w:szCs w:val="24"/>
          <w:highlight w:val="red"/>
        </w:rPr>
        <w:t>(декларируются участником</w:t>
      </w:r>
      <w:r w:rsidRPr="00BA1098">
        <w:rPr>
          <w:bCs/>
          <w:sz w:val="24"/>
          <w:szCs w:val="24"/>
        </w:rPr>
        <w:t>)</w:t>
      </w:r>
      <w:r w:rsidRPr="00BA1098">
        <w:rPr>
          <w:b/>
          <w:bCs/>
          <w:sz w:val="24"/>
          <w:szCs w:val="24"/>
        </w:rPr>
        <w:t>:</w:t>
      </w:r>
    </w:p>
    <w:p w14:paraId="2FF5F263" w14:textId="77777777" w:rsidR="00370AD7" w:rsidRPr="00BA1098" w:rsidRDefault="00370AD7" w:rsidP="00370AD7">
      <w:pPr>
        <w:widowControl/>
        <w:ind w:firstLine="567"/>
        <w:jc w:val="both"/>
        <w:rPr>
          <w:bCs/>
          <w:sz w:val="24"/>
          <w:szCs w:val="24"/>
        </w:rPr>
      </w:pPr>
      <w:r w:rsidRPr="00BA1098">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607A6A" w14:textId="77777777" w:rsidR="00370AD7" w:rsidRPr="00BA1098" w:rsidRDefault="00370AD7" w:rsidP="00370AD7">
      <w:pPr>
        <w:widowControl/>
        <w:ind w:firstLine="567"/>
        <w:jc w:val="both"/>
        <w:rPr>
          <w:bCs/>
          <w:sz w:val="24"/>
          <w:szCs w:val="24"/>
        </w:rPr>
      </w:pPr>
      <w:r w:rsidRPr="00BA1098">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44DBB2" w14:textId="77777777" w:rsidR="00370AD7" w:rsidRPr="00BA1098" w:rsidRDefault="00370AD7" w:rsidP="00370AD7">
      <w:pPr>
        <w:widowControl/>
        <w:ind w:firstLine="567"/>
        <w:jc w:val="both"/>
        <w:rPr>
          <w:bCs/>
          <w:sz w:val="24"/>
          <w:szCs w:val="24"/>
        </w:rPr>
      </w:pPr>
      <w:r w:rsidRPr="00BA1098">
        <w:rPr>
          <w:bCs/>
          <w:sz w:val="24"/>
          <w:szCs w:val="24"/>
        </w:rPr>
        <w:t>-</w:t>
      </w:r>
      <w:proofErr w:type="spellStart"/>
      <w:r w:rsidRPr="00BA1098">
        <w:rPr>
          <w:bCs/>
          <w:sz w:val="24"/>
          <w:szCs w:val="24"/>
        </w:rPr>
        <w:t>неприостановление</w:t>
      </w:r>
      <w:proofErr w:type="spellEnd"/>
      <w:r w:rsidRPr="00BA1098">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DAD156D" w14:textId="22A446D7" w:rsidR="00370AD7" w:rsidRPr="00BA1098" w:rsidRDefault="00370AD7" w:rsidP="00370AD7">
      <w:pPr>
        <w:widowControl/>
        <w:ind w:firstLine="567"/>
        <w:jc w:val="both"/>
        <w:rPr>
          <w:bCs/>
          <w:sz w:val="24"/>
          <w:szCs w:val="24"/>
        </w:rPr>
      </w:pPr>
      <w:r w:rsidRPr="00BA1098">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BA1098">
        <w:rPr>
          <w:bCs/>
          <w:sz w:val="24"/>
          <w:szCs w:val="24"/>
        </w:rPr>
        <w:t>заявителя</w:t>
      </w:r>
      <w:r>
        <w:rPr>
          <w:bCs/>
          <w:sz w:val="24"/>
          <w:szCs w:val="24"/>
        </w:rPr>
        <w:t xml:space="preserve"> </w:t>
      </w:r>
      <w:r w:rsidRPr="00BA1098">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1BE7AB" w14:textId="77777777" w:rsidR="00370AD7" w:rsidRPr="00BA1098" w:rsidRDefault="00370AD7" w:rsidP="00370AD7">
      <w:pPr>
        <w:widowControl/>
        <w:ind w:firstLine="567"/>
        <w:jc w:val="both"/>
        <w:rPr>
          <w:bCs/>
          <w:sz w:val="24"/>
          <w:szCs w:val="24"/>
        </w:rPr>
      </w:pPr>
      <w:r w:rsidRPr="00BA1098">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BA1098">
          <w:rPr>
            <w:bCs/>
            <w:sz w:val="24"/>
            <w:szCs w:val="24"/>
          </w:rPr>
          <w:t>статьями 289</w:t>
        </w:r>
      </w:hyperlink>
      <w:r w:rsidRPr="00BA1098">
        <w:rPr>
          <w:bCs/>
          <w:sz w:val="24"/>
          <w:szCs w:val="24"/>
        </w:rPr>
        <w:t xml:space="preserve">, 290, </w:t>
      </w:r>
      <w:hyperlink r:id="rId9" w:history="1">
        <w:r w:rsidRPr="00BA1098">
          <w:rPr>
            <w:bCs/>
            <w:sz w:val="24"/>
            <w:szCs w:val="24"/>
          </w:rPr>
          <w:t>291</w:t>
        </w:r>
      </w:hyperlink>
      <w:r w:rsidRPr="00BA1098">
        <w:rPr>
          <w:bCs/>
          <w:sz w:val="24"/>
          <w:szCs w:val="24"/>
        </w:rPr>
        <w:t xml:space="preserve">, </w:t>
      </w:r>
      <w:hyperlink r:id="rId10" w:history="1">
        <w:r w:rsidRPr="00BA1098">
          <w:rPr>
            <w:bCs/>
            <w:sz w:val="24"/>
            <w:szCs w:val="24"/>
          </w:rPr>
          <w:t>291.1</w:t>
        </w:r>
      </w:hyperlink>
      <w:r w:rsidRPr="00BA1098">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934245" w14:textId="77777777" w:rsidR="00370AD7" w:rsidRPr="00BA1098" w:rsidRDefault="00370AD7" w:rsidP="00370AD7">
      <w:pPr>
        <w:widowControl/>
        <w:ind w:firstLine="567"/>
        <w:jc w:val="both"/>
        <w:rPr>
          <w:bCs/>
          <w:sz w:val="24"/>
          <w:szCs w:val="24"/>
        </w:rPr>
      </w:pPr>
      <w:r w:rsidRPr="00BA1098">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621EEA" w14:textId="5C492DC3" w:rsidR="00370AD7" w:rsidRPr="00BA1098" w:rsidRDefault="00370AD7" w:rsidP="00370AD7">
      <w:pPr>
        <w:widowControl/>
        <w:ind w:firstLine="567"/>
        <w:jc w:val="both"/>
        <w:rPr>
          <w:bCs/>
          <w:i/>
          <w:sz w:val="24"/>
          <w:szCs w:val="24"/>
        </w:rPr>
      </w:pPr>
      <w:r w:rsidRPr="00BA1098">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34ED1">
        <w:rPr>
          <w:bCs/>
          <w:sz w:val="24"/>
          <w:szCs w:val="24"/>
        </w:rPr>
        <w:t xml:space="preserve"> </w:t>
      </w:r>
      <w:r w:rsidRPr="00BA1098">
        <w:rPr>
          <w:bCs/>
          <w:i/>
          <w:sz w:val="24"/>
          <w:szCs w:val="24"/>
        </w:rPr>
        <w:t>(предоставляется, если данное требование относится к предмету закупки);</w:t>
      </w:r>
    </w:p>
    <w:p w14:paraId="3048ECA6" w14:textId="5C49E06B" w:rsidR="00370AD7" w:rsidRPr="00BA1098" w:rsidRDefault="00370AD7" w:rsidP="00370AD7">
      <w:pPr>
        <w:widowControl/>
        <w:ind w:firstLine="567"/>
        <w:jc w:val="both"/>
        <w:rPr>
          <w:bCs/>
          <w:sz w:val="24"/>
          <w:szCs w:val="24"/>
        </w:rPr>
      </w:pPr>
      <w:r w:rsidRPr="00BA1098">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BA1098">
        <w:rPr>
          <w:bCs/>
          <w:sz w:val="24"/>
          <w:szCs w:val="24"/>
        </w:rPr>
        <w:t>предприятия</w:t>
      </w:r>
      <w:r>
        <w:rPr>
          <w:bCs/>
          <w:sz w:val="24"/>
          <w:szCs w:val="24"/>
        </w:rPr>
        <w:t xml:space="preserve"> </w:t>
      </w:r>
      <w:r w:rsidRPr="00BA1098">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BA1098">
        <w:rPr>
          <w:bCs/>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AB5685" w14:textId="77777777" w:rsidR="00370AD7" w:rsidRPr="00BA1098" w:rsidRDefault="00370AD7" w:rsidP="00370AD7">
      <w:pPr>
        <w:widowControl/>
        <w:ind w:firstLine="567"/>
        <w:jc w:val="both"/>
        <w:rPr>
          <w:bCs/>
          <w:sz w:val="24"/>
          <w:szCs w:val="24"/>
        </w:rPr>
      </w:pPr>
      <w:r w:rsidRPr="00BA1098">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02331B0" w14:textId="77777777" w:rsidR="00370AD7" w:rsidRPr="00BA1098" w:rsidRDefault="00370AD7" w:rsidP="00370AD7">
      <w:pPr>
        <w:widowControl/>
        <w:ind w:firstLine="567"/>
        <w:jc w:val="both"/>
        <w:rPr>
          <w:bCs/>
          <w:sz w:val="24"/>
          <w:szCs w:val="24"/>
        </w:rPr>
      </w:pPr>
      <w:r w:rsidRPr="00BA1098">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41361311" w14:textId="77777777" w:rsidR="00370AD7" w:rsidRPr="00BA1098" w:rsidRDefault="00370AD7" w:rsidP="00370AD7">
      <w:pPr>
        <w:ind w:firstLine="567"/>
        <w:jc w:val="both"/>
        <w:rPr>
          <w:b/>
          <w:sz w:val="24"/>
          <w:szCs w:val="24"/>
        </w:rPr>
      </w:pPr>
      <w:r w:rsidRPr="00BA1098">
        <w:rPr>
          <w:b/>
          <w:sz w:val="24"/>
          <w:szCs w:val="24"/>
        </w:rPr>
        <w:t>2)</w:t>
      </w:r>
      <w:r w:rsidRPr="00BA1098">
        <w:rPr>
          <w:sz w:val="24"/>
          <w:szCs w:val="24"/>
        </w:rPr>
        <w:t xml:space="preserve"> отсутствие у Участника случаев </w:t>
      </w:r>
      <w:r w:rsidRPr="00BA1098">
        <w:rPr>
          <w:b/>
          <w:sz w:val="24"/>
          <w:szCs w:val="24"/>
        </w:rPr>
        <w:t>поставок некачественного товара (некачественного выполнения работ, некачественного оказания услуг),</w:t>
      </w:r>
      <w:r w:rsidRPr="00BA1098">
        <w:rPr>
          <w:sz w:val="24"/>
          <w:szCs w:val="24"/>
        </w:rPr>
        <w:t xml:space="preserve"> подтвержденных результатом независимой экспертизы, </w:t>
      </w:r>
      <w:r w:rsidRPr="00BA1098">
        <w:rPr>
          <w:b/>
          <w:sz w:val="24"/>
          <w:szCs w:val="24"/>
        </w:rPr>
        <w:t xml:space="preserve">и (или) </w:t>
      </w:r>
      <w:proofErr w:type="gramStart"/>
      <w:r w:rsidRPr="00BA1098">
        <w:rPr>
          <w:b/>
          <w:sz w:val="24"/>
          <w:szCs w:val="24"/>
        </w:rPr>
        <w:t>просрочки  поставок</w:t>
      </w:r>
      <w:proofErr w:type="gramEnd"/>
      <w:r w:rsidRPr="00BA1098">
        <w:rPr>
          <w:b/>
          <w:sz w:val="24"/>
          <w:szCs w:val="24"/>
        </w:rPr>
        <w:t xml:space="preserve"> товара (выполнения работ, оказания услуг). </w:t>
      </w:r>
    </w:p>
    <w:p w14:paraId="52863CC1" w14:textId="77777777" w:rsidR="00370AD7" w:rsidRPr="00BA1098" w:rsidRDefault="00370AD7" w:rsidP="00370AD7">
      <w:pPr>
        <w:ind w:firstLine="567"/>
        <w:jc w:val="both"/>
        <w:rPr>
          <w:sz w:val="24"/>
          <w:szCs w:val="24"/>
        </w:rPr>
      </w:pPr>
      <w:r w:rsidRPr="00BA1098">
        <w:rPr>
          <w:b/>
          <w:sz w:val="24"/>
          <w:szCs w:val="24"/>
        </w:rPr>
        <w:t xml:space="preserve">(При проверке Заказчиком Факты ненадлежащего исполнения и (или) просрочки исполнения могут подтверждаться </w:t>
      </w:r>
      <w:r w:rsidRPr="00BA1098">
        <w:rPr>
          <w:sz w:val="24"/>
          <w:szCs w:val="24"/>
        </w:rPr>
        <w:t xml:space="preserve">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BA1098">
        <w:rPr>
          <w:sz w:val="24"/>
          <w:szCs w:val="24"/>
        </w:rPr>
        <w:t>так же</w:t>
      </w:r>
      <w:proofErr w:type="gramEnd"/>
      <w:r w:rsidRPr="00BA1098">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02D5A031" w14:textId="77777777" w:rsidR="00370AD7" w:rsidRPr="00BA1098" w:rsidRDefault="00370AD7" w:rsidP="00370AD7">
      <w:pPr>
        <w:ind w:firstLine="567"/>
        <w:jc w:val="both"/>
        <w:rPr>
          <w:sz w:val="24"/>
          <w:szCs w:val="24"/>
        </w:rPr>
      </w:pPr>
      <w:r w:rsidRPr="00BA1098">
        <w:rPr>
          <w:b/>
          <w:sz w:val="24"/>
          <w:szCs w:val="24"/>
        </w:rPr>
        <w:t>3) отсутствие</w:t>
      </w:r>
      <w:r>
        <w:rPr>
          <w:b/>
          <w:sz w:val="24"/>
          <w:szCs w:val="24"/>
        </w:rPr>
        <w:t xml:space="preserve"> </w:t>
      </w:r>
      <w:r w:rsidRPr="00BA1098">
        <w:rPr>
          <w:b/>
          <w:sz w:val="24"/>
          <w:szCs w:val="24"/>
        </w:rPr>
        <w:t xml:space="preserve">сведений об Участнике в реестрах недобросовестных </w:t>
      </w:r>
      <w:proofErr w:type="gramStart"/>
      <w:r w:rsidRPr="00BA1098">
        <w:rPr>
          <w:b/>
          <w:sz w:val="24"/>
          <w:szCs w:val="24"/>
        </w:rPr>
        <w:t>поставщиков</w:t>
      </w:r>
      <w:r w:rsidRPr="00BA1098">
        <w:rPr>
          <w:sz w:val="24"/>
          <w:szCs w:val="24"/>
        </w:rPr>
        <w:t xml:space="preserve">  (</w:t>
      </w:r>
      <w:proofErr w:type="gramEnd"/>
      <w:r w:rsidRPr="00BA1098">
        <w:rPr>
          <w:sz w:val="24"/>
          <w:szCs w:val="24"/>
        </w:rPr>
        <w:t>подрядчиков, исполнителей) на Официальном сайте единой информационной системы в сфере закупок;</w:t>
      </w:r>
    </w:p>
    <w:p w14:paraId="586F36BD" w14:textId="77777777" w:rsidR="00370AD7" w:rsidRPr="00BA1098" w:rsidRDefault="00370AD7" w:rsidP="00370AD7">
      <w:pPr>
        <w:widowControl/>
        <w:ind w:firstLine="567"/>
        <w:jc w:val="both"/>
        <w:rPr>
          <w:sz w:val="24"/>
          <w:szCs w:val="24"/>
        </w:rPr>
      </w:pPr>
      <w:r w:rsidRPr="00BA1098">
        <w:rPr>
          <w:b/>
          <w:sz w:val="24"/>
          <w:szCs w:val="24"/>
        </w:rPr>
        <w:t>4)</w:t>
      </w:r>
      <w:r>
        <w:rPr>
          <w:b/>
          <w:sz w:val="24"/>
          <w:szCs w:val="24"/>
        </w:rPr>
        <w:t xml:space="preserve"> </w:t>
      </w:r>
      <w:r w:rsidRPr="00BA1098">
        <w:rPr>
          <w:b/>
          <w:sz w:val="24"/>
          <w:szCs w:val="24"/>
        </w:rPr>
        <w:t>участник закупки</w:t>
      </w:r>
      <w:r w:rsidRPr="00BA1098">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A1098">
        <w:rPr>
          <w:b/>
          <w:sz w:val="24"/>
          <w:szCs w:val="24"/>
        </w:rPr>
        <w:t>обязан представить Заказчику обоснование предлагаемых цены контракта, суммы цен единиц товара</w:t>
      </w:r>
      <w:r w:rsidRPr="00BA1098">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D93E0AE" w14:textId="77777777" w:rsidR="00370AD7" w:rsidRPr="00BA1098" w:rsidRDefault="00370AD7" w:rsidP="00370AD7">
      <w:pPr>
        <w:ind w:firstLine="567"/>
        <w:jc w:val="both"/>
        <w:rPr>
          <w:color w:val="000000"/>
          <w:sz w:val="24"/>
          <w:szCs w:val="24"/>
        </w:rPr>
      </w:pPr>
      <w:r w:rsidRPr="00BA1098">
        <w:rPr>
          <w:b/>
          <w:sz w:val="24"/>
          <w:szCs w:val="24"/>
        </w:rPr>
        <w:t>5)</w:t>
      </w:r>
      <w:r w:rsidRPr="00BA1098">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w:t>
      </w:r>
      <w:proofErr w:type="gramStart"/>
      <w:r w:rsidRPr="00BA1098">
        <w:rPr>
          <w:color w:val="000000"/>
          <w:sz w:val="24"/>
          <w:szCs w:val="24"/>
        </w:rPr>
        <w:t>_(</w:t>
      </w:r>
      <w:proofErr w:type="gramEnd"/>
      <w:r w:rsidRPr="00BA1098">
        <w:rPr>
          <w:color w:val="000000"/>
          <w:sz w:val="24"/>
          <w:szCs w:val="24"/>
        </w:rPr>
        <w:t xml:space="preserve">Заказчиком указываются конкретные лицензии и виды </w:t>
      </w:r>
      <w:proofErr w:type="gramStart"/>
      <w:r w:rsidRPr="00BA1098">
        <w:rPr>
          <w:color w:val="000000"/>
          <w:sz w:val="24"/>
          <w:szCs w:val="24"/>
        </w:rPr>
        <w:t>деятельности)_</w:t>
      </w:r>
      <w:proofErr w:type="gramEnd"/>
      <w:r w:rsidRPr="00BA1098">
        <w:rPr>
          <w:color w:val="000000"/>
          <w:sz w:val="24"/>
          <w:szCs w:val="24"/>
        </w:rPr>
        <w:t>__</w:t>
      </w:r>
      <w:proofErr w:type="gramStart"/>
      <w:r w:rsidRPr="00BA1098">
        <w:rPr>
          <w:color w:val="000000"/>
          <w:sz w:val="24"/>
          <w:szCs w:val="24"/>
        </w:rPr>
        <w:t>_</w:t>
      </w:r>
      <w:r w:rsidRPr="00BA1098">
        <w:rPr>
          <w:bCs/>
          <w:i/>
          <w:sz w:val="24"/>
          <w:szCs w:val="24"/>
        </w:rPr>
        <w:t>(</w:t>
      </w:r>
      <w:proofErr w:type="gramEnd"/>
      <w:r w:rsidRPr="00BA1098">
        <w:rPr>
          <w:bCs/>
          <w:i/>
          <w:sz w:val="24"/>
          <w:szCs w:val="24"/>
        </w:rPr>
        <w:t>предоставляется, если данное требование относится к предмету закупки)</w:t>
      </w:r>
      <w:r w:rsidRPr="00BA1098">
        <w:rPr>
          <w:color w:val="000000"/>
          <w:sz w:val="24"/>
          <w:szCs w:val="24"/>
        </w:rPr>
        <w:t>;</w:t>
      </w:r>
    </w:p>
    <w:p w14:paraId="6D1F52E4" w14:textId="77777777" w:rsidR="00370AD7" w:rsidRPr="00BA1098" w:rsidRDefault="00370AD7" w:rsidP="00370AD7">
      <w:pPr>
        <w:ind w:firstLine="567"/>
        <w:jc w:val="both"/>
        <w:rPr>
          <w:sz w:val="24"/>
          <w:szCs w:val="24"/>
        </w:rPr>
      </w:pPr>
      <w:r w:rsidRPr="00BA1098">
        <w:rPr>
          <w:sz w:val="24"/>
          <w:szCs w:val="24"/>
        </w:rPr>
        <w:t>Если Участник не соответствует требованиям, указанным в пп.1-6 п. 9 настоящего Запроса цен,</w:t>
      </w:r>
      <w:r>
        <w:rPr>
          <w:sz w:val="24"/>
          <w:szCs w:val="24"/>
        </w:rPr>
        <w:t xml:space="preserve"> </w:t>
      </w:r>
      <w:r w:rsidRPr="00BA1098">
        <w:rPr>
          <w:b/>
          <w:sz w:val="24"/>
          <w:szCs w:val="24"/>
        </w:rPr>
        <w:t>ценовое предложение не принимается в расчет и к сравнению цен заявка не допускается</w:t>
      </w:r>
      <w:r w:rsidRPr="00BA1098">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5BBF34E" w14:textId="77777777" w:rsidR="00370AD7" w:rsidRPr="00BA1098" w:rsidRDefault="00370AD7" w:rsidP="00370AD7">
      <w:pPr>
        <w:ind w:firstLine="567"/>
        <w:jc w:val="both"/>
        <w:rPr>
          <w:sz w:val="24"/>
          <w:szCs w:val="24"/>
        </w:rPr>
      </w:pPr>
      <w:r w:rsidRPr="00BA1098">
        <w:rPr>
          <w:sz w:val="24"/>
          <w:szCs w:val="24"/>
        </w:rPr>
        <w:t>В случае если Заказчиком принимается решение о выборе победителя среди участников:</w:t>
      </w:r>
    </w:p>
    <w:p w14:paraId="7671E88D" w14:textId="77777777" w:rsidR="00370AD7" w:rsidRPr="00BA1098" w:rsidRDefault="00370AD7" w:rsidP="00370AD7">
      <w:pPr>
        <w:ind w:firstLine="567"/>
        <w:jc w:val="both"/>
        <w:rPr>
          <w:sz w:val="24"/>
          <w:szCs w:val="24"/>
        </w:rPr>
      </w:pPr>
      <w:r w:rsidRPr="00BA1098">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AF354AC" w14:textId="77777777" w:rsidR="00370AD7" w:rsidRPr="00BA1098" w:rsidRDefault="00370AD7" w:rsidP="00370AD7">
      <w:pPr>
        <w:ind w:firstLine="567"/>
        <w:jc w:val="both"/>
        <w:rPr>
          <w:sz w:val="24"/>
          <w:szCs w:val="24"/>
        </w:rPr>
      </w:pPr>
      <w:r w:rsidRPr="00BA1098">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404103E" w14:textId="77777777" w:rsidR="00370AD7" w:rsidRPr="00BA1098" w:rsidRDefault="00370AD7" w:rsidP="00370AD7">
      <w:pPr>
        <w:ind w:firstLine="567"/>
        <w:jc w:val="both"/>
        <w:rPr>
          <w:sz w:val="24"/>
          <w:szCs w:val="24"/>
        </w:rPr>
      </w:pPr>
    </w:p>
    <w:p w14:paraId="1AEFF87C" w14:textId="1933458F" w:rsidR="00370AD7" w:rsidRPr="00BA1098" w:rsidRDefault="00370AD7" w:rsidP="00370AD7">
      <w:pPr>
        <w:ind w:firstLine="567"/>
        <w:jc w:val="both"/>
        <w:rPr>
          <w:sz w:val="24"/>
          <w:szCs w:val="24"/>
        </w:rPr>
      </w:pPr>
      <w:r w:rsidRPr="00BA1098">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BA1098">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w:t>
      </w:r>
      <w:r w:rsidRPr="00BA1098">
        <w:rPr>
          <w:sz w:val="24"/>
          <w:szCs w:val="24"/>
        </w:rPr>
        <w:lastRenderedPageBreak/>
        <w:t xml:space="preserve">(или) социально ориентированными некоммерческими организациями, или никто из Участников не </w:t>
      </w:r>
      <w:proofErr w:type="gramStart"/>
      <w:r w:rsidRPr="00BA1098">
        <w:rPr>
          <w:sz w:val="24"/>
          <w:szCs w:val="24"/>
        </w:rPr>
        <w:t>является  субъектами</w:t>
      </w:r>
      <w:proofErr w:type="gramEnd"/>
      <w:r w:rsidRPr="00BA1098">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031C7E59" w14:textId="77777777" w:rsidR="00370AD7" w:rsidRPr="00BA1098" w:rsidRDefault="00370AD7" w:rsidP="00370AD7">
      <w:pPr>
        <w:ind w:firstLine="567"/>
        <w:jc w:val="both"/>
        <w:rPr>
          <w:sz w:val="24"/>
          <w:szCs w:val="24"/>
        </w:rPr>
      </w:pPr>
      <w:r w:rsidRPr="00BA1098">
        <w:rPr>
          <w:sz w:val="24"/>
          <w:szCs w:val="24"/>
        </w:rPr>
        <w:t>Решение о завершении процедуры анализа рынка без заключения договора принимается в случае, если:</w:t>
      </w:r>
    </w:p>
    <w:p w14:paraId="7727D2E0" w14:textId="6D1B2BB6" w:rsidR="00370AD7" w:rsidRPr="00BA1098" w:rsidRDefault="00370AD7" w:rsidP="00370AD7">
      <w:pPr>
        <w:ind w:firstLine="567"/>
        <w:jc w:val="both"/>
        <w:rPr>
          <w:sz w:val="24"/>
          <w:szCs w:val="24"/>
        </w:rPr>
      </w:pPr>
      <w:r w:rsidRPr="00BA1098">
        <w:rPr>
          <w:sz w:val="24"/>
          <w:szCs w:val="24"/>
        </w:rPr>
        <w:t>- не подано н</w:t>
      </w:r>
      <w:r>
        <w:rPr>
          <w:sz w:val="24"/>
          <w:szCs w:val="24"/>
        </w:rPr>
        <w:t>и</w:t>
      </w:r>
      <w:r w:rsidRPr="00BA1098">
        <w:rPr>
          <w:sz w:val="24"/>
          <w:szCs w:val="24"/>
        </w:rPr>
        <w:t xml:space="preserve"> одного цен</w:t>
      </w:r>
      <w:r>
        <w:rPr>
          <w:sz w:val="24"/>
          <w:szCs w:val="24"/>
        </w:rPr>
        <w:t>ового</w:t>
      </w:r>
      <w:r w:rsidRPr="00BA1098">
        <w:rPr>
          <w:sz w:val="24"/>
          <w:szCs w:val="24"/>
        </w:rPr>
        <w:t xml:space="preserve"> предложения от Участников;</w:t>
      </w:r>
    </w:p>
    <w:p w14:paraId="4DD1E492" w14:textId="4668C51A" w:rsidR="00370AD7" w:rsidRPr="00BA1098" w:rsidRDefault="00370AD7" w:rsidP="00370AD7">
      <w:pPr>
        <w:ind w:firstLine="567"/>
        <w:jc w:val="both"/>
        <w:rPr>
          <w:sz w:val="24"/>
          <w:szCs w:val="24"/>
        </w:rPr>
      </w:pPr>
      <w:r w:rsidRPr="00BA1098">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BA1098">
        <w:rPr>
          <w:sz w:val="24"/>
          <w:szCs w:val="24"/>
        </w:rPr>
        <w:t>предложения.</w:t>
      </w:r>
    </w:p>
    <w:p w14:paraId="083A95ED" w14:textId="3C5E4426" w:rsidR="00370AD7" w:rsidRPr="00BA1098" w:rsidRDefault="00370AD7" w:rsidP="00370AD7">
      <w:pPr>
        <w:ind w:firstLine="567"/>
        <w:jc w:val="both"/>
        <w:rPr>
          <w:sz w:val="24"/>
          <w:szCs w:val="24"/>
        </w:rPr>
      </w:pPr>
      <w:r w:rsidRPr="00BA1098">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BA1098">
        <w:rPr>
          <w:sz w:val="24"/>
          <w:szCs w:val="24"/>
        </w:rPr>
        <w:t>о заключении контракта (договора)или о завершении процедуры запроса цен без заключения договора.</w:t>
      </w:r>
    </w:p>
    <w:p w14:paraId="4A965341" w14:textId="77777777" w:rsidR="00370AD7" w:rsidRPr="00BA1098" w:rsidRDefault="00370AD7" w:rsidP="00370AD7">
      <w:pPr>
        <w:ind w:firstLine="567"/>
        <w:jc w:val="both"/>
        <w:rPr>
          <w:sz w:val="24"/>
          <w:szCs w:val="24"/>
        </w:rPr>
      </w:pPr>
      <w:r w:rsidRPr="00BA1098">
        <w:rPr>
          <w:sz w:val="24"/>
          <w:szCs w:val="24"/>
        </w:rPr>
        <w:t>Решение Заказчика</w:t>
      </w:r>
      <w:r>
        <w:rPr>
          <w:sz w:val="24"/>
          <w:szCs w:val="24"/>
        </w:rPr>
        <w:t xml:space="preserve"> </w:t>
      </w:r>
      <w:r w:rsidRPr="00BA1098">
        <w:rPr>
          <w:sz w:val="24"/>
          <w:szCs w:val="24"/>
        </w:rPr>
        <w:t>оформляется</w:t>
      </w:r>
      <w:r>
        <w:rPr>
          <w:sz w:val="24"/>
          <w:szCs w:val="24"/>
        </w:rPr>
        <w:t xml:space="preserve"> </w:t>
      </w:r>
      <w:r w:rsidRPr="00BA1098">
        <w:rPr>
          <w:sz w:val="24"/>
          <w:szCs w:val="24"/>
        </w:rPr>
        <w:t xml:space="preserve">соответствующим протоколом. </w:t>
      </w:r>
    </w:p>
    <w:p w14:paraId="0404BA43" w14:textId="77777777" w:rsidR="00370AD7" w:rsidRPr="00BA1098" w:rsidRDefault="00370AD7" w:rsidP="00370AD7">
      <w:pPr>
        <w:ind w:firstLine="567"/>
        <w:jc w:val="both"/>
        <w:rPr>
          <w:sz w:val="24"/>
          <w:szCs w:val="24"/>
        </w:rPr>
      </w:pPr>
      <w:r w:rsidRPr="00BA1098">
        <w:rPr>
          <w:sz w:val="24"/>
          <w:szCs w:val="24"/>
        </w:rPr>
        <w:t>В протоколе указывается обоснование принятия решений:</w:t>
      </w:r>
    </w:p>
    <w:p w14:paraId="446A410E" w14:textId="77777777" w:rsidR="00370AD7" w:rsidRPr="00BA1098" w:rsidRDefault="00370AD7" w:rsidP="00370AD7">
      <w:pPr>
        <w:pStyle w:val="af0"/>
        <w:numPr>
          <w:ilvl w:val="0"/>
          <w:numId w:val="6"/>
        </w:numPr>
        <w:jc w:val="both"/>
        <w:rPr>
          <w:sz w:val="24"/>
          <w:szCs w:val="24"/>
        </w:rPr>
      </w:pPr>
      <w:r w:rsidRPr="00BA1098">
        <w:rPr>
          <w:sz w:val="24"/>
          <w:szCs w:val="24"/>
        </w:rPr>
        <w:t>по допуску или не допуску участников к оценке ценовых предложений;</w:t>
      </w:r>
    </w:p>
    <w:p w14:paraId="3B4E9013" w14:textId="77777777" w:rsidR="00370AD7" w:rsidRPr="00BA1098" w:rsidRDefault="00370AD7" w:rsidP="00370AD7">
      <w:pPr>
        <w:pStyle w:val="af0"/>
        <w:numPr>
          <w:ilvl w:val="0"/>
          <w:numId w:val="6"/>
        </w:numPr>
        <w:jc w:val="both"/>
        <w:rPr>
          <w:sz w:val="24"/>
          <w:szCs w:val="24"/>
        </w:rPr>
      </w:pPr>
      <w:r w:rsidRPr="00BA1098">
        <w:rPr>
          <w:sz w:val="24"/>
          <w:szCs w:val="24"/>
        </w:rPr>
        <w:t>по выбору Участника, с которым будет заключен контракт;</w:t>
      </w:r>
    </w:p>
    <w:p w14:paraId="4FFA0883" w14:textId="77777777" w:rsidR="00370AD7" w:rsidRPr="00BA1098" w:rsidRDefault="00370AD7" w:rsidP="00370AD7">
      <w:pPr>
        <w:ind w:firstLine="567"/>
        <w:jc w:val="both"/>
        <w:rPr>
          <w:sz w:val="24"/>
          <w:szCs w:val="24"/>
        </w:rPr>
      </w:pPr>
      <w:r w:rsidRPr="00BA1098">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6CD741FA" w:rsidR="00E31F9C" w:rsidRPr="004856F6" w:rsidRDefault="00370AD7" w:rsidP="006C7265">
      <w:pPr>
        <w:widowControl/>
        <w:numPr>
          <w:ilvl w:val="0"/>
          <w:numId w:val="1"/>
        </w:numPr>
        <w:autoSpaceDE/>
        <w:autoSpaceDN/>
        <w:adjustRightInd/>
        <w:ind w:left="0" w:firstLine="567"/>
        <w:rPr>
          <w:sz w:val="24"/>
          <w:szCs w:val="24"/>
        </w:rPr>
      </w:pPr>
      <w:r>
        <w:rPr>
          <w:sz w:val="24"/>
          <w:szCs w:val="24"/>
        </w:rPr>
        <w:t>Техническое задание</w:t>
      </w:r>
      <w:r w:rsidR="00E31F9C" w:rsidRPr="004856F6">
        <w:rPr>
          <w:sz w:val="24"/>
          <w:szCs w:val="24"/>
        </w:rPr>
        <w:t xml:space="preserve"> (Приложени</w:t>
      </w:r>
      <w:r w:rsidR="0032643D">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15060094" w14:textId="77777777" w:rsidR="008D5952" w:rsidRDefault="008D5952"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070D574" w14:textId="77777777" w:rsidR="00696B6F" w:rsidRDefault="00696B6F"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006525C6" w14:textId="77777777" w:rsidR="00C0020A" w:rsidRPr="004856F6" w:rsidRDefault="00C0020A" w:rsidP="00D33411">
      <w:pPr>
        <w:rPr>
          <w:b/>
          <w:bCs/>
          <w:sz w:val="24"/>
          <w:szCs w:val="24"/>
        </w:rPr>
      </w:pPr>
    </w:p>
    <w:p w14:paraId="5F63471A" w14:textId="6728E048" w:rsidR="00B70FBE" w:rsidRDefault="00734ED1" w:rsidP="00B70FBE">
      <w:pPr>
        <w:widowControl/>
        <w:autoSpaceDE/>
        <w:autoSpaceDN/>
        <w:adjustRightInd/>
        <w:jc w:val="right"/>
        <w:rPr>
          <w:sz w:val="24"/>
          <w:szCs w:val="24"/>
        </w:rPr>
      </w:pPr>
      <w:r w:rsidRPr="007A1A5E">
        <w:rPr>
          <w:noProof/>
        </w:rPr>
        <mc:AlternateContent>
          <mc:Choice Requires="wps">
            <w:drawing>
              <wp:anchor distT="45720" distB="45720" distL="114300" distR="114300" simplePos="0" relativeHeight="251665408" behindDoc="0" locked="0" layoutInCell="0" allowOverlap="1" wp14:anchorId="2EB282BA" wp14:editId="136A4A0F">
                <wp:simplePos x="0" y="0"/>
                <wp:positionH relativeFrom="column">
                  <wp:posOffset>440690</wp:posOffset>
                </wp:positionH>
                <wp:positionV relativeFrom="paragraph">
                  <wp:posOffset>260985</wp:posOffset>
                </wp:positionV>
                <wp:extent cx="2256155" cy="180975"/>
                <wp:effectExtent l="0" t="0" r="0" b="9525"/>
                <wp:wrapNone/>
                <wp:docPr id="119067306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 xmlns:o="urn:schemas-microsoft-com:office:office" xmlns:v="urn:schemas-microsoft-com:vml" xmlns:w10="urn:schemas-microsoft-com:office:word" xmlns:w="http://schemas.openxmlformats.org/wordprocessingml/2006/main" xmlns:sm="sm"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LQCAAAAAAAAAgAAAIIAAADhDQAAqAwAAAEAAAAHBgAAgyYAACgAAAAIAAAAAQAAAAEAAAA="/>
                          </a:ext>
                        </a:extLst>
                      </wps:cNvSpPr>
                      <wps:spPr>
                        <a:xfrm>
                          <a:off x="0" y="0"/>
                          <a:ext cx="2256155" cy="180975"/>
                        </a:xfrm>
                        <a:prstGeom prst="rect">
                          <a:avLst/>
                        </a:prstGeom>
                        <a:noFill/>
                        <a:ln>
                          <a:noFill/>
                        </a:ln>
                      </wps:spPr>
                      <wps:txbx>
                        <w:txbxContent>
                          <w:p w14:paraId="42312BD7" w14:textId="77777777" w:rsidR="00B70FBE" w:rsidRDefault="00B70FBE" w:rsidP="00B70FBE">
                            <w:bookmarkStart w:id="0" w:name="IMAGE_SIGN"/>
                            <w:bookmarkEnd w:id="0"/>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B282BA" id="Прямоугольник 3" o:spid="_x0000_s1027" style="position:absolute;left:0;text-align:left;margin-left:34.7pt;margin-top:20.55pt;width:177.65pt;height:1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" o:allowincell="f" filled="f" stroked="f">
                <v:textbox>
                  <w:txbxContent>
                    <w:p w14:paraId="42312BD7" w14:textId="77777777" w:rsidR="00B70FBE" w:rsidRDefault="00B70FBE" w:rsidP="00B70FBE">
                      <w:bookmarkStart w:id="1" w:name="IMAGE_SIGN"/>
                      <w:bookmarkEnd w:id="1"/>
                    </w:p>
                  </w:txbxContent>
                </v:textbox>
              </v:rect>
            </w:pict>
          </mc:Fallback>
        </mc:AlternateContent>
      </w:r>
      <w:r w:rsidRPr="007A1A5E">
        <w:rPr>
          <w:noProof/>
        </w:rPr>
        <mc:AlternateContent>
          <mc:Choice Requires="wps">
            <w:drawing>
              <wp:anchor distT="45720" distB="45720" distL="114300" distR="114300" simplePos="0" relativeHeight="251666432" behindDoc="0" locked="0" layoutInCell="0" allowOverlap="1" wp14:anchorId="75800053" wp14:editId="3211F81E">
                <wp:simplePos x="0" y="0"/>
                <wp:positionH relativeFrom="column">
                  <wp:posOffset>69215</wp:posOffset>
                </wp:positionH>
                <wp:positionV relativeFrom="paragraph">
                  <wp:posOffset>222885</wp:posOffset>
                </wp:positionV>
                <wp:extent cx="1438275" cy="114300"/>
                <wp:effectExtent l="0" t="0" r="0" b="0"/>
                <wp:wrapNone/>
                <wp:docPr id="202359831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 xmlns:o="urn:schemas-microsoft-com:office:office" xmlns:v="urn:schemas-microsoft-com:vml" xmlns:w10="urn:schemas-microsoft-com:office:word" xmlns:w="http://schemas.openxmlformats.org/wordprocessingml/2006/main" xmlns:sm="sm"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HQAAAAAAAAAAgAAAEoAAADhDQAAqAwAAAEAAADHAwAASyYAACgAAAAIAAAAAQAAAAEAAAA="/>
                          </a:ext>
                        </a:extLst>
                      </wps:cNvSpPr>
                      <wps:spPr>
                        <a:xfrm>
                          <a:off x="0" y="0"/>
                          <a:ext cx="1438275" cy="114300"/>
                        </a:xfrm>
                        <a:prstGeom prst="rect">
                          <a:avLst/>
                        </a:prstGeom>
                        <a:noFill/>
                        <a:ln>
                          <a:noFill/>
                        </a:ln>
                      </wps:spPr>
                      <wps:txbx>
                        <w:txbxContent>
                          <w:p w14:paraId="0536882D" w14:textId="1A50B01A" w:rsidR="00B70FBE" w:rsidRDefault="00B70FBE" w:rsidP="00B70FBE"/>
                        </w:txbxContent>
                      </wps:txbx>
                      <wps:bodyPr spcFirstLastPara="1" vertOverflow="clip" horzOverflow="clip" wrap="square"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00053" id="Прямоугольник 1" o:spid="_x0000_s1028" style="position:absolute;left:0;text-align:left;margin-left:5.45pt;margin-top:17.55pt;width:113.25pt;height: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" o:allowincell="f" filled="f" stroked="f">
                <v:textbox>
                  <w:txbxContent>
                    <w:p w14:paraId="0536882D" w14:textId="1A50B01A" w:rsidR="00B70FBE" w:rsidRDefault="00B70FBE" w:rsidP="00B70FBE"/>
                  </w:txbxContent>
                </v:textbox>
              </v:rect>
            </w:pict>
          </mc:Fallback>
        </mc:AlternateContent>
      </w:r>
    </w:p>
    <w:tbl>
      <w:tblPr>
        <w:tblpPr w:leftFromText="180" w:rightFromText="180" w:vertAnchor="text" w:tblpY="1"/>
        <w:tblOverlap w:val="never"/>
        <w:tblW w:w="14712" w:type="dxa"/>
        <w:tblLook w:val="0000" w:firstRow="0" w:lastRow="0" w:firstColumn="0" w:lastColumn="0" w:noHBand="0" w:noVBand="0"/>
      </w:tblPr>
      <w:tblGrid>
        <w:gridCol w:w="10226"/>
        <w:gridCol w:w="4486"/>
      </w:tblGrid>
      <w:tr w:rsidR="00B70FBE" w:rsidRPr="007A1A5E" w14:paraId="06C6F094" w14:textId="77777777" w:rsidTr="00CD674D">
        <w:tc>
          <w:tcPr>
            <w:tcW w:w="5245" w:type="dxa"/>
          </w:tcPr>
          <w:p w14:paraId="7EAB9B5D" w14:textId="77777777" w:rsidR="00B70FBE" w:rsidRPr="007A1A5E" w:rsidRDefault="00B70FBE" w:rsidP="00CD674D">
            <w:pPr>
              <w:rPr>
                <w:sz w:val="16"/>
                <w:szCs w:val="16"/>
              </w:rPr>
            </w:pPr>
          </w:p>
          <w:p w14:paraId="187446B5" w14:textId="77777777" w:rsidR="00B70FBE" w:rsidRPr="007A1A5E" w:rsidRDefault="00B70FBE" w:rsidP="00CD674D">
            <w:pPr>
              <w:rPr>
                <w:sz w:val="16"/>
                <w:szCs w:val="16"/>
              </w:rPr>
            </w:pPr>
          </w:p>
          <w:p w14:paraId="3FC95469" w14:textId="77777777" w:rsidR="00B70FBE" w:rsidRPr="007A1A5E" w:rsidRDefault="00B70FBE" w:rsidP="00CD674D">
            <w:pPr>
              <w:rPr>
                <w:sz w:val="16"/>
                <w:szCs w:val="16"/>
              </w:rPr>
            </w:pPr>
          </w:p>
          <w:p w14:paraId="29B82500" w14:textId="77777777" w:rsidR="00B70FBE" w:rsidRPr="007A1A5E" w:rsidRDefault="00B70FBE" w:rsidP="00CD674D">
            <w:pPr>
              <w:rPr>
                <w:sz w:val="16"/>
                <w:szCs w:val="16"/>
              </w:rPr>
            </w:pPr>
          </w:p>
          <w:p w14:paraId="18703736" w14:textId="77777777" w:rsidR="00B70FBE" w:rsidRPr="007A1A5E" w:rsidRDefault="00B70FBE" w:rsidP="00CD674D">
            <w:pPr>
              <w:jc w:val="center"/>
              <w:rPr>
                <w:b/>
                <w:bCs/>
              </w:rPr>
            </w:pPr>
            <w:bookmarkStart w:id="2" w:name="_Hlk194066247"/>
            <w:r w:rsidRPr="007A1A5E">
              <w:rPr>
                <w:b/>
                <w:bCs/>
              </w:rPr>
              <w:t xml:space="preserve">Техническое задание </w:t>
            </w:r>
          </w:p>
          <w:p w14:paraId="2402CDAA" w14:textId="77777777" w:rsidR="00B70FBE" w:rsidRPr="007A1A5E" w:rsidRDefault="00B70FBE" w:rsidP="00CD674D">
            <w:pPr>
              <w:ind w:left="720"/>
              <w:contextualSpacing/>
            </w:pPr>
          </w:p>
          <w:tbl>
            <w:tblPr>
              <w:tblStyle w:val="16"/>
              <w:tblW w:w="10000" w:type="dxa"/>
              <w:tblLook w:val="04A0" w:firstRow="1" w:lastRow="0" w:firstColumn="1" w:lastColumn="0" w:noHBand="0" w:noVBand="1"/>
            </w:tblPr>
            <w:tblGrid>
              <w:gridCol w:w="2673"/>
              <w:gridCol w:w="7327"/>
            </w:tblGrid>
            <w:tr w:rsidR="00B70FBE" w:rsidRPr="007A1A5E" w14:paraId="67E17E8C" w14:textId="77777777" w:rsidTr="00CD674D">
              <w:tc>
                <w:tcPr>
                  <w:tcW w:w="2673" w:type="dxa"/>
                </w:tcPr>
                <w:p w14:paraId="1A98AB55" w14:textId="77777777" w:rsidR="00B70FBE" w:rsidRPr="002B4328" w:rsidRDefault="00B70FBE" w:rsidP="00696B6F">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1. </w:t>
                  </w:r>
                  <w:proofErr w:type="spellStart"/>
                  <w:r w:rsidRPr="002B4328">
                    <w:rPr>
                      <w:rFonts w:ascii="Times New Roman" w:eastAsia="Proxima Nova" w:hAnsi="Times New Roman" w:cs="Times New Roman"/>
                      <w:sz w:val="24"/>
                      <w:szCs w:val="24"/>
                    </w:rPr>
                    <w:t>Наименование</w:t>
                  </w:r>
                  <w:proofErr w:type="spellEnd"/>
                  <w:r w:rsidRPr="002B4328">
                    <w:rPr>
                      <w:rFonts w:ascii="Times New Roman" w:eastAsia="Proxima Nova" w:hAnsi="Times New Roman" w:cs="Times New Roman"/>
                      <w:sz w:val="24"/>
                      <w:szCs w:val="24"/>
                    </w:rPr>
                    <w:t xml:space="preserve"> </w:t>
                  </w:r>
                </w:p>
              </w:tc>
              <w:tc>
                <w:tcPr>
                  <w:tcW w:w="7327" w:type="dxa"/>
                </w:tcPr>
                <w:p w14:paraId="6DF194AC" w14:textId="713374A1" w:rsidR="00B70FBE" w:rsidRPr="009A5FD9" w:rsidRDefault="009A5FD9" w:rsidP="00696B6F">
                  <w:pPr>
                    <w:framePr w:hSpace="180" w:wrap="around" w:vAnchor="text" w:hAnchor="text" w:y="1"/>
                    <w:widowControl/>
                    <w:autoSpaceDE/>
                    <w:autoSpaceDN/>
                    <w:adjustRightInd/>
                    <w:spacing w:after="160" w:line="259" w:lineRule="auto"/>
                    <w:contextualSpacing/>
                    <w:suppressOverlap/>
                    <w:rPr>
                      <w:rFonts w:ascii="Times New Roman" w:eastAsia="Proxima Nova" w:hAnsi="Times New Roman" w:cs="Times New Roman"/>
                      <w:bCs/>
                      <w:iCs/>
                      <w:sz w:val="24"/>
                      <w:szCs w:val="24"/>
                      <w:lang w:val="ru-RU"/>
                    </w:rPr>
                  </w:pPr>
                  <w:r w:rsidRPr="009A5FD9">
                    <w:rPr>
                      <w:bCs/>
                      <w:iCs/>
                      <w:sz w:val="24"/>
                      <w:szCs w:val="24"/>
                      <w:lang w:val="ru-RU"/>
                    </w:rPr>
                    <w:t>обучение по программе</w:t>
                  </w:r>
                  <w:r w:rsidRPr="009A5FD9">
                    <w:rPr>
                      <w:b/>
                      <w:i/>
                      <w:sz w:val="24"/>
                      <w:szCs w:val="24"/>
                      <w:lang w:val="ru-RU"/>
                    </w:rPr>
                    <w:t xml:space="preserve"> </w:t>
                  </w:r>
                  <w:r w:rsidR="00696B6F">
                    <w:rPr>
                      <w:b/>
                      <w:i/>
                      <w:sz w:val="24"/>
                      <w:szCs w:val="24"/>
                      <w:lang w:val="ru-RU"/>
                    </w:rPr>
                    <w:t>«</w:t>
                  </w:r>
                  <w:r w:rsidRPr="009A5FD9">
                    <w:rPr>
                      <w:bCs/>
                      <w:iCs/>
                      <w:sz w:val="24"/>
                      <w:szCs w:val="24"/>
                      <w:lang w:val="ru-RU"/>
                    </w:rPr>
                    <w:t xml:space="preserve">Техносферная безопасность </w:t>
                  </w:r>
                  <w:r w:rsidR="00696B6F">
                    <w:rPr>
                      <w:bCs/>
                      <w:iCs/>
                      <w:sz w:val="24"/>
                      <w:szCs w:val="24"/>
                      <w:lang w:val="ru-RU"/>
                    </w:rPr>
                    <w:t>(Пожарная безопасность)»</w:t>
                  </w:r>
                </w:p>
              </w:tc>
            </w:tr>
            <w:tr w:rsidR="00B70FBE" w:rsidRPr="007A1A5E" w14:paraId="78FA1A14" w14:textId="77777777" w:rsidTr="00CD674D">
              <w:tc>
                <w:tcPr>
                  <w:tcW w:w="2673" w:type="dxa"/>
                </w:tcPr>
                <w:p w14:paraId="50C0A8A2" w14:textId="42B230F4" w:rsidR="00B70FBE" w:rsidRPr="002B4328" w:rsidRDefault="00B70FBE" w:rsidP="00696B6F">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rPr>
                    <w:t xml:space="preserve">2. </w:t>
                  </w:r>
                  <w:proofErr w:type="spellStart"/>
                  <w:r w:rsidRPr="002B4328">
                    <w:rPr>
                      <w:rFonts w:ascii="Times New Roman" w:eastAsia="Proxima Nova" w:hAnsi="Times New Roman" w:cs="Times New Roman"/>
                      <w:sz w:val="24"/>
                      <w:szCs w:val="24"/>
                    </w:rPr>
                    <w:t>Количество</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w:t>
                  </w:r>
                  <w:r w:rsidRPr="002B4328">
                    <w:rPr>
                      <w:rFonts w:ascii="Times New Roman" w:eastAsia="Proxima Nova" w:hAnsi="Times New Roman" w:cs="Times New Roman"/>
                      <w:sz w:val="24"/>
                      <w:szCs w:val="24"/>
                      <w:lang w:val="ru-RU"/>
                    </w:rPr>
                    <w:t>ающих</w:t>
                  </w:r>
                  <w:r w:rsidR="00734ED1">
                    <w:rPr>
                      <w:rFonts w:ascii="Times New Roman" w:eastAsia="Proxima Nova" w:hAnsi="Times New Roman" w:cs="Times New Roman"/>
                      <w:sz w:val="24"/>
                      <w:szCs w:val="24"/>
                      <w:lang w:val="ru-RU"/>
                    </w:rPr>
                    <w:t>ся</w:t>
                  </w:r>
                  <w:proofErr w:type="spellEnd"/>
                </w:p>
              </w:tc>
              <w:tc>
                <w:tcPr>
                  <w:tcW w:w="7327" w:type="dxa"/>
                </w:tcPr>
                <w:p w14:paraId="0A123EA6" w14:textId="171D4211" w:rsidR="00B70FBE" w:rsidRPr="005606F0" w:rsidRDefault="00B70FBE" w:rsidP="00696B6F">
                  <w:pPr>
                    <w:framePr w:hSpace="180" w:wrap="around" w:vAnchor="text" w:hAnchor="text" w:y="1"/>
                    <w:suppressOverlap/>
                    <w:rPr>
                      <w:rFonts w:ascii="Times New Roman" w:hAnsi="Times New Roman" w:cs="Times New Roman"/>
                      <w:color w:val="000000"/>
                      <w:sz w:val="24"/>
                      <w:szCs w:val="24"/>
                      <w:lang w:val="ru-RU"/>
                    </w:rPr>
                  </w:pPr>
                  <w:r w:rsidRPr="002B4328">
                    <w:rPr>
                      <w:rFonts w:ascii="Times New Roman" w:eastAsia="Proxima Nova" w:hAnsi="Times New Roman" w:cs="Times New Roman"/>
                      <w:sz w:val="24"/>
                      <w:szCs w:val="24"/>
                      <w:lang w:val="ru-RU"/>
                    </w:rPr>
                    <w:t xml:space="preserve">1 </w:t>
                  </w:r>
                  <w:proofErr w:type="gramStart"/>
                  <w:r w:rsidRPr="002B4328">
                    <w:rPr>
                      <w:rFonts w:ascii="Times New Roman" w:eastAsia="Proxima Nova" w:hAnsi="Times New Roman" w:cs="Times New Roman"/>
                      <w:sz w:val="24"/>
                      <w:szCs w:val="24"/>
                      <w:lang w:val="ru-RU"/>
                    </w:rPr>
                    <w:t>человек</w:t>
                  </w:r>
                  <w:r w:rsidRPr="002B4328">
                    <w:rPr>
                      <w:rFonts w:ascii="Times New Roman" w:eastAsia="Proxima Nova" w:hAnsi="Times New Roman" w:cs="Times New Roman"/>
                      <w:sz w:val="24"/>
                      <w:szCs w:val="24"/>
                    </w:rPr>
                    <w:t xml:space="preserve"> </w:t>
                  </w:r>
                  <w:r w:rsidR="005606F0">
                    <w:rPr>
                      <w:rFonts w:ascii="Times New Roman" w:eastAsia="Proxima Nova" w:hAnsi="Times New Roman" w:cs="Times New Roman"/>
                      <w:sz w:val="24"/>
                      <w:szCs w:val="24"/>
                      <w:lang w:val="ru-RU"/>
                    </w:rPr>
                    <w:t xml:space="preserve"> (</w:t>
                  </w:r>
                  <w:proofErr w:type="gramEnd"/>
                  <w:r w:rsidR="005606F0">
                    <w:rPr>
                      <w:rFonts w:ascii="Times New Roman" w:eastAsia="Proxima Nova" w:hAnsi="Times New Roman" w:cs="Times New Roman"/>
                      <w:sz w:val="24"/>
                      <w:szCs w:val="24"/>
                      <w:lang w:val="ru-RU"/>
                    </w:rPr>
                    <w:t>256 академических часов)</w:t>
                  </w:r>
                </w:p>
              </w:tc>
            </w:tr>
            <w:tr w:rsidR="00B70FBE" w:rsidRPr="007A1A5E" w14:paraId="4442FD0F" w14:textId="77777777" w:rsidTr="00CD674D">
              <w:tc>
                <w:tcPr>
                  <w:tcW w:w="2673" w:type="dxa"/>
                </w:tcPr>
                <w:p w14:paraId="2DC75ED0" w14:textId="0D854E17" w:rsidR="00B70FBE" w:rsidRPr="002B4328" w:rsidRDefault="00B70FBE" w:rsidP="00696B6F">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3. </w:t>
                  </w:r>
                  <w:r w:rsidRPr="002B4328">
                    <w:rPr>
                      <w:rFonts w:ascii="Times New Roman" w:eastAsia="Proxima Nova" w:hAnsi="Times New Roman" w:cs="Times New Roman"/>
                      <w:sz w:val="24"/>
                      <w:szCs w:val="24"/>
                      <w:lang w:val="ru-RU"/>
                    </w:rPr>
                    <w:t>Предпол</w:t>
                  </w:r>
                  <w:r w:rsidR="00734ED1">
                    <w:rPr>
                      <w:rFonts w:ascii="Times New Roman" w:eastAsia="Proxima Nova" w:hAnsi="Times New Roman" w:cs="Times New Roman"/>
                      <w:sz w:val="24"/>
                      <w:szCs w:val="24"/>
                      <w:lang w:val="ru-RU"/>
                    </w:rPr>
                    <w:t>а</w:t>
                  </w:r>
                  <w:r w:rsidRPr="002B4328">
                    <w:rPr>
                      <w:rFonts w:ascii="Times New Roman" w:eastAsia="Proxima Nova" w:hAnsi="Times New Roman" w:cs="Times New Roman"/>
                      <w:sz w:val="24"/>
                      <w:szCs w:val="24"/>
                      <w:lang w:val="ru-RU"/>
                    </w:rPr>
                    <w:t>гаемый с</w:t>
                  </w:r>
                  <w:proofErr w:type="spellStart"/>
                  <w:r w:rsidRPr="002B4328">
                    <w:rPr>
                      <w:rFonts w:ascii="Times New Roman" w:eastAsia="Proxima Nova" w:hAnsi="Times New Roman" w:cs="Times New Roman"/>
                      <w:sz w:val="24"/>
                      <w:szCs w:val="24"/>
                    </w:rPr>
                    <w:t>рок</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оказания</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услуг</w:t>
                  </w:r>
                  <w:proofErr w:type="spellEnd"/>
                </w:p>
              </w:tc>
              <w:tc>
                <w:tcPr>
                  <w:tcW w:w="7327" w:type="dxa"/>
                </w:tcPr>
                <w:p w14:paraId="548D1A9E" w14:textId="77777777" w:rsidR="00B70FBE" w:rsidRPr="002B4328" w:rsidRDefault="00B70FBE" w:rsidP="00696B6F">
                  <w:pPr>
                    <w:framePr w:hSpace="180" w:wrap="around" w:vAnchor="text" w:hAnchor="text" w:y="1"/>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 xml:space="preserve">2-3 </w:t>
                  </w:r>
                  <w:proofErr w:type="gramStart"/>
                  <w:r w:rsidRPr="002B4328">
                    <w:rPr>
                      <w:rFonts w:ascii="Times New Roman" w:eastAsia="Proxima Nova" w:hAnsi="Times New Roman" w:cs="Times New Roman"/>
                      <w:sz w:val="24"/>
                      <w:szCs w:val="24"/>
                      <w:lang w:val="ru-RU"/>
                    </w:rPr>
                    <w:t>квартал  2026</w:t>
                  </w:r>
                  <w:proofErr w:type="gramEnd"/>
                  <w:r w:rsidRPr="002B4328">
                    <w:rPr>
                      <w:rFonts w:ascii="Times New Roman" w:eastAsia="Proxima Nova" w:hAnsi="Times New Roman" w:cs="Times New Roman"/>
                      <w:sz w:val="24"/>
                      <w:szCs w:val="24"/>
                      <w:lang w:val="ru-RU"/>
                    </w:rPr>
                    <w:t>г.</w:t>
                  </w:r>
                </w:p>
              </w:tc>
            </w:tr>
            <w:tr w:rsidR="00B70FBE" w:rsidRPr="007A1A5E" w14:paraId="6FAEBC21" w14:textId="77777777" w:rsidTr="00CD674D">
              <w:tc>
                <w:tcPr>
                  <w:tcW w:w="2673" w:type="dxa"/>
                </w:tcPr>
                <w:p w14:paraId="58F3043C" w14:textId="77777777" w:rsidR="00B70FBE" w:rsidRPr="002B4328" w:rsidRDefault="00B70FBE" w:rsidP="00696B6F">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4. </w:t>
                  </w:r>
                  <w:proofErr w:type="spellStart"/>
                  <w:r w:rsidRPr="002B4328">
                    <w:rPr>
                      <w:rFonts w:ascii="Times New Roman" w:eastAsia="Proxima Nova" w:hAnsi="Times New Roman" w:cs="Times New Roman"/>
                      <w:sz w:val="24"/>
                      <w:szCs w:val="24"/>
                    </w:rPr>
                    <w:t>Форма</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обучения</w:t>
                  </w:r>
                  <w:proofErr w:type="spellEnd"/>
                  <w:r w:rsidRPr="002B4328">
                    <w:rPr>
                      <w:rFonts w:ascii="Times New Roman" w:eastAsia="Proxima Nova" w:hAnsi="Times New Roman" w:cs="Times New Roman"/>
                      <w:sz w:val="24"/>
                      <w:szCs w:val="24"/>
                    </w:rPr>
                    <w:t xml:space="preserve"> </w:t>
                  </w:r>
                </w:p>
              </w:tc>
              <w:tc>
                <w:tcPr>
                  <w:tcW w:w="7327" w:type="dxa"/>
                </w:tcPr>
                <w:p w14:paraId="7DF65F30" w14:textId="660DC6B7" w:rsidR="00B70FBE" w:rsidRPr="002B4328" w:rsidRDefault="00B70FBE" w:rsidP="00696B6F">
                  <w:pPr>
                    <w:framePr w:hSpace="180" w:wrap="around" w:vAnchor="text" w:hAnchor="text" w:y="1"/>
                    <w:ind w:left="-39"/>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заочная(дистанционная)</w:t>
                  </w:r>
                  <w:r w:rsidR="005F3FDE">
                    <w:rPr>
                      <w:rFonts w:ascii="Times New Roman" w:eastAsia="Proxima Nova" w:hAnsi="Times New Roman" w:cs="Times New Roman"/>
                      <w:sz w:val="24"/>
                      <w:szCs w:val="24"/>
                      <w:lang w:val="ru-RU"/>
                    </w:rPr>
                    <w:t>, исполнитель должен быть доступен для оказания услуг с 08.00 часов до 17.00 часов по Московскому времени ежедневно</w:t>
                  </w:r>
                </w:p>
              </w:tc>
            </w:tr>
            <w:tr w:rsidR="00B70FBE" w:rsidRPr="007A1A5E" w14:paraId="4CFB80D7" w14:textId="77777777" w:rsidTr="00CD674D">
              <w:tc>
                <w:tcPr>
                  <w:tcW w:w="2673" w:type="dxa"/>
                </w:tcPr>
                <w:p w14:paraId="1D743C65" w14:textId="77777777" w:rsidR="00B70FBE" w:rsidRPr="002B4328" w:rsidRDefault="00B70FBE" w:rsidP="00696B6F">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 xml:space="preserve">5. Документ, выдаваемый Обучающимся после </w:t>
                  </w:r>
                  <w:r w:rsidRPr="002B4328">
                    <w:rPr>
                      <w:rFonts w:ascii="Times New Roman" w:hAnsi="Times New Roman" w:cs="Times New Roman"/>
                      <w:sz w:val="24"/>
                      <w:szCs w:val="24"/>
                      <w:lang w:val="ru-RU"/>
                    </w:rPr>
                    <w:t>освоения образовательной программы и успешного прохождения итоговой аттестации</w:t>
                  </w:r>
                </w:p>
              </w:tc>
              <w:tc>
                <w:tcPr>
                  <w:tcW w:w="7327" w:type="dxa"/>
                </w:tcPr>
                <w:p w14:paraId="0F3DB2A8" w14:textId="6017A35F" w:rsidR="00B70FBE" w:rsidRPr="002B4328" w:rsidRDefault="00B70FBE" w:rsidP="00696B6F">
                  <w:pPr>
                    <w:framePr w:hSpace="180" w:wrap="around" w:vAnchor="text" w:hAnchor="text" w:y="1"/>
                    <w:autoSpaceDE/>
                    <w:autoSpaceDN/>
                    <w:adjustRightInd/>
                    <w:ind w:left="681" w:firstLine="0"/>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диплом о профессиональной переподготовке</w:t>
                  </w:r>
                  <w:r w:rsidR="00696B6F">
                    <w:rPr>
                      <w:rFonts w:ascii="Times New Roman" w:eastAsia="Proxima Nova" w:hAnsi="Times New Roman" w:cs="Times New Roman"/>
                      <w:sz w:val="24"/>
                      <w:szCs w:val="24"/>
                      <w:lang w:val="ru-RU"/>
                    </w:rPr>
                    <w:t xml:space="preserve"> с присвоением квалификации «Специалист по пожарной профилактике»</w:t>
                  </w:r>
                </w:p>
              </w:tc>
            </w:tr>
          </w:tbl>
          <w:p w14:paraId="678A9F94" w14:textId="77777777" w:rsidR="00B70FBE" w:rsidRPr="007A1A5E" w:rsidRDefault="00B70FBE" w:rsidP="00CD674D"/>
          <w:bookmarkEnd w:id="2"/>
          <w:p w14:paraId="4C18EB0C" w14:textId="77777777" w:rsidR="00B70FBE" w:rsidRPr="007A1A5E" w:rsidRDefault="00B70FBE" w:rsidP="00CD674D"/>
          <w:p w14:paraId="72FE15FB" w14:textId="77777777" w:rsidR="00B70FBE" w:rsidRPr="007A1A5E" w:rsidRDefault="00B70FBE" w:rsidP="00CD674D">
            <w:pPr>
              <w:rPr>
                <w:sz w:val="16"/>
                <w:szCs w:val="16"/>
              </w:rPr>
            </w:pPr>
          </w:p>
        </w:tc>
        <w:tc>
          <w:tcPr>
            <w:tcW w:w="5103" w:type="dxa"/>
          </w:tcPr>
          <w:p w14:paraId="189E2A3C" w14:textId="77777777" w:rsidR="00B70FBE" w:rsidRPr="007A1A5E" w:rsidRDefault="00B70FBE" w:rsidP="00CD674D">
            <w:pPr>
              <w:tabs>
                <w:tab w:val="left" w:pos="3166"/>
              </w:tabs>
              <w:ind w:left="34" w:right="33"/>
              <w:jc w:val="both"/>
              <w:rPr>
                <w:sz w:val="16"/>
                <w:szCs w:val="16"/>
              </w:rPr>
            </w:pPr>
          </w:p>
        </w:tc>
      </w:tr>
      <w:tr w:rsidR="00B70FBE" w:rsidRPr="007A1A5E" w14:paraId="3A1564AB" w14:textId="77777777" w:rsidTr="00CD674D">
        <w:tc>
          <w:tcPr>
            <w:tcW w:w="5245" w:type="dxa"/>
          </w:tcPr>
          <w:p w14:paraId="19081AC3" w14:textId="77777777" w:rsidR="00B70FBE" w:rsidRPr="007A1A5E" w:rsidRDefault="00B70FBE" w:rsidP="00CD674D">
            <w:pPr>
              <w:rPr>
                <w:sz w:val="16"/>
                <w:szCs w:val="16"/>
              </w:rPr>
            </w:pPr>
          </w:p>
        </w:tc>
        <w:tc>
          <w:tcPr>
            <w:tcW w:w="5103" w:type="dxa"/>
          </w:tcPr>
          <w:p w14:paraId="66F758C5" w14:textId="77777777" w:rsidR="00B70FBE" w:rsidRPr="007A1A5E" w:rsidRDefault="00B70FBE" w:rsidP="00CD674D">
            <w:pPr>
              <w:tabs>
                <w:tab w:val="left" w:pos="3166"/>
              </w:tabs>
              <w:ind w:right="33"/>
              <w:rPr>
                <w:sz w:val="16"/>
                <w:szCs w:val="16"/>
              </w:rPr>
            </w:pPr>
          </w:p>
        </w:tc>
      </w:tr>
    </w:tbl>
    <w:p w14:paraId="61C3CB90" w14:textId="0CBDC485" w:rsidR="00B70FBE" w:rsidRPr="007A1A5E" w:rsidRDefault="00B70FBE" w:rsidP="00B70FBE">
      <w:pPr>
        <w:tabs>
          <w:tab w:val="right" w:pos="9638"/>
        </w:tabs>
        <w:jc w:val="both"/>
        <w:rPr>
          <w:sz w:val="16"/>
          <w:szCs w:val="16"/>
        </w:rPr>
      </w:pPr>
    </w:p>
    <w:p w14:paraId="2F652C2E" w14:textId="77777777" w:rsidR="00B70FBE" w:rsidRPr="007A1A5E" w:rsidRDefault="00B70FBE" w:rsidP="00B70FBE">
      <w:pPr>
        <w:ind w:left="708"/>
        <w:jc w:val="center"/>
        <w:rPr>
          <w:b/>
          <w:bCs/>
          <w:noProof/>
          <w:color w:val="000080"/>
          <w:sz w:val="24"/>
          <w:szCs w:val="24"/>
        </w:rPr>
      </w:pPr>
    </w:p>
    <w:p w14:paraId="6008FC01" w14:textId="77777777" w:rsidR="00CA68A4" w:rsidRPr="004856F6" w:rsidRDefault="00CA68A4" w:rsidP="008D5952">
      <w:pPr>
        <w:ind w:hanging="142"/>
        <w:jc w:val="center"/>
        <w:outlineLvl w:val="0"/>
        <w:rPr>
          <w:b/>
          <w:bCs/>
          <w:sz w:val="24"/>
          <w:szCs w:val="24"/>
        </w:rPr>
      </w:pPr>
    </w:p>
    <w:sectPr w:rsidR="00CA68A4" w:rsidRPr="004856F6" w:rsidSect="008D5952">
      <w:headerReference w:type="even" r:id="rId11"/>
      <w:footerReference w:type="even" r:id="rId12"/>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DC77" w14:textId="77777777" w:rsidR="0036747E" w:rsidRDefault="0036747E">
      <w:r>
        <w:separator/>
      </w:r>
    </w:p>
  </w:endnote>
  <w:endnote w:type="continuationSeparator" w:id="0">
    <w:p w14:paraId="04C2C3B2" w14:textId="77777777" w:rsidR="0036747E" w:rsidRDefault="0036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ic Roman">
    <w:altName w:val="Cambria"/>
    <w:charset w:val="00"/>
    <w:family w:val="roman"/>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A061" w14:textId="77777777" w:rsidR="0036747E" w:rsidRDefault="0036747E">
      <w:r>
        <w:separator/>
      </w:r>
    </w:p>
  </w:footnote>
  <w:footnote w:type="continuationSeparator" w:id="0">
    <w:p w14:paraId="2319C862" w14:textId="77777777" w:rsidR="0036747E" w:rsidRDefault="0036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D5D59B5"/>
    <w:multiLevelType w:val="multilevel"/>
    <w:tmpl w:val="6220F5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8801715"/>
    <w:multiLevelType w:val="multilevel"/>
    <w:tmpl w:val="B54810B8"/>
    <w:lvl w:ilvl="0">
      <w:start w:val="1"/>
      <w:numFmt w:val="decimal"/>
      <w:lvlText w:val="%1."/>
      <w:lvlJc w:val="left"/>
      <w:pPr>
        <w:ind w:left="720" w:hanging="360"/>
      </w:p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9E5D01"/>
    <w:multiLevelType w:val="multilevel"/>
    <w:tmpl w:val="5AE20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8"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9"/>
  </w:num>
  <w:num w:numId="2" w16cid:durableId="537743627">
    <w:abstractNumId w:val="11"/>
  </w:num>
  <w:num w:numId="3" w16cid:durableId="699860110">
    <w:abstractNumId w:val="16"/>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7"/>
  </w:num>
  <w:num w:numId="6" w16cid:durableId="1771772906">
    <w:abstractNumId w:val="13"/>
  </w:num>
  <w:num w:numId="7" w16cid:durableId="395862144">
    <w:abstractNumId w:val="6"/>
  </w:num>
  <w:num w:numId="8" w16cid:durableId="1017659193">
    <w:abstractNumId w:val="8"/>
  </w:num>
  <w:num w:numId="9" w16cid:durableId="828132141">
    <w:abstractNumId w:val="19"/>
  </w:num>
  <w:num w:numId="10" w16cid:durableId="1222836958">
    <w:abstractNumId w:val="10"/>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7"/>
  </w:num>
  <w:num w:numId="13" w16cid:durableId="1155532287">
    <w:abstractNumId w:val="18"/>
  </w:num>
  <w:num w:numId="14" w16cid:durableId="1803034806">
    <w:abstractNumId w:val="14"/>
  </w:num>
  <w:num w:numId="15" w16cid:durableId="1325278578">
    <w:abstractNumId w:val="15"/>
  </w:num>
  <w:num w:numId="16" w16cid:durableId="21329378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2343"/>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2525"/>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2BB8"/>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47E"/>
    <w:rsid w:val="00367B02"/>
    <w:rsid w:val="00367FFA"/>
    <w:rsid w:val="00370201"/>
    <w:rsid w:val="003702F0"/>
    <w:rsid w:val="0037030C"/>
    <w:rsid w:val="00370718"/>
    <w:rsid w:val="00370AD7"/>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22C"/>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19A8"/>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6F0"/>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3FDE"/>
    <w:rsid w:val="005F40D1"/>
    <w:rsid w:val="005F5CCF"/>
    <w:rsid w:val="005F71B5"/>
    <w:rsid w:val="005F73AB"/>
    <w:rsid w:val="005F7C23"/>
    <w:rsid w:val="00601D63"/>
    <w:rsid w:val="006030EB"/>
    <w:rsid w:val="00603662"/>
    <w:rsid w:val="00603B73"/>
    <w:rsid w:val="006047E5"/>
    <w:rsid w:val="00604A44"/>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6B6F"/>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4ED1"/>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87535"/>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764"/>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4CA"/>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32DA"/>
    <w:rsid w:val="008C496C"/>
    <w:rsid w:val="008C68BE"/>
    <w:rsid w:val="008C7403"/>
    <w:rsid w:val="008C7831"/>
    <w:rsid w:val="008D10D7"/>
    <w:rsid w:val="008D1644"/>
    <w:rsid w:val="008D1A5B"/>
    <w:rsid w:val="008D1B3E"/>
    <w:rsid w:val="008D3840"/>
    <w:rsid w:val="008D58B2"/>
    <w:rsid w:val="008D595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182"/>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5FD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2F9C"/>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0FBE"/>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BF7E8E"/>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08FD"/>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2AD"/>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 w:type="table" w:customStyle="1" w:styleId="16">
    <w:name w:val="Сетка таблицы1"/>
    <w:basedOn w:val="a2"/>
    <w:next w:val="a4"/>
    <w:uiPriority w:val="59"/>
    <w:rsid w:val="00B70FBE"/>
    <w:pPr>
      <w:ind w:firstLine="709"/>
      <w:jc w:val="both"/>
    </w:pPr>
    <w:rPr>
      <w:rFonts w:ascii="Basic Roman" w:eastAsia="Basic Roman" w:hAnsi="Basic Roman" w:cs="Basic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6</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16763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2026-06-05T12:17:00Z</dcterms:created>
  <dcterms:modified xsi:type="dcterms:W3CDTF">2026-06-05T12:17:00Z</dcterms:modified>
</cp:coreProperties>
</file>