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917F84" w:rsidRPr="004856F6" w:rsidRDefault="006A163A" w:rsidP="00303ECC">
      <w:pPr>
        <w:widowControl/>
        <w:autoSpaceDE/>
        <w:autoSpaceDN/>
        <w:adjustRightInd/>
        <w:spacing w:after="240"/>
        <w:ind w:firstLine="567"/>
        <w:jc w:val="center"/>
        <w:rPr>
          <w:b/>
          <w:sz w:val="24"/>
          <w:szCs w:val="24"/>
        </w:rPr>
      </w:pPr>
      <w:r w:rsidRPr="004856F6">
        <w:rPr>
          <w:b/>
          <w:sz w:val="24"/>
          <w:szCs w:val="24"/>
        </w:rPr>
        <w:t>о предоставлении ценовой информации</w:t>
      </w:r>
      <w:r w:rsidR="00851CEC">
        <w:rPr>
          <w:b/>
          <w:sz w:val="24"/>
          <w:szCs w:val="24"/>
        </w:rPr>
        <w:t xml:space="preserve"> </w:t>
      </w:r>
      <w:r w:rsidR="0049407F" w:rsidRPr="004856F6">
        <w:rPr>
          <w:b/>
          <w:sz w:val="24"/>
          <w:szCs w:val="24"/>
        </w:rPr>
        <w:t>в целях анализа рынка</w:t>
      </w:r>
      <w:r w:rsidR="00222A84">
        <w:rPr>
          <w:b/>
          <w:sz w:val="24"/>
          <w:szCs w:val="24"/>
        </w:rPr>
        <w:t xml:space="preserve"> </w:t>
      </w:r>
    </w:p>
    <w:p w:rsidR="00303ECC" w:rsidRPr="00303ECC" w:rsidRDefault="006A163A" w:rsidP="00303ECC">
      <w:pPr>
        <w:pStyle w:val="af0"/>
        <w:numPr>
          <w:ilvl w:val="0"/>
          <w:numId w:val="7"/>
        </w:numPr>
        <w:tabs>
          <w:tab w:val="left" w:pos="851"/>
        </w:tabs>
        <w:ind w:left="0" w:firstLine="567"/>
        <w:jc w:val="both"/>
        <w:rPr>
          <w:sz w:val="24"/>
          <w:szCs w:val="24"/>
        </w:rPr>
      </w:pPr>
      <w:r w:rsidRPr="001D2113">
        <w:rPr>
          <w:sz w:val="24"/>
          <w:szCs w:val="24"/>
        </w:rPr>
        <w:t>Заказчик</w:t>
      </w:r>
      <w:r w:rsidR="001D2113">
        <w:rPr>
          <w:sz w:val="24"/>
          <w:szCs w:val="24"/>
        </w:rPr>
        <w:t xml:space="preserve"> </w:t>
      </w:r>
      <w:r w:rsidR="00730EA2" w:rsidRPr="00730EA2">
        <w:rPr>
          <w:i/>
          <w:sz w:val="24"/>
          <w:szCs w:val="24"/>
        </w:rPr>
        <w:t xml:space="preserve">Государственное бюджетное учреждение социального обслуживания Владимирской области «Арбузовский </w:t>
      </w:r>
      <w:r w:rsidR="00A61D6E">
        <w:rPr>
          <w:i/>
          <w:sz w:val="24"/>
          <w:szCs w:val="24"/>
        </w:rPr>
        <w:t>дом социального обслуживания</w:t>
      </w:r>
      <w:r w:rsidR="00730EA2" w:rsidRPr="00730EA2">
        <w:rPr>
          <w:i/>
          <w:sz w:val="24"/>
          <w:szCs w:val="24"/>
        </w:rPr>
        <w:t xml:space="preserve"> имени Александра Лукича Лосева» (сокращенное наименование ГБУСОВО «Арбузовский </w:t>
      </w:r>
      <w:r w:rsidR="00A61D6E">
        <w:rPr>
          <w:i/>
          <w:sz w:val="24"/>
          <w:szCs w:val="24"/>
        </w:rPr>
        <w:t>дом социального обслуживания</w:t>
      </w:r>
      <w:r w:rsidR="00A61D6E" w:rsidRPr="00730EA2">
        <w:rPr>
          <w:i/>
          <w:sz w:val="24"/>
          <w:szCs w:val="24"/>
        </w:rPr>
        <w:t xml:space="preserve"> </w:t>
      </w:r>
      <w:r w:rsidR="00730EA2" w:rsidRPr="00730EA2">
        <w:rPr>
          <w:i/>
          <w:sz w:val="24"/>
          <w:szCs w:val="24"/>
        </w:rPr>
        <w:t>им. А.Л. Лосева»</w:t>
      </w:r>
      <w:r w:rsidR="00303ECC">
        <w:rPr>
          <w:i/>
          <w:sz w:val="22"/>
          <w:szCs w:val="22"/>
        </w:rPr>
        <w:t xml:space="preserve"> </w:t>
      </w:r>
      <w:r w:rsidR="002D3B43" w:rsidRPr="0086740D">
        <w:rPr>
          <w:sz w:val="24"/>
          <w:szCs w:val="24"/>
        </w:rPr>
        <w:t>проводит запрос ценовой информации в целях анализа рынка,</w:t>
      </w:r>
      <w:r w:rsidR="00F4357A" w:rsidRPr="0086740D">
        <w:rPr>
          <w:sz w:val="24"/>
          <w:szCs w:val="24"/>
        </w:rPr>
        <w:t xml:space="preserve"> </w:t>
      </w:r>
      <w:r w:rsidR="002D3B43" w:rsidRPr="0086740D">
        <w:rPr>
          <w:sz w:val="24"/>
          <w:szCs w:val="24"/>
        </w:rPr>
        <w:t xml:space="preserve">получения информации о рыночных ценах </w:t>
      </w:r>
      <w:r w:rsidR="006C2156">
        <w:rPr>
          <w:sz w:val="24"/>
          <w:szCs w:val="24"/>
        </w:rPr>
        <w:t>Услуг</w:t>
      </w:r>
      <w:r w:rsidR="002D3B43" w:rsidRPr="0086740D">
        <w:rPr>
          <w:sz w:val="24"/>
          <w:szCs w:val="24"/>
        </w:rPr>
        <w:t xml:space="preserve"> и определения наименьшей цены предложения</w:t>
      </w:r>
      <w:r w:rsidR="00532D48" w:rsidRPr="0086740D">
        <w:rPr>
          <w:sz w:val="24"/>
          <w:szCs w:val="24"/>
        </w:rPr>
        <w:t xml:space="preserve"> (далее – Запрос цен)</w:t>
      </w:r>
      <w:r w:rsidR="00B37694" w:rsidRPr="0086740D">
        <w:rPr>
          <w:sz w:val="24"/>
          <w:szCs w:val="24"/>
        </w:rPr>
        <w:t>, с возможным заключением договора</w:t>
      </w:r>
      <w:r w:rsidR="002D3B43" w:rsidRPr="0086740D">
        <w:rPr>
          <w:sz w:val="24"/>
          <w:szCs w:val="24"/>
        </w:rPr>
        <w:t xml:space="preserve"> и приглашает юридических лиц и индивидуальных предпринимателей (далее  Участники) подавать свои предложения о цене </w:t>
      </w:r>
      <w:r w:rsidR="00CE37AE" w:rsidRPr="00525873">
        <w:rPr>
          <w:sz w:val="24"/>
          <w:szCs w:val="24"/>
        </w:rPr>
        <w:t xml:space="preserve">на оказание </w:t>
      </w:r>
      <w:r w:rsidR="00CE37AE" w:rsidRPr="00E63478">
        <w:rPr>
          <w:b/>
          <w:bCs/>
          <w:sz w:val="24"/>
          <w:szCs w:val="24"/>
        </w:rPr>
        <w:t>услуг по проведению  периодическ</w:t>
      </w:r>
      <w:r w:rsidR="00E24973">
        <w:rPr>
          <w:b/>
          <w:bCs/>
          <w:sz w:val="24"/>
          <w:szCs w:val="24"/>
        </w:rPr>
        <w:t>ого</w:t>
      </w:r>
      <w:r w:rsidR="00CE37AE" w:rsidRPr="00E63478">
        <w:rPr>
          <w:b/>
          <w:bCs/>
          <w:sz w:val="24"/>
          <w:szCs w:val="24"/>
        </w:rPr>
        <w:t xml:space="preserve"> обязательн</w:t>
      </w:r>
      <w:r w:rsidR="00E24973">
        <w:rPr>
          <w:b/>
          <w:bCs/>
          <w:sz w:val="24"/>
          <w:szCs w:val="24"/>
        </w:rPr>
        <w:t>ого</w:t>
      </w:r>
      <w:r w:rsidR="00CE37AE" w:rsidRPr="00E63478">
        <w:rPr>
          <w:b/>
          <w:bCs/>
          <w:sz w:val="24"/>
          <w:szCs w:val="24"/>
        </w:rPr>
        <w:t xml:space="preserve"> медицинск</w:t>
      </w:r>
      <w:r w:rsidR="00E24973">
        <w:rPr>
          <w:b/>
          <w:bCs/>
          <w:sz w:val="24"/>
          <w:szCs w:val="24"/>
        </w:rPr>
        <w:t>ого</w:t>
      </w:r>
      <w:r w:rsidR="00CE37AE" w:rsidRPr="00E63478">
        <w:rPr>
          <w:b/>
          <w:bCs/>
          <w:sz w:val="24"/>
          <w:szCs w:val="24"/>
        </w:rPr>
        <w:t xml:space="preserve"> осмотр</w:t>
      </w:r>
      <w:r w:rsidR="00E24973">
        <w:rPr>
          <w:b/>
          <w:bCs/>
          <w:sz w:val="24"/>
          <w:szCs w:val="24"/>
        </w:rPr>
        <w:t>а</w:t>
      </w:r>
      <w:r w:rsidR="00CE37AE" w:rsidRPr="00E63478">
        <w:rPr>
          <w:b/>
          <w:bCs/>
          <w:sz w:val="24"/>
          <w:szCs w:val="24"/>
        </w:rPr>
        <w:t xml:space="preserve"> </w:t>
      </w:r>
      <w:r w:rsidR="0028001C">
        <w:rPr>
          <w:b/>
          <w:bCs/>
          <w:sz w:val="24"/>
          <w:szCs w:val="24"/>
        </w:rPr>
        <w:t>сотрудников</w:t>
      </w:r>
      <w:r w:rsidR="00E63478">
        <w:rPr>
          <w:b/>
          <w:sz w:val="22"/>
          <w:szCs w:val="22"/>
        </w:rPr>
        <w:t xml:space="preserve"> </w:t>
      </w:r>
      <w:r w:rsidR="00CE37AE" w:rsidRPr="00E63478">
        <w:rPr>
          <w:bCs/>
          <w:sz w:val="24"/>
          <w:szCs w:val="24"/>
        </w:rPr>
        <w:t>по приказу Министерства здравоохранения РФ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00CE37AE" w:rsidRPr="00E63478">
        <w:rPr>
          <w:sz w:val="24"/>
          <w:szCs w:val="24"/>
        </w:rPr>
        <w:t>.</w:t>
      </w:r>
      <w:r w:rsidR="00303ECC">
        <w:rPr>
          <w:sz w:val="24"/>
          <w:szCs w:val="24"/>
        </w:rPr>
        <w:t xml:space="preserve"> </w:t>
      </w:r>
    </w:p>
    <w:p w:rsidR="006A163A" w:rsidRPr="004856F6" w:rsidRDefault="00C4677A" w:rsidP="0086740D">
      <w:pPr>
        <w:ind w:firstLine="567"/>
        <w:jc w:val="both"/>
        <w:rPr>
          <w:sz w:val="24"/>
          <w:szCs w:val="24"/>
        </w:rPr>
      </w:pPr>
      <w:r w:rsidRPr="004856F6">
        <w:rPr>
          <w:sz w:val="24"/>
          <w:szCs w:val="24"/>
        </w:rPr>
        <w:t>Количество, требования к качеству, функциональным характеристикам (потребитель</w:t>
      </w:r>
      <w:r w:rsidR="00DD795A">
        <w:rPr>
          <w:sz w:val="24"/>
          <w:szCs w:val="24"/>
        </w:rPr>
        <w:t xml:space="preserve">ским свойствам) представлены в </w:t>
      </w:r>
      <w:r w:rsidR="00C1380F" w:rsidRPr="004856F6">
        <w:rPr>
          <w:sz w:val="24"/>
          <w:szCs w:val="24"/>
        </w:rPr>
        <w:t>Проекте Договора</w:t>
      </w:r>
      <w:r w:rsidR="00665C1C" w:rsidRPr="004856F6">
        <w:rPr>
          <w:sz w:val="24"/>
          <w:szCs w:val="24"/>
        </w:rPr>
        <w:t>.</w:t>
      </w:r>
    </w:p>
    <w:p w:rsidR="00730EA2" w:rsidRDefault="006A163A" w:rsidP="008B4C15">
      <w:pPr>
        <w:ind w:firstLine="567"/>
        <w:jc w:val="both"/>
        <w:rPr>
          <w:color w:val="FF0000"/>
          <w:sz w:val="22"/>
          <w:szCs w:val="22"/>
        </w:rPr>
      </w:pPr>
      <w:r w:rsidRPr="004856F6">
        <w:rPr>
          <w:sz w:val="24"/>
          <w:szCs w:val="24"/>
        </w:rPr>
        <w:t xml:space="preserve">2. </w:t>
      </w:r>
      <w:r w:rsidR="00717EB8" w:rsidRPr="008D48E8">
        <w:rPr>
          <w:color w:val="FF0000"/>
          <w:sz w:val="22"/>
          <w:szCs w:val="22"/>
        </w:rPr>
        <w:t xml:space="preserve">Цена должна включать в себя стоимость всех сопутствующих услуг, </w:t>
      </w:r>
      <w:r w:rsidR="00717EB8">
        <w:rPr>
          <w:color w:val="FF0000"/>
          <w:sz w:val="22"/>
          <w:szCs w:val="22"/>
        </w:rPr>
        <w:t xml:space="preserve">выезд бригады специалистов-медиков, </w:t>
      </w:r>
      <w:r w:rsidR="00C163A2">
        <w:rPr>
          <w:color w:val="FF0000"/>
          <w:sz w:val="22"/>
          <w:szCs w:val="22"/>
        </w:rPr>
        <w:t xml:space="preserve">наличие аппаратов для исследований, </w:t>
      </w:r>
      <w:r w:rsidR="00717EB8" w:rsidRPr="008D48E8">
        <w:rPr>
          <w:color w:val="FF0000"/>
          <w:sz w:val="22"/>
          <w:szCs w:val="22"/>
        </w:rPr>
        <w:t xml:space="preserve">в том числе транспортные расходы, оформление </w:t>
      </w:r>
      <w:r w:rsidR="00717EB8">
        <w:rPr>
          <w:color w:val="FF0000"/>
          <w:sz w:val="22"/>
          <w:szCs w:val="22"/>
        </w:rPr>
        <w:t>документов</w:t>
      </w:r>
      <w:r w:rsidR="00717EB8" w:rsidRPr="008D48E8">
        <w:rPr>
          <w:color w:val="FF0000"/>
          <w:sz w:val="22"/>
          <w:szCs w:val="22"/>
        </w:rPr>
        <w:t xml:space="preserve"> и иные расходы Участника, а также все скидки, предлагаемые Участником. </w:t>
      </w:r>
    </w:p>
    <w:p w:rsidR="000B1E4F" w:rsidRPr="00C97080" w:rsidRDefault="005E5B38" w:rsidP="008B4C15">
      <w:pPr>
        <w:ind w:firstLine="567"/>
        <w:jc w:val="both"/>
        <w:rPr>
          <w:i/>
          <w:sz w:val="32"/>
          <w:szCs w:val="24"/>
          <w:u w:val="single"/>
        </w:rPr>
      </w:pPr>
      <w:r w:rsidRPr="004856F6">
        <w:rPr>
          <w:b/>
          <w:sz w:val="24"/>
          <w:szCs w:val="24"/>
        </w:rPr>
        <w:t>Цена не должна превышать</w:t>
      </w:r>
      <w:r w:rsidR="00B37694" w:rsidRPr="004856F6">
        <w:rPr>
          <w:b/>
          <w:sz w:val="24"/>
          <w:szCs w:val="24"/>
        </w:rPr>
        <w:t>:</w:t>
      </w:r>
      <w:r w:rsidR="0086740D" w:rsidRPr="0086740D">
        <w:t xml:space="preserve"> </w:t>
      </w:r>
      <w:r w:rsidR="00730EA2" w:rsidRPr="00C97080">
        <w:rPr>
          <w:i/>
          <w:color w:val="000000" w:themeColor="text1"/>
          <w:sz w:val="28"/>
          <w:szCs w:val="22"/>
          <w:u w:val="single"/>
        </w:rPr>
        <w:t>Цена договора будет сформирована на основе поданной ценовой информации.</w:t>
      </w:r>
    </w:p>
    <w:p w:rsidR="00D97C11" w:rsidRPr="004856F6" w:rsidRDefault="00D97C11" w:rsidP="008B4C15">
      <w:pPr>
        <w:ind w:firstLine="567"/>
        <w:jc w:val="both"/>
        <w:rPr>
          <w:sz w:val="24"/>
          <w:szCs w:val="24"/>
        </w:rPr>
      </w:pPr>
      <w:r w:rsidRPr="004856F6">
        <w:rPr>
          <w:sz w:val="24"/>
          <w:szCs w:val="24"/>
        </w:rPr>
        <w:t xml:space="preserve">3. </w:t>
      </w:r>
      <w:r w:rsidR="006C2156">
        <w:rPr>
          <w:sz w:val="24"/>
          <w:szCs w:val="24"/>
        </w:rPr>
        <w:t>Услуга</w:t>
      </w:r>
      <w:r w:rsidR="00923746" w:rsidRPr="004856F6">
        <w:rPr>
          <w:sz w:val="24"/>
          <w:szCs w:val="24"/>
        </w:rPr>
        <w:t xml:space="preserve"> </w:t>
      </w:r>
      <w:r w:rsidR="00E33810" w:rsidRPr="004856F6">
        <w:rPr>
          <w:sz w:val="24"/>
          <w:szCs w:val="24"/>
        </w:rPr>
        <w:t>осуществляется силами и за счет средств Участника</w:t>
      </w:r>
      <w:r w:rsidR="00CE37AE">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C97080">
        <w:rPr>
          <w:b/>
          <w:i/>
          <w:sz w:val="24"/>
          <w:szCs w:val="24"/>
        </w:rPr>
        <w:t xml:space="preserve">июнь </w:t>
      </w:r>
      <w:r w:rsidRPr="0086740D">
        <w:rPr>
          <w:b/>
          <w:i/>
          <w:sz w:val="24"/>
          <w:szCs w:val="24"/>
        </w:rPr>
        <w:t>202</w:t>
      </w:r>
      <w:r w:rsidR="00A61D6E">
        <w:rPr>
          <w:b/>
          <w:i/>
          <w:sz w:val="24"/>
          <w:szCs w:val="24"/>
        </w:rPr>
        <w:t>6</w:t>
      </w:r>
      <w:r w:rsidRPr="0086740D">
        <w:rPr>
          <w:b/>
          <w:i/>
          <w:sz w:val="24"/>
          <w:szCs w:val="24"/>
        </w:rPr>
        <w:t xml:space="preserve"> года.</w:t>
      </w:r>
    </w:p>
    <w:p w:rsidR="00D756DB" w:rsidRPr="004856F6" w:rsidRDefault="00D756DB" w:rsidP="00D756DB">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w:t>
      </w:r>
      <w:r>
        <w:rPr>
          <w:sz w:val="24"/>
          <w:szCs w:val="24"/>
        </w:rPr>
        <w:t>указывания услуг</w:t>
      </w:r>
      <w:r w:rsidRPr="00C97080">
        <w:rPr>
          <w:sz w:val="24"/>
          <w:szCs w:val="24"/>
          <w:u w:val="single"/>
        </w:rPr>
        <w:t xml:space="preserve">: </w:t>
      </w:r>
      <w:r w:rsidR="00A61D6E">
        <w:rPr>
          <w:b/>
          <w:i/>
          <w:sz w:val="24"/>
          <w:szCs w:val="24"/>
          <w:u w:val="single"/>
        </w:rPr>
        <w:t>с даты подписания договора с 17.06.2026 до 247.06.2026г.</w:t>
      </w:r>
    </w:p>
    <w:p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86740D">
        <w:rPr>
          <w:b/>
          <w:i/>
          <w:sz w:val="24"/>
          <w:szCs w:val="24"/>
        </w:rPr>
        <w:t>в течение</w:t>
      </w:r>
      <w:r w:rsidR="0086740D" w:rsidRPr="0086740D">
        <w:rPr>
          <w:b/>
          <w:i/>
          <w:sz w:val="24"/>
          <w:szCs w:val="24"/>
        </w:rPr>
        <w:t xml:space="preserve"> </w:t>
      </w:r>
      <w:r w:rsidR="00EC6734">
        <w:rPr>
          <w:b/>
          <w:i/>
          <w:sz w:val="24"/>
          <w:szCs w:val="24"/>
        </w:rPr>
        <w:t>7</w:t>
      </w:r>
      <w:r w:rsidR="00483555" w:rsidRPr="0086740D">
        <w:rPr>
          <w:b/>
          <w:i/>
          <w:sz w:val="24"/>
          <w:szCs w:val="24"/>
        </w:rPr>
        <w:t xml:space="preserve"> (</w:t>
      </w:r>
      <w:r w:rsidR="00EC6734">
        <w:rPr>
          <w:b/>
          <w:i/>
          <w:sz w:val="24"/>
          <w:szCs w:val="24"/>
        </w:rPr>
        <w:t>семь</w:t>
      </w:r>
      <w:r w:rsidR="00483555" w:rsidRPr="0086740D">
        <w:rPr>
          <w:b/>
          <w:i/>
          <w:sz w:val="24"/>
          <w:szCs w:val="24"/>
        </w:rPr>
        <w:t>)</w:t>
      </w:r>
      <w:r w:rsidR="0086740D" w:rsidRPr="0086740D">
        <w:rPr>
          <w:b/>
          <w:i/>
          <w:sz w:val="24"/>
          <w:szCs w:val="24"/>
        </w:rPr>
        <w:t xml:space="preserve"> </w:t>
      </w:r>
      <w:r w:rsidR="002E23AF">
        <w:rPr>
          <w:b/>
          <w:i/>
          <w:sz w:val="24"/>
          <w:szCs w:val="24"/>
        </w:rPr>
        <w:t xml:space="preserve">рабочих </w:t>
      </w:r>
      <w:r w:rsidR="00483555" w:rsidRPr="0086740D">
        <w:rPr>
          <w:b/>
          <w:i/>
          <w:sz w:val="24"/>
          <w:szCs w:val="24"/>
        </w:rPr>
        <w:t xml:space="preserve">дней с даты подписания </w:t>
      </w:r>
      <w:r w:rsidR="00C1380F" w:rsidRPr="0086740D">
        <w:rPr>
          <w:b/>
          <w:i/>
          <w:sz w:val="24"/>
          <w:szCs w:val="24"/>
        </w:rPr>
        <w:t>заказчиком</w:t>
      </w:r>
      <w:r w:rsidR="0093421C">
        <w:rPr>
          <w:b/>
          <w:i/>
          <w:sz w:val="24"/>
          <w:szCs w:val="24"/>
        </w:rPr>
        <w:t xml:space="preserve"> </w:t>
      </w:r>
      <w:r w:rsidR="005E11B4" w:rsidRPr="0086740D">
        <w:rPr>
          <w:b/>
          <w:i/>
          <w:sz w:val="24"/>
          <w:szCs w:val="24"/>
        </w:rPr>
        <w:t>документов о приемке</w:t>
      </w:r>
      <w:r w:rsidR="00483555" w:rsidRPr="0086740D">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6A163A" w:rsidRPr="0086740D">
        <w:rPr>
          <w:sz w:val="24"/>
          <w:szCs w:val="24"/>
        </w:rPr>
        <w:t xml:space="preserve">единицы </w:t>
      </w:r>
      <w:r w:rsidR="006C2156">
        <w:rPr>
          <w:b/>
          <w:i/>
          <w:sz w:val="24"/>
          <w:szCs w:val="24"/>
        </w:rPr>
        <w:t>услуги</w:t>
      </w:r>
      <w:r w:rsidR="0086740D">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rsidR="000B1E4F" w:rsidRDefault="00B629F8" w:rsidP="00D756DB">
      <w:pPr>
        <w:widowControl/>
        <w:tabs>
          <w:tab w:val="left" w:pos="851"/>
          <w:tab w:val="left" w:pos="2127"/>
        </w:tabs>
        <w:autoSpaceDE/>
        <w:autoSpaceDN/>
        <w:adjustRightInd/>
        <w:ind w:firstLine="567"/>
        <w:jc w:val="both"/>
        <w:rPr>
          <w:sz w:val="24"/>
          <w:szCs w:val="24"/>
        </w:rPr>
      </w:pPr>
      <w:r w:rsidRPr="004856F6">
        <w:rPr>
          <w:sz w:val="24"/>
          <w:szCs w:val="24"/>
        </w:rPr>
        <w:t>7</w:t>
      </w:r>
      <w:r w:rsidR="006A163A" w:rsidRPr="004856F6">
        <w:rPr>
          <w:sz w:val="24"/>
          <w:szCs w:val="24"/>
        </w:rPr>
        <w:t>.</w:t>
      </w:r>
      <w:r w:rsidR="00D756DB">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151C0D">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r w:rsidR="00D756DB">
        <w:rPr>
          <w:sz w:val="24"/>
          <w:szCs w:val="24"/>
        </w:rPr>
        <w:t xml:space="preserve"> </w:t>
      </w:r>
    </w:p>
    <w:p w:rsidR="00530C20" w:rsidRPr="00A61D6E" w:rsidRDefault="00942C64" w:rsidP="00530C20">
      <w:pPr>
        <w:widowControl/>
        <w:autoSpaceDE/>
        <w:autoSpaceDN/>
        <w:adjustRightInd/>
        <w:ind w:firstLine="567"/>
        <w:jc w:val="both"/>
        <w:rPr>
          <w:sz w:val="24"/>
          <w:szCs w:val="24"/>
          <w:highlight w:val="yellow"/>
        </w:rPr>
      </w:pPr>
      <w:r w:rsidRPr="004856F6">
        <w:rPr>
          <w:sz w:val="24"/>
          <w:szCs w:val="24"/>
        </w:rPr>
        <w:t>Срок подачи ценовой информации</w:t>
      </w:r>
      <w:r w:rsidRPr="0086740D">
        <w:rPr>
          <w:sz w:val="24"/>
          <w:szCs w:val="24"/>
        </w:rPr>
        <w:t>:</w:t>
      </w:r>
      <w:r w:rsidR="00530C20" w:rsidRPr="0086740D">
        <w:rPr>
          <w:sz w:val="24"/>
          <w:szCs w:val="24"/>
        </w:rPr>
        <w:t xml:space="preserve"> с </w:t>
      </w:r>
      <w:r w:rsidR="00A61D6E">
        <w:rPr>
          <w:sz w:val="24"/>
          <w:szCs w:val="24"/>
          <w:highlight w:val="yellow"/>
        </w:rPr>
        <w:t>06.06.2026</w:t>
      </w:r>
      <w:r w:rsidR="00CE37AE" w:rsidRPr="00A61D6E">
        <w:rPr>
          <w:sz w:val="24"/>
          <w:szCs w:val="24"/>
          <w:highlight w:val="yellow"/>
        </w:rPr>
        <w:t xml:space="preserve">г. </w:t>
      </w:r>
    </w:p>
    <w:p w:rsidR="00236756" w:rsidRPr="004856F6" w:rsidRDefault="00530C20" w:rsidP="00530C20">
      <w:pPr>
        <w:widowControl/>
        <w:autoSpaceDE/>
        <w:autoSpaceDN/>
        <w:adjustRightInd/>
        <w:ind w:firstLine="567"/>
        <w:jc w:val="both"/>
        <w:rPr>
          <w:b/>
          <w:i/>
          <w:sz w:val="24"/>
          <w:szCs w:val="24"/>
        </w:rPr>
      </w:pPr>
      <w:r w:rsidRPr="00A61D6E">
        <w:rPr>
          <w:sz w:val="24"/>
          <w:szCs w:val="24"/>
          <w:highlight w:val="yellow"/>
        </w:rPr>
        <w:t xml:space="preserve">                                                           </w:t>
      </w:r>
      <w:r w:rsidR="00E24973" w:rsidRPr="00A61D6E">
        <w:rPr>
          <w:sz w:val="24"/>
          <w:szCs w:val="24"/>
          <w:highlight w:val="yellow"/>
        </w:rPr>
        <w:t xml:space="preserve">  </w:t>
      </w:r>
      <w:r w:rsidRPr="00A61D6E">
        <w:rPr>
          <w:sz w:val="24"/>
          <w:szCs w:val="24"/>
          <w:highlight w:val="yellow"/>
        </w:rPr>
        <w:t xml:space="preserve">до </w:t>
      </w:r>
      <w:r w:rsidR="00A61D6E">
        <w:rPr>
          <w:sz w:val="24"/>
          <w:szCs w:val="24"/>
          <w:highlight w:val="yellow"/>
        </w:rPr>
        <w:t>09.06.2026</w:t>
      </w:r>
      <w:r w:rsidR="0086740D" w:rsidRPr="00A61D6E">
        <w:rPr>
          <w:sz w:val="24"/>
          <w:szCs w:val="24"/>
          <w:highlight w:val="yellow"/>
        </w:rPr>
        <w:t>г. 1</w:t>
      </w:r>
      <w:r w:rsidR="00E24973" w:rsidRPr="00A61D6E">
        <w:rPr>
          <w:sz w:val="24"/>
          <w:szCs w:val="24"/>
          <w:highlight w:val="yellow"/>
        </w:rPr>
        <w:t>0</w:t>
      </w:r>
      <w:r w:rsidR="0086740D" w:rsidRPr="00A61D6E">
        <w:rPr>
          <w:sz w:val="24"/>
          <w:szCs w:val="24"/>
          <w:highlight w:val="yellow"/>
        </w:rPr>
        <w:t xml:space="preserve"> </w:t>
      </w:r>
      <w:r w:rsidRPr="00A61D6E">
        <w:rPr>
          <w:sz w:val="24"/>
          <w:szCs w:val="24"/>
          <w:highlight w:val="yellow"/>
        </w:rPr>
        <w:t>ч. 00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3.6</w:t>
      </w:r>
      <w:r w:rsidR="00151C0D">
        <w:rPr>
          <w:b/>
          <w:bCs/>
          <w:sz w:val="24"/>
          <w:szCs w:val="24"/>
        </w:rPr>
        <w:t xml:space="preserve"> </w:t>
      </w:r>
      <w:r w:rsidR="00AE1E1F" w:rsidRPr="00222A84">
        <w:rPr>
          <w:b/>
          <w:sz w:val="24"/>
          <w:szCs w:val="24"/>
        </w:rPr>
        <w:t>Федерального закона от 18.07.2011 № 223-ФЗ</w:t>
      </w:r>
      <w:r w:rsidR="00AE1E1F" w:rsidRPr="004856F6">
        <w:rPr>
          <w:sz w:val="24"/>
          <w:szCs w:val="24"/>
        </w:rPr>
        <w:t xml:space="preserve"> «О закупках </w:t>
      </w:r>
      <w:r w:rsidR="006C2156">
        <w:rPr>
          <w:sz w:val="24"/>
          <w:szCs w:val="24"/>
        </w:rPr>
        <w:t>товаров</w:t>
      </w:r>
      <w:r w:rsidR="00AE1E1F" w:rsidRPr="004856F6">
        <w:rPr>
          <w:sz w:val="24"/>
          <w:szCs w:val="24"/>
        </w:rPr>
        <w:t>,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6740D">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6C2156">
        <w:rPr>
          <w:b/>
          <w:sz w:val="24"/>
          <w:szCs w:val="24"/>
        </w:rPr>
        <w:t>оказание некачественных</w:t>
      </w:r>
      <w:r w:rsidR="00222A84" w:rsidRPr="004856F6">
        <w:rPr>
          <w:b/>
          <w:sz w:val="24"/>
          <w:szCs w:val="24"/>
        </w:rPr>
        <w:t xml:space="preserve"> </w:t>
      </w:r>
      <w:r w:rsidR="006C2156">
        <w:rPr>
          <w:b/>
          <w:sz w:val="24"/>
          <w:szCs w:val="24"/>
        </w:rPr>
        <w:t>Услуг</w:t>
      </w:r>
      <w:r w:rsidR="00222A84" w:rsidRPr="004856F6">
        <w:rPr>
          <w:b/>
          <w:sz w:val="24"/>
          <w:szCs w:val="24"/>
        </w:rPr>
        <w:t>,</w:t>
      </w:r>
      <w:r w:rsidR="00222A84" w:rsidRPr="004856F6">
        <w:rPr>
          <w:sz w:val="24"/>
          <w:szCs w:val="24"/>
        </w:rPr>
        <w:t xml:space="preserve"> подтвержденных результатом независимой экспертизы, </w:t>
      </w:r>
      <w:r w:rsidR="00151C0D">
        <w:rPr>
          <w:b/>
          <w:sz w:val="24"/>
          <w:szCs w:val="24"/>
        </w:rPr>
        <w:t xml:space="preserve">и (или) просрочки </w:t>
      </w:r>
      <w:r w:rsidR="006C2156">
        <w:rPr>
          <w:b/>
          <w:sz w:val="24"/>
          <w:szCs w:val="24"/>
        </w:rPr>
        <w:t>о</w:t>
      </w:r>
      <w:r w:rsidR="00222A84" w:rsidRPr="004856F6">
        <w:rPr>
          <w:b/>
          <w:sz w:val="24"/>
          <w:szCs w:val="24"/>
        </w:rPr>
        <w:t>к</w:t>
      </w:r>
      <w:r w:rsidR="006C2156">
        <w:rPr>
          <w:b/>
          <w:sz w:val="24"/>
          <w:szCs w:val="24"/>
        </w:rPr>
        <w:t>азания</w:t>
      </w:r>
      <w:r w:rsidR="00222A84" w:rsidRPr="004856F6">
        <w:rPr>
          <w:b/>
          <w:sz w:val="24"/>
          <w:szCs w:val="24"/>
        </w:rPr>
        <w:t xml:space="preserve"> </w:t>
      </w:r>
      <w:r w:rsidR="006C2156">
        <w:rPr>
          <w:b/>
          <w:sz w:val="24"/>
          <w:szCs w:val="24"/>
        </w:rPr>
        <w:t>Услуг</w:t>
      </w:r>
      <w:r w:rsidR="0086740D">
        <w:rPr>
          <w:b/>
          <w:sz w:val="24"/>
          <w:szCs w:val="24"/>
        </w:rPr>
        <w:t>.</w:t>
      </w:r>
      <w:r w:rsidR="00222A84" w:rsidRPr="004856F6">
        <w:rPr>
          <w:b/>
          <w:sz w:val="24"/>
          <w:szCs w:val="24"/>
        </w:rPr>
        <w:t xml:space="preserve">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86740D">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w:t>
      </w:r>
      <w:r w:rsidR="00151C0D">
        <w:rPr>
          <w:sz w:val="24"/>
          <w:szCs w:val="24"/>
        </w:rPr>
        <w:t>муниципальных учреждений, а так</w:t>
      </w:r>
      <w:r w:rsidRPr="004856F6">
        <w:rPr>
          <w:sz w:val="24"/>
          <w:szCs w:val="24"/>
        </w:rPr>
        <w:t>же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6C215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2118CC" w:rsidRDefault="00DF5ECD" w:rsidP="0086740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86740D">
        <w:rPr>
          <w:sz w:val="24"/>
          <w:szCs w:val="24"/>
        </w:rPr>
        <w:t>договора</w:t>
      </w:r>
      <w:r w:rsidR="00222A84" w:rsidRPr="004856F6">
        <w:rPr>
          <w:sz w:val="24"/>
          <w:szCs w:val="24"/>
        </w:rPr>
        <w:t xml:space="preserve">, сумму цен единиц </w:t>
      </w:r>
      <w:r w:rsidR="006C2156">
        <w:rPr>
          <w:sz w:val="24"/>
          <w:szCs w:val="24"/>
        </w:rPr>
        <w:t>Услуг</w:t>
      </w:r>
      <w:r w:rsidR="00222A84" w:rsidRPr="004856F6">
        <w:rPr>
          <w:sz w:val="24"/>
          <w:szCs w:val="24"/>
        </w:rPr>
        <w:t xml:space="preserve"> на двадцать пять и более процентов ниже начальной (максимальной) цены контракта, начальной суммы цен единиц </w:t>
      </w:r>
      <w:r w:rsidR="006C2156">
        <w:rPr>
          <w:sz w:val="24"/>
          <w:szCs w:val="24"/>
        </w:rPr>
        <w:t>Услуга</w:t>
      </w:r>
      <w:r w:rsidR="00222A84" w:rsidRPr="004856F6">
        <w:rPr>
          <w:sz w:val="24"/>
          <w:szCs w:val="24"/>
        </w:rPr>
        <w:t xml:space="preserve">, </w:t>
      </w:r>
      <w:r w:rsidR="00222A84" w:rsidRPr="004856F6">
        <w:rPr>
          <w:b/>
          <w:sz w:val="24"/>
          <w:szCs w:val="24"/>
        </w:rPr>
        <w:t xml:space="preserve">обязан представить Заказчику обоснование предлагаемых цены контракта, суммы цен единиц </w:t>
      </w:r>
      <w:r w:rsidR="006C2156">
        <w:rPr>
          <w:b/>
          <w:sz w:val="24"/>
          <w:szCs w:val="24"/>
        </w:rPr>
        <w:t>Услуг</w:t>
      </w:r>
      <w:r w:rsidR="00222A84" w:rsidRPr="004856F6">
        <w:rPr>
          <w:b/>
          <w:sz w:val="24"/>
          <w:szCs w:val="24"/>
        </w:rPr>
        <w:t>а</w:t>
      </w:r>
      <w:r w:rsidR="00222A84" w:rsidRPr="004856F6">
        <w:rPr>
          <w:sz w:val="24"/>
          <w:szCs w:val="24"/>
        </w:rPr>
        <w:t xml:space="preserve">, которое может включать в себя гарантийное письмо от производителя с указанием цены и количества </w:t>
      </w:r>
      <w:r w:rsidR="006C2156">
        <w:rPr>
          <w:sz w:val="24"/>
          <w:szCs w:val="24"/>
        </w:rPr>
        <w:t>оказываемых</w:t>
      </w:r>
      <w:r w:rsidR="00222A84" w:rsidRPr="004856F6">
        <w:rPr>
          <w:sz w:val="24"/>
          <w:szCs w:val="24"/>
        </w:rPr>
        <w:t xml:space="preserve"> </w:t>
      </w:r>
      <w:r w:rsidR="006C2156">
        <w:rPr>
          <w:sz w:val="24"/>
          <w:szCs w:val="24"/>
        </w:rPr>
        <w:t>Услуг</w:t>
      </w:r>
      <w:r w:rsidR="00222A84" w:rsidRPr="004856F6">
        <w:rPr>
          <w:sz w:val="24"/>
          <w:szCs w:val="24"/>
        </w:rPr>
        <w:t xml:space="preserve">а (за исключением случая, если количество </w:t>
      </w:r>
      <w:r w:rsidR="006C2156">
        <w:rPr>
          <w:sz w:val="24"/>
          <w:szCs w:val="24"/>
        </w:rPr>
        <w:t>оказываемых</w:t>
      </w:r>
      <w:r w:rsidR="00222A84" w:rsidRPr="004856F6">
        <w:rPr>
          <w:sz w:val="24"/>
          <w:szCs w:val="24"/>
        </w:rPr>
        <w:t xml:space="preserve"> </w:t>
      </w:r>
      <w:r w:rsidR="006C2156">
        <w:rPr>
          <w:sz w:val="24"/>
          <w:szCs w:val="24"/>
        </w:rPr>
        <w:t>Услуг</w:t>
      </w:r>
      <w:r w:rsidR="00222A84" w:rsidRPr="004856F6">
        <w:rPr>
          <w:sz w:val="24"/>
          <w:szCs w:val="24"/>
        </w:rPr>
        <w:t xml:space="preserve"> невозможно определить), документы, подтверждающие наличие </w:t>
      </w:r>
      <w:r w:rsidR="006C2156">
        <w:rPr>
          <w:sz w:val="24"/>
          <w:szCs w:val="24"/>
        </w:rPr>
        <w:t>оказываемых</w:t>
      </w:r>
      <w:r w:rsidR="006C2156" w:rsidRPr="004856F6">
        <w:rPr>
          <w:sz w:val="24"/>
          <w:szCs w:val="24"/>
        </w:rPr>
        <w:t xml:space="preserve"> </w:t>
      </w:r>
      <w:r w:rsidR="006C2156">
        <w:rPr>
          <w:sz w:val="24"/>
          <w:szCs w:val="24"/>
        </w:rPr>
        <w:t>Услуг</w:t>
      </w:r>
      <w:r w:rsidR="00222A84" w:rsidRPr="004856F6">
        <w:rPr>
          <w:sz w:val="24"/>
          <w:szCs w:val="24"/>
        </w:rPr>
        <w:t xml:space="preserve"> у участника закупки, иные документы и расчеты, подтверждающие возможность участника закупки осуществить </w:t>
      </w:r>
      <w:r w:rsidR="006C2156">
        <w:rPr>
          <w:sz w:val="24"/>
          <w:szCs w:val="24"/>
        </w:rPr>
        <w:t>оказание</w:t>
      </w:r>
      <w:r w:rsidR="006C2156" w:rsidRPr="004856F6">
        <w:rPr>
          <w:sz w:val="24"/>
          <w:szCs w:val="24"/>
        </w:rPr>
        <w:t xml:space="preserve"> </w:t>
      </w:r>
      <w:r w:rsidR="006C2156">
        <w:rPr>
          <w:sz w:val="24"/>
          <w:szCs w:val="24"/>
        </w:rPr>
        <w:t>Услуг</w:t>
      </w:r>
      <w:r w:rsidR="006C2156" w:rsidRPr="004856F6">
        <w:rPr>
          <w:sz w:val="24"/>
          <w:szCs w:val="24"/>
        </w:rPr>
        <w:t xml:space="preserve"> </w:t>
      </w:r>
      <w:r w:rsidR="00222A84" w:rsidRPr="004856F6">
        <w:rPr>
          <w:sz w:val="24"/>
          <w:szCs w:val="24"/>
        </w:rPr>
        <w:t xml:space="preserve">по предлагаемым цене, сумме цен единиц </w:t>
      </w:r>
      <w:r w:rsidR="006C2156">
        <w:rPr>
          <w:sz w:val="24"/>
          <w:szCs w:val="24"/>
        </w:rPr>
        <w:t>оказываемых</w:t>
      </w:r>
      <w:r w:rsidR="006C2156" w:rsidRPr="004856F6">
        <w:rPr>
          <w:sz w:val="24"/>
          <w:szCs w:val="24"/>
        </w:rPr>
        <w:t xml:space="preserve"> </w:t>
      </w:r>
      <w:r w:rsidR="006C2156">
        <w:rPr>
          <w:sz w:val="24"/>
          <w:szCs w:val="24"/>
        </w:rPr>
        <w:t>Услуг</w:t>
      </w:r>
      <w:r w:rsidR="0086740D">
        <w:rPr>
          <w:sz w:val="24"/>
          <w:szCs w:val="24"/>
        </w:rPr>
        <w:t>;</w:t>
      </w:r>
    </w:p>
    <w:p w:rsidR="00446A57" w:rsidRPr="004856F6" w:rsidRDefault="00446A57" w:rsidP="0086740D">
      <w:pPr>
        <w:ind w:firstLine="567"/>
        <w:jc w:val="both"/>
        <w:rPr>
          <w:sz w:val="24"/>
          <w:szCs w:val="24"/>
        </w:rPr>
      </w:pPr>
      <w:r>
        <w:rPr>
          <w:b/>
          <w:color w:val="FF0000"/>
          <w:sz w:val="24"/>
          <w:szCs w:val="24"/>
        </w:rPr>
        <w:t xml:space="preserve">4) </w:t>
      </w:r>
      <w:r w:rsidRPr="007E773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1E5277" w:rsidRPr="009E6D25" w:rsidRDefault="00446A57" w:rsidP="0051389D">
      <w:pPr>
        <w:ind w:firstLine="567"/>
        <w:jc w:val="both"/>
        <w:rPr>
          <w:sz w:val="16"/>
          <w:szCs w:val="16"/>
        </w:rPr>
      </w:pPr>
      <w:r>
        <w:rPr>
          <w:b/>
          <w:sz w:val="24"/>
          <w:szCs w:val="24"/>
        </w:rPr>
        <w:t>5</w:t>
      </w:r>
      <w:r w:rsidR="00CE37AE" w:rsidRPr="004856F6">
        <w:rPr>
          <w:b/>
          <w:sz w:val="24"/>
          <w:szCs w:val="24"/>
        </w:rPr>
        <w:t>)</w:t>
      </w:r>
      <w:r w:rsidR="00CE37AE">
        <w:rPr>
          <w:b/>
          <w:sz w:val="24"/>
          <w:szCs w:val="24"/>
        </w:rPr>
        <w:t xml:space="preserve"> </w:t>
      </w:r>
      <w:r w:rsidR="00CE37AE" w:rsidRPr="004856F6">
        <w:rPr>
          <w:color w:val="000000"/>
          <w:sz w:val="24"/>
          <w:szCs w:val="24"/>
        </w:rPr>
        <w:t xml:space="preserve">наличие у Участника, с которым должен заключаться </w:t>
      </w:r>
      <w:r w:rsidR="00CE37AE" w:rsidRPr="005004BD">
        <w:rPr>
          <w:color w:val="000000"/>
          <w:sz w:val="24"/>
          <w:szCs w:val="24"/>
        </w:rPr>
        <w:t>договор,</w:t>
      </w:r>
      <w:r w:rsidR="00CE37AE"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446A57">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оказания услуг, подтвержденных результатом независимой экспертизы, или одновременно имеют факты просрочки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имеющих факт поставки не качественной продукции, такое решение может приниматься только при некачественно оказан</w:t>
      </w:r>
      <w:r w:rsidR="006C2156">
        <w:rPr>
          <w:sz w:val="24"/>
          <w:szCs w:val="24"/>
        </w:rPr>
        <w:t>ных</w:t>
      </w:r>
      <w:r w:rsidRPr="004856F6">
        <w:rPr>
          <w:sz w:val="24"/>
          <w:szCs w:val="24"/>
        </w:rPr>
        <w:t xml:space="preserve"> услуг</w:t>
      </w:r>
      <w:r w:rsidR="006C2156">
        <w:rPr>
          <w:sz w:val="24"/>
          <w:szCs w:val="24"/>
        </w:rPr>
        <w:t>ах</w:t>
      </w:r>
      <w:r w:rsidRPr="004856F6">
        <w:rPr>
          <w:sz w:val="24"/>
          <w:szCs w:val="24"/>
        </w:rPr>
        <w:t xml:space="preserve">. </w:t>
      </w:r>
    </w:p>
    <w:p w:rsidR="001E5277" w:rsidRPr="009E6D25" w:rsidRDefault="001E5277" w:rsidP="0051389D">
      <w:pPr>
        <w:ind w:firstLine="567"/>
        <w:jc w:val="both"/>
        <w:rPr>
          <w:sz w:val="16"/>
          <w:szCs w:val="16"/>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151C0D">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w:t>
      </w:r>
      <w:r w:rsidR="00151C0D">
        <w:rPr>
          <w:sz w:val="24"/>
          <w:szCs w:val="24"/>
        </w:rPr>
        <w:t xml:space="preserve">икто из Участников не является </w:t>
      </w:r>
      <w:r w:rsidRPr="004856F6">
        <w:rPr>
          <w:sz w:val="24"/>
          <w:szCs w:val="24"/>
        </w:rPr>
        <w:t>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86740D">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E95B62">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E95B62">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9E6D25" w:rsidRDefault="009E645A" w:rsidP="008B4C15">
      <w:pPr>
        <w:ind w:firstLine="567"/>
        <w:jc w:val="both"/>
        <w:rPr>
          <w:sz w:val="16"/>
          <w:szCs w:val="16"/>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Pr="004856F6">
        <w:rPr>
          <w:i/>
          <w:sz w:val="24"/>
          <w:szCs w:val="24"/>
        </w:rPr>
        <w:t xml:space="preserve">тел. </w:t>
      </w:r>
      <w:r w:rsidR="00975951" w:rsidRPr="004856F6">
        <w:rPr>
          <w:i/>
          <w:sz w:val="24"/>
          <w:szCs w:val="24"/>
        </w:rPr>
        <w:t>8</w:t>
      </w:r>
      <w:r w:rsidR="0086740D">
        <w:rPr>
          <w:i/>
          <w:sz w:val="24"/>
          <w:szCs w:val="24"/>
        </w:rPr>
        <w:t xml:space="preserve"> </w:t>
      </w:r>
      <w:r w:rsidR="00975951" w:rsidRPr="004856F6">
        <w:rPr>
          <w:i/>
          <w:sz w:val="24"/>
          <w:szCs w:val="24"/>
        </w:rPr>
        <w:t>(</w:t>
      </w:r>
      <w:r w:rsidR="0086740D">
        <w:rPr>
          <w:i/>
          <w:sz w:val="24"/>
          <w:szCs w:val="24"/>
        </w:rPr>
        <w:t>492</w:t>
      </w:r>
      <w:r w:rsidR="00E24973">
        <w:rPr>
          <w:i/>
          <w:sz w:val="24"/>
          <w:szCs w:val="24"/>
        </w:rPr>
        <w:t>42</w:t>
      </w:r>
      <w:r w:rsidR="002402AC" w:rsidRPr="004856F6">
        <w:rPr>
          <w:i/>
          <w:sz w:val="24"/>
          <w:szCs w:val="24"/>
        </w:rPr>
        <w:t>)</w:t>
      </w:r>
      <w:r w:rsidR="00AD7BF1">
        <w:rPr>
          <w:i/>
          <w:sz w:val="24"/>
          <w:szCs w:val="24"/>
        </w:rPr>
        <w:t xml:space="preserve"> </w:t>
      </w:r>
      <w:r w:rsidR="00C97080">
        <w:rPr>
          <w:i/>
          <w:sz w:val="24"/>
          <w:szCs w:val="24"/>
        </w:rPr>
        <w:t>53137</w:t>
      </w: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Default="00434DB5" w:rsidP="00E95B62">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E24973" w:rsidRPr="004856F6" w:rsidRDefault="00E24973" w:rsidP="00E95B62">
      <w:pPr>
        <w:widowControl/>
        <w:numPr>
          <w:ilvl w:val="0"/>
          <w:numId w:val="1"/>
        </w:numPr>
        <w:autoSpaceDE/>
        <w:autoSpaceDN/>
        <w:adjustRightInd/>
        <w:ind w:left="0" w:firstLine="567"/>
        <w:rPr>
          <w:sz w:val="24"/>
          <w:szCs w:val="24"/>
        </w:rPr>
      </w:pPr>
      <w:r>
        <w:rPr>
          <w:sz w:val="24"/>
          <w:szCs w:val="24"/>
        </w:rPr>
        <w:t>Техническое задание (Приложение № 2)</w:t>
      </w:r>
    </w:p>
    <w:p w:rsidR="00E31F9C" w:rsidRPr="004856F6" w:rsidRDefault="00E31F9C" w:rsidP="00E95B62">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0013422B">
        <w:rPr>
          <w:b/>
          <w:i/>
          <w:sz w:val="24"/>
          <w:szCs w:val="24"/>
        </w:rPr>
        <w:t>оказания услуг</w:t>
      </w:r>
      <w:r w:rsidR="00E24973">
        <w:rPr>
          <w:sz w:val="24"/>
          <w:szCs w:val="24"/>
        </w:rPr>
        <w:t xml:space="preserve"> (Приложение № 3</w:t>
      </w:r>
      <w:r w:rsidRPr="004856F6">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AD7BF1" w:rsidRDefault="00620D83" w:rsidP="008B4C15">
            <w:pPr>
              <w:widowControl/>
              <w:autoSpaceDE/>
              <w:autoSpaceDN/>
              <w:adjustRightInd/>
              <w:ind w:right="493" w:firstLine="567"/>
              <w:rPr>
                <w:sz w:val="24"/>
                <w:szCs w:val="24"/>
              </w:rPr>
            </w:pPr>
            <w:r w:rsidRPr="004856F6">
              <w:rPr>
                <w:sz w:val="24"/>
                <w:szCs w:val="24"/>
              </w:rPr>
              <w:t xml:space="preserve">       </w:t>
            </w:r>
          </w:p>
          <w:p w:rsidR="00620D83" w:rsidRPr="004856F6" w:rsidRDefault="00620D83" w:rsidP="008B4C15">
            <w:pPr>
              <w:widowControl/>
              <w:autoSpaceDE/>
              <w:autoSpaceDN/>
              <w:adjustRightInd/>
              <w:ind w:right="493" w:firstLine="567"/>
              <w:rPr>
                <w:sz w:val="24"/>
                <w:szCs w:val="24"/>
              </w:rPr>
            </w:pPr>
            <w:r w:rsidRPr="004856F6">
              <w:rPr>
                <w:sz w:val="24"/>
                <w:szCs w:val="24"/>
              </w:rPr>
              <w:t xml:space="preserve">Директор                                                                                                   </w:t>
            </w:r>
            <w:r w:rsidR="00C97080">
              <w:rPr>
                <w:sz w:val="24"/>
                <w:szCs w:val="24"/>
              </w:rPr>
              <w:t>Е.А.Сергеева</w:t>
            </w:r>
          </w:p>
          <w:p w:rsidR="00620D83" w:rsidRPr="004856F6" w:rsidRDefault="00620D83" w:rsidP="008B4C15">
            <w:pPr>
              <w:widowControl/>
              <w:autoSpaceDE/>
              <w:autoSpaceDN/>
              <w:adjustRightInd/>
              <w:ind w:right="493" w:firstLine="567"/>
              <w:jc w:val="center"/>
              <w:rPr>
                <w:i/>
                <w:sz w:val="24"/>
                <w:szCs w:val="24"/>
              </w:rPr>
            </w:pP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6C2156" w:rsidRDefault="006C2156" w:rsidP="001308F4">
      <w:pPr>
        <w:jc w:val="right"/>
        <w:rPr>
          <w:sz w:val="24"/>
          <w:szCs w:val="24"/>
        </w:rPr>
      </w:pPr>
    </w:p>
    <w:p w:rsidR="006C2156" w:rsidRDefault="006C2156" w:rsidP="001308F4">
      <w:pPr>
        <w:jc w:val="right"/>
        <w:rPr>
          <w:sz w:val="24"/>
          <w:szCs w:val="24"/>
        </w:rPr>
      </w:pPr>
    </w:p>
    <w:p w:rsidR="00222A84" w:rsidRPr="004856F6" w:rsidRDefault="00222A84" w:rsidP="001308F4">
      <w:pPr>
        <w:jc w:val="right"/>
        <w:rPr>
          <w:sz w:val="24"/>
          <w:szCs w:val="24"/>
        </w:rPr>
      </w:pPr>
    </w:p>
    <w:p w:rsidR="005810FE" w:rsidRDefault="005810FE" w:rsidP="005810FE">
      <w:pPr>
        <w:jc w:val="right"/>
        <w:rPr>
          <w:sz w:val="24"/>
          <w:szCs w:val="24"/>
        </w:rPr>
      </w:pPr>
    </w:p>
    <w:p w:rsidR="005810FE" w:rsidRDefault="005810FE" w:rsidP="005810FE">
      <w:pPr>
        <w:jc w:val="right"/>
        <w:rPr>
          <w:sz w:val="24"/>
          <w:szCs w:val="24"/>
        </w:rPr>
      </w:pPr>
    </w:p>
    <w:p w:rsidR="00AD7BF1" w:rsidRDefault="00AD7BF1" w:rsidP="001308F4">
      <w:pPr>
        <w:jc w:val="right"/>
        <w:rPr>
          <w:sz w:val="24"/>
          <w:szCs w:val="24"/>
        </w:rPr>
      </w:pPr>
    </w:p>
    <w:p w:rsidR="00AD7BF1" w:rsidRDefault="00AD7BF1" w:rsidP="001308F4">
      <w:pPr>
        <w:jc w:val="right"/>
        <w:rPr>
          <w:sz w:val="24"/>
          <w:szCs w:val="24"/>
        </w:rPr>
      </w:pPr>
    </w:p>
    <w:p w:rsidR="00E24973" w:rsidRDefault="00E24973" w:rsidP="001308F4">
      <w:pPr>
        <w:jc w:val="right"/>
        <w:rPr>
          <w:sz w:val="24"/>
          <w:szCs w:val="24"/>
        </w:rPr>
      </w:pPr>
    </w:p>
    <w:p w:rsidR="00E24973" w:rsidRDefault="00E24973"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sidRPr="00F4357A">
        <w:rPr>
          <w:sz w:val="24"/>
          <w:szCs w:val="24"/>
        </w:rPr>
        <w:t xml:space="preserve">оказание услуги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CE37AE" w:rsidP="006A163A">
      <w:pPr>
        <w:widowControl/>
        <w:autoSpaceDE/>
        <w:autoSpaceDN/>
        <w:adjustRightInd/>
        <w:ind w:firstLine="708"/>
        <w:jc w:val="both"/>
        <w:rPr>
          <w:sz w:val="24"/>
          <w:szCs w:val="24"/>
        </w:rPr>
      </w:pPr>
      <w:r w:rsidRPr="00CE37AE">
        <w:rPr>
          <w:sz w:val="24"/>
          <w:szCs w:val="24"/>
        </w:rPr>
        <w:t>Цена запрашиваемой услуги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стоимость услуг (осмотр врачами-специалистами, проведение лабораторных и функциональных исследований, стоимость бланков), все подлежащие к уплате налоги, транспортные услуги (доставка специалистов, необходимого оборудования) и иные расходы, связанные с оказанием услуг</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w:t>
      </w:r>
      <w:r w:rsidR="00E63478">
        <w:rPr>
          <w:sz w:val="24"/>
          <w:szCs w:val="24"/>
        </w:rPr>
        <w:t xml:space="preserve"> </w:t>
      </w:r>
      <w:r w:rsidRPr="004856F6">
        <w:rPr>
          <w:sz w:val="24"/>
          <w:szCs w:val="24"/>
        </w:rPr>
        <w:t>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 xml:space="preserve">поставить </w:t>
      </w:r>
      <w:r w:rsidR="009E6D25">
        <w:rPr>
          <w:sz w:val="24"/>
          <w:szCs w:val="24"/>
        </w:rPr>
        <w:t xml:space="preserve">Товар </w:t>
      </w:r>
      <w:r w:rsidR="00F4357A">
        <w:rPr>
          <w:sz w:val="24"/>
          <w:szCs w:val="24"/>
        </w:rPr>
        <w:t>(выполнить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8D5362" w:rsidRPr="004856F6" w:rsidRDefault="008D5362" w:rsidP="00DC0860">
      <w:pPr>
        <w:tabs>
          <w:tab w:val="left" w:pos="3491"/>
        </w:tabs>
        <w:rPr>
          <w:sz w:val="24"/>
          <w:szCs w:val="24"/>
        </w:rPr>
      </w:pPr>
    </w:p>
    <w:p w:rsidR="00C163A2" w:rsidRDefault="00C163A2" w:rsidP="00DC0860">
      <w:pPr>
        <w:tabs>
          <w:tab w:val="left" w:pos="3491"/>
        </w:tabs>
        <w:rPr>
          <w:sz w:val="24"/>
          <w:szCs w:val="24"/>
        </w:rPr>
        <w:sectPr w:rsidR="00C163A2" w:rsidSect="008B4C15">
          <w:footerReference w:type="even" r:id="rId8"/>
          <w:footerReference w:type="default" r:id="rId9"/>
          <w:pgSz w:w="11906" w:h="16838"/>
          <w:pgMar w:top="567" w:right="567" w:bottom="567" w:left="851" w:header="709" w:footer="709" w:gutter="0"/>
          <w:cols w:space="708"/>
          <w:docGrid w:linePitch="360"/>
        </w:sectPr>
      </w:pPr>
    </w:p>
    <w:p w:rsidR="00C163A2" w:rsidRDefault="00C163A2" w:rsidP="00C163A2">
      <w:pPr>
        <w:tabs>
          <w:tab w:val="left" w:pos="3491"/>
        </w:tabs>
        <w:jc w:val="right"/>
        <w:rPr>
          <w:sz w:val="24"/>
          <w:szCs w:val="24"/>
        </w:rPr>
      </w:pPr>
      <w:r>
        <w:rPr>
          <w:sz w:val="24"/>
          <w:szCs w:val="24"/>
        </w:rPr>
        <w:t>Приложение №2 к Запросу</w:t>
      </w:r>
    </w:p>
    <w:p w:rsidR="00C163A2" w:rsidRDefault="00C163A2" w:rsidP="00C163A2">
      <w:pPr>
        <w:tabs>
          <w:tab w:val="left" w:pos="3491"/>
        </w:tabs>
        <w:jc w:val="center"/>
        <w:rPr>
          <w:b/>
          <w:bCs/>
          <w:sz w:val="28"/>
          <w:szCs w:val="28"/>
        </w:rPr>
      </w:pPr>
      <w:r w:rsidRPr="00B42A27">
        <w:rPr>
          <w:b/>
          <w:bCs/>
          <w:sz w:val="28"/>
          <w:szCs w:val="28"/>
        </w:rPr>
        <w:t>ТЕХНИЧЕСКОЕ ЗАДАНИЕ</w:t>
      </w:r>
    </w:p>
    <w:p w:rsidR="00C163A2" w:rsidRDefault="00C163A2" w:rsidP="00C163A2">
      <w:pPr>
        <w:tabs>
          <w:tab w:val="left" w:pos="3491"/>
        </w:tabs>
        <w:jc w:val="center"/>
        <w:rPr>
          <w:b/>
          <w:bCs/>
          <w:sz w:val="22"/>
          <w:szCs w:val="22"/>
        </w:rPr>
      </w:pPr>
      <w:r w:rsidRPr="00B42A27">
        <w:rPr>
          <w:b/>
          <w:bCs/>
          <w:sz w:val="22"/>
          <w:szCs w:val="22"/>
        </w:rPr>
        <w:t>НА ОКАЗАНИЕ УСЛУГ</w:t>
      </w:r>
      <w:r>
        <w:rPr>
          <w:b/>
          <w:bCs/>
          <w:sz w:val="28"/>
          <w:szCs w:val="28"/>
        </w:rPr>
        <w:t xml:space="preserve"> </w:t>
      </w:r>
      <w:r w:rsidRPr="00B42A27">
        <w:rPr>
          <w:b/>
          <w:bCs/>
          <w:sz w:val="22"/>
          <w:szCs w:val="22"/>
        </w:rPr>
        <w:t xml:space="preserve">ПО ПРОВЕДЕНИЮ МЕДИЦИНСКОГО ОСМОТРА РАБОТНИКОВ </w:t>
      </w:r>
    </w:p>
    <w:tbl>
      <w:tblPr>
        <w:tblStyle w:val="a4"/>
        <w:tblW w:w="0" w:type="auto"/>
        <w:tblLook w:val="04A0" w:firstRow="1" w:lastRow="0" w:firstColumn="1" w:lastColumn="0" w:noHBand="0" w:noVBand="1"/>
      </w:tblPr>
      <w:tblGrid>
        <w:gridCol w:w="5231"/>
        <w:gridCol w:w="10215"/>
      </w:tblGrid>
      <w:tr w:rsidR="00BB04EA" w:rsidTr="00BB04EA">
        <w:tc>
          <w:tcPr>
            <w:tcW w:w="5231" w:type="dxa"/>
          </w:tcPr>
          <w:p w:rsidR="00BB04EA" w:rsidRDefault="00BB04EA" w:rsidP="00BB04EA">
            <w:pPr>
              <w:tabs>
                <w:tab w:val="left" w:pos="3491"/>
              </w:tabs>
              <w:jc w:val="both"/>
              <w:rPr>
                <w:b/>
                <w:bCs/>
                <w:sz w:val="28"/>
                <w:szCs w:val="28"/>
              </w:rPr>
            </w:pPr>
            <w:r>
              <w:rPr>
                <w:sz w:val="28"/>
                <w:szCs w:val="28"/>
              </w:rPr>
              <w:t>Н</w:t>
            </w:r>
            <w:r w:rsidRPr="00B42A27">
              <w:rPr>
                <w:b/>
                <w:sz w:val="24"/>
                <w:szCs w:val="24"/>
              </w:rPr>
              <w:t>аименование услуг</w:t>
            </w:r>
          </w:p>
        </w:tc>
        <w:tc>
          <w:tcPr>
            <w:tcW w:w="10215" w:type="dxa"/>
          </w:tcPr>
          <w:p w:rsidR="00BB04EA" w:rsidRDefault="00BB04EA" w:rsidP="00BB04EA">
            <w:pPr>
              <w:tabs>
                <w:tab w:val="left" w:pos="3491"/>
              </w:tabs>
              <w:jc w:val="both"/>
              <w:rPr>
                <w:b/>
                <w:bCs/>
                <w:sz w:val="28"/>
                <w:szCs w:val="28"/>
              </w:rPr>
            </w:pPr>
            <w:r w:rsidRPr="00B42A27">
              <w:rPr>
                <w:sz w:val="24"/>
                <w:szCs w:val="24"/>
              </w:rPr>
              <w:t>Проведение  медицинского осмотра работников</w:t>
            </w:r>
          </w:p>
        </w:tc>
      </w:tr>
      <w:tr w:rsidR="00BB04EA" w:rsidTr="00BB04EA">
        <w:tc>
          <w:tcPr>
            <w:tcW w:w="5231" w:type="dxa"/>
          </w:tcPr>
          <w:p w:rsidR="00BB04EA" w:rsidRPr="0039686B" w:rsidRDefault="0039686B" w:rsidP="0039686B">
            <w:pPr>
              <w:pStyle w:val="af0"/>
              <w:numPr>
                <w:ilvl w:val="0"/>
                <w:numId w:val="16"/>
              </w:numPr>
              <w:tabs>
                <w:tab w:val="left" w:pos="3491"/>
              </w:tabs>
              <w:ind w:left="308" w:hanging="284"/>
              <w:jc w:val="both"/>
              <w:rPr>
                <w:b/>
                <w:bCs/>
                <w:sz w:val="28"/>
                <w:szCs w:val="28"/>
              </w:rPr>
            </w:pPr>
            <w:r w:rsidRPr="0039686B">
              <w:rPr>
                <w:b/>
                <w:sz w:val="22"/>
                <w:szCs w:val="22"/>
              </w:rPr>
              <w:t>Место оказания услуг</w:t>
            </w:r>
          </w:p>
        </w:tc>
        <w:tc>
          <w:tcPr>
            <w:tcW w:w="10215" w:type="dxa"/>
          </w:tcPr>
          <w:p w:rsidR="00BB04EA" w:rsidRPr="00C97080" w:rsidRDefault="00C97080" w:rsidP="00BB04EA">
            <w:pPr>
              <w:tabs>
                <w:tab w:val="left" w:pos="3491"/>
              </w:tabs>
              <w:jc w:val="both"/>
              <w:rPr>
                <w:b/>
                <w:bCs/>
                <w:color w:val="FF0000"/>
                <w:sz w:val="26"/>
                <w:szCs w:val="26"/>
              </w:rPr>
            </w:pPr>
            <w:r w:rsidRPr="00C97080">
              <w:rPr>
                <w:color w:val="FF0000"/>
                <w:sz w:val="26"/>
                <w:szCs w:val="26"/>
                <w:shd w:val="clear" w:color="auto" w:fill="FFFFFF"/>
              </w:rPr>
              <w:t>601215, РФ, Владимирская область,м.о. Собинский, село Арбузово, ул. Покровская д. 20</w:t>
            </w:r>
          </w:p>
        </w:tc>
      </w:tr>
      <w:tr w:rsidR="0039686B" w:rsidTr="00BB04EA">
        <w:tc>
          <w:tcPr>
            <w:tcW w:w="5231" w:type="dxa"/>
          </w:tcPr>
          <w:p w:rsidR="0039686B" w:rsidRPr="00BE3649" w:rsidRDefault="0039686B" w:rsidP="0039686B">
            <w:pPr>
              <w:ind w:left="29" w:firstLine="5"/>
              <w:rPr>
                <w:b/>
                <w:sz w:val="22"/>
                <w:szCs w:val="22"/>
              </w:rPr>
            </w:pPr>
            <w:r w:rsidRPr="00BE3649">
              <w:rPr>
                <w:b/>
                <w:sz w:val="22"/>
                <w:szCs w:val="22"/>
              </w:rPr>
              <w:t>2.  Описание предмета оказания услуг</w:t>
            </w:r>
          </w:p>
          <w:p w:rsidR="0039686B" w:rsidRPr="004026CC" w:rsidRDefault="0039686B" w:rsidP="0039686B">
            <w:pPr>
              <w:ind w:left="29" w:firstLine="5"/>
            </w:pPr>
          </w:p>
        </w:tc>
        <w:tc>
          <w:tcPr>
            <w:tcW w:w="10215" w:type="dxa"/>
          </w:tcPr>
          <w:p w:rsidR="0039686B" w:rsidRPr="00786163" w:rsidRDefault="0039686B" w:rsidP="0039686B">
            <w:pPr>
              <w:pStyle w:val="Style5"/>
              <w:jc w:val="both"/>
              <w:rPr>
                <w:iCs/>
              </w:rPr>
            </w:pPr>
            <w:r w:rsidRPr="007F6244">
              <w:rPr>
                <w:iCs/>
              </w:rPr>
              <w:t xml:space="preserve">Оказание услуг по проведению периодических </w:t>
            </w:r>
            <w:r>
              <w:rPr>
                <w:iCs/>
              </w:rPr>
              <w:t xml:space="preserve">медицинских осмотров персонала проводится в соответствии с </w:t>
            </w:r>
            <w:r w:rsidRPr="0015379B">
              <w:rPr>
                <w:iCs/>
              </w:rPr>
              <w:t>Приказ</w:t>
            </w:r>
            <w:r>
              <w:rPr>
                <w:iCs/>
              </w:rPr>
              <w:t>ом</w:t>
            </w:r>
            <w:r w:rsidRPr="0015379B">
              <w:rPr>
                <w:iCs/>
              </w:rPr>
              <w:t xml:space="preserve"> Министерства здравоохранени</w:t>
            </w:r>
            <w:r>
              <w:rPr>
                <w:iCs/>
              </w:rPr>
              <w:t xml:space="preserve">я РФ от 28 января 2021 г. N 29н </w:t>
            </w:r>
            <w:r w:rsidRPr="0015379B">
              <w:rPr>
                <w:iCs/>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Pr>
                <w:iCs/>
              </w:rPr>
              <w:t xml:space="preserve"> </w:t>
            </w:r>
          </w:p>
        </w:tc>
      </w:tr>
      <w:tr w:rsidR="0039686B" w:rsidTr="00BB04EA">
        <w:tc>
          <w:tcPr>
            <w:tcW w:w="5231" w:type="dxa"/>
          </w:tcPr>
          <w:p w:rsidR="0039686B" w:rsidRPr="00252561" w:rsidRDefault="0039686B" w:rsidP="00526527">
            <w:pPr>
              <w:ind w:left="29" w:firstLine="5"/>
              <w:rPr>
                <w:b/>
              </w:rPr>
            </w:pPr>
            <w:r w:rsidRPr="00BE3649">
              <w:rPr>
                <w:b/>
                <w:sz w:val="22"/>
                <w:szCs w:val="22"/>
              </w:rPr>
              <w:t xml:space="preserve">3. Срок </w:t>
            </w:r>
            <w:r w:rsidR="00526527">
              <w:rPr>
                <w:b/>
                <w:sz w:val="22"/>
                <w:szCs w:val="22"/>
              </w:rPr>
              <w:t>проведения медосмотра</w:t>
            </w:r>
          </w:p>
        </w:tc>
        <w:tc>
          <w:tcPr>
            <w:tcW w:w="10215" w:type="dxa"/>
          </w:tcPr>
          <w:p w:rsidR="0039686B" w:rsidRPr="00BE3649" w:rsidRDefault="00C97080" w:rsidP="00A61D6E">
            <w:pPr>
              <w:jc w:val="both"/>
              <w:rPr>
                <w:sz w:val="24"/>
                <w:szCs w:val="24"/>
              </w:rPr>
            </w:pPr>
            <w:r>
              <w:rPr>
                <w:sz w:val="24"/>
                <w:szCs w:val="24"/>
              </w:rPr>
              <w:t>С</w:t>
            </w:r>
            <w:r w:rsidR="0039686B" w:rsidRPr="00BE3649">
              <w:rPr>
                <w:sz w:val="24"/>
                <w:szCs w:val="24"/>
              </w:rPr>
              <w:t xml:space="preserve"> </w:t>
            </w:r>
            <w:r w:rsidR="0039686B">
              <w:rPr>
                <w:sz w:val="24"/>
                <w:szCs w:val="24"/>
              </w:rPr>
              <w:t xml:space="preserve">даты </w:t>
            </w:r>
            <w:r w:rsidR="00526527">
              <w:rPr>
                <w:sz w:val="24"/>
                <w:szCs w:val="24"/>
              </w:rPr>
              <w:t>заключения договора</w:t>
            </w:r>
            <w:r>
              <w:rPr>
                <w:sz w:val="24"/>
                <w:szCs w:val="24"/>
              </w:rPr>
              <w:t xml:space="preserve"> </w:t>
            </w:r>
            <w:r w:rsidR="00A61D6E">
              <w:rPr>
                <w:sz w:val="24"/>
                <w:szCs w:val="24"/>
              </w:rPr>
              <w:t xml:space="preserve">с 17.06.2026г. по 24.06.2026г. </w:t>
            </w:r>
            <w:r w:rsidR="0039686B" w:rsidRPr="00BE3649">
              <w:rPr>
                <w:sz w:val="24"/>
                <w:szCs w:val="24"/>
              </w:rPr>
              <w:t>Дни недели и время оказания услуги согласовываются с Заказчиком.</w:t>
            </w:r>
            <w:r w:rsidR="00F53B4A">
              <w:rPr>
                <w:sz w:val="24"/>
                <w:szCs w:val="24"/>
              </w:rPr>
              <w:t xml:space="preserve"> Медицинский осмотр должен </w:t>
            </w:r>
            <w:r w:rsidR="00B14BC9">
              <w:rPr>
                <w:sz w:val="24"/>
                <w:szCs w:val="24"/>
              </w:rPr>
              <w:t>проводиться только</w:t>
            </w:r>
            <w:r w:rsidR="00F53B4A">
              <w:rPr>
                <w:sz w:val="24"/>
                <w:szCs w:val="24"/>
              </w:rPr>
              <w:t xml:space="preserve"> в будние дни с 09:00 до 15:00</w:t>
            </w:r>
            <w:r w:rsidR="00405A25">
              <w:rPr>
                <w:sz w:val="24"/>
                <w:szCs w:val="24"/>
              </w:rPr>
              <w:t xml:space="preserve"> по месту нахождения Заказчика</w:t>
            </w:r>
            <w:r w:rsidR="00F53B4A">
              <w:rPr>
                <w:sz w:val="24"/>
                <w:szCs w:val="24"/>
              </w:rPr>
              <w:t>.</w:t>
            </w:r>
            <w:r w:rsidR="00B14BC9">
              <w:rPr>
                <w:sz w:val="24"/>
                <w:szCs w:val="24"/>
              </w:rPr>
              <w:t xml:space="preserve"> </w:t>
            </w:r>
          </w:p>
        </w:tc>
      </w:tr>
      <w:tr w:rsidR="00526527" w:rsidTr="00BB04EA">
        <w:tc>
          <w:tcPr>
            <w:tcW w:w="5231" w:type="dxa"/>
          </w:tcPr>
          <w:p w:rsidR="00526527" w:rsidRPr="00BE3649" w:rsidRDefault="00526527" w:rsidP="00526527">
            <w:pPr>
              <w:ind w:left="29" w:firstLine="5"/>
              <w:rPr>
                <w:b/>
                <w:sz w:val="22"/>
                <w:szCs w:val="22"/>
              </w:rPr>
            </w:pPr>
            <w:r>
              <w:rPr>
                <w:b/>
                <w:sz w:val="22"/>
                <w:szCs w:val="22"/>
              </w:rPr>
              <w:t>4. Срок составления Исполнителем заключительного акта по итогам проведения медосмотра</w:t>
            </w:r>
          </w:p>
        </w:tc>
        <w:tc>
          <w:tcPr>
            <w:tcW w:w="10215" w:type="dxa"/>
          </w:tcPr>
          <w:p w:rsidR="00526527" w:rsidRPr="00B42A27" w:rsidRDefault="00526527" w:rsidP="00526527">
            <w:pPr>
              <w:keepNext/>
              <w:keepLines/>
              <w:widowControl/>
              <w:autoSpaceDE/>
              <w:autoSpaceDN/>
              <w:adjustRightInd/>
              <w:jc w:val="both"/>
              <w:rPr>
                <w:sz w:val="24"/>
                <w:szCs w:val="24"/>
              </w:rPr>
            </w:pPr>
            <w:r w:rsidRPr="00B42A27">
              <w:rPr>
                <w:sz w:val="24"/>
                <w:szCs w:val="24"/>
              </w:rPr>
              <w:t xml:space="preserve">По итогам проведения медицинских осмотров Исполнитель не позднее чем через </w:t>
            </w:r>
            <w:r w:rsidRPr="00526527">
              <w:rPr>
                <w:b/>
                <w:sz w:val="24"/>
                <w:szCs w:val="24"/>
              </w:rPr>
              <w:t>15 календарных дней</w:t>
            </w:r>
            <w:r w:rsidRPr="00B42A27">
              <w:rPr>
                <w:sz w:val="24"/>
                <w:szCs w:val="24"/>
              </w:rPr>
              <w:t xml:space="preserve"> после завершения медицинского просмотра обобщает результаты проведенных осмотров работников и совместно с представителями Заказчика, составляет заключительный акт, который утверждается председателем врачебной комиссии и заверяется печатью Исполнителя.  Заключительный акт составляется в двух экземплярах, по одному экземпляру у каждой стороны. Один экземпляр заключительного акта хранится у Исполнителя, проводившего осмотр, в течение 50 лет.</w:t>
            </w:r>
          </w:p>
          <w:p w:rsidR="00526527" w:rsidRDefault="00526527" w:rsidP="00526527">
            <w:pPr>
              <w:jc w:val="both"/>
              <w:rPr>
                <w:sz w:val="24"/>
                <w:szCs w:val="24"/>
              </w:rPr>
            </w:pPr>
          </w:p>
        </w:tc>
      </w:tr>
      <w:tr w:rsidR="0039686B" w:rsidTr="00BB04EA">
        <w:tc>
          <w:tcPr>
            <w:tcW w:w="5231" w:type="dxa"/>
          </w:tcPr>
          <w:p w:rsidR="0039686B" w:rsidRPr="00252561" w:rsidRDefault="0039686B" w:rsidP="0039686B">
            <w:pPr>
              <w:ind w:left="29" w:firstLine="5"/>
              <w:rPr>
                <w:b/>
              </w:rPr>
            </w:pPr>
            <w:r w:rsidRPr="00BE3649">
              <w:rPr>
                <w:b/>
                <w:sz w:val="22"/>
                <w:szCs w:val="22"/>
              </w:rPr>
              <w:t>4. Обоснование требований к оказываемым услугам</w:t>
            </w:r>
          </w:p>
        </w:tc>
        <w:tc>
          <w:tcPr>
            <w:tcW w:w="10215" w:type="dxa"/>
          </w:tcPr>
          <w:p w:rsidR="0039686B" w:rsidRPr="00BE3649" w:rsidRDefault="0039686B" w:rsidP="0039686B">
            <w:pPr>
              <w:rPr>
                <w:sz w:val="22"/>
                <w:szCs w:val="22"/>
              </w:rPr>
            </w:pPr>
            <w:r w:rsidRPr="00BE3649">
              <w:rPr>
                <w:sz w:val="22"/>
                <w:szCs w:val="22"/>
              </w:rPr>
              <w:t>- Трудовой кодекс РФ - ст. 212, ст. 213;</w:t>
            </w:r>
          </w:p>
          <w:p w:rsidR="0039686B" w:rsidRPr="00BE3649" w:rsidRDefault="0039686B" w:rsidP="0039686B">
            <w:pPr>
              <w:rPr>
                <w:sz w:val="22"/>
                <w:szCs w:val="22"/>
              </w:rPr>
            </w:pPr>
            <w:r w:rsidRPr="00BE3649">
              <w:rPr>
                <w:sz w:val="22"/>
                <w:szCs w:val="22"/>
              </w:rPr>
              <w:t xml:space="preserve">- Федеральный закон от 04.05.2011 № 99-ФЗ «О лицензировании отдельных видов деятельности»; </w:t>
            </w:r>
          </w:p>
          <w:p w:rsidR="0039686B" w:rsidRPr="00BE3649" w:rsidRDefault="0039686B" w:rsidP="0039686B">
            <w:pPr>
              <w:jc w:val="both"/>
              <w:rPr>
                <w:sz w:val="22"/>
                <w:szCs w:val="22"/>
              </w:rPr>
            </w:pPr>
            <w:r w:rsidRPr="00BE3649">
              <w:rPr>
                <w:sz w:val="22"/>
                <w:szCs w:val="22"/>
              </w:rPr>
              <w:t>- Приказ Министерства здравоохранения РФ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39686B" w:rsidRPr="00BE3649" w:rsidRDefault="0039686B" w:rsidP="0039686B">
            <w:pPr>
              <w:rPr>
                <w:sz w:val="22"/>
                <w:szCs w:val="22"/>
              </w:rPr>
            </w:pPr>
            <w:r w:rsidRPr="00BE3649">
              <w:rPr>
                <w:sz w:val="22"/>
                <w:szCs w:val="22"/>
              </w:rPr>
              <w:t>-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(СанПиН 2.1.3678-20).</w:t>
            </w:r>
          </w:p>
        </w:tc>
      </w:tr>
      <w:tr w:rsidR="0039686B" w:rsidTr="00526527">
        <w:tc>
          <w:tcPr>
            <w:tcW w:w="15446" w:type="dxa"/>
            <w:gridSpan w:val="2"/>
          </w:tcPr>
          <w:p w:rsidR="0039686B" w:rsidRPr="00BE3649" w:rsidRDefault="0039686B" w:rsidP="0039686B">
            <w:pPr>
              <w:ind w:left="29"/>
              <w:rPr>
                <w:sz w:val="22"/>
                <w:szCs w:val="22"/>
                <w:highlight w:val="yellow"/>
              </w:rPr>
            </w:pPr>
            <w:r w:rsidRPr="00BE3649">
              <w:rPr>
                <w:b/>
                <w:sz w:val="22"/>
                <w:szCs w:val="22"/>
              </w:rPr>
              <w:t>5. Требования к оказываемым услугам</w:t>
            </w:r>
          </w:p>
        </w:tc>
      </w:tr>
      <w:tr w:rsidR="0039686B" w:rsidTr="00BB04EA">
        <w:tc>
          <w:tcPr>
            <w:tcW w:w="5231" w:type="dxa"/>
          </w:tcPr>
          <w:p w:rsidR="0039686B" w:rsidRPr="00BE3649" w:rsidRDefault="0039686B" w:rsidP="0039686B">
            <w:pPr>
              <w:pStyle w:val="af0"/>
              <w:ind w:left="0" w:right="-109"/>
              <w:rPr>
                <w:sz w:val="22"/>
                <w:szCs w:val="22"/>
              </w:rPr>
            </w:pPr>
            <w:r w:rsidRPr="00BE3649">
              <w:rPr>
                <w:sz w:val="22"/>
                <w:szCs w:val="22"/>
              </w:rPr>
              <w:t>5.1. Срок предоставления гарантии качества услуг</w:t>
            </w:r>
          </w:p>
        </w:tc>
        <w:tc>
          <w:tcPr>
            <w:tcW w:w="10215" w:type="dxa"/>
          </w:tcPr>
          <w:p w:rsidR="0039686B" w:rsidRPr="00BE3649" w:rsidRDefault="0039686B" w:rsidP="0039686B">
            <w:pPr>
              <w:rPr>
                <w:i/>
                <w:sz w:val="22"/>
                <w:szCs w:val="22"/>
              </w:rPr>
            </w:pPr>
            <w:r w:rsidRPr="00BE3649">
              <w:rPr>
                <w:sz w:val="22"/>
                <w:szCs w:val="22"/>
              </w:rPr>
              <w:t xml:space="preserve">Срок предоставления гарантии качества услуг: в </w:t>
            </w:r>
            <w:r w:rsidRPr="00BE3649">
              <w:rPr>
                <w:bCs/>
                <w:sz w:val="22"/>
                <w:szCs w:val="22"/>
              </w:rPr>
              <w:t xml:space="preserve">100% объеме в течение всего срока действия </w:t>
            </w:r>
            <w:r>
              <w:rPr>
                <w:bCs/>
                <w:sz w:val="22"/>
                <w:szCs w:val="22"/>
              </w:rPr>
              <w:t>Договора</w:t>
            </w:r>
          </w:p>
        </w:tc>
      </w:tr>
      <w:tr w:rsidR="0039686B" w:rsidTr="00BB04EA">
        <w:tc>
          <w:tcPr>
            <w:tcW w:w="5231" w:type="dxa"/>
          </w:tcPr>
          <w:p w:rsidR="0039686B" w:rsidRPr="00BE3649" w:rsidRDefault="0039686B" w:rsidP="0039686B">
            <w:pPr>
              <w:pStyle w:val="af0"/>
              <w:ind w:left="29"/>
              <w:rPr>
                <w:sz w:val="22"/>
                <w:szCs w:val="22"/>
              </w:rPr>
            </w:pPr>
            <w:r w:rsidRPr="00BE3649">
              <w:rPr>
                <w:sz w:val="22"/>
                <w:szCs w:val="22"/>
              </w:rPr>
              <w:t>5.2. Содержание оказываемых услуг</w:t>
            </w:r>
          </w:p>
        </w:tc>
        <w:tc>
          <w:tcPr>
            <w:tcW w:w="10215" w:type="dxa"/>
          </w:tcPr>
          <w:p w:rsidR="0039686B" w:rsidRPr="00BE3649" w:rsidRDefault="0039686B" w:rsidP="0039686B">
            <w:pPr>
              <w:jc w:val="both"/>
              <w:rPr>
                <w:sz w:val="22"/>
                <w:szCs w:val="22"/>
              </w:rPr>
            </w:pPr>
            <w:r w:rsidRPr="00BE3649">
              <w:rPr>
                <w:sz w:val="22"/>
                <w:szCs w:val="22"/>
              </w:rPr>
              <w:t>1. Динамическое наблюдение за состоянием здоровья работников, своевременное выявление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 формирование групп риска по развитию профессиональных заболеваний.</w:t>
            </w:r>
          </w:p>
          <w:p w:rsidR="0039686B" w:rsidRPr="00BE3649" w:rsidRDefault="0039686B" w:rsidP="0039686B">
            <w:pPr>
              <w:jc w:val="both"/>
              <w:rPr>
                <w:sz w:val="22"/>
                <w:szCs w:val="22"/>
              </w:rPr>
            </w:pPr>
            <w:r w:rsidRPr="00BE3649">
              <w:rPr>
                <w:sz w:val="22"/>
                <w:szCs w:val="22"/>
              </w:rPr>
              <w:t>2. Выявление заболеваний, состояний, являющихся медицинскими противопоказаниями для продолжения работы, связанной с воздействием вредных и (или) опасных производственных факторов, а также работ, при выполнении которых обязательно проведение предварительных и периодических медицинских осмотров (обследований) работников в целях охраны здоровья населения, предупреждения возникновения, и распространения заболеваний.</w:t>
            </w:r>
          </w:p>
          <w:p w:rsidR="0039686B" w:rsidRPr="00BE3649" w:rsidRDefault="0039686B" w:rsidP="0039686B">
            <w:pPr>
              <w:jc w:val="both"/>
              <w:rPr>
                <w:sz w:val="22"/>
                <w:szCs w:val="22"/>
              </w:rPr>
            </w:pPr>
            <w:r w:rsidRPr="00BE3649">
              <w:rPr>
                <w:sz w:val="22"/>
                <w:szCs w:val="22"/>
              </w:rPr>
              <w:t>3. Своевременное выявление и предупреждение возникновения и распространения инфекционных и паразитарных заболеваний.</w:t>
            </w:r>
          </w:p>
          <w:p w:rsidR="0039686B" w:rsidRPr="00BE3649" w:rsidRDefault="0039686B" w:rsidP="0039686B">
            <w:pPr>
              <w:jc w:val="both"/>
              <w:rPr>
                <w:sz w:val="22"/>
                <w:szCs w:val="22"/>
              </w:rPr>
            </w:pPr>
            <w:r w:rsidRPr="00BE3649">
              <w:rPr>
                <w:sz w:val="22"/>
                <w:szCs w:val="22"/>
              </w:rPr>
              <w:t>4. Предупреждения несчастных случаев на производстве.</w:t>
            </w:r>
          </w:p>
          <w:p w:rsidR="0039686B" w:rsidRDefault="0039686B" w:rsidP="00B14BC9">
            <w:pPr>
              <w:jc w:val="both"/>
            </w:pPr>
            <w:r w:rsidRPr="00BE3649">
              <w:rPr>
                <w:sz w:val="22"/>
                <w:szCs w:val="22"/>
              </w:rPr>
              <w:t>5. Осуществление экспертизы профпригодности у работников Заказчика, подлежащих периодическому медицинскому осмотру в 202</w:t>
            </w:r>
            <w:r w:rsidR="00A61D6E">
              <w:rPr>
                <w:sz w:val="22"/>
                <w:szCs w:val="22"/>
              </w:rPr>
              <w:t>6</w:t>
            </w:r>
            <w:r w:rsidRPr="00BE3649">
              <w:rPr>
                <w:sz w:val="22"/>
                <w:szCs w:val="22"/>
              </w:rPr>
              <w:t xml:space="preserve"> году.</w:t>
            </w:r>
          </w:p>
        </w:tc>
      </w:tr>
      <w:tr w:rsidR="00316773" w:rsidTr="00BB04EA">
        <w:tc>
          <w:tcPr>
            <w:tcW w:w="5231" w:type="dxa"/>
          </w:tcPr>
          <w:p w:rsidR="00316773" w:rsidRPr="00BE3649" w:rsidRDefault="00316773" w:rsidP="00316773">
            <w:pPr>
              <w:pStyle w:val="af0"/>
              <w:ind w:left="29"/>
              <w:rPr>
                <w:sz w:val="22"/>
                <w:szCs w:val="22"/>
              </w:rPr>
            </w:pPr>
            <w:r w:rsidRPr="00BE3649">
              <w:rPr>
                <w:sz w:val="22"/>
                <w:szCs w:val="22"/>
              </w:rPr>
              <w:t>5.3. Условия оказания услуг</w:t>
            </w:r>
          </w:p>
        </w:tc>
        <w:tc>
          <w:tcPr>
            <w:tcW w:w="10215" w:type="dxa"/>
          </w:tcPr>
          <w:p w:rsidR="00316773" w:rsidRPr="00BE3649" w:rsidRDefault="00316773" w:rsidP="00316773">
            <w:pPr>
              <w:jc w:val="both"/>
              <w:rPr>
                <w:sz w:val="22"/>
                <w:szCs w:val="22"/>
              </w:rPr>
            </w:pPr>
            <w:r w:rsidRPr="00BE3649">
              <w:rPr>
                <w:sz w:val="22"/>
                <w:szCs w:val="22"/>
              </w:rPr>
              <w:t xml:space="preserve">Исполнитель обязан: </w:t>
            </w:r>
          </w:p>
          <w:p w:rsidR="00316773" w:rsidRPr="00BE3649" w:rsidRDefault="00316773" w:rsidP="00316773">
            <w:pPr>
              <w:jc w:val="both"/>
              <w:rPr>
                <w:sz w:val="22"/>
                <w:szCs w:val="22"/>
              </w:rPr>
            </w:pPr>
            <w:r w:rsidRPr="00BE3649">
              <w:rPr>
                <w:sz w:val="22"/>
                <w:szCs w:val="22"/>
              </w:rPr>
              <w:t>-  оказывать услуги своевременно и качественно.</w:t>
            </w:r>
          </w:p>
          <w:p w:rsidR="00316773" w:rsidRPr="00BE3649" w:rsidRDefault="00316773" w:rsidP="00316773">
            <w:pPr>
              <w:jc w:val="both"/>
              <w:rPr>
                <w:sz w:val="22"/>
                <w:szCs w:val="22"/>
              </w:rPr>
            </w:pPr>
            <w:r w:rsidRPr="00BE3649">
              <w:rPr>
                <w:sz w:val="22"/>
                <w:szCs w:val="22"/>
              </w:rPr>
              <w:t xml:space="preserve">- оказывать услуги по месту нахождения </w:t>
            </w:r>
            <w:r>
              <w:rPr>
                <w:sz w:val="22"/>
                <w:szCs w:val="22"/>
              </w:rPr>
              <w:t>Заказчика</w:t>
            </w:r>
            <w:r w:rsidRPr="00BE3649">
              <w:rPr>
                <w:sz w:val="22"/>
                <w:szCs w:val="22"/>
              </w:rPr>
              <w:t>.</w:t>
            </w:r>
          </w:p>
          <w:p w:rsidR="00316773" w:rsidRPr="00BE3649" w:rsidRDefault="00316773" w:rsidP="00316773">
            <w:pPr>
              <w:jc w:val="both"/>
              <w:rPr>
                <w:sz w:val="22"/>
                <w:szCs w:val="22"/>
              </w:rPr>
            </w:pPr>
            <w:r w:rsidRPr="00BE3649">
              <w:rPr>
                <w:sz w:val="22"/>
                <w:szCs w:val="22"/>
              </w:rPr>
              <w:t xml:space="preserve">- предоставить Заказчику в течение </w:t>
            </w:r>
            <w:r w:rsidR="00F53B4A">
              <w:rPr>
                <w:sz w:val="22"/>
                <w:szCs w:val="22"/>
              </w:rPr>
              <w:t>5</w:t>
            </w:r>
            <w:r w:rsidRPr="00BE3649">
              <w:rPr>
                <w:sz w:val="22"/>
                <w:szCs w:val="22"/>
              </w:rPr>
              <w:t xml:space="preserve"> дней с момента окончания предоставления услуг счёт, счет-фактуру, акт приема – сдачи оказанных услуг.</w:t>
            </w:r>
          </w:p>
          <w:p w:rsidR="00316773" w:rsidRPr="00BE3649" w:rsidRDefault="00316773" w:rsidP="00316773">
            <w:pPr>
              <w:jc w:val="both"/>
              <w:rPr>
                <w:sz w:val="22"/>
                <w:szCs w:val="22"/>
              </w:rPr>
            </w:pPr>
            <w:r w:rsidRPr="00BE3649">
              <w:rPr>
                <w:sz w:val="22"/>
                <w:szCs w:val="22"/>
              </w:rPr>
              <w:t>- самостоятельно и за свой счет устранять допущенные по своей вине при оказании услуг недостатки.</w:t>
            </w:r>
          </w:p>
          <w:p w:rsidR="00316773" w:rsidRDefault="00316773" w:rsidP="00316773">
            <w:pPr>
              <w:jc w:val="both"/>
              <w:rPr>
                <w:sz w:val="22"/>
                <w:szCs w:val="22"/>
              </w:rPr>
            </w:pPr>
            <w:r w:rsidRPr="00BE3649">
              <w:rPr>
                <w:sz w:val="22"/>
                <w:szCs w:val="22"/>
              </w:rPr>
              <w:t xml:space="preserve">- нести ответственность за полноту и достоверность выданных заключений по результатам осмотров и исследований работников Заказчика. </w:t>
            </w:r>
          </w:p>
          <w:p w:rsidR="00316773" w:rsidRPr="00BE3649" w:rsidRDefault="00316773" w:rsidP="00316773">
            <w:pPr>
              <w:jc w:val="both"/>
              <w:rPr>
                <w:sz w:val="22"/>
                <w:szCs w:val="22"/>
              </w:rPr>
            </w:pPr>
            <w:r>
              <w:rPr>
                <w:sz w:val="22"/>
                <w:szCs w:val="22"/>
              </w:rPr>
              <w:t>- иметь в наличии аппаратов для УЗИ и электрокардиограммы.</w:t>
            </w:r>
          </w:p>
          <w:p w:rsidR="00316773" w:rsidRPr="00BE3649" w:rsidRDefault="00316773" w:rsidP="00316773">
            <w:pPr>
              <w:jc w:val="both"/>
              <w:rPr>
                <w:sz w:val="22"/>
                <w:szCs w:val="22"/>
              </w:rPr>
            </w:pPr>
            <w:r w:rsidRPr="00BE3649">
              <w:rPr>
                <w:sz w:val="22"/>
                <w:szCs w:val="22"/>
              </w:rPr>
              <w:t>- привлекать к оказанию услуг достаточное количество квалифицированного, аттестованного персонала для выполнения всего комплекса услуг.</w:t>
            </w:r>
          </w:p>
          <w:p w:rsidR="00316773" w:rsidRPr="00BE3649" w:rsidRDefault="00316773" w:rsidP="00316773">
            <w:pPr>
              <w:jc w:val="both"/>
              <w:rPr>
                <w:sz w:val="22"/>
                <w:szCs w:val="22"/>
              </w:rPr>
            </w:pPr>
            <w:r w:rsidRPr="00BE3649">
              <w:rPr>
                <w:sz w:val="22"/>
                <w:szCs w:val="22"/>
              </w:rPr>
              <w:t>В состав врачебной комиссии Исполнителя должны входить врач-профпатолог, а также врачи-специалисты, прошедшие в установленном порядке повышение квалификации по специальности "профпатология" или имеющие действующий сертификат по специальности "профпатология".</w:t>
            </w:r>
          </w:p>
          <w:p w:rsidR="00316773" w:rsidRPr="00BE3649" w:rsidRDefault="00316773" w:rsidP="00316773">
            <w:pPr>
              <w:jc w:val="both"/>
              <w:rPr>
                <w:sz w:val="22"/>
                <w:szCs w:val="22"/>
              </w:rPr>
            </w:pPr>
            <w:r w:rsidRPr="00BE3649">
              <w:rPr>
                <w:sz w:val="22"/>
                <w:szCs w:val="22"/>
              </w:rPr>
              <w:t xml:space="preserve">- обеспечить свой персонал средствами, оборудованием, расходными материалами, инструментом для качественного проведения обследования работников Заказчика. </w:t>
            </w:r>
          </w:p>
          <w:p w:rsidR="00F53B4A" w:rsidRPr="00B42A27" w:rsidRDefault="00F53B4A" w:rsidP="00F53B4A">
            <w:pPr>
              <w:keepNext/>
              <w:keepLines/>
              <w:widowControl/>
              <w:autoSpaceDE/>
              <w:autoSpaceDN/>
              <w:adjustRightInd/>
              <w:jc w:val="both"/>
              <w:rPr>
                <w:sz w:val="24"/>
                <w:szCs w:val="24"/>
              </w:rPr>
            </w:pPr>
            <w:r w:rsidRPr="00B42A27">
              <w:rPr>
                <w:sz w:val="24"/>
                <w:szCs w:val="24"/>
              </w:rPr>
              <w:t>На работника, проходящего медицинский профилактический осмотр, Исполнитель</w:t>
            </w:r>
            <w:r>
              <w:rPr>
                <w:sz w:val="24"/>
                <w:szCs w:val="24"/>
              </w:rPr>
              <w:t xml:space="preserve"> оформляет следующие документы </w:t>
            </w:r>
            <w:r w:rsidRPr="00B42A27">
              <w:rPr>
                <w:sz w:val="24"/>
                <w:szCs w:val="24"/>
              </w:rPr>
              <w:t>(при отсутствии):</w:t>
            </w:r>
          </w:p>
          <w:p w:rsidR="00F53B4A" w:rsidRPr="00B42A27" w:rsidRDefault="00F53B4A" w:rsidP="00F53B4A">
            <w:pPr>
              <w:keepNext/>
              <w:keepLines/>
              <w:widowControl/>
              <w:autoSpaceDE/>
              <w:autoSpaceDN/>
              <w:adjustRightInd/>
              <w:jc w:val="both"/>
              <w:rPr>
                <w:sz w:val="24"/>
                <w:szCs w:val="24"/>
              </w:rPr>
            </w:pPr>
            <w:r w:rsidRPr="00B42A27">
              <w:rPr>
                <w:sz w:val="24"/>
                <w:szCs w:val="24"/>
              </w:rPr>
              <w:t>1. Медицинская карта амбулаторного больного (учетная форма №025/у-04) (далее медицинская карта), в которой отражаются заключения врачей-специалистов, результаты лабораторных исследований, заключения по результатам медицинского осмотра. Медицинская карта хранится в установленном порядке у Исполнителя. В случае ликвидации или смены Исполнителя, осуществляющего предварительные или периодические осмотры, медицинская карта передается в центр профпатологии субъекта Российской Федерации, на территории которого она расположена.</w:t>
            </w:r>
          </w:p>
          <w:p w:rsidR="00F53B4A" w:rsidRPr="00B42A27" w:rsidRDefault="00F53B4A" w:rsidP="00F53B4A">
            <w:pPr>
              <w:keepNext/>
              <w:keepLines/>
              <w:widowControl/>
              <w:autoSpaceDE/>
              <w:autoSpaceDN/>
              <w:adjustRightInd/>
              <w:jc w:val="both"/>
              <w:rPr>
                <w:sz w:val="24"/>
                <w:szCs w:val="24"/>
              </w:rPr>
            </w:pPr>
            <w:r w:rsidRPr="00B42A27">
              <w:rPr>
                <w:sz w:val="24"/>
                <w:szCs w:val="24"/>
              </w:rPr>
              <w:t>2. Паспорт здоровья работника (далее - паспорт здоровья). Каждому паспорту здоровья присваивается номер и указывается его дата заполнения. На каждого работника выдается один паспорт здоровья, в котором указывается: наименование медицинской организации, фактический адрес ее местонахождения и код по ОГРН; фамилия, имя, отчество, дата рождения, пол, паспортные данные (серия, номер, кем выдан, дата выдачи), адрес регистрации по месту жительства (пребывания), телефон, номер страхового полиса ОМС; наименование должности профессии; наименование работодателя; форма собственности и вид экономической деятельности работодателя по ОКВЭД; заключения врачей-специалистов, принимавших участие в проведении   периодического медицинского осмотра работника, результаты лабораторных и инструментальных исследований, заключение по результатам предварительного или периодического медицинского осмотра. Каждому паспорту здоровья присваивается номер и указывается дата его заполнения. На каждого работника ведётся индивидуальный паспорт. В период проведения осмотра паспорт здоровья хранится в медицинской организации. По окончании медицинского осмотра паспорт здоровья выдается работнику на руки.</w:t>
            </w:r>
          </w:p>
          <w:p w:rsidR="00F53B4A" w:rsidRPr="00B42A27" w:rsidRDefault="00F53B4A" w:rsidP="00F53B4A">
            <w:pPr>
              <w:keepNext/>
              <w:keepLines/>
              <w:widowControl/>
              <w:autoSpaceDE/>
              <w:autoSpaceDN/>
              <w:adjustRightInd/>
              <w:jc w:val="both"/>
              <w:rPr>
                <w:sz w:val="24"/>
                <w:szCs w:val="24"/>
              </w:rPr>
            </w:pPr>
            <w:r w:rsidRPr="00B42A27">
              <w:rPr>
                <w:sz w:val="24"/>
                <w:szCs w:val="24"/>
              </w:rPr>
              <w:t>В случае утери работником паспорта здоровья исполнитель по заявлению работника выдает ему дубликат паспорта здоровья.</w:t>
            </w:r>
          </w:p>
          <w:p w:rsidR="00F53B4A" w:rsidRPr="00B42A27" w:rsidRDefault="00F53B4A" w:rsidP="00F53B4A">
            <w:pPr>
              <w:keepNext/>
              <w:keepLines/>
              <w:widowControl/>
              <w:autoSpaceDE/>
              <w:autoSpaceDN/>
              <w:adjustRightInd/>
              <w:jc w:val="both"/>
              <w:rPr>
                <w:sz w:val="24"/>
                <w:szCs w:val="24"/>
              </w:rPr>
            </w:pPr>
            <w:r w:rsidRPr="00B42A27">
              <w:rPr>
                <w:sz w:val="24"/>
                <w:szCs w:val="24"/>
              </w:rPr>
              <w:t>3. Периодический медицинский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w:t>
            </w:r>
          </w:p>
          <w:p w:rsidR="00F53B4A" w:rsidRPr="00B42A27" w:rsidRDefault="00F53B4A" w:rsidP="00F53B4A">
            <w:pPr>
              <w:keepNext/>
              <w:keepLines/>
              <w:widowControl/>
              <w:autoSpaceDE/>
              <w:autoSpaceDN/>
              <w:adjustRightInd/>
              <w:jc w:val="both"/>
              <w:rPr>
                <w:sz w:val="24"/>
                <w:szCs w:val="24"/>
              </w:rPr>
            </w:pPr>
            <w:r w:rsidRPr="00B42A27">
              <w:rPr>
                <w:sz w:val="24"/>
                <w:szCs w:val="24"/>
              </w:rPr>
              <w:t>В случае если сотрудник Заказчика не прошел медосмотр в отведенное по Календарному плану время по уважительной причине, то ему предоставляется возможность пройти медосмотр у Исполнителя самостоятельно по графику работы Исполнителя в срок не позднее 15 дней с момента окончания общего медосмотра.</w:t>
            </w:r>
          </w:p>
          <w:p w:rsidR="00F53B4A" w:rsidRPr="00B42A27" w:rsidRDefault="00F53B4A" w:rsidP="00F53B4A">
            <w:pPr>
              <w:keepNext/>
              <w:keepLines/>
              <w:widowControl/>
              <w:autoSpaceDE/>
              <w:autoSpaceDN/>
              <w:adjustRightInd/>
              <w:jc w:val="both"/>
              <w:rPr>
                <w:sz w:val="24"/>
                <w:szCs w:val="24"/>
              </w:rPr>
            </w:pPr>
            <w:r w:rsidRPr="00B42A27">
              <w:rPr>
                <w:sz w:val="24"/>
                <w:szCs w:val="24"/>
              </w:rPr>
              <w:t>4. Данные о прохождении медицинских  осмотров подлежит внесению в личные медицинские книжки работников.</w:t>
            </w:r>
          </w:p>
          <w:p w:rsidR="00F53B4A" w:rsidRPr="00B42A27" w:rsidRDefault="00F53B4A" w:rsidP="00F53B4A">
            <w:pPr>
              <w:keepNext/>
              <w:keepLines/>
              <w:widowControl/>
              <w:autoSpaceDE/>
              <w:autoSpaceDN/>
              <w:adjustRightInd/>
              <w:jc w:val="both"/>
              <w:rPr>
                <w:sz w:val="24"/>
                <w:szCs w:val="24"/>
              </w:rPr>
            </w:pPr>
            <w:r w:rsidRPr="00B42A27">
              <w:rPr>
                <w:sz w:val="24"/>
                <w:szCs w:val="24"/>
              </w:rPr>
              <w:t xml:space="preserve">5. По итогам проведения медицинских осмотров Исполнитель не позднее чем через </w:t>
            </w:r>
            <w:r w:rsidR="00526527">
              <w:rPr>
                <w:sz w:val="24"/>
                <w:szCs w:val="24"/>
              </w:rPr>
              <w:t>15 календарных</w:t>
            </w:r>
            <w:r w:rsidRPr="00B42A27">
              <w:rPr>
                <w:sz w:val="24"/>
                <w:szCs w:val="24"/>
              </w:rPr>
              <w:t xml:space="preserve"> дней после завершения медицинского просмотра обобщает результаты проведенных осмотров работников и совместно с представителями Заказчика, составляет заключительный акт, который утверждается председателем врачебной комиссии и заверяется печатью Исполнителя.  Заключительный акт составляется в двух экземплярах, по одному экземпляру у каждой стороны. Один экземпляр заключительного акта хранится у Исполнителя, проводившего осмотр, в течение 50 лет.</w:t>
            </w:r>
          </w:p>
          <w:p w:rsidR="00F53B4A" w:rsidRPr="00B42A27" w:rsidRDefault="00F53B4A" w:rsidP="00F53B4A">
            <w:pPr>
              <w:keepNext/>
              <w:keepLines/>
              <w:widowControl/>
              <w:suppressAutoHyphens/>
              <w:autoSpaceDE/>
              <w:autoSpaceDN/>
              <w:adjustRightInd/>
              <w:jc w:val="both"/>
              <w:rPr>
                <w:sz w:val="24"/>
                <w:szCs w:val="24"/>
              </w:rPr>
            </w:pPr>
            <w:r w:rsidRPr="00B42A27">
              <w:rPr>
                <w:sz w:val="24"/>
                <w:szCs w:val="24"/>
              </w:rPr>
              <w:t xml:space="preserve">6. Данные о прохождении медицинских осмотров подлежат внесению в личные медицинские книжки. </w:t>
            </w:r>
          </w:p>
          <w:p w:rsidR="00F53B4A" w:rsidRDefault="00F53B4A" w:rsidP="00F53B4A">
            <w:pPr>
              <w:jc w:val="both"/>
            </w:pPr>
            <w:r w:rsidRPr="00B42A27">
              <w:rPr>
                <w:sz w:val="24"/>
                <w:szCs w:val="24"/>
              </w:rPr>
              <w:t>7.  По окончании прохождения работниками медицинской организацией оформляется заключение, в котором указывается: дата выдачи Заключения; фамилия, имя, отчество, дата рождения, пол работника; наименование работодателя; наименование должности профессии; наименование вредного производственного фактора(-ов) и (или) вида работы; результат медицинского осмотра (медицинские противопоказания выявлены, не выявлены). Заключение подписывается председателем медицинской комиссии с указанием фамилии и инициалов и заверяется печатью Исполнителя, проводившего медицинский осмотр. Заключение составляется в двух экземплярах, один из которых по результатам проведения медицинского осмотра незамедлительно после завершения медицинского осмотра выдается работнику на руки, а второй приобщается к медицинской карте амбулаторного обследуемого работника. По окончании прохождения периодического медицинского осмотра паспорта здоровья и медицинские книжки с внесёнными в них результатами медицинского осмотра и рекомендациями по проведению тех или иных оздоровительных мероприятий должны быть запечатаны в конверты и вместе с медицинскими заключениями, а так же с  заключительным актом переданы представителю Заказчика курьером Исполнителя.</w:t>
            </w:r>
          </w:p>
        </w:tc>
      </w:tr>
      <w:tr w:rsidR="00316773" w:rsidTr="00BB04EA">
        <w:tc>
          <w:tcPr>
            <w:tcW w:w="5231" w:type="dxa"/>
          </w:tcPr>
          <w:p w:rsidR="00316773" w:rsidRPr="00BE3649" w:rsidRDefault="00316773" w:rsidP="0039686B">
            <w:pPr>
              <w:ind w:left="29" w:firstLine="5"/>
              <w:rPr>
                <w:b/>
                <w:sz w:val="22"/>
                <w:szCs w:val="22"/>
              </w:rPr>
            </w:pPr>
            <w:r w:rsidRPr="0032329C">
              <w:rPr>
                <w:sz w:val="22"/>
                <w:szCs w:val="22"/>
              </w:rPr>
              <w:t>5.4. Объем услуг</w:t>
            </w:r>
          </w:p>
        </w:tc>
        <w:tc>
          <w:tcPr>
            <w:tcW w:w="10215" w:type="dxa"/>
          </w:tcPr>
          <w:tbl>
            <w:tblPr>
              <w:tblW w:w="9175" w:type="dxa"/>
              <w:tblLook w:val="04A0" w:firstRow="1" w:lastRow="0" w:firstColumn="1" w:lastColumn="0" w:noHBand="0" w:noVBand="1"/>
            </w:tblPr>
            <w:tblGrid>
              <w:gridCol w:w="563"/>
              <w:gridCol w:w="4306"/>
              <w:gridCol w:w="4306"/>
            </w:tblGrid>
            <w:tr w:rsidR="00A61D6E" w:rsidRPr="000079F1" w:rsidTr="00EC1432">
              <w:trPr>
                <w:trHeight w:val="1061"/>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D6E" w:rsidRPr="00B64B2B" w:rsidRDefault="00A61D6E" w:rsidP="00A61D6E">
                  <w:pPr>
                    <w:jc w:val="center"/>
                    <w:rPr>
                      <w:b/>
                      <w:bCs/>
                      <w:color w:val="000000"/>
                      <w:sz w:val="24"/>
                      <w:szCs w:val="24"/>
                    </w:rPr>
                  </w:pPr>
                  <w:r w:rsidRPr="00B64B2B">
                    <w:rPr>
                      <w:b/>
                      <w:bCs/>
                      <w:color w:val="000000"/>
                      <w:sz w:val="24"/>
                      <w:szCs w:val="24"/>
                    </w:rPr>
                    <w:t>№ п/п</w:t>
                  </w:r>
                </w:p>
              </w:tc>
              <w:tc>
                <w:tcPr>
                  <w:tcW w:w="4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sz w:val="24"/>
                      <w:szCs w:val="24"/>
                    </w:rPr>
                  </w:pPr>
                  <w:r w:rsidRPr="00B64B2B">
                    <w:rPr>
                      <w:b/>
                      <w:bCs/>
                      <w:color w:val="000000"/>
                      <w:sz w:val="24"/>
                      <w:szCs w:val="24"/>
                    </w:rPr>
                    <w:t>Номенклатура</w:t>
                  </w:r>
                </w:p>
              </w:tc>
              <w:tc>
                <w:tcPr>
                  <w:tcW w:w="4306" w:type="dxa"/>
                  <w:tcBorders>
                    <w:top w:val="single" w:sz="4" w:space="0" w:color="auto"/>
                    <w:left w:val="single" w:sz="4" w:space="0" w:color="auto"/>
                    <w:bottom w:val="single" w:sz="4" w:space="0" w:color="auto"/>
                    <w:right w:val="single" w:sz="4" w:space="0" w:color="auto"/>
                  </w:tcBorders>
                  <w:vAlign w:val="center"/>
                </w:tcPr>
                <w:p w:rsidR="00A61D6E" w:rsidRPr="00B64B2B" w:rsidRDefault="00A61D6E" w:rsidP="00A61D6E">
                  <w:pPr>
                    <w:jc w:val="center"/>
                    <w:rPr>
                      <w:b/>
                      <w:bCs/>
                      <w:color w:val="000000"/>
                      <w:sz w:val="24"/>
                      <w:szCs w:val="24"/>
                    </w:rPr>
                  </w:pPr>
                  <w:r w:rsidRPr="00B64B2B">
                    <w:rPr>
                      <w:b/>
                      <w:bCs/>
                      <w:color w:val="000000"/>
                      <w:sz w:val="24"/>
                      <w:szCs w:val="24"/>
                    </w:rPr>
                    <w:t>Количество</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1</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 xml:space="preserve">Терапевт </w:t>
                  </w:r>
                </w:p>
              </w:tc>
              <w:tc>
                <w:tcPr>
                  <w:tcW w:w="4306" w:type="dxa"/>
                  <w:tcBorders>
                    <w:top w:val="single" w:sz="4" w:space="0" w:color="auto"/>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2</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 xml:space="preserve">Профпатолог </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3</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 xml:space="preserve">Невролог </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4</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 xml:space="preserve">Офтальмолог </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20</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5</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 xml:space="preserve">Оториноларинголог </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6</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 xml:space="preserve">Дерматовенеролог </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46</w:t>
                  </w:r>
                </w:p>
              </w:tc>
            </w:tr>
            <w:tr w:rsidR="00A61D6E" w:rsidRPr="000079F1" w:rsidTr="00EC1432">
              <w:trPr>
                <w:trHeight w:val="55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7</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 xml:space="preserve">Хирург </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19</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8</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 xml:space="preserve">Стоматолог </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9</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 xml:space="preserve">Гинеколог </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42</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10</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Мазок на флору</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42</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11</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Мазок атипия</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42</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12</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 xml:space="preserve">Нарколог </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13</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 xml:space="preserve">Психиатр </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14</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б/х АК – хол+сах.</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15</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ОАК</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16</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ОАМ</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17</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ЭКГ</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18</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ФЛГ</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19</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УЗИ мал.таза</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42</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20</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 xml:space="preserve">Мамография </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40</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21</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lang w:val="en-US"/>
                    </w:rPr>
                  </w:pPr>
                  <w:r>
                    <w:rPr>
                      <w:color w:val="000000"/>
                    </w:rPr>
                    <w:t xml:space="preserve">Кровь на </w:t>
                  </w:r>
                  <w:r>
                    <w:rPr>
                      <w:color w:val="000000"/>
                      <w:lang w:val="en-US"/>
                    </w:rPr>
                    <w:t>RW</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22</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Кал на я/г</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2</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23</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ЭЭГ</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1</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24</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 xml:space="preserve">Спирометрия </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2</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25</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ИВА</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1</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26</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 xml:space="preserve">Аудометрия </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1</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27</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 xml:space="preserve">Паллестезиометрия </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28</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 xml:space="preserve">Периметрия </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1</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29</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 xml:space="preserve">Рефрактометрия </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20</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30</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Биомикроскопия глаза</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20</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31</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 xml:space="preserve">Тонометрия </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1</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32</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АК-ретикулоциты</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A61D6E">
                  <w:pPr>
                    <w:jc w:val="center"/>
                    <w:rPr>
                      <w:b/>
                      <w:bCs/>
                      <w:color w:val="000000"/>
                    </w:rPr>
                  </w:pPr>
                  <w:r w:rsidRPr="00B64B2B">
                    <w:rPr>
                      <w:b/>
                      <w:bCs/>
                      <w:color w:val="000000"/>
                    </w:rPr>
                    <w:t>33</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A61D6E">
                  <w:pPr>
                    <w:rPr>
                      <w:color w:val="000000"/>
                    </w:rPr>
                  </w:pPr>
                  <w:r>
                    <w:rPr>
                      <w:color w:val="000000"/>
                    </w:rPr>
                    <w:t>Забор крови</w:t>
                  </w:r>
                </w:p>
              </w:tc>
              <w:tc>
                <w:tcPr>
                  <w:tcW w:w="4306" w:type="dxa"/>
                  <w:tcBorders>
                    <w:top w:val="nil"/>
                    <w:left w:val="nil"/>
                    <w:bottom w:val="single" w:sz="4" w:space="0" w:color="auto"/>
                    <w:right w:val="single" w:sz="4" w:space="0" w:color="auto"/>
                  </w:tcBorders>
                  <w:vAlign w:val="center"/>
                </w:tcPr>
                <w:p w:rsidR="00A61D6E" w:rsidRPr="00B64B2B" w:rsidRDefault="00A61D6E" w:rsidP="00A61D6E">
                  <w:pPr>
                    <w:jc w:val="center"/>
                    <w:rPr>
                      <w:color w:val="000000"/>
                    </w:rPr>
                  </w:pPr>
                  <w:r>
                    <w:rPr>
                      <w:color w:val="000000"/>
                    </w:rPr>
                    <w:t>46</w:t>
                  </w:r>
                </w:p>
              </w:tc>
            </w:tr>
          </w:tbl>
          <w:p w:rsidR="00316773" w:rsidRPr="00BE3649" w:rsidRDefault="00316773" w:rsidP="0039686B">
            <w:pPr>
              <w:rPr>
                <w:sz w:val="22"/>
                <w:szCs w:val="22"/>
              </w:rPr>
            </w:pPr>
          </w:p>
        </w:tc>
      </w:tr>
      <w:tr w:rsidR="00316773" w:rsidTr="00BB04EA">
        <w:tc>
          <w:tcPr>
            <w:tcW w:w="5231" w:type="dxa"/>
          </w:tcPr>
          <w:p w:rsidR="00316773" w:rsidRPr="0032329C" w:rsidRDefault="00316773" w:rsidP="00316773">
            <w:pPr>
              <w:pStyle w:val="af0"/>
              <w:ind w:left="29"/>
              <w:rPr>
                <w:sz w:val="22"/>
                <w:szCs w:val="22"/>
              </w:rPr>
            </w:pPr>
            <w:r w:rsidRPr="0032329C">
              <w:rPr>
                <w:sz w:val="22"/>
                <w:szCs w:val="22"/>
              </w:rPr>
              <w:t>5.5. Функциональные и качественные характеристики услуг</w:t>
            </w:r>
          </w:p>
        </w:tc>
        <w:tc>
          <w:tcPr>
            <w:tcW w:w="10215" w:type="dxa"/>
          </w:tcPr>
          <w:p w:rsidR="00316773" w:rsidRPr="0032329C" w:rsidRDefault="00316773" w:rsidP="00316773">
            <w:pPr>
              <w:pStyle w:val="Style2"/>
              <w:shd w:val="clear" w:color="auto" w:fill="FFFFFF"/>
              <w:tabs>
                <w:tab w:val="left" w:pos="538"/>
              </w:tabs>
              <w:spacing w:line="240" w:lineRule="auto"/>
              <w:rPr>
                <w:sz w:val="22"/>
                <w:szCs w:val="22"/>
              </w:rPr>
            </w:pPr>
            <w:r w:rsidRPr="0032329C">
              <w:rPr>
                <w:sz w:val="22"/>
                <w:szCs w:val="22"/>
              </w:rPr>
              <w:t>1. Сбор жалоб, анамнеза;</w:t>
            </w:r>
          </w:p>
          <w:p w:rsidR="00316773" w:rsidRPr="0032329C" w:rsidRDefault="00316773" w:rsidP="00316773">
            <w:pPr>
              <w:pStyle w:val="Style2"/>
              <w:shd w:val="clear" w:color="auto" w:fill="FFFFFF"/>
              <w:tabs>
                <w:tab w:val="left" w:pos="538"/>
              </w:tabs>
              <w:spacing w:line="240" w:lineRule="auto"/>
              <w:rPr>
                <w:sz w:val="22"/>
                <w:szCs w:val="22"/>
              </w:rPr>
            </w:pPr>
            <w:r w:rsidRPr="0032329C">
              <w:rPr>
                <w:sz w:val="22"/>
                <w:szCs w:val="22"/>
              </w:rPr>
              <w:t>2. Оценка и описание объективного статуса в соответствии с отраслевыми стандартами</w:t>
            </w:r>
          </w:p>
          <w:p w:rsidR="00316773" w:rsidRPr="0032329C" w:rsidRDefault="00316773" w:rsidP="00316773">
            <w:pPr>
              <w:jc w:val="both"/>
              <w:rPr>
                <w:sz w:val="22"/>
                <w:szCs w:val="22"/>
              </w:rPr>
            </w:pPr>
            <w:r w:rsidRPr="0032329C">
              <w:rPr>
                <w:sz w:val="22"/>
                <w:szCs w:val="22"/>
              </w:rPr>
              <w:t>2.1. Выполнение врачебных манипуляций, предусмотренных Приказом Министерства здравоохранения РФ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316773" w:rsidRPr="0032329C" w:rsidRDefault="00316773" w:rsidP="00316773">
            <w:pPr>
              <w:pStyle w:val="Style2"/>
              <w:shd w:val="clear" w:color="auto" w:fill="FFFFFF"/>
              <w:tabs>
                <w:tab w:val="left" w:pos="538"/>
              </w:tabs>
              <w:spacing w:line="240" w:lineRule="auto"/>
              <w:rPr>
                <w:sz w:val="22"/>
                <w:szCs w:val="22"/>
              </w:rPr>
            </w:pPr>
            <w:r w:rsidRPr="0032329C">
              <w:rPr>
                <w:sz w:val="22"/>
                <w:szCs w:val="22"/>
              </w:rPr>
              <w:t>3. Установление диагноза;</w:t>
            </w:r>
          </w:p>
          <w:p w:rsidR="00316773" w:rsidRPr="0032329C" w:rsidRDefault="00316773" w:rsidP="00316773">
            <w:pPr>
              <w:pStyle w:val="Style2"/>
              <w:shd w:val="clear" w:color="auto" w:fill="FFFFFF"/>
              <w:tabs>
                <w:tab w:val="left" w:pos="538"/>
              </w:tabs>
              <w:spacing w:line="240" w:lineRule="auto"/>
              <w:rPr>
                <w:sz w:val="22"/>
                <w:szCs w:val="22"/>
              </w:rPr>
            </w:pPr>
            <w:r w:rsidRPr="0032329C">
              <w:rPr>
                <w:sz w:val="22"/>
                <w:szCs w:val="22"/>
              </w:rPr>
              <w:t>4. Определение группы здоровья;</w:t>
            </w:r>
          </w:p>
          <w:p w:rsidR="00316773" w:rsidRPr="0032329C" w:rsidRDefault="00316773" w:rsidP="00316773">
            <w:pPr>
              <w:pStyle w:val="Style2"/>
              <w:shd w:val="clear" w:color="auto" w:fill="FFFFFF"/>
              <w:tabs>
                <w:tab w:val="left" w:pos="538"/>
              </w:tabs>
              <w:spacing w:line="240" w:lineRule="auto"/>
              <w:rPr>
                <w:sz w:val="22"/>
                <w:szCs w:val="22"/>
              </w:rPr>
            </w:pPr>
            <w:r w:rsidRPr="0032329C">
              <w:rPr>
                <w:sz w:val="22"/>
                <w:szCs w:val="22"/>
              </w:rPr>
              <w:t>5. Рекомендации;</w:t>
            </w:r>
          </w:p>
          <w:p w:rsidR="00316773" w:rsidRPr="00DE2D58" w:rsidRDefault="00316773" w:rsidP="00316773">
            <w:pPr>
              <w:pStyle w:val="Style2"/>
              <w:widowControl/>
              <w:shd w:val="clear" w:color="auto" w:fill="FFFFFF"/>
              <w:tabs>
                <w:tab w:val="left" w:pos="538"/>
              </w:tabs>
              <w:spacing w:line="240" w:lineRule="auto"/>
              <w:rPr>
                <w:sz w:val="22"/>
                <w:szCs w:val="22"/>
              </w:rPr>
            </w:pPr>
            <w:r w:rsidRPr="0032329C">
              <w:rPr>
                <w:sz w:val="22"/>
                <w:szCs w:val="22"/>
              </w:rPr>
              <w:t>6. Определение медицинских противопоказаний к труду.</w:t>
            </w:r>
          </w:p>
        </w:tc>
      </w:tr>
      <w:tr w:rsidR="00316773" w:rsidTr="00BB04EA">
        <w:tc>
          <w:tcPr>
            <w:tcW w:w="5231" w:type="dxa"/>
          </w:tcPr>
          <w:p w:rsidR="00316773" w:rsidRPr="0032329C" w:rsidRDefault="00316773" w:rsidP="00316773">
            <w:pPr>
              <w:pStyle w:val="af0"/>
              <w:ind w:left="29"/>
              <w:rPr>
                <w:sz w:val="22"/>
                <w:szCs w:val="22"/>
              </w:rPr>
            </w:pPr>
            <w:r w:rsidRPr="0032329C">
              <w:rPr>
                <w:sz w:val="22"/>
                <w:szCs w:val="22"/>
              </w:rPr>
              <w:t>5.6. Документы, предъявляемые Исполнителем Заказчику перед началом проведения периодического медицинского осмотра</w:t>
            </w:r>
          </w:p>
        </w:tc>
        <w:tc>
          <w:tcPr>
            <w:tcW w:w="10215" w:type="dxa"/>
          </w:tcPr>
          <w:p w:rsidR="00316773" w:rsidRPr="0032329C" w:rsidRDefault="00316773" w:rsidP="00316773">
            <w:pPr>
              <w:jc w:val="both"/>
              <w:rPr>
                <w:sz w:val="22"/>
                <w:szCs w:val="22"/>
              </w:rPr>
            </w:pPr>
            <w:r w:rsidRPr="0032329C">
              <w:rPr>
                <w:sz w:val="22"/>
                <w:szCs w:val="22"/>
              </w:rPr>
              <w:t>Копия лицензии на право осуществления медицинской деятельности, работы (услуги) по медицинским осмотрам (предварительным, периодическим) (федеральный закон от 04.05.2011 № 99-ФЗ "О лицензировании отдельных видов деятельности"; Постановление Правительства РФ от 16.04.2012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tc>
      </w:tr>
      <w:tr w:rsidR="00316773" w:rsidTr="00BB04EA">
        <w:tc>
          <w:tcPr>
            <w:tcW w:w="5231" w:type="dxa"/>
          </w:tcPr>
          <w:p w:rsidR="00316773" w:rsidRPr="0032329C" w:rsidRDefault="00316773" w:rsidP="00316773">
            <w:pPr>
              <w:pStyle w:val="af0"/>
              <w:ind w:left="29"/>
              <w:rPr>
                <w:sz w:val="22"/>
                <w:szCs w:val="22"/>
              </w:rPr>
            </w:pPr>
            <w:r w:rsidRPr="0032329C">
              <w:rPr>
                <w:sz w:val="22"/>
                <w:szCs w:val="22"/>
              </w:rPr>
              <w:t>5.7. Документы, предъявляемые Исполнителем Заказчику по итогам периодического медицинского осмотра</w:t>
            </w:r>
          </w:p>
        </w:tc>
        <w:tc>
          <w:tcPr>
            <w:tcW w:w="10215" w:type="dxa"/>
          </w:tcPr>
          <w:p w:rsidR="00316773" w:rsidRPr="0032329C" w:rsidRDefault="00316773" w:rsidP="00316773">
            <w:pPr>
              <w:jc w:val="both"/>
              <w:rPr>
                <w:sz w:val="22"/>
                <w:szCs w:val="22"/>
              </w:rPr>
            </w:pPr>
            <w:r w:rsidRPr="0032329C">
              <w:rPr>
                <w:sz w:val="22"/>
                <w:szCs w:val="22"/>
              </w:rPr>
              <w:t>1. Заключительный акт по итогам периодического медицинского осмотра работников, содержащий следующие обязательные разделы:</w:t>
            </w:r>
          </w:p>
          <w:p w:rsidR="00316773" w:rsidRPr="0032329C" w:rsidRDefault="00316773" w:rsidP="00316773">
            <w:pPr>
              <w:jc w:val="both"/>
              <w:rPr>
                <w:sz w:val="22"/>
                <w:szCs w:val="22"/>
              </w:rPr>
            </w:pPr>
            <w:r w:rsidRPr="0032329C">
              <w:rPr>
                <w:sz w:val="22"/>
                <w:szCs w:val="22"/>
              </w:rPr>
              <w:t>– наименование медицинской организации, проводившей периодический осмотр, адрес ее местонахождения и код по ОГРН;</w:t>
            </w:r>
          </w:p>
          <w:p w:rsidR="00316773" w:rsidRPr="0032329C" w:rsidRDefault="00316773" w:rsidP="00316773">
            <w:pPr>
              <w:jc w:val="both"/>
              <w:rPr>
                <w:sz w:val="22"/>
                <w:szCs w:val="22"/>
              </w:rPr>
            </w:pPr>
            <w:r w:rsidRPr="0032329C">
              <w:rPr>
                <w:sz w:val="22"/>
                <w:szCs w:val="22"/>
              </w:rPr>
              <w:t>– дата составления акта;</w:t>
            </w:r>
          </w:p>
          <w:p w:rsidR="00316773" w:rsidRPr="0032329C" w:rsidRDefault="00316773" w:rsidP="00316773">
            <w:pPr>
              <w:jc w:val="both"/>
              <w:rPr>
                <w:sz w:val="22"/>
                <w:szCs w:val="22"/>
              </w:rPr>
            </w:pPr>
            <w:r w:rsidRPr="0032329C">
              <w:rPr>
                <w:sz w:val="22"/>
                <w:szCs w:val="22"/>
              </w:rPr>
              <w:t>– наименование работодателя;</w:t>
            </w:r>
          </w:p>
          <w:p w:rsidR="00316773" w:rsidRPr="0032329C" w:rsidRDefault="00316773" w:rsidP="00316773">
            <w:pPr>
              <w:jc w:val="both"/>
              <w:rPr>
                <w:sz w:val="22"/>
                <w:szCs w:val="22"/>
              </w:rPr>
            </w:pPr>
            <w:r w:rsidRPr="0032329C">
              <w:rPr>
                <w:sz w:val="22"/>
                <w:szCs w:val="22"/>
              </w:rPr>
              <w:t>– список лиц, прошедших периодический медицинский осмотр, с указанием пола, даты рождения, структурного подразделения (при наличии), заключения медицинской комиссии;</w:t>
            </w:r>
          </w:p>
          <w:p w:rsidR="00316773" w:rsidRPr="0032329C" w:rsidRDefault="00316773" w:rsidP="00316773">
            <w:pPr>
              <w:jc w:val="both"/>
              <w:rPr>
                <w:sz w:val="22"/>
                <w:szCs w:val="22"/>
              </w:rPr>
            </w:pPr>
            <w:r w:rsidRPr="0032329C">
              <w:rPr>
                <w:sz w:val="22"/>
                <w:szCs w:val="22"/>
              </w:rPr>
              <w:t>– список лиц с установленным предварительным диагнозом профессионального заболевания с указанием пола, даты рождения; структурного подразделения (при наличии), профессии (должности), вредных и (или) опасных производственных факторов и работ;</w:t>
            </w:r>
          </w:p>
          <w:p w:rsidR="00316773" w:rsidRPr="0032329C" w:rsidRDefault="00316773" w:rsidP="00316773">
            <w:pPr>
              <w:jc w:val="both"/>
              <w:rPr>
                <w:sz w:val="22"/>
                <w:szCs w:val="22"/>
              </w:rPr>
            </w:pPr>
            <w:r w:rsidRPr="0032329C">
              <w:rPr>
                <w:sz w:val="22"/>
                <w:szCs w:val="22"/>
              </w:rPr>
              <w:t>2. Результаты исследований и осмотров работников Заказчика (учетные формы 025/у-04, 030/у, 025/у-ПЗ).</w:t>
            </w:r>
          </w:p>
          <w:p w:rsidR="00316773" w:rsidRPr="00B35BA8" w:rsidRDefault="00316773" w:rsidP="00316773">
            <w:pPr>
              <w:jc w:val="both"/>
            </w:pPr>
            <w:r w:rsidRPr="0032329C">
              <w:rPr>
                <w:sz w:val="22"/>
                <w:szCs w:val="22"/>
              </w:rPr>
              <w:t>3. Медицинское заключение, оформленное в соответствии с требованиями Приказа Министерства здравоохранения РФ от 28 января 2021 г. N 29н</w:t>
            </w:r>
          </w:p>
        </w:tc>
      </w:tr>
    </w:tbl>
    <w:p w:rsidR="00C163A2" w:rsidRDefault="00C163A2" w:rsidP="00485679">
      <w:pPr>
        <w:rPr>
          <w:sz w:val="24"/>
          <w:szCs w:val="24"/>
        </w:rPr>
      </w:pPr>
    </w:p>
    <w:p w:rsidR="00717EB8" w:rsidRDefault="00717EB8" w:rsidP="00CA0439">
      <w:pPr>
        <w:tabs>
          <w:tab w:val="left" w:pos="3491"/>
        </w:tabs>
        <w:jc w:val="right"/>
        <w:rPr>
          <w:sz w:val="24"/>
          <w:szCs w:val="24"/>
        </w:rPr>
      </w:pPr>
    </w:p>
    <w:p w:rsidR="00F53B4A" w:rsidRPr="00485679" w:rsidRDefault="00F53B4A" w:rsidP="00F53B4A">
      <w:pPr>
        <w:ind w:firstLine="567"/>
        <w:jc w:val="both"/>
        <w:rPr>
          <w:sz w:val="36"/>
          <w:szCs w:val="40"/>
          <w:u w:val="single"/>
        </w:rPr>
      </w:pPr>
      <w:r w:rsidRPr="00485679">
        <w:rPr>
          <w:color w:val="FF0000"/>
          <w:sz w:val="36"/>
          <w:szCs w:val="40"/>
          <w:u w:val="single"/>
        </w:rPr>
        <w:t xml:space="preserve">Цена должна включать в себя стоимость всех сопутствующих услуг, выезд бригады специалистов-медиков по адресу Заказчика, наличие аппаратов для исследований, в том числе транспортные расходы, оформление документов и иные расходы Участника, а также все скидки, предлагаемые Участником. </w:t>
      </w:r>
    </w:p>
    <w:p w:rsidR="00717EB8" w:rsidRDefault="00717EB8" w:rsidP="00CA0439">
      <w:pPr>
        <w:tabs>
          <w:tab w:val="left" w:pos="3491"/>
        </w:tabs>
        <w:jc w:val="right"/>
        <w:rPr>
          <w:sz w:val="24"/>
          <w:szCs w:val="24"/>
        </w:rPr>
      </w:pPr>
    </w:p>
    <w:p w:rsidR="00717EB8" w:rsidRDefault="00717EB8" w:rsidP="00CA0439">
      <w:pPr>
        <w:tabs>
          <w:tab w:val="left" w:pos="3491"/>
        </w:tabs>
        <w:jc w:val="right"/>
        <w:rPr>
          <w:sz w:val="24"/>
          <w:szCs w:val="24"/>
        </w:rPr>
      </w:pPr>
    </w:p>
    <w:p w:rsidR="00F53B4A" w:rsidRDefault="00F53B4A" w:rsidP="00CA0439">
      <w:pPr>
        <w:tabs>
          <w:tab w:val="left" w:pos="3491"/>
        </w:tabs>
        <w:jc w:val="right"/>
        <w:rPr>
          <w:sz w:val="24"/>
          <w:szCs w:val="24"/>
        </w:rPr>
        <w:sectPr w:rsidR="00F53B4A" w:rsidSect="00316773">
          <w:pgSz w:w="16838" w:h="11906" w:orient="landscape"/>
          <w:pgMar w:top="709" w:right="567" w:bottom="0" w:left="567" w:header="709" w:footer="709" w:gutter="0"/>
          <w:cols w:space="708"/>
          <w:docGrid w:linePitch="360"/>
        </w:sectPr>
      </w:pPr>
    </w:p>
    <w:p w:rsidR="00717EB8" w:rsidRDefault="00717EB8" w:rsidP="00CA0439">
      <w:pPr>
        <w:tabs>
          <w:tab w:val="left" w:pos="3491"/>
        </w:tabs>
        <w:jc w:val="right"/>
        <w:rPr>
          <w:sz w:val="24"/>
          <w:szCs w:val="24"/>
        </w:rPr>
      </w:pPr>
    </w:p>
    <w:p w:rsidR="00E24973" w:rsidRDefault="00F53B4A" w:rsidP="00F53B4A">
      <w:pPr>
        <w:tabs>
          <w:tab w:val="left" w:pos="3491"/>
          <w:tab w:val="left" w:pos="3600"/>
        </w:tabs>
        <w:rPr>
          <w:sz w:val="24"/>
          <w:szCs w:val="24"/>
        </w:rPr>
      </w:pPr>
      <w:r>
        <w:rPr>
          <w:sz w:val="24"/>
          <w:szCs w:val="24"/>
        </w:rPr>
        <w:tab/>
      </w:r>
      <w:r>
        <w:rPr>
          <w:sz w:val="24"/>
          <w:szCs w:val="24"/>
        </w:rPr>
        <w:tab/>
      </w:r>
    </w:p>
    <w:p w:rsidR="00CA0439" w:rsidRPr="004856F6" w:rsidRDefault="00CA0439" w:rsidP="00CA0439">
      <w:pPr>
        <w:tabs>
          <w:tab w:val="left" w:pos="3491"/>
        </w:tabs>
        <w:jc w:val="right"/>
        <w:rPr>
          <w:sz w:val="24"/>
          <w:szCs w:val="24"/>
        </w:rPr>
      </w:pPr>
      <w:r w:rsidRPr="004856F6">
        <w:rPr>
          <w:sz w:val="24"/>
          <w:szCs w:val="24"/>
        </w:rPr>
        <w:t xml:space="preserve">Приложение № </w:t>
      </w:r>
      <w:r w:rsidR="00F53B4A">
        <w:rPr>
          <w:sz w:val="24"/>
          <w:szCs w:val="24"/>
        </w:rPr>
        <w:t>3</w:t>
      </w:r>
      <w:r w:rsidRPr="004856F6">
        <w:rPr>
          <w:sz w:val="24"/>
          <w:szCs w:val="24"/>
        </w:rPr>
        <w:t xml:space="preserve"> к запросу</w:t>
      </w:r>
    </w:p>
    <w:p w:rsidR="00CA68A4" w:rsidRPr="004856F6" w:rsidRDefault="00C0020A" w:rsidP="008D7271">
      <w:pPr>
        <w:spacing w:line="276" w:lineRule="auto"/>
        <w:jc w:val="center"/>
        <w:rPr>
          <w:b/>
          <w:sz w:val="24"/>
          <w:szCs w:val="24"/>
        </w:rPr>
      </w:pPr>
      <w:r w:rsidRPr="004856F6">
        <w:rPr>
          <w:b/>
          <w:sz w:val="24"/>
          <w:szCs w:val="24"/>
          <w:highlight w:val="yellow"/>
        </w:rPr>
        <w:t>ПРОЕКТ</w:t>
      </w:r>
    </w:p>
    <w:p w:rsidR="0028001C" w:rsidRDefault="00CA68A4" w:rsidP="008D7271">
      <w:pPr>
        <w:spacing w:line="276" w:lineRule="auto"/>
        <w:jc w:val="center"/>
        <w:rPr>
          <w:b/>
          <w:sz w:val="24"/>
          <w:szCs w:val="24"/>
        </w:rPr>
      </w:pPr>
      <w:r w:rsidRPr="004856F6">
        <w:rPr>
          <w:b/>
          <w:sz w:val="24"/>
          <w:szCs w:val="24"/>
        </w:rPr>
        <w:t>Договор</w:t>
      </w:r>
      <w:r w:rsidR="00530C20">
        <w:rPr>
          <w:b/>
          <w:sz w:val="24"/>
          <w:szCs w:val="24"/>
        </w:rPr>
        <w:t xml:space="preserve"> </w:t>
      </w:r>
      <w:r w:rsidRPr="004856F6">
        <w:rPr>
          <w:b/>
          <w:sz w:val="24"/>
          <w:szCs w:val="24"/>
        </w:rPr>
        <w:t xml:space="preserve">на </w:t>
      </w:r>
      <w:r w:rsidR="006C2156">
        <w:rPr>
          <w:b/>
          <w:sz w:val="24"/>
          <w:szCs w:val="24"/>
        </w:rPr>
        <w:t>оказание</w:t>
      </w:r>
      <w:r w:rsidR="0028001C">
        <w:rPr>
          <w:b/>
          <w:sz w:val="24"/>
          <w:szCs w:val="24"/>
        </w:rPr>
        <w:t xml:space="preserve"> услуг </w:t>
      </w:r>
    </w:p>
    <w:p w:rsidR="0028001C" w:rsidRDefault="0028001C" w:rsidP="008D7271">
      <w:pPr>
        <w:spacing w:line="276" w:lineRule="auto"/>
        <w:jc w:val="center"/>
        <w:rPr>
          <w:b/>
          <w:sz w:val="24"/>
          <w:szCs w:val="24"/>
        </w:rPr>
      </w:pPr>
      <w:r>
        <w:rPr>
          <w:b/>
          <w:sz w:val="24"/>
          <w:szCs w:val="24"/>
        </w:rPr>
        <w:t xml:space="preserve">по проведению периодического медицинского осмотра </w:t>
      </w:r>
    </w:p>
    <w:p w:rsidR="00CA68A4" w:rsidRPr="004856F6" w:rsidRDefault="0028001C" w:rsidP="008D7271">
      <w:pPr>
        <w:spacing w:line="276" w:lineRule="auto"/>
        <w:jc w:val="center"/>
        <w:rPr>
          <w:b/>
          <w:sz w:val="24"/>
          <w:szCs w:val="24"/>
        </w:rPr>
      </w:pPr>
      <w:r>
        <w:rPr>
          <w:b/>
          <w:sz w:val="24"/>
          <w:szCs w:val="24"/>
        </w:rPr>
        <w:t>сотрудников</w:t>
      </w:r>
      <w:r w:rsidR="00CA68A4" w:rsidRPr="004856F6">
        <w:rPr>
          <w:b/>
          <w:bCs/>
          <w:sz w:val="24"/>
          <w:szCs w:val="24"/>
        </w:rPr>
        <w:t xml:space="preserve"> </w:t>
      </w:r>
      <w:r w:rsidR="00CA68A4" w:rsidRPr="004856F6">
        <w:rPr>
          <w:sz w:val="24"/>
          <w:szCs w:val="24"/>
        </w:rPr>
        <w:t>№ ________</w:t>
      </w:r>
    </w:p>
    <w:p w:rsidR="00CA68A4" w:rsidRPr="00E63478" w:rsidRDefault="00CA68A4" w:rsidP="008D7271">
      <w:pPr>
        <w:spacing w:line="276" w:lineRule="auto"/>
        <w:jc w:val="center"/>
        <w:rPr>
          <w:sz w:val="16"/>
          <w:szCs w:val="16"/>
        </w:rPr>
      </w:pPr>
    </w:p>
    <w:p w:rsidR="00CA68A4" w:rsidRPr="004856F6" w:rsidRDefault="00485679" w:rsidP="00E63478">
      <w:pPr>
        <w:tabs>
          <w:tab w:val="right" w:pos="10490"/>
        </w:tabs>
        <w:spacing w:after="120" w:line="276" w:lineRule="auto"/>
        <w:rPr>
          <w:sz w:val="24"/>
          <w:szCs w:val="24"/>
        </w:rPr>
      </w:pPr>
      <w:r>
        <w:rPr>
          <w:sz w:val="24"/>
          <w:szCs w:val="24"/>
        </w:rPr>
        <w:t>с.Арбузово</w:t>
      </w:r>
      <w:r w:rsidR="00CA68A4" w:rsidRPr="004856F6">
        <w:rPr>
          <w:sz w:val="24"/>
          <w:szCs w:val="24"/>
        </w:rPr>
        <w:tab/>
      </w:r>
      <w:r w:rsidR="00CA68A4" w:rsidRPr="00633A21">
        <w:rPr>
          <w:sz w:val="24"/>
          <w:szCs w:val="24"/>
        </w:rPr>
        <w:t xml:space="preserve">«___» </w:t>
      </w:r>
      <w:r>
        <w:rPr>
          <w:sz w:val="24"/>
          <w:szCs w:val="24"/>
        </w:rPr>
        <w:t>июнь</w:t>
      </w:r>
      <w:r w:rsidR="00CA68A4" w:rsidRPr="00633A21">
        <w:rPr>
          <w:sz w:val="24"/>
          <w:szCs w:val="24"/>
        </w:rPr>
        <w:t xml:space="preserve"> 202</w:t>
      </w:r>
      <w:r w:rsidR="00A61D6E">
        <w:rPr>
          <w:sz w:val="24"/>
          <w:szCs w:val="24"/>
        </w:rPr>
        <w:t>6</w:t>
      </w:r>
      <w:r w:rsidR="00CA68A4" w:rsidRPr="00633A21">
        <w:rPr>
          <w:sz w:val="24"/>
          <w:szCs w:val="24"/>
        </w:rPr>
        <w:t>г.</w:t>
      </w:r>
    </w:p>
    <w:p w:rsidR="00CA68A4" w:rsidRDefault="00485679" w:rsidP="008D7271">
      <w:pPr>
        <w:pStyle w:val="ConsPlusNormal"/>
        <w:spacing w:line="276" w:lineRule="auto"/>
        <w:ind w:firstLine="648"/>
        <w:jc w:val="both"/>
        <w:rPr>
          <w:b w:val="0"/>
          <w:sz w:val="24"/>
          <w:szCs w:val="24"/>
        </w:rPr>
      </w:pPr>
      <w:r w:rsidRPr="00730EA2">
        <w:rPr>
          <w:i/>
          <w:sz w:val="24"/>
          <w:szCs w:val="24"/>
        </w:rPr>
        <w:t xml:space="preserve">Государственное бюджетное учреждение социального обслуживания Владимирской области «Арбузовский </w:t>
      </w:r>
      <w:r w:rsidR="00A61D6E">
        <w:rPr>
          <w:i/>
          <w:sz w:val="24"/>
          <w:szCs w:val="24"/>
        </w:rPr>
        <w:t>дом социального обслуживания</w:t>
      </w:r>
      <w:r w:rsidRPr="00730EA2">
        <w:rPr>
          <w:i/>
          <w:sz w:val="24"/>
          <w:szCs w:val="24"/>
        </w:rPr>
        <w:t xml:space="preserve"> имени Александра Лукича Лосева» (сокращенное наименование ГБУСОВО «Арбузовский </w:t>
      </w:r>
      <w:r w:rsidR="00A61D6E">
        <w:rPr>
          <w:i/>
          <w:sz w:val="24"/>
          <w:szCs w:val="24"/>
        </w:rPr>
        <w:t>дом социального обслуживания</w:t>
      </w:r>
      <w:r w:rsidR="00A61D6E" w:rsidRPr="00730EA2">
        <w:rPr>
          <w:i/>
          <w:sz w:val="24"/>
          <w:szCs w:val="24"/>
        </w:rPr>
        <w:t xml:space="preserve"> </w:t>
      </w:r>
      <w:r w:rsidRPr="00730EA2">
        <w:rPr>
          <w:i/>
          <w:sz w:val="24"/>
          <w:szCs w:val="24"/>
        </w:rPr>
        <w:t>им. А.Л. Лосева»</w:t>
      </w:r>
      <w:r w:rsidR="00004930" w:rsidRPr="00004930">
        <w:rPr>
          <w:b w:val="0"/>
          <w:sz w:val="24"/>
          <w:szCs w:val="24"/>
        </w:rPr>
        <w:t xml:space="preserve">, далее именуемый «Заказчик», в лице директора </w:t>
      </w:r>
      <w:r>
        <w:rPr>
          <w:b w:val="0"/>
          <w:sz w:val="24"/>
          <w:szCs w:val="24"/>
        </w:rPr>
        <w:t>Сергеевой Елены Алексеевны</w:t>
      </w:r>
      <w:r w:rsidR="00004930" w:rsidRPr="00004930">
        <w:rPr>
          <w:b w:val="0"/>
          <w:sz w:val="24"/>
          <w:szCs w:val="24"/>
        </w:rPr>
        <w:t xml:space="preserve">, действующей на основании </w:t>
      </w:r>
      <w:r w:rsidR="00CA68A4" w:rsidRPr="004856F6">
        <w:rPr>
          <w:b w:val="0"/>
          <w:sz w:val="24"/>
          <w:szCs w:val="24"/>
        </w:rPr>
        <w:t>Устав</w:t>
      </w:r>
      <w:r w:rsidR="00F53B4A">
        <w:rPr>
          <w:b w:val="0"/>
          <w:sz w:val="24"/>
          <w:szCs w:val="24"/>
        </w:rPr>
        <w:t>а</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далее именуемое  «</w:t>
      </w:r>
      <w:r w:rsidR="006C2156">
        <w:rPr>
          <w:b w:val="0"/>
          <w:sz w:val="24"/>
          <w:szCs w:val="24"/>
        </w:rPr>
        <w:t>Исполнитель</w:t>
      </w:r>
      <w:r w:rsidR="00CA68A4" w:rsidRPr="004856F6">
        <w:rPr>
          <w:b w:val="0"/>
          <w:sz w:val="24"/>
          <w:szCs w:val="24"/>
        </w:rPr>
        <w:t xml:space="preserve">», в лице _________________, действующей на основании Устава,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w:t>
      </w:r>
      <w:r w:rsidR="006C2156">
        <w:rPr>
          <w:b w:val="0"/>
          <w:sz w:val="24"/>
          <w:szCs w:val="24"/>
        </w:rPr>
        <w:t>товаров</w:t>
      </w:r>
      <w:r w:rsidR="00CA68A4" w:rsidRPr="004856F6">
        <w:rPr>
          <w:b w:val="0"/>
          <w:sz w:val="24"/>
          <w:szCs w:val="24"/>
        </w:rPr>
        <w:t xml:space="preserve">, работ, услуг отдельными видами юридических лиц», </w:t>
      </w:r>
      <w:r w:rsidR="00745EBD">
        <w:rPr>
          <w:b w:val="0"/>
          <w:sz w:val="24"/>
          <w:szCs w:val="24"/>
        </w:rPr>
        <w:t xml:space="preserve">составили настоящий договор </w:t>
      </w:r>
      <w:bookmarkStart w:id="0" w:name="_GoBack"/>
      <w:bookmarkEnd w:id="0"/>
      <w:r w:rsidR="00CA68A4" w:rsidRPr="004856F6">
        <w:rPr>
          <w:b w:val="0"/>
          <w:sz w:val="24"/>
          <w:szCs w:val="24"/>
        </w:rPr>
        <w:t>о нижеследующем:</w:t>
      </w:r>
    </w:p>
    <w:p w:rsidR="008D7271" w:rsidRPr="009E6D25" w:rsidRDefault="008D7271" w:rsidP="008D7271">
      <w:pPr>
        <w:pStyle w:val="ConsPlusNormal"/>
        <w:spacing w:line="276" w:lineRule="auto"/>
        <w:ind w:firstLine="648"/>
        <w:jc w:val="both"/>
        <w:rPr>
          <w:sz w:val="16"/>
          <w:szCs w:val="16"/>
        </w:rPr>
      </w:pPr>
    </w:p>
    <w:p w:rsidR="00CA68A4" w:rsidRPr="004856F6" w:rsidRDefault="00CA68A4" w:rsidP="00E95B62">
      <w:pPr>
        <w:pStyle w:val="1"/>
        <w:keepNext w:val="0"/>
        <w:keepLines w:val="0"/>
        <w:numPr>
          <w:ilvl w:val="0"/>
          <w:numId w:val="2"/>
        </w:numPr>
        <w:autoSpaceDE/>
        <w:autoSpaceDN/>
        <w:adjustRightInd/>
        <w:spacing w:before="0" w:line="276" w:lineRule="auto"/>
        <w:ind w:left="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336862" w:rsidRDefault="00CA68A4" w:rsidP="00E63478">
      <w:pPr>
        <w:pStyle w:val="ConsPlusNonformat"/>
        <w:numPr>
          <w:ilvl w:val="1"/>
          <w:numId w:val="7"/>
        </w:numPr>
        <w:spacing w:line="276" w:lineRule="auto"/>
        <w:ind w:left="0" w:firstLine="284"/>
        <w:jc w:val="both"/>
        <w:rPr>
          <w:rFonts w:ascii="Times New Roman" w:hAnsi="Times New Roman" w:cs="Times New Roman"/>
          <w:sz w:val="24"/>
          <w:szCs w:val="24"/>
        </w:rPr>
      </w:pPr>
      <w:r w:rsidRPr="004856F6">
        <w:rPr>
          <w:rFonts w:ascii="Times New Roman" w:hAnsi="Times New Roman" w:cs="Times New Roman"/>
          <w:sz w:val="24"/>
          <w:szCs w:val="24"/>
        </w:rPr>
        <w:t xml:space="preserve">В целях обеспечения нужд Заказчика </w:t>
      </w:r>
      <w:r w:rsidR="006C2156">
        <w:rPr>
          <w:rFonts w:ascii="Times New Roman" w:hAnsi="Times New Roman" w:cs="Times New Roman"/>
          <w:sz w:val="24"/>
          <w:szCs w:val="24"/>
        </w:rPr>
        <w:t>Исполнитель</w:t>
      </w:r>
      <w:r w:rsidRPr="004856F6">
        <w:rPr>
          <w:rFonts w:ascii="Times New Roman" w:hAnsi="Times New Roman" w:cs="Times New Roman"/>
          <w:sz w:val="24"/>
          <w:szCs w:val="24"/>
        </w:rPr>
        <w:t xml:space="preserve"> обязуется в соответствии с требованиями и условиями настоящего Договора </w:t>
      </w:r>
      <w:r w:rsidR="00A002C2">
        <w:rPr>
          <w:rFonts w:ascii="Times New Roman" w:hAnsi="Times New Roman" w:cs="Times New Roman"/>
          <w:sz w:val="24"/>
          <w:szCs w:val="24"/>
        </w:rPr>
        <w:t xml:space="preserve">оказать услуги </w:t>
      </w:r>
      <w:r w:rsidR="00A002C2" w:rsidRPr="00336862">
        <w:rPr>
          <w:rFonts w:ascii="Times New Roman" w:hAnsi="Times New Roman" w:cs="Times New Roman"/>
          <w:sz w:val="24"/>
          <w:szCs w:val="24"/>
        </w:rPr>
        <w:t>по</w:t>
      </w:r>
      <w:r w:rsidR="006C2156" w:rsidRPr="00336862">
        <w:rPr>
          <w:rFonts w:ascii="Times New Roman" w:hAnsi="Times New Roman" w:cs="Times New Roman"/>
          <w:sz w:val="24"/>
          <w:szCs w:val="24"/>
        </w:rPr>
        <w:t xml:space="preserve"> </w:t>
      </w:r>
      <w:r w:rsidR="00F53B4A" w:rsidRPr="00F53B4A">
        <w:rPr>
          <w:rFonts w:ascii="Times New Roman" w:hAnsi="Times New Roman" w:cs="Times New Roman"/>
          <w:b/>
          <w:bCs/>
          <w:sz w:val="24"/>
          <w:szCs w:val="24"/>
        </w:rPr>
        <w:t xml:space="preserve">проведению  периодического обязательного медицинского осмотра </w:t>
      </w:r>
      <w:r w:rsidR="0028001C">
        <w:rPr>
          <w:rFonts w:ascii="Times New Roman" w:hAnsi="Times New Roman" w:cs="Times New Roman"/>
          <w:b/>
          <w:bCs/>
          <w:sz w:val="24"/>
          <w:szCs w:val="24"/>
        </w:rPr>
        <w:t>сотрудников</w:t>
      </w:r>
      <w:r w:rsidR="00F53B4A" w:rsidRPr="00F53B4A">
        <w:rPr>
          <w:rFonts w:ascii="Times New Roman" w:hAnsi="Times New Roman" w:cs="Times New Roman"/>
          <w:b/>
          <w:bCs/>
          <w:sz w:val="24"/>
          <w:szCs w:val="24"/>
        </w:rPr>
        <w:t xml:space="preserve"> </w:t>
      </w:r>
      <w:r w:rsidR="00336862" w:rsidRPr="00336862">
        <w:rPr>
          <w:rFonts w:ascii="Times New Roman" w:hAnsi="Times New Roman" w:cs="Times New Roman"/>
          <w:sz w:val="24"/>
          <w:szCs w:val="24"/>
        </w:rPr>
        <w:t>(далее – Работники) по приказу Министерства здравоохранения РФ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проведению экспертизы профессиональной пригодности по результатам проведения обязательного медицинского осмотра</w:t>
      </w:r>
      <w:r w:rsidR="00336862" w:rsidRPr="00336862">
        <w:rPr>
          <w:rFonts w:ascii="Times New Roman" w:hAnsi="Times New Roman" w:cs="Times New Roman"/>
          <w:b/>
          <w:i/>
          <w:sz w:val="24"/>
          <w:szCs w:val="24"/>
        </w:rPr>
        <w:t xml:space="preserve"> </w:t>
      </w:r>
      <w:r w:rsidRPr="00336862">
        <w:rPr>
          <w:rFonts w:ascii="Times New Roman" w:hAnsi="Times New Roman" w:cs="Times New Roman"/>
          <w:sz w:val="24"/>
          <w:szCs w:val="24"/>
        </w:rPr>
        <w:t>(</w:t>
      </w:r>
      <w:r w:rsidRPr="004856F6">
        <w:rPr>
          <w:rFonts w:ascii="Times New Roman" w:hAnsi="Times New Roman" w:cs="Times New Roman"/>
          <w:sz w:val="24"/>
          <w:szCs w:val="24"/>
        </w:rPr>
        <w:t xml:space="preserve">далее по тексту – </w:t>
      </w:r>
      <w:r w:rsidR="006C2156">
        <w:rPr>
          <w:rFonts w:ascii="Times New Roman" w:hAnsi="Times New Roman" w:cs="Times New Roman"/>
          <w:sz w:val="24"/>
          <w:szCs w:val="24"/>
        </w:rPr>
        <w:t>Услуга</w:t>
      </w:r>
      <w:r w:rsidRPr="004856F6">
        <w:rPr>
          <w:rFonts w:ascii="Times New Roman" w:hAnsi="Times New Roman" w:cs="Times New Roman"/>
          <w:sz w:val="24"/>
          <w:szCs w:val="24"/>
        </w:rPr>
        <w:t>) в соответствии со Спецификацией (Приложение № 1 к Договору)</w:t>
      </w:r>
      <w:r w:rsidR="004939D5">
        <w:rPr>
          <w:rFonts w:ascii="Times New Roman" w:hAnsi="Times New Roman" w:cs="Times New Roman"/>
          <w:sz w:val="24"/>
          <w:szCs w:val="24"/>
        </w:rPr>
        <w:t>,</w:t>
      </w:r>
      <w:r w:rsidRPr="004856F6">
        <w:rPr>
          <w:rFonts w:ascii="Times New Roman" w:hAnsi="Times New Roman" w:cs="Times New Roman"/>
          <w:sz w:val="24"/>
          <w:szCs w:val="24"/>
        </w:rPr>
        <w:t xml:space="preserve"> </w:t>
      </w:r>
      <w:r w:rsidR="004939D5">
        <w:rPr>
          <w:rFonts w:ascii="Times New Roman" w:hAnsi="Times New Roman" w:cs="Times New Roman"/>
          <w:sz w:val="24"/>
          <w:szCs w:val="24"/>
        </w:rPr>
        <w:t>Техническим заданием</w:t>
      </w:r>
      <w:r w:rsidRPr="004856F6">
        <w:rPr>
          <w:rFonts w:ascii="Times New Roman" w:hAnsi="Times New Roman" w:cs="Times New Roman"/>
          <w:sz w:val="24"/>
          <w:szCs w:val="24"/>
        </w:rPr>
        <w:t xml:space="preserve"> (Приложение № 2 к Договору)</w:t>
      </w:r>
      <w:r w:rsidR="004939D5">
        <w:rPr>
          <w:rFonts w:ascii="Times New Roman" w:hAnsi="Times New Roman" w:cs="Times New Roman"/>
          <w:sz w:val="24"/>
          <w:szCs w:val="24"/>
        </w:rPr>
        <w:t xml:space="preserve"> и Списком сотрудников (Приложение №3 к Договору)</w:t>
      </w:r>
      <w:r w:rsidRPr="004856F6">
        <w:rPr>
          <w:rFonts w:ascii="Times New Roman" w:hAnsi="Times New Roman" w:cs="Times New Roman"/>
          <w:sz w:val="24"/>
          <w:szCs w:val="24"/>
        </w:rPr>
        <w:t>, являющимися неотъемлемой частью настоящего Договора.</w:t>
      </w:r>
    </w:p>
    <w:p w:rsidR="00336862" w:rsidRPr="007C6FD7" w:rsidRDefault="00336862" w:rsidP="005E4E48">
      <w:pPr>
        <w:ind w:firstLine="360"/>
        <w:jc w:val="both"/>
        <w:rPr>
          <w:rFonts w:cs="Courier New"/>
          <w:color w:val="1F497D"/>
          <w:sz w:val="24"/>
          <w:szCs w:val="24"/>
        </w:rPr>
      </w:pPr>
      <w:r>
        <w:rPr>
          <w:sz w:val="24"/>
          <w:szCs w:val="24"/>
        </w:rPr>
        <w:t>1.</w:t>
      </w:r>
      <w:r w:rsidR="004939D5">
        <w:rPr>
          <w:sz w:val="24"/>
          <w:szCs w:val="24"/>
        </w:rPr>
        <w:t>2</w:t>
      </w:r>
      <w:r>
        <w:rPr>
          <w:sz w:val="24"/>
          <w:szCs w:val="24"/>
        </w:rPr>
        <w:t xml:space="preserve">. </w:t>
      </w:r>
      <w:r w:rsidRPr="007C6FD7">
        <w:rPr>
          <w:sz w:val="24"/>
          <w:szCs w:val="24"/>
        </w:rPr>
        <w:t>Основанием для оказания указанных в п. 1.1. настоящего Договора медицинских услуг являются: направление на обязательный медицинский осмотр, удостоверение работника Заказчика</w:t>
      </w:r>
      <w:r>
        <w:rPr>
          <w:sz w:val="24"/>
          <w:szCs w:val="24"/>
        </w:rPr>
        <w:t xml:space="preserve"> (при наличии)</w:t>
      </w:r>
      <w:r w:rsidRPr="007C6FD7">
        <w:rPr>
          <w:sz w:val="24"/>
          <w:szCs w:val="24"/>
        </w:rPr>
        <w:t>, список работников, подлежащих проведению периодических обязательных медицинских осмотров, заверенный работодателем</w:t>
      </w:r>
      <w:r>
        <w:rPr>
          <w:sz w:val="24"/>
          <w:szCs w:val="24"/>
        </w:rPr>
        <w:t xml:space="preserve"> </w:t>
      </w:r>
      <w:r w:rsidRPr="007C6FD7">
        <w:rPr>
          <w:sz w:val="24"/>
          <w:szCs w:val="24"/>
        </w:rPr>
        <w:t xml:space="preserve">(по форме Приложения № </w:t>
      </w:r>
      <w:r>
        <w:rPr>
          <w:sz w:val="24"/>
          <w:szCs w:val="24"/>
        </w:rPr>
        <w:t>3</w:t>
      </w:r>
      <w:r w:rsidRPr="007C6FD7">
        <w:rPr>
          <w:sz w:val="24"/>
          <w:szCs w:val="24"/>
        </w:rPr>
        <w:t xml:space="preserve"> к настоящему Договору). </w:t>
      </w:r>
    </w:p>
    <w:p w:rsidR="00336862" w:rsidRPr="007C6FD7" w:rsidRDefault="00336862" w:rsidP="005E4E48">
      <w:pPr>
        <w:ind w:firstLine="360"/>
        <w:jc w:val="both"/>
        <w:rPr>
          <w:rFonts w:cs="Courier New"/>
          <w:sz w:val="24"/>
          <w:szCs w:val="24"/>
        </w:rPr>
      </w:pPr>
      <w:r>
        <w:rPr>
          <w:sz w:val="24"/>
          <w:szCs w:val="24"/>
        </w:rPr>
        <w:t>1.</w:t>
      </w:r>
      <w:r w:rsidR="004939D5">
        <w:rPr>
          <w:sz w:val="24"/>
          <w:szCs w:val="24"/>
        </w:rPr>
        <w:t>3</w:t>
      </w:r>
      <w:r>
        <w:rPr>
          <w:sz w:val="24"/>
          <w:szCs w:val="24"/>
        </w:rPr>
        <w:t xml:space="preserve">. </w:t>
      </w:r>
      <w:r w:rsidRPr="007C6FD7">
        <w:rPr>
          <w:sz w:val="24"/>
          <w:szCs w:val="24"/>
        </w:rPr>
        <w:t xml:space="preserve">Медицинские услуги по проведению обязательных медицинских осмотров Работников оплачиваются в соответствии с </w:t>
      </w:r>
      <w:r>
        <w:rPr>
          <w:sz w:val="24"/>
          <w:szCs w:val="24"/>
        </w:rPr>
        <w:t>Спецификацией</w:t>
      </w:r>
      <w:r w:rsidRPr="007C6FD7">
        <w:rPr>
          <w:sz w:val="24"/>
          <w:szCs w:val="24"/>
        </w:rPr>
        <w:t xml:space="preserve"> (Прилож</w:t>
      </w:r>
      <w:r>
        <w:rPr>
          <w:sz w:val="24"/>
          <w:szCs w:val="24"/>
        </w:rPr>
        <w:t>ение № 1 к настоящему Договору).</w:t>
      </w:r>
    </w:p>
    <w:p w:rsidR="00336862" w:rsidRPr="00336862" w:rsidRDefault="00336862" w:rsidP="005E4E48">
      <w:pPr>
        <w:ind w:firstLine="360"/>
        <w:jc w:val="both"/>
        <w:rPr>
          <w:sz w:val="24"/>
          <w:szCs w:val="24"/>
        </w:rPr>
      </w:pPr>
      <w:r>
        <w:rPr>
          <w:sz w:val="24"/>
          <w:szCs w:val="24"/>
        </w:rPr>
        <w:t>1.</w:t>
      </w:r>
      <w:r w:rsidR="004939D5">
        <w:rPr>
          <w:sz w:val="24"/>
          <w:szCs w:val="24"/>
        </w:rPr>
        <w:t>4</w:t>
      </w:r>
      <w:r>
        <w:rPr>
          <w:sz w:val="24"/>
          <w:szCs w:val="24"/>
        </w:rPr>
        <w:t xml:space="preserve">. </w:t>
      </w:r>
      <w:r w:rsidRPr="007C6FD7">
        <w:rPr>
          <w:sz w:val="24"/>
          <w:szCs w:val="24"/>
        </w:rPr>
        <w:t>Исполнитель гарантирует оказание услуг по настоящему Договору в полном соответствии с действующим законодательством РФ, а также наличие у себя всех лицензий, разрешений, сертификатов, предусмотренных для оказания подобного рода услуг действующим законодательством РФ.</w:t>
      </w:r>
    </w:p>
    <w:p w:rsidR="00CA68A4" w:rsidRPr="004856F6" w:rsidRDefault="00CA68A4" w:rsidP="008D7271">
      <w:pPr>
        <w:pStyle w:val="22"/>
        <w:tabs>
          <w:tab w:val="left" w:pos="142"/>
          <w:tab w:val="left" w:pos="567"/>
        </w:tabs>
        <w:spacing w:line="276" w:lineRule="auto"/>
        <w:ind w:firstLine="0"/>
        <w:jc w:val="both"/>
      </w:pPr>
      <w:r w:rsidRPr="004856F6">
        <w:t xml:space="preserve">     1.</w:t>
      </w:r>
      <w:r w:rsidR="004939D5">
        <w:t>5</w:t>
      </w:r>
      <w:r w:rsidRPr="004856F6">
        <w:t xml:space="preserve">. Заказчик обязуется принять и оплатить </w:t>
      </w:r>
      <w:r w:rsidR="006C2156">
        <w:rPr>
          <w:bCs/>
          <w:iCs/>
        </w:rPr>
        <w:t>Услуга</w:t>
      </w:r>
      <w:r w:rsidRPr="004856F6">
        <w:rPr>
          <w:bCs/>
          <w:iCs/>
        </w:rPr>
        <w:t xml:space="preserve"> в </w:t>
      </w:r>
      <w:r w:rsidRPr="004856F6">
        <w:t>сроки, в порядке и на условиях, оговоренных в настоящем Договоре.</w:t>
      </w:r>
    </w:p>
    <w:p w:rsidR="00CA68A4" w:rsidRPr="004856F6" w:rsidRDefault="00CA68A4" w:rsidP="004939D5">
      <w:pPr>
        <w:pStyle w:val="ConsPlusNonformat"/>
        <w:widowControl w:val="0"/>
        <w:numPr>
          <w:ilvl w:val="1"/>
          <w:numId w:val="10"/>
        </w:numPr>
        <w:spacing w:line="276" w:lineRule="auto"/>
        <w:ind w:left="0" w:firstLine="284"/>
        <w:jc w:val="both"/>
        <w:rPr>
          <w:rFonts w:ascii="Times New Roman" w:hAnsi="Times New Roman" w:cs="Times New Roman"/>
          <w:b/>
          <w:sz w:val="24"/>
          <w:szCs w:val="24"/>
        </w:rPr>
      </w:pPr>
      <w:r w:rsidRPr="004856F6">
        <w:rPr>
          <w:rFonts w:ascii="Times New Roman" w:hAnsi="Times New Roman" w:cs="Times New Roman"/>
          <w:sz w:val="24"/>
          <w:szCs w:val="24"/>
        </w:rPr>
        <w:t xml:space="preserve">Настоящий Договор, заключенный по результатам проведения запроса ценовой информации в целях анализа рынка, получения информации о рыночных ценах </w:t>
      </w:r>
      <w:r w:rsidR="008D5362">
        <w:rPr>
          <w:rFonts w:ascii="Times New Roman" w:hAnsi="Times New Roman" w:cs="Times New Roman"/>
          <w:sz w:val="24"/>
          <w:szCs w:val="24"/>
        </w:rPr>
        <w:t>Услуг</w:t>
      </w:r>
      <w:r w:rsidRPr="004856F6">
        <w:rPr>
          <w:rFonts w:ascii="Times New Roman" w:hAnsi="Times New Roman" w:cs="Times New Roman"/>
          <w:sz w:val="24"/>
          <w:szCs w:val="24"/>
        </w:rPr>
        <w:t xml:space="preserve"> и определения наименьшей цены предложения на право заключить Договор </w:t>
      </w:r>
      <w:r w:rsidRPr="005E4E48">
        <w:rPr>
          <w:rFonts w:ascii="Times New Roman" w:hAnsi="Times New Roman" w:cs="Times New Roman"/>
          <w:sz w:val="22"/>
          <w:szCs w:val="22"/>
        </w:rPr>
        <w:t>(</w:t>
      </w:r>
      <w:r w:rsidRPr="005E4E48">
        <w:rPr>
          <w:rFonts w:ascii="Times New Roman" w:hAnsi="Times New Roman" w:cs="Times New Roman"/>
          <w:b/>
          <w:sz w:val="22"/>
          <w:szCs w:val="22"/>
        </w:rPr>
        <w:t>итоговый протокол от «__» ______ 202_ года № ___________</w:t>
      </w:r>
      <w:r w:rsidRPr="005E4E48">
        <w:rPr>
          <w:rFonts w:ascii="Times New Roman" w:hAnsi="Times New Roman" w:cs="Times New Roman"/>
          <w:sz w:val="22"/>
          <w:szCs w:val="22"/>
        </w:rPr>
        <w:t>).</w:t>
      </w:r>
    </w:p>
    <w:p w:rsidR="00CA68A4" w:rsidRPr="004856F6" w:rsidRDefault="00CA68A4" w:rsidP="008D7271">
      <w:pPr>
        <w:pStyle w:val="22"/>
        <w:tabs>
          <w:tab w:val="clear" w:pos="0"/>
          <w:tab w:val="left" w:pos="1134"/>
        </w:tabs>
        <w:spacing w:line="276" w:lineRule="auto"/>
        <w:ind w:firstLine="0"/>
        <w:jc w:val="center"/>
        <w:rPr>
          <w:b/>
        </w:rPr>
      </w:pPr>
      <w:r w:rsidRPr="004856F6">
        <w:rPr>
          <w:b/>
        </w:rPr>
        <w:t>2. Цена Договора и порядок расчетов.</w:t>
      </w:r>
    </w:p>
    <w:p w:rsidR="004939D5" w:rsidRDefault="004939D5" w:rsidP="004939D5">
      <w:pPr>
        <w:tabs>
          <w:tab w:val="left" w:pos="360"/>
        </w:tabs>
        <w:ind w:firstLine="360"/>
        <w:rPr>
          <w:rFonts w:cs="Courier New"/>
          <w:sz w:val="24"/>
          <w:szCs w:val="24"/>
        </w:rPr>
      </w:pPr>
      <w:r>
        <w:rPr>
          <w:sz w:val="24"/>
          <w:szCs w:val="24"/>
        </w:rPr>
        <w:t xml:space="preserve">2.1. </w:t>
      </w:r>
      <w:r w:rsidRPr="007C6FD7">
        <w:rPr>
          <w:sz w:val="24"/>
          <w:szCs w:val="24"/>
        </w:rPr>
        <w:t>Стоимость услуг по настоящему Договору определяется исходя из рас</w:t>
      </w:r>
      <w:r w:rsidR="00094139">
        <w:rPr>
          <w:sz w:val="24"/>
          <w:szCs w:val="24"/>
        </w:rPr>
        <w:t>чета фактически оказанных услуг</w:t>
      </w:r>
      <w:r w:rsidRPr="007C6FD7">
        <w:rPr>
          <w:sz w:val="24"/>
          <w:szCs w:val="24"/>
        </w:rPr>
        <w:t>.</w:t>
      </w:r>
    </w:p>
    <w:p w:rsidR="004939D5" w:rsidRDefault="004939D5" w:rsidP="004939D5">
      <w:pPr>
        <w:tabs>
          <w:tab w:val="left" w:pos="1249"/>
        </w:tabs>
        <w:rPr>
          <w:b/>
          <w:bCs/>
          <w:sz w:val="24"/>
          <w:szCs w:val="24"/>
        </w:rPr>
      </w:pPr>
      <w:r>
        <w:rPr>
          <w:sz w:val="24"/>
          <w:szCs w:val="24"/>
        </w:rPr>
        <w:t xml:space="preserve">             Общая </w:t>
      </w:r>
      <w:r w:rsidRPr="007C6FD7">
        <w:rPr>
          <w:sz w:val="24"/>
          <w:szCs w:val="24"/>
        </w:rPr>
        <w:t xml:space="preserve">стоимость услуг по договору </w:t>
      </w:r>
      <w:r>
        <w:rPr>
          <w:sz w:val="24"/>
          <w:szCs w:val="24"/>
        </w:rPr>
        <w:t xml:space="preserve">составляет </w:t>
      </w:r>
      <w:r>
        <w:rPr>
          <w:b/>
          <w:bCs/>
          <w:sz w:val="24"/>
          <w:szCs w:val="24"/>
        </w:rPr>
        <w:t>_________________________________.</w:t>
      </w:r>
    </w:p>
    <w:p w:rsidR="00CA68A4" w:rsidRPr="004856F6" w:rsidRDefault="00CA68A4" w:rsidP="004939D5">
      <w:pPr>
        <w:pStyle w:val="22"/>
        <w:tabs>
          <w:tab w:val="clear" w:pos="0"/>
          <w:tab w:val="left" w:pos="1134"/>
        </w:tabs>
        <w:spacing w:line="276" w:lineRule="auto"/>
        <w:ind w:firstLine="426"/>
        <w:jc w:val="both"/>
      </w:pPr>
      <w:r w:rsidRPr="004856F6">
        <w:t>2.2. Источник финансирования: внебюджетные средства.</w:t>
      </w:r>
    </w:p>
    <w:p w:rsidR="00CA68A4" w:rsidRPr="004856F6" w:rsidRDefault="00CA68A4" w:rsidP="004939D5">
      <w:pPr>
        <w:tabs>
          <w:tab w:val="left" w:pos="1134"/>
        </w:tabs>
        <w:spacing w:line="276" w:lineRule="auto"/>
        <w:ind w:firstLine="426"/>
        <w:jc w:val="both"/>
        <w:rPr>
          <w:sz w:val="24"/>
          <w:szCs w:val="24"/>
        </w:rPr>
      </w:pPr>
      <w:r w:rsidRPr="004856F6">
        <w:rPr>
          <w:sz w:val="24"/>
          <w:szCs w:val="24"/>
        </w:rPr>
        <w:t>2.3.</w:t>
      </w:r>
      <w:r w:rsidR="004939D5">
        <w:rPr>
          <w:sz w:val="24"/>
          <w:szCs w:val="24"/>
        </w:rPr>
        <w:t xml:space="preserve"> </w:t>
      </w:r>
      <w:r w:rsidRPr="004856F6">
        <w:rPr>
          <w:sz w:val="24"/>
          <w:szCs w:val="24"/>
        </w:rPr>
        <w:t xml:space="preserve">Все расчеты по Договору производятся в рублях. Оплата </w:t>
      </w:r>
      <w:r w:rsidR="00A002C2">
        <w:rPr>
          <w:sz w:val="24"/>
          <w:szCs w:val="24"/>
        </w:rPr>
        <w:t xml:space="preserve">оказанных </w:t>
      </w:r>
      <w:r w:rsidR="009E6D25">
        <w:rPr>
          <w:sz w:val="24"/>
          <w:szCs w:val="24"/>
        </w:rPr>
        <w:t>у</w:t>
      </w:r>
      <w:r w:rsidR="008D5362">
        <w:rPr>
          <w:sz w:val="24"/>
          <w:szCs w:val="24"/>
        </w:rPr>
        <w:t>слуг</w:t>
      </w:r>
      <w:r w:rsidRPr="004856F6">
        <w:rPr>
          <w:sz w:val="24"/>
          <w:szCs w:val="24"/>
        </w:rPr>
        <w:t xml:space="preserve"> осуществляется Заказчиком по безналичному расчету путем перечисления Заказчиком денежных средств на расчетный счет </w:t>
      </w:r>
      <w:r w:rsidR="006C2156">
        <w:rPr>
          <w:sz w:val="24"/>
          <w:szCs w:val="24"/>
        </w:rPr>
        <w:t>Исполнител</w:t>
      </w:r>
      <w:r w:rsidR="008D5362">
        <w:rPr>
          <w:sz w:val="24"/>
          <w:szCs w:val="24"/>
        </w:rPr>
        <w:t>я</w:t>
      </w:r>
      <w:r w:rsidRPr="004856F6">
        <w:rPr>
          <w:sz w:val="24"/>
          <w:szCs w:val="24"/>
        </w:rPr>
        <w:t xml:space="preserve"> течение </w:t>
      </w:r>
      <w:r w:rsidR="00A002C2">
        <w:rPr>
          <w:sz w:val="24"/>
          <w:szCs w:val="24"/>
        </w:rPr>
        <w:t>7</w:t>
      </w:r>
      <w:r w:rsidRPr="004856F6">
        <w:rPr>
          <w:sz w:val="24"/>
          <w:szCs w:val="24"/>
        </w:rPr>
        <w:t xml:space="preserve"> (</w:t>
      </w:r>
      <w:r w:rsidR="00A002C2">
        <w:rPr>
          <w:sz w:val="24"/>
          <w:szCs w:val="24"/>
        </w:rPr>
        <w:t>семи</w:t>
      </w:r>
      <w:r w:rsidRPr="004856F6">
        <w:rPr>
          <w:sz w:val="24"/>
          <w:szCs w:val="24"/>
        </w:rPr>
        <w:t>) рабочих дней с даты подписания</w:t>
      </w:r>
      <w:r w:rsidR="002E23AF">
        <w:rPr>
          <w:sz w:val="24"/>
          <w:szCs w:val="24"/>
        </w:rPr>
        <w:t xml:space="preserve"> </w:t>
      </w:r>
      <w:r w:rsidRPr="004856F6">
        <w:rPr>
          <w:sz w:val="24"/>
          <w:szCs w:val="24"/>
        </w:rPr>
        <w:t>Заказчиком документов о приемке.</w:t>
      </w:r>
    </w:p>
    <w:p w:rsidR="00CA68A4" w:rsidRPr="004856F6" w:rsidRDefault="00CA68A4" w:rsidP="008D7271">
      <w:pPr>
        <w:pStyle w:val="2"/>
        <w:spacing w:before="0" w:after="0" w:line="276" w:lineRule="auto"/>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Default="004939D5" w:rsidP="004939D5">
      <w:pPr>
        <w:pStyle w:val="22"/>
        <w:numPr>
          <w:ilvl w:val="1"/>
          <w:numId w:val="4"/>
        </w:numPr>
        <w:tabs>
          <w:tab w:val="clear" w:pos="720"/>
          <w:tab w:val="left" w:pos="993"/>
        </w:tabs>
        <w:spacing w:line="276" w:lineRule="auto"/>
        <w:ind w:left="0" w:firstLine="426"/>
        <w:jc w:val="both"/>
      </w:pPr>
      <w:r w:rsidRPr="004939D5">
        <w:t>Стоимость</w:t>
      </w:r>
      <w:r w:rsidR="00CA68A4" w:rsidRPr="004856F6">
        <w:t xml:space="preserve"> </w:t>
      </w:r>
      <w:r w:rsidR="009E6D25">
        <w:t>у</w:t>
      </w:r>
      <w:r w:rsidR="006C2156">
        <w:t>слуг</w:t>
      </w:r>
      <w:r w:rsidR="008D5362">
        <w:t>и</w:t>
      </w:r>
      <w:r w:rsidR="00CA68A4" w:rsidRPr="004856F6">
        <w:t xml:space="preserve"> включает в себя все установленные законодательством налоги и сборы, а также все расходы и издержки </w:t>
      </w:r>
      <w:r w:rsidR="006C2156">
        <w:t>Исполнител</w:t>
      </w:r>
      <w:r w:rsidR="008D5362">
        <w:t>я</w:t>
      </w:r>
      <w:r w:rsidR="00CA68A4" w:rsidRPr="004856F6">
        <w:t>, связанные с исполнением Договора.</w:t>
      </w:r>
    </w:p>
    <w:p w:rsidR="008D7271" w:rsidRPr="009E6D25" w:rsidRDefault="008D7271" w:rsidP="008D7271">
      <w:pPr>
        <w:pStyle w:val="22"/>
        <w:tabs>
          <w:tab w:val="clear" w:pos="0"/>
          <w:tab w:val="left" w:pos="1134"/>
        </w:tabs>
        <w:spacing w:line="276" w:lineRule="auto"/>
        <w:ind w:left="567" w:firstLine="0"/>
        <w:jc w:val="both"/>
        <w:rPr>
          <w:sz w:val="16"/>
          <w:szCs w:val="16"/>
        </w:rPr>
      </w:pPr>
    </w:p>
    <w:p w:rsidR="00CA68A4" w:rsidRPr="004856F6" w:rsidRDefault="00CA68A4" w:rsidP="008D7271">
      <w:pPr>
        <w:pStyle w:val="22"/>
        <w:tabs>
          <w:tab w:val="clear" w:pos="0"/>
          <w:tab w:val="left" w:pos="1134"/>
        </w:tabs>
        <w:spacing w:line="276" w:lineRule="auto"/>
        <w:ind w:firstLine="0"/>
        <w:jc w:val="center"/>
        <w:rPr>
          <w:b/>
        </w:rPr>
      </w:pPr>
      <w:r w:rsidRPr="004856F6">
        <w:rPr>
          <w:b/>
        </w:rPr>
        <w:t>3. Качество</w:t>
      </w:r>
      <w:r w:rsidR="008D5362">
        <w:rPr>
          <w:b/>
        </w:rPr>
        <w:t xml:space="preserve"> оказанных</w:t>
      </w:r>
      <w:r w:rsidRPr="004856F6">
        <w:rPr>
          <w:b/>
        </w:rPr>
        <w:t xml:space="preserve"> </w:t>
      </w:r>
      <w:r w:rsidR="009E6D25">
        <w:rPr>
          <w:b/>
        </w:rPr>
        <w:t>у</w:t>
      </w:r>
      <w:r w:rsidR="006C2156">
        <w:rPr>
          <w:b/>
        </w:rPr>
        <w:t>слуг</w:t>
      </w:r>
      <w:r w:rsidRPr="004856F6">
        <w:rPr>
          <w:b/>
        </w:rPr>
        <w:t>.</w:t>
      </w:r>
    </w:p>
    <w:p w:rsidR="00CA68A4" w:rsidRDefault="00CA68A4" w:rsidP="005E4E48">
      <w:pPr>
        <w:pStyle w:val="22"/>
        <w:tabs>
          <w:tab w:val="clear" w:pos="0"/>
          <w:tab w:val="left" w:pos="1134"/>
        </w:tabs>
        <w:spacing w:line="276" w:lineRule="auto"/>
        <w:ind w:firstLine="426"/>
        <w:jc w:val="both"/>
      </w:pPr>
      <w:r w:rsidRPr="004856F6">
        <w:t xml:space="preserve">3.1.Качество </w:t>
      </w:r>
      <w:r w:rsidR="008D5362">
        <w:t>оказанных</w:t>
      </w:r>
      <w:r w:rsidRPr="004856F6">
        <w:t xml:space="preserve"> </w:t>
      </w:r>
      <w:r w:rsidR="009E6D25">
        <w:t>у</w:t>
      </w:r>
      <w:r w:rsidR="006C2156">
        <w:t>слуг</w:t>
      </w:r>
      <w:r w:rsidRPr="004856F6">
        <w:t xml:space="preserve"> должно соответствовать требованиям, указанным в Приложениях №</w:t>
      </w:r>
      <w:r w:rsidR="00BE4C61">
        <w:t xml:space="preserve">1 </w:t>
      </w:r>
      <w:r w:rsidRPr="004856F6">
        <w:t>и № 2 к Договору.</w:t>
      </w:r>
    </w:p>
    <w:p w:rsidR="008D5362" w:rsidRPr="009E6D25" w:rsidRDefault="008D5362" w:rsidP="008D7271">
      <w:pPr>
        <w:pStyle w:val="22"/>
        <w:tabs>
          <w:tab w:val="clear" w:pos="0"/>
          <w:tab w:val="left" w:pos="1134"/>
        </w:tabs>
        <w:spacing w:line="276" w:lineRule="auto"/>
        <w:ind w:firstLine="567"/>
        <w:jc w:val="both"/>
        <w:rPr>
          <w:sz w:val="16"/>
          <w:szCs w:val="16"/>
        </w:rPr>
      </w:pPr>
    </w:p>
    <w:p w:rsidR="00CA68A4" w:rsidRPr="004856F6" w:rsidRDefault="00CA68A4" w:rsidP="008D7271">
      <w:pPr>
        <w:pStyle w:val="22"/>
        <w:tabs>
          <w:tab w:val="clear" w:pos="0"/>
          <w:tab w:val="left" w:pos="1134"/>
        </w:tabs>
        <w:spacing w:line="276" w:lineRule="auto"/>
        <w:ind w:firstLine="0"/>
        <w:jc w:val="center"/>
        <w:rPr>
          <w:b/>
        </w:rPr>
      </w:pPr>
      <w:r w:rsidRPr="004856F6">
        <w:rPr>
          <w:b/>
        </w:rPr>
        <w:t xml:space="preserve">4. Порядок, сроки и условия </w:t>
      </w:r>
      <w:r w:rsidR="004E7DCD">
        <w:rPr>
          <w:b/>
        </w:rPr>
        <w:t>о</w:t>
      </w:r>
      <w:r w:rsidR="006C2156">
        <w:rPr>
          <w:b/>
        </w:rPr>
        <w:t>казание Услуг</w:t>
      </w:r>
      <w:r w:rsidRPr="004856F6">
        <w:rPr>
          <w:b/>
        </w:rPr>
        <w:t>.</w:t>
      </w:r>
    </w:p>
    <w:p w:rsidR="00CA68A4" w:rsidRPr="004856F6" w:rsidRDefault="00CA68A4" w:rsidP="005E4E48">
      <w:pPr>
        <w:spacing w:line="276" w:lineRule="auto"/>
        <w:ind w:firstLine="426"/>
        <w:jc w:val="both"/>
        <w:rPr>
          <w:sz w:val="24"/>
          <w:szCs w:val="24"/>
        </w:rPr>
      </w:pPr>
      <w:r w:rsidRPr="004856F6">
        <w:rPr>
          <w:sz w:val="24"/>
          <w:szCs w:val="24"/>
        </w:rPr>
        <w:t>4.1</w:t>
      </w:r>
      <w:r w:rsidRPr="004856F6">
        <w:rPr>
          <w:b/>
          <w:sz w:val="24"/>
          <w:szCs w:val="24"/>
        </w:rPr>
        <w:t xml:space="preserve">. </w:t>
      </w:r>
      <w:r w:rsidR="006C2156">
        <w:rPr>
          <w:sz w:val="24"/>
          <w:szCs w:val="24"/>
        </w:rPr>
        <w:t>Исполнитель</w:t>
      </w:r>
      <w:r w:rsidRPr="004856F6">
        <w:rPr>
          <w:sz w:val="24"/>
          <w:szCs w:val="24"/>
        </w:rPr>
        <w:t xml:space="preserve"> обязуется осуществить </w:t>
      </w:r>
      <w:r w:rsidR="00454409">
        <w:rPr>
          <w:sz w:val="24"/>
          <w:szCs w:val="24"/>
        </w:rPr>
        <w:t>оказание</w:t>
      </w:r>
      <w:r w:rsidRPr="004856F6">
        <w:rPr>
          <w:sz w:val="24"/>
          <w:szCs w:val="24"/>
        </w:rPr>
        <w:t xml:space="preserve"> </w:t>
      </w:r>
      <w:r w:rsidR="006C2156">
        <w:rPr>
          <w:sz w:val="24"/>
          <w:szCs w:val="24"/>
        </w:rPr>
        <w:t>Услуг</w:t>
      </w:r>
      <w:r w:rsidRPr="004856F6">
        <w:rPr>
          <w:sz w:val="24"/>
          <w:szCs w:val="24"/>
        </w:rPr>
        <w:t>, предусмотренного Договором, в сроки и в количестве, установленные Приложениями №</w:t>
      </w:r>
      <w:r w:rsidR="00BE4C61">
        <w:rPr>
          <w:sz w:val="24"/>
          <w:szCs w:val="24"/>
        </w:rPr>
        <w:t xml:space="preserve">1 </w:t>
      </w:r>
      <w:r w:rsidRPr="004856F6">
        <w:rPr>
          <w:sz w:val="24"/>
          <w:szCs w:val="24"/>
        </w:rPr>
        <w:t xml:space="preserve">и № 2 к Контракту. </w:t>
      </w:r>
    </w:p>
    <w:p w:rsidR="00485679" w:rsidRPr="00C97080" w:rsidRDefault="00454409" w:rsidP="00485679">
      <w:pPr>
        <w:tabs>
          <w:tab w:val="left" w:pos="3491"/>
        </w:tabs>
        <w:jc w:val="both"/>
        <w:rPr>
          <w:b/>
          <w:bCs/>
          <w:color w:val="FF0000"/>
          <w:sz w:val="26"/>
          <w:szCs w:val="26"/>
        </w:rPr>
      </w:pPr>
      <w:r w:rsidRPr="00094139">
        <w:rPr>
          <w:b/>
          <w:noProof/>
          <w:sz w:val="24"/>
          <w:szCs w:val="24"/>
        </w:rPr>
        <w:t xml:space="preserve">Оказание </w:t>
      </w:r>
      <w:r w:rsidR="009E6D25" w:rsidRPr="00094139">
        <w:rPr>
          <w:b/>
          <w:noProof/>
          <w:sz w:val="24"/>
          <w:szCs w:val="24"/>
        </w:rPr>
        <w:t>у</w:t>
      </w:r>
      <w:r w:rsidRPr="00094139">
        <w:rPr>
          <w:b/>
          <w:noProof/>
          <w:sz w:val="24"/>
          <w:szCs w:val="24"/>
        </w:rPr>
        <w:t>слуг</w:t>
      </w:r>
      <w:r w:rsidRPr="00094139">
        <w:rPr>
          <w:b/>
          <w:iCs/>
          <w:sz w:val="24"/>
          <w:szCs w:val="24"/>
        </w:rPr>
        <w:t xml:space="preserve"> </w:t>
      </w:r>
      <w:r w:rsidR="00CA68A4" w:rsidRPr="00094139">
        <w:rPr>
          <w:b/>
          <w:iCs/>
          <w:sz w:val="24"/>
          <w:szCs w:val="24"/>
        </w:rPr>
        <w:t xml:space="preserve">осуществляется </w:t>
      </w:r>
      <w:r w:rsidR="006C2156" w:rsidRPr="00094139">
        <w:rPr>
          <w:b/>
          <w:iCs/>
          <w:sz w:val="24"/>
          <w:szCs w:val="24"/>
        </w:rPr>
        <w:t>Исполнител</w:t>
      </w:r>
      <w:r w:rsidRPr="00094139">
        <w:rPr>
          <w:b/>
          <w:iCs/>
          <w:sz w:val="24"/>
          <w:szCs w:val="24"/>
        </w:rPr>
        <w:t>е</w:t>
      </w:r>
      <w:r w:rsidR="00CA68A4" w:rsidRPr="00094139">
        <w:rPr>
          <w:b/>
          <w:iCs/>
          <w:sz w:val="24"/>
          <w:szCs w:val="24"/>
        </w:rPr>
        <w:t xml:space="preserve">м </w:t>
      </w:r>
      <w:r w:rsidRPr="00094139">
        <w:rPr>
          <w:b/>
          <w:iCs/>
          <w:sz w:val="24"/>
          <w:szCs w:val="24"/>
        </w:rPr>
        <w:t>по адресу</w:t>
      </w:r>
      <w:r w:rsidR="00CA68A4" w:rsidRPr="00094139">
        <w:rPr>
          <w:b/>
          <w:sz w:val="24"/>
          <w:szCs w:val="24"/>
        </w:rPr>
        <w:t xml:space="preserve"> Заказчика: </w:t>
      </w:r>
      <w:r w:rsidR="00485679" w:rsidRPr="00C97080">
        <w:rPr>
          <w:color w:val="FF0000"/>
          <w:sz w:val="26"/>
          <w:szCs w:val="26"/>
          <w:shd w:val="clear" w:color="auto" w:fill="FFFFFF"/>
        </w:rPr>
        <w:t>601215, РФ, Владимирская область,м.о. Собинский, село Арбузово, ул. Покровская д. 20</w:t>
      </w:r>
    </w:p>
    <w:p w:rsidR="00CA68A4" w:rsidRPr="004856F6" w:rsidRDefault="00CA68A4" w:rsidP="005E4E48">
      <w:pPr>
        <w:spacing w:line="276" w:lineRule="auto"/>
        <w:ind w:firstLine="426"/>
        <w:jc w:val="both"/>
        <w:rPr>
          <w:sz w:val="24"/>
          <w:szCs w:val="24"/>
        </w:rPr>
      </w:pPr>
      <w:r w:rsidRPr="004856F6">
        <w:rPr>
          <w:sz w:val="24"/>
          <w:szCs w:val="24"/>
        </w:rPr>
        <w:t xml:space="preserve">4.2. </w:t>
      </w:r>
      <w:r w:rsidR="006C2156">
        <w:rPr>
          <w:sz w:val="24"/>
          <w:szCs w:val="24"/>
        </w:rPr>
        <w:t>Услуга</w:t>
      </w:r>
      <w:r w:rsidRPr="004856F6">
        <w:rPr>
          <w:sz w:val="24"/>
          <w:szCs w:val="24"/>
        </w:rPr>
        <w:t xml:space="preserve">, </w:t>
      </w:r>
      <w:r w:rsidR="00454409">
        <w:rPr>
          <w:sz w:val="24"/>
          <w:szCs w:val="24"/>
        </w:rPr>
        <w:t>оказываемая Исполнителе</w:t>
      </w:r>
      <w:r w:rsidRPr="004856F6">
        <w:rPr>
          <w:sz w:val="24"/>
          <w:szCs w:val="24"/>
        </w:rPr>
        <w:t>м, должн</w:t>
      </w:r>
      <w:r w:rsidR="00A002C2">
        <w:rPr>
          <w:sz w:val="24"/>
          <w:szCs w:val="24"/>
        </w:rPr>
        <w:t>а</w:t>
      </w:r>
      <w:r w:rsidRPr="004856F6">
        <w:rPr>
          <w:sz w:val="24"/>
          <w:szCs w:val="24"/>
        </w:rPr>
        <w:t xml:space="preserve"> соответствовать требованиям согласно Приложениям №</w:t>
      </w:r>
      <w:r w:rsidR="00BE4C61">
        <w:rPr>
          <w:sz w:val="24"/>
          <w:szCs w:val="24"/>
        </w:rPr>
        <w:t xml:space="preserve">1 </w:t>
      </w:r>
      <w:r w:rsidRPr="004856F6">
        <w:rPr>
          <w:sz w:val="24"/>
          <w:szCs w:val="24"/>
        </w:rPr>
        <w:t xml:space="preserve">и № 2 к Договору. </w:t>
      </w:r>
    </w:p>
    <w:p w:rsidR="00CA68A4" w:rsidRPr="004856F6" w:rsidRDefault="00CA68A4" w:rsidP="005E4E48">
      <w:pPr>
        <w:pStyle w:val="23"/>
        <w:spacing w:after="0" w:line="276" w:lineRule="auto"/>
        <w:ind w:left="0" w:firstLine="426"/>
        <w:jc w:val="both"/>
        <w:rPr>
          <w:sz w:val="24"/>
          <w:szCs w:val="24"/>
        </w:rPr>
      </w:pPr>
      <w:r w:rsidRPr="004856F6">
        <w:rPr>
          <w:sz w:val="24"/>
          <w:szCs w:val="24"/>
        </w:rPr>
        <w:t>4.3. </w:t>
      </w:r>
      <w:r w:rsidR="006C2156">
        <w:rPr>
          <w:sz w:val="24"/>
          <w:szCs w:val="24"/>
        </w:rPr>
        <w:t>Услуга</w:t>
      </w:r>
      <w:r w:rsidRPr="004856F6">
        <w:rPr>
          <w:sz w:val="24"/>
          <w:szCs w:val="24"/>
        </w:rPr>
        <w:t xml:space="preserve"> считается </w:t>
      </w:r>
      <w:r w:rsidR="00454409">
        <w:rPr>
          <w:sz w:val="24"/>
          <w:szCs w:val="24"/>
        </w:rPr>
        <w:t xml:space="preserve">оказанной </w:t>
      </w:r>
      <w:r w:rsidR="006C2156">
        <w:rPr>
          <w:sz w:val="24"/>
          <w:szCs w:val="24"/>
        </w:rPr>
        <w:t>Исполнител</w:t>
      </w:r>
      <w:r w:rsidR="00454409">
        <w:rPr>
          <w:sz w:val="24"/>
          <w:szCs w:val="24"/>
        </w:rPr>
        <w:t>е</w:t>
      </w:r>
      <w:r w:rsidRPr="004856F6">
        <w:rPr>
          <w:sz w:val="24"/>
          <w:szCs w:val="24"/>
        </w:rPr>
        <w:t>м и принят</w:t>
      </w:r>
      <w:r w:rsidR="00A002C2">
        <w:rPr>
          <w:sz w:val="24"/>
          <w:szCs w:val="24"/>
        </w:rPr>
        <w:t>ой</w:t>
      </w:r>
      <w:r w:rsidRPr="004856F6">
        <w:rPr>
          <w:sz w:val="24"/>
          <w:szCs w:val="24"/>
        </w:rPr>
        <w:t xml:space="preserve"> Заказчиком с момента подписания Заказчиком документов Акта приема-передачи </w:t>
      </w:r>
      <w:r w:rsidR="00454409">
        <w:rPr>
          <w:sz w:val="24"/>
          <w:szCs w:val="24"/>
        </w:rPr>
        <w:t xml:space="preserve">оказанных </w:t>
      </w:r>
      <w:r w:rsidR="009E6D25">
        <w:rPr>
          <w:sz w:val="24"/>
          <w:szCs w:val="24"/>
        </w:rPr>
        <w:t>у</w:t>
      </w:r>
      <w:r w:rsidR="006C2156">
        <w:rPr>
          <w:sz w:val="24"/>
          <w:szCs w:val="24"/>
        </w:rPr>
        <w:t>слуг</w:t>
      </w:r>
      <w:r w:rsidRPr="004856F6">
        <w:rPr>
          <w:sz w:val="24"/>
          <w:szCs w:val="24"/>
        </w:rPr>
        <w:t>.</w:t>
      </w:r>
    </w:p>
    <w:p w:rsidR="00CA68A4" w:rsidRDefault="00CA68A4" w:rsidP="005E4E48">
      <w:pPr>
        <w:pStyle w:val="23"/>
        <w:spacing w:after="0" w:line="276" w:lineRule="auto"/>
        <w:ind w:left="0" w:firstLine="426"/>
        <w:jc w:val="both"/>
        <w:rPr>
          <w:sz w:val="24"/>
          <w:szCs w:val="24"/>
        </w:rPr>
      </w:pPr>
      <w:r w:rsidRPr="004856F6">
        <w:rPr>
          <w:sz w:val="24"/>
          <w:szCs w:val="24"/>
        </w:rPr>
        <w:t>4.4. </w:t>
      </w:r>
      <w:r w:rsidR="006C2156">
        <w:rPr>
          <w:sz w:val="24"/>
          <w:szCs w:val="24"/>
        </w:rPr>
        <w:t>Услуга</w:t>
      </w:r>
      <w:r w:rsidRPr="004856F6">
        <w:rPr>
          <w:sz w:val="24"/>
          <w:szCs w:val="24"/>
        </w:rPr>
        <w:t>, не соответствующ</w:t>
      </w:r>
      <w:r w:rsidR="00A002C2">
        <w:rPr>
          <w:sz w:val="24"/>
          <w:szCs w:val="24"/>
        </w:rPr>
        <w:t>ая</w:t>
      </w:r>
      <w:r w:rsidRPr="004856F6">
        <w:rPr>
          <w:sz w:val="24"/>
          <w:szCs w:val="24"/>
        </w:rPr>
        <w:t xml:space="preserve"> требованиям, указанным в Приложениях № 1 и № 2, считается </w:t>
      </w:r>
      <w:r w:rsidR="005E4E48">
        <w:rPr>
          <w:sz w:val="24"/>
          <w:szCs w:val="24"/>
        </w:rPr>
        <w:t>не оказанной</w:t>
      </w:r>
      <w:r w:rsidRPr="004856F6">
        <w:rPr>
          <w:sz w:val="24"/>
          <w:szCs w:val="24"/>
        </w:rPr>
        <w:t xml:space="preserve">. </w:t>
      </w:r>
    </w:p>
    <w:p w:rsidR="008D7271" w:rsidRPr="009E6D25" w:rsidRDefault="008D7271" w:rsidP="008D7271">
      <w:pPr>
        <w:pStyle w:val="23"/>
        <w:spacing w:after="0" w:line="276" w:lineRule="auto"/>
        <w:ind w:left="0" w:firstLine="539"/>
        <w:jc w:val="both"/>
        <w:rPr>
          <w:sz w:val="16"/>
          <w:szCs w:val="16"/>
        </w:rPr>
      </w:pPr>
    </w:p>
    <w:p w:rsidR="00CA68A4" w:rsidRPr="004856F6" w:rsidRDefault="00CA68A4" w:rsidP="008D7271">
      <w:pPr>
        <w:pStyle w:val="1"/>
        <w:keepNext w:val="0"/>
        <w:spacing w:before="0" w:line="276" w:lineRule="auto"/>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w:t>
      </w:r>
      <w:r w:rsidR="004E7DCD">
        <w:rPr>
          <w:rFonts w:ascii="Times New Roman" w:hAnsi="Times New Roman"/>
          <w:bCs w:val="0"/>
          <w:color w:val="auto"/>
          <w:sz w:val="24"/>
          <w:szCs w:val="24"/>
        </w:rPr>
        <w:t>оказания</w:t>
      </w:r>
      <w:r w:rsidRPr="004856F6">
        <w:rPr>
          <w:rFonts w:ascii="Times New Roman" w:hAnsi="Times New Roman"/>
          <w:bCs w:val="0"/>
          <w:color w:val="auto"/>
          <w:sz w:val="24"/>
          <w:szCs w:val="24"/>
        </w:rPr>
        <w:t xml:space="preserve"> </w:t>
      </w:r>
      <w:r w:rsidR="006C2156">
        <w:rPr>
          <w:rFonts w:ascii="Times New Roman" w:hAnsi="Times New Roman"/>
          <w:bCs w:val="0"/>
          <w:color w:val="auto"/>
          <w:sz w:val="24"/>
          <w:szCs w:val="24"/>
        </w:rPr>
        <w:t>Услуг</w:t>
      </w:r>
      <w:r w:rsidRPr="004856F6">
        <w:rPr>
          <w:rFonts w:ascii="Times New Roman" w:hAnsi="Times New Roman"/>
          <w:bCs w:val="0"/>
          <w:color w:val="auto"/>
          <w:sz w:val="24"/>
          <w:szCs w:val="24"/>
        </w:rPr>
        <w:t xml:space="preserve">. </w:t>
      </w:r>
    </w:p>
    <w:p w:rsidR="004939D5" w:rsidRPr="000E7F5A" w:rsidRDefault="000E7F5A" w:rsidP="005E4E48">
      <w:pPr>
        <w:pStyle w:val="23"/>
        <w:spacing w:after="0" w:line="276" w:lineRule="auto"/>
        <w:ind w:left="0" w:firstLine="426"/>
        <w:jc w:val="both"/>
        <w:rPr>
          <w:sz w:val="24"/>
          <w:szCs w:val="24"/>
        </w:rPr>
      </w:pPr>
      <w:r>
        <w:rPr>
          <w:sz w:val="24"/>
          <w:szCs w:val="24"/>
        </w:rPr>
        <w:t>5</w:t>
      </w:r>
      <w:r w:rsidR="004939D5" w:rsidRPr="000E7F5A">
        <w:rPr>
          <w:sz w:val="24"/>
          <w:szCs w:val="24"/>
        </w:rPr>
        <w:t xml:space="preserve">.1. Исполнитель в течение </w:t>
      </w:r>
      <w:r w:rsidR="0028001C">
        <w:rPr>
          <w:sz w:val="24"/>
          <w:szCs w:val="24"/>
        </w:rPr>
        <w:t>1</w:t>
      </w:r>
      <w:r w:rsidR="004939D5" w:rsidRPr="000E7F5A">
        <w:rPr>
          <w:sz w:val="24"/>
          <w:szCs w:val="24"/>
        </w:rPr>
        <w:t xml:space="preserve">5 (пяти) </w:t>
      </w:r>
      <w:r w:rsidR="0028001C">
        <w:rPr>
          <w:sz w:val="24"/>
          <w:szCs w:val="24"/>
        </w:rPr>
        <w:t>календарных дней</w:t>
      </w:r>
      <w:r w:rsidR="004939D5" w:rsidRPr="000E7F5A">
        <w:rPr>
          <w:sz w:val="24"/>
          <w:szCs w:val="24"/>
        </w:rPr>
        <w:t>, представляет Заказчику Реестр оказанных Услуг в 2 (двух) экземплярах и акт сдачи-приемки оказанных Услуг в 2 (двух) экземплярах. Информация о пациенте составляющая врачебную тайну, предоставляется Заказчику в виде приложения к акту, при условии, если Работник дал свое согласие на предоставление информации о нем Заказчику. Если Работник не дал согласие на предоставление о нем информации составляющей врачебную тайну, Заказчик обязан подписать акт приема-передачи без информации, составляющей врачебную тайну.</w:t>
      </w:r>
    </w:p>
    <w:p w:rsidR="004939D5" w:rsidRPr="000E7F5A" w:rsidRDefault="004939D5" w:rsidP="000E7F5A">
      <w:pPr>
        <w:pStyle w:val="23"/>
        <w:spacing w:after="0" w:line="276" w:lineRule="auto"/>
        <w:ind w:left="0" w:firstLine="539"/>
        <w:jc w:val="both"/>
        <w:rPr>
          <w:sz w:val="24"/>
          <w:szCs w:val="24"/>
        </w:rPr>
      </w:pPr>
      <w:r w:rsidRPr="000E7F5A">
        <w:rPr>
          <w:sz w:val="24"/>
          <w:szCs w:val="24"/>
        </w:rPr>
        <w:t>Вся информация, составляющая врачебную тайну, оформляется в виде приложения к акту и не отражается в самом акте, который может быть истребован государственными органами в целях проверки, не касающейся здоровья пациента, а также при прочих проверках третьими лицами, доступ которых к врачебной тайне отсутствует.</w:t>
      </w:r>
    </w:p>
    <w:p w:rsidR="004939D5" w:rsidRPr="007C6FD7" w:rsidRDefault="000E7F5A" w:rsidP="005E4E48">
      <w:pPr>
        <w:pStyle w:val="23"/>
        <w:spacing w:after="0" w:line="276" w:lineRule="auto"/>
        <w:ind w:left="0" w:firstLine="426"/>
        <w:jc w:val="both"/>
        <w:rPr>
          <w:sz w:val="24"/>
          <w:szCs w:val="24"/>
        </w:rPr>
      </w:pPr>
      <w:r>
        <w:rPr>
          <w:sz w:val="24"/>
          <w:szCs w:val="24"/>
        </w:rPr>
        <w:t>5</w:t>
      </w:r>
      <w:r w:rsidR="004939D5">
        <w:rPr>
          <w:sz w:val="24"/>
          <w:szCs w:val="24"/>
        </w:rPr>
        <w:t xml:space="preserve">.2. </w:t>
      </w:r>
      <w:r w:rsidR="004939D5" w:rsidRPr="007C6FD7">
        <w:rPr>
          <w:sz w:val="24"/>
          <w:szCs w:val="24"/>
        </w:rPr>
        <w:t xml:space="preserve">Заказчик в течение 5 (пяти) </w:t>
      </w:r>
      <w:r w:rsidR="0028001C">
        <w:rPr>
          <w:sz w:val="24"/>
          <w:szCs w:val="24"/>
        </w:rPr>
        <w:t>календарных</w:t>
      </w:r>
      <w:r w:rsidR="004939D5" w:rsidRPr="007C6FD7">
        <w:rPr>
          <w:sz w:val="24"/>
          <w:szCs w:val="24"/>
        </w:rPr>
        <w:t xml:space="preserve"> дней с даты получения акта сдачи-приемки оказанных услуг подпис</w:t>
      </w:r>
      <w:r w:rsidR="005E4E48">
        <w:rPr>
          <w:sz w:val="24"/>
          <w:szCs w:val="24"/>
        </w:rPr>
        <w:t>ывает</w:t>
      </w:r>
      <w:r w:rsidR="004939D5" w:rsidRPr="007C6FD7">
        <w:rPr>
          <w:sz w:val="24"/>
          <w:szCs w:val="24"/>
        </w:rPr>
        <w:t xml:space="preserve"> акт сдачи-приемки оказанных услуг или предоставляет мотивированный отказ от приемки услуг. В случае не предоставления подписанного акта или мотивированного отказа от подписания акта сдачи-приемки оказанных услуг Заказчиком, в срок, предусмотренный настоящим договором, акт будет считаться принятым Заказчиком с условием, что Заказчик претензий к Исполнителю не имеет. </w:t>
      </w:r>
    </w:p>
    <w:p w:rsidR="004939D5" w:rsidRPr="007C6FD7" w:rsidRDefault="000E7F5A" w:rsidP="005E4E48">
      <w:pPr>
        <w:pStyle w:val="23"/>
        <w:spacing w:after="0" w:line="276" w:lineRule="auto"/>
        <w:ind w:left="0" w:firstLine="426"/>
        <w:jc w:val="both"/>
        <w:rPr>
          <w:sz w:val="24"/>
          <w:szCs w:val="24"/>
        </w:rPr>
      </w:pPr>
      <w:r>
        <w:rPr>
          <w:sz w:val="24"/>
          <w:szCs w:val="24"/>
        </w:rPr>
        <w:t>5</w:t>
      </w:r>
      <w:r w:rsidR="004939D5">
        <w:rPr>
          <w:sz w:val="24"/>
          <w:szCs w:val="24"/>
        </w:rPr>
        <w:t xml:space="preserve">.3. </w:t>
      </w:r>
      <w:r w:rsidR="004939D5" w:rsidRPr="007C6FD7">
        <w:rPr>
          <w:sz w:val="24"/>
          <w:szCs w:val="24"/>
        </w:rPr>
        <w:t>Для проверки соответствия качества оказанных Исполнителем услуг требованиям, установленным настоящим Договором, Заказчик вправе привлекать независимых экспертов в порядке, установленном действующим законодательством, обладающих специальными знаниями и подготовкой по конкретной экспертной специальности. Работа привлеченных независимых экспертов не должна мешать текущей работе Исполнителя, время и срок проведения экспертиз стороны согласовывают дополнительно.</w:t>
      </w:r>
    </w:p>
    <w:p w:rsidR="004939D5" w:rsidRPr="007C6FD7" w:rsidRDefault="000E7F5A" w:rsidP="005E4E48">
      <w:pPr>
        <w:pStyle w:val="23"/>
        <w:spacing w:after="0" w:line="276" w:lineRule="auto"/>
        <w:ind w:left="0" w:firstLine="426"/>
        <w:jc w:val="both"/>
        <w:rPr>
          <w:sz w:val="24"/>
          <w:szCs w:val="24"/>
        </w:rPr>
      </w:pPr>
      <w:r>
        <w:rPr>
          <w:sz w:val="24"/>
          <w:szCs w:val="24"/>
        </w:rPr>
        <w:t>5</w:t>
      </w:r>
      <w:r w:rsidR="004939D5" w:rsidRPr="007C6FD7">
        <w:rPr>
          <w:sz w:val="24"/>
          <w:szCs w:val="24"/>
        </w:rPr>
        <w:t>.4.</w:t>
      </w:r>
      <w:r w:rsidR="004939D5">
        <w:rPr>
          <w:sz w:val="24"/>
          <w:szCs w:val="24"/>
        </w:rPr>
        <w:t xml:space="preserve"> </w:t>
      </w:r>
      <w:r w:rsidR="004939D5" w:rsidRPr="007C6FD7">
        <w:rPr>
          <w:sz w:val="24"/>
          <w:szCs w:val="24"/>
        </w:rPr>
        <w:t>Исполнитель обязан немедленно предупредить Заказчика и до получения от него указаний приостановить оказание услуг при обнаружении (наступлении):</w:t>
      </w:r>
    </w:p>
    <w:p w:rsidR="004939D5" w:rsidRPr="007C6FD7" w:rsidRDefault="004939D5" w:rsidP="005E4E48">
      <w:pPr>
        <w:pStyle w:val="23"/>
        <w:spacing w:after="0" w:line="276" w:lineRule="auto"/>
        <w:ind w:left="0" w:firstLine="426"/>
        <w:jc w:val="both"/>
        <w:rPr>
          <w:sz w:val="24"/>
          <w:szCs w:val="24"/>
        </w:rPr>
      </w:pPr>
      <w:r w:rsidRPr="007C6FD7">
        <w:rPr>
          <w:sz w:val="24"/>
          <w:szCs w:val="24"/>
        </w:rPr>
        <w:t>- недостоверности либо недостаточности информации, полученной от Заказчика;</w:t>
      </w:r>
    </w:p>
    <w:p w:rsidR="004939D5" w:rsidRPr="007C6FD7" w:rsidRDefault="004939D5" w:rsidP="005E4E48">
      <w:pPr>
        <w:pStyle w:val="23"/>
        <w:spacing w:after="0" w:line="276" w:lineRule="auto"/>
        <w:ind w:left="0" w:firstLine="426"/>
        <w:jc w:val="both"/>
        <w:rPr>
          <w:sz w:val="24"/>
          <w:szCs w:val="24"/>
        </w:rPr>
      </w:pPr>
      <w:r w:rsidRPr="007C6FD7">
        <w:rPr>
          <w:sz w:val="24"/>
          <w:szCs w:val="24"/>
        </w:rPr>
        <w:t>- не зависящих от Исполнителя обстоятельств, которые грозят нарушением сроков и качеству оказываемых услуг.</w:t>
      </w:r>
    </w:p>
    <w:p w:rsidR="00CA68A4" w:rsidRPr="000E7F5A" w:rsidRDefault="000E7F5A" w:rsidP="005E4E48">
      <w:pPr>
        <w:pStyle w:val="23"/>
        <w:spacing w:after="0" w:line="276" w:lineRule="auto"/>
        <w:ind w:left="0" w:firstLine="426"/>
        <w:jc w:val="both"/>
        <w:rPr>
          <w:sz w:val="24"/>
          <w:szCs w:val="24"/>
        </w:rPr>
      </w:pPr>
      <w:r>
        <w:rPr>
          <w:sz w:val="24"/>
          <w:szCs w:val="24"/>
        </w:rPr>
        <w:t>5</w:t>
      </w:r>
      <w:r w:rsidR="004939D5">
        <w:rPr>
          <w:sz w:val="24"/>
          <w:szCs w:val="24"/>
        </w:rPr>
        <w:t xml:space="preserve">.5. </w:t>
      </w:r>
      <w:r w:rsidR="004939D5" w:rsidRPr="007C6FD7">
        <w:rPr>
          <w:sz w:val="24"/>
          <w:szCs w:val="24"/>
        </w:rPr>
        <w:t xml:space="preserve">Подписанный Сторонами Акт сдачи-приемки оказанных услуг и предъявленный Исполнителем Заказчику счет на оплату являются основанием для оплаты оказанных услуг в соответствии с пунктом </w:t>
      </w:r>
      <w:r w:rsidR="004939D5">
        <w:rPr>
          <w:sz w:val="24"/>
          <w:szCs w:val="24"/>
        </w:rPr>
        <w:t>1</w:t>
      </w:r>
      <w:r w:rsidR="004939D5" w:rsidRPr="007C6FD7">
        <w:rPr>
          <w:sz w:val="24"/>
          <w:szCs w:val="24"/>
        </w:rPr>
        <w:t>.</w:t>
      </w:r>
      <w:r w:rsidR="004939D5">
        <w:rPr>
          <w:sz w:val="24"/>
          <w:szCs w:val="24"/>
        </w:rPr>
        <w:t>1</w:t>
      </w:r>
      <w:r w:rsidR="004939D5" w:rsidRPr="007C6FD7">
        <w:rPr>
          <w:sz w:val="24"/>
          <w:szCs w:val="24"/>
        </w:rPr>
        <w:t>. настоящего Договора.</w:t>
      </w:r>
    </w:p>
    <w:p w:rsidR="008D7271" w:rsidRPr="009E6D25" w:rsidRDefault="008D7271" w:rsidP="008D7271">
      <w:pPr>
        <w:spacing w:line="276" w:lineRule="auto"/>
        <w:ind w:firstLine="539"/>
        <w:jc w:val="both"/>
        <w:rPr>
          <w:sz w:val="16"/>
          <w:szCs w:val="16"/>
        </w:rPr>
      </w:pPr>
    </w:p>
    <w:p w:rsidR="00CA68A4" w:rsidRPr="004856F6" w:rsidRDefault="00CA68A4" w:rsidP="008D7271">
      <w:pPr>
        <w:pStyle w:val="22"/>
        <w:tabs>
          <w:tab w:val="clear" w:pos="0"/>
          <w:tab w:val="left" w:pos="1134"/>
        </w:tabs>
        <w:spacing w:line="276" w:lineRule="auto"/>
        <w:ind w:firstLine="0"/>
        <w:jc w:val="center"/>
        <w:rPr>
          <w:b/>
        </w:rPr>
      </w:pPr>
      <w:r w:rsidRPr="004856F6">
        <w:rPr>
          <w:b/>
        </w:rPr>
        <w:t>6. Права и обязанности сторон.</w:t>
      </w:r>
    </w:p>
    <w:p w:rsidR="00CA68A4" w:rsidRPr="004856F6" w:rsidRDefault="00CA68A4" w:rsidP="000E7F5A">
      <w:pPr>
        <w:pStyle w:val="22"/>
        <w:tabs>
          <w:tab w:val="clear" w:pos="0"/>
          <w:tab w:val="left" w:pos="1134"/>
        </w:tabs>
        <w:spacing w:line="276" w:lineRule="auto"/>
        <w:ind w:firstLine="426"/>
        <w:jc w:val="both"/>
      </w:pPr>
      <w:r w:rsidRPr="004856F6">
        <w:t xml:space="preserve">6.1. </w:t>
      </w:r>
      <w:r w:rsidR="006C2156">
        <w:t>Исполнитель</w:t>
      </w:r>
      <w:r w:rsidRPr="004856F6">
        <w:t xml:space="preserve"> обязан:</w:t>
      </w:r>
    </w:p>
    <w:p w:rsidR="00CA68A4" w:rsidRPr="004856F6" w:rsidRDefault="00CA68A4" w:rsidP="000E7F5A">
      <w:pPr>
        <w:pStyle w:val="22"/>
        <w:tabs>
          <w:tab w:val="clear" w:pos="0"/>
          <w:tab w:val="left" w:pos="1134"/>
        </w:tabs>
        <w:spacing w:line="276" w:lineRule="auto"/>
        <w:ind w:firstLine="426"/>
        <w:jc w:val="both"/>
      </w:pPr>
      <w:r w:rsidRPr="004856F6">
        <w:t xml:space="preserve">6.1.1. </w:t>
      </w:r>
      <w:r w:rsidR="00A002C2">
        <w:t>Оказать</w:t>
      </w:r>
      <w:r w:rsidRPr="004856F6">
        <w:t xml:space="preserve"> Заказчику </w:t>
      </w:r>
      <w:r w:rsidR="009E6D25">
        <w:t>у</w:t>
      </w:r>
      <w:r w:rsidR="006C2156">
        <w:t>слуг</w:t>
      </w:r>
      <w:r w:rsidR="00A002C2">
        <w:t>и</w:t>
      </w:r>
      <w:r w:rsidRPr="004856F6">
        <w:t xml:space="preserve"> надлежащего качества в соответствии с требованиями настоящего договора</w:t>
      </w:r>
      <w:r w:rsidR="000E7F5A" w:rsidRPr="000E7F5A">
        <w:t xml:space="preserve"> и стандартами оказания медицинск</w:t>
      </w:r>
      <w:r w:rsidR="005E4E48">
        <w:t>их</w:t>
      </w:r>
      <w:r w:rsidR="000E7F5A" w:rsidRPr="000E7F5A">
        <w:t xml:space="preserve"> </w:t>
      </w:r>
      <w:r w:rsidR="005E4E48">
        <w:t>услуг</w:t>
      </w:r>
      <w:r w:rsidR="000E7F5A" w:rsidRPr="000E7F5A">
        <w:t>.</w:t>
      </w:r>
    </w:p>
    <w:p w:rsidR="00CA68A4" w:rsidRDefault="00CA68A4" w:rsidP="000E7F5A">
      <w:pPr>
        <w:pStyle w:val="22"/>
        <w:tabs>
          <w:tab w:val="clear" w:pos="0"/>
          <w:tab w:val="left" w:pos="1134"/>
        </w:tabs>
        <w:spacing w:line="276" w:lineRule="auto"/>
        <w:ind w:firstLine="426"/>
        <w:jc w:val="both"/>
      </w:pPr>
      <w:r w:rsidRPr="004856F6">
        <w:t>6.1.</w:t>
      </w:r>
      <w:r w:rsidR="006E3DBC">
        <w:t>2</w:t>
      </w:r>
      <w:r w:rsidRPr="004856F6">
        <w:t xml:space="preserve">. Одновременно с </w:t>
      </w:r>
      <w:r w:rsidR="006E3DBC">
        <w:t xml:space="preserve">оказанием </w:t>
      </w:r>
      <w:r w:rsidR="009E6D25">
        <w:t>у</w:t>
      </w:r>
      <w:r w:rsidR="006C2156">
        <w:t>слуг</w:t>
      </w:r>
      <w:r w:rsidRPr="004856F6">
        <w:t xml:space="preserve"> передать Заказчику всю необходимую документацию в соответствии с условиями настоящего Договора.</w:t>
      </w:r>
    </w:p>
    <w:p w:rsidR="000E7F5A" w:rsidRDefault="000E7F5A" w:rsidP="000E7F5A">
      <w:pPr>
        <w:pStyle w:val="22"/>
        <w:tabs>
          <w:tab w:val="clear" w:pos="0"/>
          <w:tab w:val="left" w:pos="1134"/>
        </w:tabs>
        <w:spacing w:line="276" w:lineRule="auto"/>
        <w:ind w:firstLine="426"/>
        <w:jc w:val="both"/>
      </w:pPr>
      <w:r>
        <w:t xml:space="preserve">6.1.3. </w:t>
      </w:r>
      <w:r w:rsidRPr="000E7F5A">
        <w:t>Вести учетно-отчетную документацию по формам, установленным федеральным органом исполнительной власти в области здравоохранения и статистики.</w:t>
      </w:r>
    </w:p>
    <w:p w:rsidR="000E7F5A" w:rsidRDefault="000E7F5A" w:rsidP="000E7F5A">
      <w:pPr>
        <w:pStyle w:val="22"/>
        <w:tabs>
          <w:tab w:val="left" w:pos="1134"/>
        </w:tabs>
        <w:spacing w:line="276" w:lineRule="auto"/>
        <w:ind w:firstLine="426"/>
        <w:jc w:val="both"/>
      </w:pPr>
      <w:r>
        <w:t>6.1.4. Информировать Заказчика о случаях отказа Работников от прохождения медицинских осмотров, предусмотренных настоящим Договором, а также о случаях выявления у Работников медицинских противопоказаний к работам, связанным с их профессиональной деятельностью.</w:t>
      </w:r>
    </w:p>
    <w:p w:rsidR="000E7F5A" w:rsidRPr="004856F6" w:rsidRDefault="000E7F5A" w:rsidP="000E7F5A">
      <w:pPr>
        <w:pStyle w:val="22"/>
        <w:tabs>
          <w:tab w:val="clear" w:pos="0"/>
          <w:tab w:val="left" w:pos="1134"/>
        </w:tabs>
        <w:spacing w:line="276" w:lineRule="auto"/>
        <w:ind w:firstLine="426"/>
        <w:jc w:val="both"/>
      </w:pPr>
      <w:r>
        <w:t>6.1.5. Не передавать оригиналы или копии документов, полученные от Заказчика, третьим лицам без его предварительного письменного согласия.</w:t>
      </w:r>
    </w:p>
    <w:p w:rsidR="00CA68A4" w:rsidRPr="004856F6" w:rsidRDefault="00CA68A4" w:rsidP="000E7F5A">
      <w:pPr>
        <w:pStyle w:val="22"/>
        <w:tabs>
          <w:tab w:val="clear" w:pos="0"/>
          <w:tab w:val="left" w:pos="1134"/>
        </w:tabs>
        <w:spacing w:line="276" w:lineRule="auto"/>
        <w:ind w:firstLine="426"/>
        <w:jc w:val="both"/>
      </w:pPr>
      <w:r w:rsidRPr="004856F6">
        <w:t xml:space="preserve">6.2. </w:t>
      </w:r>
      <w:r w:rsidR="006C2156">
        <w:t>Исполнитель</w:t>
      </w:r>
      <w:r w:rsidRPr="004856F6">
        <w:t xml:space="preserve"> вправе:</w:t>
      </w:r>
    </w:p>
    <w:p w:rsidR="00CA68A4" w:rsidRPr="004856F6" w:rsidRDefault="00CA68A4" w:rsidP="000E7F5A">
      <w:pPr>
        <w:pStyle w:val="22"/>
        <w:tabs>
          <w:tab w:val="clear" w:pos="0"/>
          <w:tab w:val="left" w:pos="1134"/>
        </w:tabs>
        <w:spacing w:line="276" w:lineRule="auto"/>
        <w:ind w:firstLine="426"/>
        <w:jc w:val="both"/>
      </w:pPr>
      <w:r w:rsidRPr="004856F6">
        <w:t>6.2.1. Требовать обеспечения своевременной приемки о</w:t>
      </w:r>
      <w:r w:rsidR="006E3DBC">
        <w:t>казанных</w:t>
      </w:r>
      <w:r w:rsidRPr="004856F6">
        <w:t xml:space="preserve"> </w:t>
      </w:r>
      <w:r w:rsidR="009E6D25">
        <w:t>у</w:t>
      </w:r>
      <w:r w:rsidR="006C2156">
        <w:t>слуг</w:t>
      </w:r>
      <w:r w:rsidRPr="004856F6">
        <w:t xml:space="preserve"> и подписания приемосдаточных документов на условиях, установленных настоящим Договором.</w:t>
      </w:r>
    </w:p>
    <w:p w:rsidR="00CA68A4" w:rsidRPr="004856F6" w:rsidRDefault="00CA68A4" w:rsidP="000E7F5A">
      <w:pPr>
        <w:pStyle w:val="22"/>
        <w:tabs>
          <w:tab w:val="clear" w:pos="0"/>
          <w:tab w:val="left" w:pos="1134"/>
        </w:tabs>
        <w:spacing w:line="276" w:lineRule="auto"/>
        <w:ind w:firstLine="426"/>
        <w:jc w:val="both"/>
      </w:pPr>
      <w:r w:rsidRPr="004856F6">
        <w:t>6.3. Заказчик обязан:</w:t>
      </w:r>
    </w:p>
    <w:p w:rsidR="000E7F5A" w:rsidRDefault="00CA68A4" w:rsidP="000E7F5A">
      <w:pPr>
        <w:pStyle w:val="22"/>
        <w:tabs>
          <w:tab w:val="clear" w:pos="0"/>
          <w:tab w:val="left" w:pos="1134"/>
        </w:tabs>
        <w:spacing w:line="276" w:lineRule="auto"/>
        <w:ind w:firstLine="426"/>
        <w:jc w:val="both"/>
      </w:pPr>
      <w:r w:rsidRPr="004856F6">
        <w:t xml:space="preserve">6.3.1. </w:t>
      </w:r>
      <w:r w:rsidR="000E7F5A" w:rsidRPr="000E7F5A">
        <w:t>Передать Исполнителю необходимую для оказания Услуг информацию.</w:t>
      </w:r>
    </w:p>
    <w:p w:rsidR="00CA68A4" w:rsidRPr="004856F6" w:rsidRDefault="000E7F5A" w:rsidP="000E7F5A">
      <w:pPr>
        <w:pStyle w:val="22"/>
        <w:tabs>
          <w:tab w:val="clear" w:pos="0"/>
          <w:tab w:val="left" w:pos="1134"/>
        </w:tabs>
        <w:spacing w:line="276" w:lineRule="auto"/>
        <w:ind w:firstLine="426"/>
        <w:jc w:val="both"/>
      </w:pPr>
      <w:r>
        <w:t xml:space="preserve">6.3.2. </w:t>
      </w:r>
      <w:r w:rsidR="00CA68A4" w:rsidRPr="004856F6">
        <w:t xml:space="preserve">Обеспечить своевременную приемку </w:t>
      </w:r>
      <w:r w:rsidR="006E3DBC">
        <w:t>оказанных</w:t>
      </w:r>
      <w:r w:rsidR="00CA68A4" w:rsidRPr="004856F6">
        <w:t xml:space="preserve"> </w:t>
      </w:r>
      <w:r w:rsidR="009E6D25">
        <w:t>у</w:t>
      </w:r>
      <w:r w:rsidR="006C2156">
        <w:t>слуг</w:t>
      </w:r>
      <w:r w:rsidR="00CA68A4" w:rsidRPr="004856F6">
        <w:t xml:space="preserve"> и подписание приемосдаточных документов на условиях, установленных настоящим Договором.</w:t>
      </w:r>
    </w:p>
    <w:p w:rsidR="00CA68A4" w:rsidRDefault="00CA68A4" w:rsidP="000E7F5A">
      <w:pPr>
        <w:pStyle w:val="22"/>
        <w:tabs>
          <w:tab w:val="clear" w:pos="0"/>
          <w:tab w:val="left" w:pos="1134"/>
        </w:tabs>
        <w:spacing w:line="276" w:lineRule="auto"/>
        <w:ind w:firstLine="426"/>
        <w:jc w:val="both"/>
      </w:pPr>
      <w:r w:rsidRPr="004856F6">
        <w:t>6.3.</w:t>
      </w:r>
      <w:r w:rsidR="000E7F5A">
        <w:t>3</w:t>
      </w:r>
      <w:r w:rsidRPr="004856F6">
        <w:t xml:space="preserve">. Произвести оплату </w:t>
      </w:r>
      <w:r w:rsidR="006E3DBC">
        <w:t xml:space="preserve">оказанных </w:t>
      </w:r>
      <w:r w:rsidR="009E6D25">
        <w:t>у</w:t>
      </w:r>
      <w:r w:rsidR="006C2156">
        <w:t>слуг</w:t>
      </w:r>
      <w:r w:rsidRPr="004856F6">
        <w:t xml:space="preserve"> на условиях, предусмотренных настоящим Договором.</w:t>
      </w:r>
    </w:p>
    <w:p w:rsidR="000E7F5A" w:rsidRPr="007C6FD7" w:rsidRDefault="000E7F5A" w:rsidP="000E7F5A">
      <w:pPr>
        <w:tabs>
          <w:tab w:val="left" w:pos="360"/>
        </w:tabs>
        <w:ind w:firstLine="426"/>
        <w:rPr>
          <w:sz w:val="24"/>
          <w:szCs w:val="24"/>
        </w:rPr>
      </w:pPr>
      <w:r>
        <w:rPr>
          <w:sz w:val="24"/>
          <w:szCs w:val="24"/>
        </w:rPr>
        <w:t>6</w:t>
      </w:r>
      <w:r w:rsidRPr="007C6FD7">
        <w:rPr>
          <w:sz w:val="24"/>
          <w:szCs w:val="24"/>
        </w:rPr>
        <w:t>.</w:t>
      </w:r>
      <w:r>
        <w:rPr>
          <w:sz w:val="24"/>
          <w:szCs w:val="24"/>
        </w:rPr>
        <w:t>4</w:t>
      </w:r>
      <w:r w:rsidRPr="007C6FD7">
        <w:rPr>
          <w:sz w:val="24"/>
          <w:szCs w:val="24"/>
        </w:rPr>
        <w:t>.  Заказчик имеет право:</w:t>
      </w:r>
    </w:p>
    <w:p w:rsidR="000E7F5A" w:rsidRPr="007C6FD7" w:rsidRDefault="000E7F5A" w:rsidP="000E7F5A">
      <w:pPr>
        <w:tabs>
          <w:tab w:val="left" w:pos="360"/>
        </w:tabs>
        <w:ind w:firstLine="426"/>
        <w:rPr>
          <w:sz w:val="24"/>
          <w:szCs w:val="24"/>
        </w:rPr>
      </w:pPr>
      <w:r>
        <w:rPr>
          <w:sz w:val="24"/>
          <w:szCs w:val="24"/>
        </w:rPr>
        <w:t>6</w:t>
      </w:r>
      <w:r w:rsidRPr="007C6FD7">
        <w:rPr>
          <w:sz w:val="24"/>
          <w:szCs w:val="24"/>
        </w:rPr>
        <w:t>.</w:t>
      </w:r>
      <w:r>
        <w:rPr>
          <w:sz w:val="24"/>
          <w:szCs w:val="24"/>
        </w:rPr>
        <w:t>4</w:t>
      </w:r>
      <w:r w:rsidRPr="007C6FD7">
        <w:rPr>
          <w:sz w:val="24"/>
          <w:szCs w:val="24"/>
        </w:rPr>
        <w:t>.1. Требовать от Исполнителя оказания Услуг надлежащего качества в соответствии с требованиями настоящего Договора и законодательством Российской Федерации.</w:t>
      </w:r>
    </w:p>
    <w:p w:rsidR="000E7F5A" w:rsidRPr="007C6FD7" w:rsidRDefault="000E7F5A" w:rsidP="000E7F5A">
      <w:pPr>
        <w:tabs>
          <w:tab w:val="left" w:pos="360"/>
        </w:tabs>
        <w:ind w:firstLine="426"/>
        <w:rPr>
          <w:sz w:val="24"/>
          <w:szCs w:val="24"/>
        </w:rPr>
      </w:pPr>
      <w:r>
        <w:rPr>
          <w:sz w:val="24"/>
          <w:szCs w:val="24"/>
        </w:rPr>
        <w:t>6</w:t>
      </w:r>
      <w:r w:rsidRPr="007C6FD7">
        <w:rPr>
          <w:sz w:val="24"/>
          <w:szCs w:val="24"/>
        </w:rPr>
        <w:t>.</w:t>
      </w:r>
      <w:r>
        <w:rPr>
          <w:sz w:val="24"/>
          <w:szCs w:val="24"/>
        </w:rPr>
        <w:t>4</w:t>
      </w:r>
      <w:r w:rsidRPr="007C6FD7">
        <w:rPr>
          <w:sz w:val="24"/>
          <w:szCs w:val="24"/>
        </w:rPr>
        <w:t>.2.Запрашивать у Исполнителя информацию о ходе и состоянии оказания услуг.</w:t>
      </w:r>
    </w:p>
    <w:p w:rsidR="000E7F5A" w:rsidRPr="007C6FD7" w:rsidRDefault="000E7F5A" w:rsidP="000E7F5A">
      <w:pPr>
        <w:tabs>
          <w:tab w:val="left" w:pos="360"/>
        </w:tabs>
        <w:ind w:firstLine="426"/>
        <w:rPr>
          <w:sz w:val="24"/>
          <w:szCs w:val="24"/>
        </w:rPr>
      </w:pPr>
      <w:r>
        <w:rPr>
          <w:rFonts w:cs="Courier New"/>
          <w:sz w:val="24"/>
          <w:szCs w:val="24"/>
        </w:rPr>
        <w:t>6</w:t>
      </w:r>
      <w:r w:rsidRPr="007C6FD7">
        <w:rPr>
          <w:sz w:val="24"/>
          <w:szCs w:val="24"/>
        </w:rPr>
        <w:t>.</w:t>
      </w:r>
      <w:r>
        <w:rPr>
          <w:sz w:val="24"/>
          <w:szCs w:val="24"/>
        </w:rPr>
        <w:t>4</w:t>
      </w:r>
      <w:r w:rsidRPr="007C6FD7">
        <w:rPr>
          <w:sz w:val="24"/>
          <w:szCs w:val="24"/>
        </w:rPr>
        <w:t>.3. Осуществлять контроль за объемом и сроками оказания услуг.</w:t>
      </w:r>
    </w:p>
    <w:p w:rsidR="008D7271" w:rsidRPr="009E6D25" w:rsidRDefault="008D7271" w:rsidP="008D7271">
      <w:pPr>
        <w:pStyle w:val="22"/>
        <w:tabs>
          <w:tab w:val="clear" w:pos="0"/>
          <w:tab w:val="left" w:pos="1134"/>
        </w:tabs>
        <w:spacing w:line="276" w:lineRule="auto"/>
        <w:ind w:firstLine="567"/>
        <w:jc w:val="both"/>
        <w:rPr>
          <w:sz w:val="16"/>
          <w:szCs w:val="16"/>
        </w:rPr>
      </w:pPr>
    </w:p>
    <w:p w:rsidR="00CA68A4" w:rsidRPr="004856F6" w:rsidRDefault="00CA68A4" w:rsidP="008D7271">
      <w:pPr>
        <w:pStyle w:val="22"/>
        <w:tabs>
          <w:tab w:val="clear" w:pos="0"/>
          <w:tab w:val="left" w:pos="1134"/>
        </w:tabs>
        <w:spacing w:line="276" w:lineRule="auto"/>
        <w:ind w:firstLine="567"/>
        <w:jc w:val="center"/>
        <w:rPr>
          <w:b/>
        </w:rPr>
      </w:pPr>
      <w:r w:rsidRPr="004856F6">
        <w:rPr>
          <w:b/>
          <w:bCs/>
        </w:rPr>
        <w:t>7. Форс-мажорные обстоятельства.</w:t>
      </w:r>
    </w:p>
    <w:p w:rsidR="00CA68A4" w:rsidRPr="004856F6" w:rsidRDefault="00CA68A4" w:rsidP="008D7271">
      <w:pPr>
        <w:pStyle w:val="22"/>
        <w:tabs>
          <w:tab w:val="clear" w:pos="0"/>
          <w:tab w:val="left" w:pos="1134"/>
        </w:tabs>
        <w:spacing w:line="276" w:lineRule="auto"/>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8D7271">
      <w:pPr>
        <w:pStyle w:val="22"/>
        <w:tabs>
          <w:tab w:val="clear" w:pos="0"/>
          <w:tab w:val="left" w:pos="1134"/>
        </w:tabs>
        <w:spacing w:line="276" w:lineRule="auto"/>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8D7271">
      <w:pPr>
        <w:pStyle w:val="22"/>
        <w:tabs>
          <w:tab w:val="clear" w:pos="0"/>
          <w:tab w:val="left" w:pos="1134"/>
        </w:tabs>
        <w:spacing w:line="276" w:lineRule="auto"/>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Default="00CA68A4" w:rsidP="008D7271">
      <w:pPr>
        <w:pStyle w:val="22"/>
        <w:tabs>
          <w:tab w:val="clear" w:pos="0"/>
          <w:tab w:val="left" w:pos="1134"/>
        </w:tabs>
        <w:spacing w:line="276" w:lineRule="auto"/>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8D7271" w:rsidRPr="009E6D25" w:rsidRDefault="008D7271" w:rsidP="008D7271">
      <w:pPr>
        <w:pStyle w:val="22"/>
        <w:tabs>
          <w:tab w:val="clear" w:pos="0"/>
          <w:tab w:val="left" w:pos="1134"/>
        </w:tabs>
        <w:spacing w:line="276" w:lineRule="auto"/>
        <w:ind w:firstLine="539"/>
        <w:jc w:val="both"/>
        <w:rPr>
          <w:sz w:val="16"/>
          <w:szCs w:val="16"/>
        </w:rPr>
      </w:pPr>
    </w:p>
    <w:p w:rsidR="00CA68A4" w:rsidRPr="004856F6" w:rsidRDefault="00CA68A4" w:rsidP="008D7271">
      <w:pPr>
        <w:pStyle w:val="22"/>
        <w:tabs>
          <w:tab w:val="clear" w:pos="0"/>
          <w:tab w:val="left" w:pos="1134"/>
        </w:tabs>
        <w:spacing w:line="276" w:lineRule="auto"/>
        <w:ind w:firstLine="539"/>
        <w:jc w:val="center"/>
        <w:rPr>
          <w:b/>
        </w:rPr>
      </w:pPr>
      <w:r w:rsidRPr="004856F6">
        <w:rPr>
          <w:b/>
        </w:rPr>
        <w:t>8. Разрешение споров.</w:t>
      </w:r>
    </w:p>
    <w:p w:rsidR="00CA68A4" w:rsidRPr="004856F6" w:rsidRDefault="00CA68A4" w:rsidP="008D7271">
      <w:pPr>
        <w:pStyle w:val="22"/>
        <w:tabs>
          <w:tab w:val="clear" w:pos="0"/>
          <w:tab w:val="left" w:pos="1134"/>
        </w:tabs>
        <w:spacing w:line="276" w:lineRule="auto"/>
        <w:ind w:firstLine="539"/>
        <w:jc w:val="both"/>
      </w:pPr>
      <w:r w:rsidRPr="004856F6">
        <w:t xml:space="preserve">8.1. Любой спор, разногласие, требование или претензия, возникающие при исполнении </w:t>
      </w:r>
      <w:r w:rsidR="006D6763" w:rsidRPr="004856F6">
        <w:t>настоящего</w:t>
      </w:r>
      <w:r w:rsidR="006D6763">
        <w:t xml:space="preserve"> </w:t>
      </w:r>
      <w:r w:rsidR="006D6763" w:rsidRPr="004856F6">
        <w:t>Договора,</w:t>
      </w:r>
      <w:r w:rsidRPr="004856F6">
        <w:t xml:space="preserve"> разрешаются Сторонами путем ведения переговоров или в претензионном порядке.</w:t>
      </w:r>
    </w:p>
    <w:p w:rsidR="00CA68A4" w:rsidRPr="004856F6" w:rsidRDefault="00CA68A4" w:rsidP="008D7271">
      <w:pPr>
        <w:pStyle w:val="22"/>
        <w:tabs>
          <w:tab w:val="clear" w:pos="0"/>
          <w:tab w:val="left" w:pos="1134"/>
        </w:tabs>
        <w:spacing w:line="276" w:lineRule="auto"/>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8D7271">
      <w:pPr>
        <w:pStyle w:val="22"/>
        <w:tabs>
          <w:tab w:val="clear" w:pos="0"/>
          <w:tab w:val="left" w:pos="1134"/>
        </w:tabs>
        <w:spacing w:line="276" w:lineRule="auto"/>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Default="00CA68A4" w:rsidP="008D7271">
      <w:pPr>
        <w:pStyle w:val="22"/>
        <w:tabs>
          <w:tab w:val="clear" w:pos="0"/>
          <w:tab w:val="left" w:pos="1134"/>
        </w:tabs>
        <w:spacing w:line="276" w:lineRule="auto"/>
        <w:ind w:firstLine="539"/>
        <w:jc w:val="both"/>
      </w:pPr>
      <w:r w:rsidRPr="004856F6">
        <w:t>8.4. К правоотношениям Сторон по настоящему Договору применяется гражданское право.</w:t>
      </w:r>
    </w:p>
    <w:p w:rsidR="008D7271" w:rsidRPr="009E6D25" w:rsidRDefault="008D7271" w:rsidP="008D7271">
      <w:pPr>
        <w:pStyle w:val="22"/>
        <w:tabs>
          <w:tab w:val="clear" w:pos="0"/>
          <w:tab w:val="left" w:pos="1134"/>
        </w:tabs>
        <w:spacing w:line="276" w:lineRule="auto"/>
        <w:ind w:firstLine="539"/>
        <w:jc w:val="both"/>
        <w:rPr>
          <w:sz w:val="16"/>
          <w:szCs w:val="16"/>
        </w:rPr>
      </w:pPr>
    </w:p>
    <w:p w:rsidR="00CA68A4" w:rsidRPr="004856F6" w:rsidRDefault="00CA68A4" w:rsidP="008D7271">
      <w:pPr>
        <w:pStyle w:val="22"/>
        <w:tabs>
          <w:tab w:val="clear" w:pos="0"/>
          <w:tab w:val="left" w:pos="1134"/>
        </w:tabs>
        <w:spacing w:line="276" w:lineRule="auto"/>
        <w:ind w:firstLine="0"/>
        <w:jc w:val="center"/>
        <w:rPr>
          <w:b/>
        </w:rPr>
      </w:pPr>
      <w:r w:rsidRPr="004856F6">
        <w:rPr>
          <w:b/>
        </w:rPr>
        <w:t>9. Ответственность сторон</w:t>
      </w:r>
    </w:p>
    <w:p w:rsidR="00CA68A4" w:rsidRPr="004856F6" w:rsidRDefault="00CA68A4" w:rsidP="008D7271">
      <w:pPr>
        <w:pStyle w:val="211"/>
        <w:spacing w:after="0" w:line="276" w:lineRule="auto"/>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8D7271">
      <w:pPr>
        <w:pStyle w:val="Warning"/>
        <w:spacing w:before="0" w:after="0"/>
        <w:ind w:firstLine="539"/>
        <w:jc w:val="both"/>
        <w:rPr>
          <w:i w:val="0"/>
          <w:color w:val="auto"/>
          <w:sz w:val="24"/>
          <w:szCs w:val="24"/>
        </w:rPr>
      </w:pPr>
      <w:r w:rsidRPr="004856F6">
        <w:rPr>
          <w:i w:val="0"/>
          <w:color w:val="auto"/>
          <w:sz w:val="24"/>
          <w:szCs w:val="24"/>
        </w:rPr>
        <w:tab/>
        <w:t xml:space="preserve">9.2. В случае просрочки исполнения </w:t>
      </w:r>
      <w:r w:rsidR="00ED1A0F">
        <w:rPr>
          <w:i w:val="0"/>
          <w:color w:val="auto"/>
          <w:sz w:val="24"/>
          <w:szCs w:val="24"/>
        </w:rPr>
        <w:t>Исполнителе</w:t>
      </w:r>
      <w:r w:rsidRPr="004856F6">
        <w:rPr>
          <w:i w:val="0"/>
          <w:color w:val="auto"/>
          <w:sz w:val="24"/>
          <w:szCs w:val="24"/>
        </w:rPr>
        <w:t xml:space="preserve">м обязательств по Договору, Заказчик направляет </w:t>
      </w:r>
      <w:r w:rsidR="00ED1A0F">
        <w:rPr>
          <w:i w:val="0"/>
          <w:color w:val="auto"/>
          <w:sz w:val="24"/>
          <w:szCs w:val="24"/>
        </w:rPr>
        <w:t>Исполнителю</w:t>
      </w:r>
      <w:r w:rsidRPr="004856F6">
        <w:rPr>
          <w:i w:val="0"/>
          <w:color w:val="auto"/>
          <w:sz w:val="24"/>
          <w:szCs w:val="24"/>
        </w:rPr>
        <w:t xml:space="preserve">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6C2156">
        <w:rPr>
          <w:i w:val="0"/>
          <w:color w:val="auto"/>
          <w:sz w:val="24"/>
          <w:szCs w:val="24"/>
        </w:rPr>
        <w:t>Исполнител</w:t>
      </w:r>
      <w:r w:rsidR="00ED1A0F">
        <w:rPr>
          <w:i w:val="0"/>
          <w:color w:val="auto"/>
          <w:sz w:val="24"/>
          <w:szCs w:val="24"/>
        </w:rPr>
        <w:t>е</w:t>
      </w:r>
      <w:r w:rsidRPr="004856F6">
        <w:rPr>
          <w:i w:val="0"/>
          <w:color w:val="auto"/>
          <w:sz w:val="24"/>
          <w:szCs w:val="24"/>
        </w:rPr>
        <w:t xml:space="preserve">м. </w:t>
      </w:r>
    </w:p>
    <w:p w:rsidR="00CA68A4" w:rsidRPr="004856F6" w:rsidRDefault="00CA68A4" w:rsidP="008D7271">
      <w:pPr>
        <w:spacing w:line="276" w:lineRule="auto"/>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w:t>
      </w:r>
      <w:r w:rsidR="006C2156">
        <w:rPr>
          <w:sz w:val="24"/>
          <w:szCs w:val="24"/>
        </w:rPr>
        <w:t>Исполнитель</w:t>
      </w:r>
      <w:r w:rsidRPr="004856F6">
        <w:rPr>
          <w:sz w:val="24"/>
          <w:szCs w:val="24"/>
        </w:rP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8D7271">
      <w:pPr>
        <w:spacing w:line="276" w:lineRule="auto"/>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9E6D25" w:rsidRDefault="00CA68A4" w:rsidP="008D7271">
      <w:pPr>
        <w:pStyle w:val="211"/>
        <w:spacing w:after="0" w:line="276" w:lineRule="auto"/>
        <w:ind w:left="0" w:firstLine="539"/>
        <w:jc w:val="both"/>
        <w:rPr>
          <w:b/>
          <w:bCs/>
          <w:color w:val="000000"/>
          <w:sz w:val="16"/>
          <w:szCs w:val="16"/>
        </w:rPr>
      </w:pPr>
    </w:p>
    <w:p w:rsidR="00CA68A4" w:rsidRPr="004856F6" w:rsidRDefault="00CA68A4" w:rsidP="008D7271">
      <w:pPr>
        <w:shd w:val="clear" w:color="auto" w:fill="FFFFFF"/>
        <w:tabs>
          <w:tab w:val="left" w:pos="682"/>
        </w:tabs>
        <w:spacing w:line="276" w:lineRule="auto"/>
        <w:ind w:firstLine="539"/>
        <w:jc w:val="center"/>
        <w:rPr>
          <w:b/>
          <w:sz w:val="24"/>
          <w:szCs w:val="24"/>
        </w:rPr>
      </w:pPr>
      <w:r w:rsidRPr="004856F6">
        <w:rPr>
          <w:b/>
          <w:color w:val="000000"/>
          <w:sz w:val="24"/>
          <w:szCs w:val="24"/>
        </w:rPr>
        <w:t>10. Изменение Договора.</w:t>
      </w:r>
    </w:p>
    <w:p w:rsidR="00CA68A4" w:rsidRPr="004856F6" w:rsidRDefault="00CA68A4" w:rsidP="008D7271">
      <w:pPr>
        <w:shd w:val="clear" w:color="auto" w:fill="FFFFFF"/>
        <w:spacing w:line="276" w:lineRule="auto"/>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8D7271">
      <w:pPr>
        <w:shd w:val="clear" w:color="auto" w:fill="FFFFFF"/>
        <w:spacing w:line="276" w:lineRule="auto"/>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объема услуги, качества оказываемой услуги и иных условий Договора;</w:t>
      </w:r>
    </w:p>
    <w:p w:rsidR="00CA68A4" w:rsidRPr="004856F6" w:rsidRDefault="00CA68A4" w:rsidP="008D7271">
      <w:pPr>
        <w:shd w:val="clear" w:color="auto" w:fill="FFFFFF"/>
        <w:spacing w:line="276" w:lineRule="auto"/>
        <w:ind w:firstLine="539"/>
        <w:jc w:val="both"/>
        <w:rPr>
          <w:color w:val="000000"/>
          <w:sz w:val="24"/>
          <w:szCs w:val="24"/>
        </w:rPr>
      </w:pPr>
      <w:r w:rsidRPr="004856F6">
        <w:rPr>
          <w:color w:val="000000"/>
          <w:sz w:val="24"/>
          <w:szCs w:val="24"/>
        </w:rPr>
        <w:t xml:space="preserve">2) если по предложению Заказчика увеличиваются предусмотренные Договором количество услуги не более чем на десять процентов или уменьшаются предусмотренные Договором количество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w:t>
      </w:r>
      <w:r w:rsidR="00B00272">
        <w:rPr>
          <w:color w:val="000000"/>
          <w:sz w:val="24"/>
          <w:szCs w:val="24"/>
        </w:rPr>
        <w:t>у</w:t>
      </w:r>
      <w:r w:rsidR="006C2156">
        <w:rPr>
          <w:color w:val="000000"/>
          <w:sz w:val="24"/>
          <w:szCs w:val="24"/>
        </w:rPr>
        <w:t>слуг</w:t>
      </w:r>
      <w:r w:rsidRPr="004856F6">
        <w:rPr>
          <w:color w:val="000000"/>
          <w:sz w:val="24"/>
          <w:szCs w:val="24"/>
        </w:rPr>
        <w:t xml:space="preserve"> исходя из установленной в Договоре цены единицы услуги, но не более чем на десять процентов цены Договора. При уменьшении предусмотренного Договором количества услуги стороны Договора обязаны уменьшить цену Договора исходя из цены единицы </w:t>
      </w:r>
      <w:r w:rsidR="00B00272">
        <w:rPr>
          <w:color w:val="000000"/>
          <w:sz w:val="24"/>
          <w:szCs w:val="24"/>
        </w:rPr>
        <w:t>у</w:t>
      </w:r>
      <w:r w:rsidR="006C2156">
        <w:rPr>
          <w:color w:val="000000"/>
          <w:sz w:val="24"/>
          <w:szCs w:val="24"/>
        </w:rPr>
        <w:t>слуг</w:t>
      </w:r>
      <w:r w:rsidR="00B00272">
        <w:rPr>
          <w:color w:val="000000"/>
          <w:sz w:val="24"/>
          <w:szCs w:val="24"/>
        </w:rPr>
        <w:t>и</w:t>
      </w:r>
      <w:r w:rsidRPr="004856F6">
        <w:rPr>
          <w:color w:val="000000"/>
          <w:sz w:val="24"/>
          <w:szCs w:val="24"/>
        </w:rPr>
        <w:t>, указанной в Приложение № 1 к настоящему Договора.</w:t>
      </w:r>
    </w:p>
    <w:p w:rsidR="00CA68A4" w:rsidRPr="004856F6" w:rsidRDefault="00CA68A4" w:rsidP="008D7271">
      <w:pPr>
        <w:shd w:val="clear" w:color="auto" w:fill="FFFFFF"/>
        <w:spacing w:line="276" w:lineRule="auto"/>
        <w:ind w:firstLine="539"/>
        <w:jc w:val="both"/>
        <w:rPr>
          <w:color w:val="000000"/>
          <w:sz w:val="24"/>
          <w:szCs w:val="24"/>
        </w:rPr>
      </w:pPr>
      <w:r w:rsidRPr="004856F6">
        <w:rPr>
          <w:color w:val="000000"/>
          <w:sz w:val="24"/>
          <w:szCs w:val="24"/>
        </w:rPr>
        <w:t xml:space="preserve">10.2. При исполнении </w:t>
      </w:r>
      <w:r w:rsidR="00B00272">
        <w:rPr>
          <w:color w:val="000000"/>
          <w:sz w:val="24"/>
          <w:szCs w:val="24"/>
        </w:rPr>
        <w:t>Договора</w:t>
      </w:r>
      <w:r w:rsidRPr="004856F6">
        <w:rPr>
          <w:color w:val="000000"/>
          <w:sz w:val="24"/>
          <w:szCs w:val="24"/>
        </w:rPr>
        <w:t xml:space="preserve"> по согласованию Заказчика с </w:t>
      </w:r>
      <w:r w:rsidR="006C2156">
        <w:rPr>
          <w:color w:val="000000"/>
          <w:sz w:val="24"/>
          <w:szCs w:val="24"/>
        </w:rPr>
        <w:t>Исполнител</w:t>
      </w:r>
      <w:r w:rsidR="00B00272">
        <w:rPr>
          <w:color w:val="000000"/>
          <w:sz w:val="24"/>
          <w:szCs w:val="24"/>
        </w:rPr>
        <w:t>е</w:t>
      </w:r>
      <w:r w:rsidRPr="004856F6">
        <w:rPr>
          <w:color w:val="000000"/>
          <w:sz w:val="24"/>
          <w:szCs w:val="24"/>
        </w:rPr>
        <w:t xml:space="preserve">м допускается </w:t>
      </w:r>
      <w:r w:rsidR="00B00272">
        <w:rPr>
          <w:color w:val="000000"/>
          <w:sz w:val="24"/>
          <w:szCs w:val="24"/>
        </w:rPr>
        <w:t>оказание</w:t>
      </w:r>
      <w:r w:rsidRPr="004856F6">
        <w:rPr>
          <w:color w:val="000000"/>
          <w:sz w:val="24"/>
          <w:szCs w:val="24"/>
        </w:rPr>
        <w:t xml:space="preserve"> </w:t>
      </w:r>
      <w:r w:rsidR="006C2156">
        <w:rPr>
          <w:color w:val="000000"/>
          <w:sz w:val="24"/>
          <w:szCs w:val="24"/>
        </w:rPr>
        <w:t>Услуг</w:t>
      </w:r>
      <w:r w:rsidRPr="004856F6">
        <w:rPr>
          <w:color w:val="000000"/>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6A78BF" w:rsidRDefault="00CA68A4" w:rsidP="006A78BF">
      <w:pPr>
        <w:pStyle w:val="ListParagraph1"/>
        <w:tabs>
          <w:tab w:val="left" w:pos="90"/>
        </w:tabs>
        <w:spacing w:after="120" w:line="276" w:lineRule="auto"/>
        <w:ind w:left="0" w:firstLine="539"/>
        <w:jc w:val="both"/>
        <w:rPr>
          <w:bCs/>
          <w:color w:val="000000"/>
          <w:sz w:val="24"/>
          <w:szCs w:val="24"/>
        </w:rPr>
      </w:pPr>
      <w:r w:rsidRPr="006A78BF">
        <w:rPr>
          <w:bCs/>
          <w:color w:val="000000"/>
          <w:spacing w:val="-5"/>
          <w:sz w:val="24"/>
          <w:szCs w:val="24"/>
        </w:rPr>
        <w:t xml:space="preserve">10.3.  Расторжение </w:t>
      </w:r>
      <w:r w:rsidR="00B00272" w:rsidRPr="006A78BF">
        <w:rPr>
          <w:bCs/>
          <w:color w:val="000000"/>
          <w:spacing w:val="-5"/>
          <w:sz w:val="24"/>
          <w:szCs w:val="24"/>
        </w:rPr>
        <w:t>Договора</w:t>
      </w:r>
      <w:r w:rsidR="006A78BF" w:rsidRPr="006A78BF">
        <w:rPr>
          <w:color w:val="000000"/>
          <w:sz w:val="24"/>
          <w:szCs w:val="24"/>
        </w:rPr>
        <w:t xml:space="preserve"> </w:t>
      </w:r>
      <w:r w:rsidR="006A78BF" w:rsidRPr="004856F6">
        <w:rPr>
          <w:color w:val="000000"/>
          <w:sz w:val="24"/>
          <w:szCs w:val="24"/>
        </w:rPr>
        <w:t xml:space="preserve">допускается по соглашению сторон, по решению суда либо в случае </w:t>
      </w:r>
      <w:r w:rsidR="006A78BF" w:rsidRPr="004856F6">
        <w:rPr>
          <w:kern w:val="1"/>
          <w:sz w:val="24"/>
          <w:szCs w:val="24"/>
        </w:rPr>
        <w:t xml:space="preserve">одностороннего отказа Стороны Контракта от исполнения своих обязательств </w:t>
      </w:r>
      <w:r w:rsidR="006A78BF"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006A78BF" w:rsidRPr="004856F6">
        <w:rPr>
          <w:sz w:val="24"/>
          <w:szCs w:val="24"/>
        </w:rPr>
        <w:t>Федеральным законом от 18.07.2011 № 223-ФЗ.</w:t>
      </w:r>
    </w:p>
    <w:p w:rsidR="000E7F5A" w:rsidRPr="007C6FD7" w:rsidRDefault="000E7F5A" w:rsidP="000E7F5A">
      <w:pPr>
        <w:pStyle w:val="35"/>
        <w:keepNext/>
        <w:keepLines/>
        <w:numPr>
          <w:ilvl w:val="0"/>
          <w:numId w:val="12"/>
        </w:numPr>
        <w:shd w:val="clear" w:color="auto" w:fill="auto"/>
        <w:tabs>
          <w:tab w:val="left" w:pos="274"/>
        </w:tabs>
        <w:spacing w:before="0" w:line="240" w:lineRule="auto"/>
        <w:rPr>
          <w:sz w:val="24"/>
          <w:szCs w:val="24"/>
        </w:rPr>
      </w:pPr>
      <w:bookmarkStart w:id="1" w:name="bookmark6"/>
      <w:r w:rsidRPr="007C6FD7">
        <w:rPr>
          <w:sz w:val="24"/>
          <w:szCs w:val="24"/>
        </w:rPr>
        <w:t>Конфиденциальность</w:t>
      </w:r>
      <w:bookmarkEnd w:id="1"/>
    </w:p>
    <w:p w:rsidR="000E7F5A" w:rsidRPr="009E301F" w:rsidRDefault="000E7F5A" w:rsidP="006A78BF">
      <w:pPr>
        <w:tabs>
          <w:tab w:val="left" w:pos="360"/>
        </w:tabs>
        <w:spacing w:after="120"/>
        <w:jc w:val="both"/>
        <w:rPr>
          <w:rFonts w:cs="Courier New"/>
          <w:sz w:val="24"/>
          <w:szCs w:val="24"/>
        </w:rPr>
      </w:pPr>
      <w:r>
        <w:rPr>
          <w:rFonts w:cs="Courier New"/>
          <w:sz w:val="24"/>
          <w:szCs w:val="24"/>
        </w:rPr>
        <w:tab/>
      </w:r>
      <w:r>
        <w:rPr>
          <w:sz w:val="24"/>
          <w:szCs w:val="24"/>
        </w:rPr>
        <w:t xml:space="preserve">11.1. </w:t>
      </w:r>
      <w:r w:rsidRPr="007C6FD7">
        <w:rPr>
          <w:sz w:val="24"/>
          <w:szCs w:val="24"/>
        </w:rPr>
        <w:t>Настоящим, стороны устанавливают режим конфиденциальности информации (коммерческой тайны) в отношении всех условий настоящего Договора и информации, содержащейся в документах, полученных Сторонами друг от друга в рамках исполнения принятых на себя обязательств по настоящему договору. Стороны обязуются не разглашать конфиденциальную информацию третьим лицам, не использовать ее для каких-либо целей, кроме связанных с исполнением обязательств по настоящему договору. Не будет являться нарушенным режима конфиденциальности, если информация будет раскрыта сторонами тем лицам, которые в силу закона и/или локальных нормативных актов сторон, принимают участие в управлении и распоряжении имуществом сторон, а также в решении иных вопросов управления.</w:t>
      </w:r>
    </w:p>
    <w:p w:rsidR="000E7F5A" w:rsidRPr="007C6FD7" w:rsidRDefault="000E7F5A" w:rsidP="000E7F5A">
      <w:pPr>
        <w:pStyle w:val="ConsNormal"/>
        <w:ind w:firstLine="0"/>
        <w:jc w:val="center"/>
        <w:rPr>
          <w:rFonts w:ascii="Times New Roman" w:hAnsi="Times New Roman"/>
          <w:b/>
          <w:bCs/>
          <w:sz w:val="24"/>
          <w:szCs w:val="24"/>
        </w:rPr>
      </w:pPr>
      <w:r>
        <w:rPr>
          <w:rFonts w:ascii="Times New Roman" w:hAnsi="Times New Roman"/>
          <w:b/>
          <w:bCs/>
          <w:sz w:val="24"/>
          <w:szCs w:val="24"/>
        </w:rPr>
        <w:t>12</w:t>
      </w:r>
      <w:r w:rsidRPr="007C6FD7">
        <w:rPr>
          <w:rFonts w:ascii="Times New Roman" w:hAnsi="Times New Roman"/>
          <w:b/>
          <w:bCs/>
          <w:sz w:val="24"/>
          <w:szCs w:val="24"/>
        </w:rPr>
        <w:t>.  Антикоррупционная оговорка</w:t>
      </w:r>
    </w:p>
    <w:p w:rsidR="000E7F5A" w:rsidRPr="007C6FD7" w:rsidRDefault="000E7F5A" w:rsidP="000E7F5A">
      <w:pPr>
        <w:pStyle w:val="ConsNormal"/>
        <w:ind w:firstLine="360"/>
        <w:jc w:val="both"/>
        <w:rPr>
          <w:rFonts w:ascii="Times New Roman" w:hAnsi="Times New Roman"/>
          <w:b/>
          <w:bCs/>
          <w:sz w:val="24"/>
          <w:szCs w:val="24"/>
        </w:rPr>
      </w:pPr>
      <w:r>
        <w:rPr>
          <w:rFonts w:ascii="Times New Roman" w:hAnsi="Times New Roman"/>
          <w:sz w:val="24"/>
          <w:szCs w:val="24"/>
        </w:rPr>
        <w:t>12</w:t>
      </w:r>
      <w:r w:rsidRPr="007C6FD7">
        <w:rPr>
          <w:rFonts w:ascii="Times New Roman" w:hAnsi="Times New Roman"/>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E7F5A" w:rsidRPr="007C6FD7" w:rsidRDefault="000E7F5A" w:rsidP="000E7F5A">
      <w:pPr>
        <w:pStyle w:val="ConsNormal"/>
        <w:ind w:firstLine="360"/>
        <w:jc w:val="both"/>
        <w:rPr>
          <w:rFonts w:ascii="Times New Roman" w:hAnsi="Times New Roman"/>
          <w:sz w:val="24"/>
          <w:szCs w:val="24"/>
        </w:rPr>
      </w:pPr>
      <w:r>
        <w:rPr>
          <w:rFonts w:ascii="Times New Roman" w:hAnsi="Times New Roman"/>
          <w:sz w:val="24"/>
          <w:szCs w:val="24"/>
        </w:rPr>
        <w:t>12</w:t>
      </w:r>
      <w:r w:rsidRPr="007C6FD7">
        <w:rPr>
          <w:rFonts w:ascii="Times New Roman" w:hAnsi="Times New Roman"/>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E7F5A" w:rsidRPr="007C6FD7" w:rsidRDefault="000E7F5A" w:rsidP="000E7F5A">
      <w:pPr>
        <w:pStyle w:val="ConsNormal"/>
        <w:ind w:firstLine="360"/>
        <w:jc w:val="both"/>
        <w:rPr>
          <w:rFonts w:ascii="Times New Roman" w:hAnsi="Times New Roman"/>
          <w:b/>
          <w:bCs/>
          <w:sz w:val="24"/>
          <w:szCs w:val="24"/>
        </w:rPr>
      </w:pPr>
      <w:r>
        <w:rPr>
          <w:rFonts w:ascii="Times New Roman" w:hAnsi="Times New Roman"/>
          <w:sz w:val="24"/>
          <w:szCs w:val="24"/>
        </w:rPr>
        <w:t>12</w:t>
      </w:r>
      <w:r w:rsidRPr="007C6FD7">
        <w:rPr>
          <w:rFonts w:ascii="Times New Roman" w:hAnsi="Times New Roman"/>
          <w:sz w:val="24"/>
          <w:szCs w:val="24"/>
        </w:rPr>
        <w:t>.3. В случае возникновения у Стороны подозрений, что произошло или может произойти нарушение каких-либо положений пункта 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0E7F5A" w:rsidRPr="000E7F5A" w:rsidRDefault="000E7F5A" w:rsidP="000E7F5A">
      <w:pPr>
        <w:pStyle w:val="ConsNormal"/>
        <w:ind w:firstLine="360"/>
        <w:jc w:val="both"/>
        <w:rPr>
          <w:rFonts w:ascii="Times New Roman" w:hAnsi="Times New Roman"/>
          <w:sz w:val="24"/>
          <w:szCs w:val="24"/>
        </w:rPr>
      </w:pPr>
      <w:r>
        <w:rPr>
          <w:rFonts w:ascii="Times New Roman" w:hAnsi="Times New Roman"/>
          <w:sz w:val="24"/>
          <w:szCs w:val="24"/>
        </w:rPr>
        <w:t>12</w:t>
      </w:r>
      <w:r w:rsidRPr="000E7F5A">
        <w:rPr>
          <w:rFonts w:ascii="Times New Roman" w:hAnsi="Times New Roman"/>
          <w:sz w:val="24"/>
          <w:szCs w:val="24"/>
        </w:rPr>
        <w:t>.4. Каналы уведомления Заказчика о нарушениях каких-либо положений пункта 1 настоящего раздела: (492</w:t>
      </w:r>
      <w:r w:rsidR="0028001C">
        <w:rPr>
          <w:rFonts w:ascii="Times New Roman" w:hAnsi="Times New Roman"/>
          <w:sz w:val="24"/>
          <w:szCs w:val="24"/>
        </w:rPr>
        <w:t>42</w:t>
      </w:r>
      <w:r w:rsidRPr="000E7F5A">
        <w:rPr>
          <w:rFonts w:ascii="Times New Roman" w:hAnsi="Times New Roman"/>
          <w:sz w:val="24"/>
          <w:szCs w:val="24"/>
        </w:rPr>
        <w:t>)</w:t>
      </w:r>
      <w:r w:rsidR="00485679">
        <w:rPr>
          <w:rFonts w:ascii="Times New Roman" w:hAnsi="Times New Roman"/>
          <w:sz w:val="24"/>
          <w:szCs w:val="24"/>
        </w:rPr>
        <w:t xml:space="preserve"> 5-31-37</w:t>
      </w:r>
      <w:r w:rsidRPr="000E7F5A">
        <w:rPr>
          <w:rFonts w:ascii="Times New Roman" w:hAnsi="Times New Roman"/>
          <w:sz w:val="24"/>
          <w:szCs w:val="24"/>
        </w:rPr>
        <w:t xml:space="preserve">, e-mail: </w:t>
      </w:r>
      <w:r w:rsidR="00485679" w:rsidRPr="00485679">
        <w:rPr>
          <w:rFonts w:ascii="Times New Roman" w:hAnsi="Times New Roman"/>
          <w:sz w:val="24"/>
          <w:szCs w:val="24"/>
          <w:lang w:val="en-US"/>
        </w:rPr>
        <w:t>arbuzovopni</w:t>
      </w:r>
      <w:r w:rsidR="00485679" w:rsidRPr="00485679">
        <w:rPr>
          <w:rFonts w:ascii="Times New Roman" w:hAnsi="Times New Roman"/>
          <w:sz w:val="24"/>
          <w:szCs w:val="24"/>
        </w:rPr>
        <w:t>33@</w:t>
      </w:r>
      <w:r w:rsidR="00485679" w:rsidRPr="00485679">
        <w:rPr>
          <w:rFonts w:ascii="Times New Roman" w:hAnsi="Times New Roman"/>
          <w:sz w:val="24"/>
          <w:szCs w:val="24"/>
          <w:lang w:val="en-US"/>
        </w:rPr>
        <w:t>yandex</w:t>
      </w:r>
      <w:r w:rsidR="00485679" w:rsidRPr="00485679">
        <w:rPr>
          <w:rFonts w:ascii="Times New Roman" w:hAnsi="Times New Roman"/>
          <w:sz w:val="24"/>
          <w:szCs w:val="24"/>
        </w:rPr>
        <w:t>.</w:t>
      </w:r>
      <w:r w:rsidR="00485679" w:rsidRPr="00485679">
        <w:rPr>
          <w:rFonts w:ascii="Times New Roman" w:hAnsi="Times New Roman"/>
          <w:sz w:val="24"/>
          <w:szCs w:val="24"/>
          <w:lang w:val="en-US"/>
        </w:rPr>
        <w:t>ru</w:t>
      </w:r>
    </w:p>
    <w:p w:rsidR="000E7F5A" w:rsidRPr="00E75123" w:rsidRDefault="000E7F5A" w:rsidP="000E7F5A">
      <w:pPr>
        <w:pStyle w:val="Standard"/>
        <w:jc w:val="both"/>
        <w:rPr>
          <w:rFonts w:ascii="Times New Roman" w:hAnsi="Times New Roman" w:cs="Times New Roman"/>
          <w:kern w:val="0"/>
          <w:sz w:val="24"/>
          <w:szCs w:val="24"/>
        </w:rPr>
      </w:pPr>
      <w:r w:rsidRPr="007C6FD7">
        <w:rPr>
          <w:rFonts w:ascii="Times New Roman" w:hAnsi="Times New Roman" w:cs="Times New Roman"/>
          <w:sz w:val="24"/>
          <w:szCs w:val="24"/>
        </w:rPr>
        <w:t xml:space="preserve">Каналы уведомления Исполнителя о нарушениях каких-либо положений пункта 1 настоящего раздела: </w:t>
      </w:r>
      <w:r>
        <w:rPr>
          <w:rFonts w:ascii="Times New Roman" w:hAnsi="Times New Roman" w:cs="Times New Roman"/>
          <w:kern w:val="0"/>
          <w:sz w:val="24"/>
          <w:szCs w:val="24"/>
        </w:rPr>
        <w:t>_______________</w:t>
      </w:r>
      <w:r w:rsidRPr="00E75123">
        <w:rPr>
          <w:rFonts w:ascii="Times New Roman" w:hAnsi="Times New Roman" w:cs="Times New Roman"/>
          <w:kern w:val="0"/>
          <w:sz w:val="24"/>
          <w:szCs w:val="24"/>
        </w:rPr>
        <w:t>;</w:t>
      </w:r>
    </w:p>
    <w:p w:rsidR="000E7F5A" w:rsidRPr="009E301F" w:rsidRDefault="000E7F5A" w:rsidP="000E7F5A">
      <w:pPr>
        <w:pStyle w:val="Standard"/>
        <w:ind w:firstLine="709"/>
        <w:jc w:val="both"/>
        <w:rPr>
          <w:rFonts w:ascii="Times New Roman" w:hAnsi="Times New Roman" w:cs="Times New Roman"/>
          <w:kern w:val="0"/>
          <w:sz w:val="24"/>
          <w:szCs w:val="24"/>
        </w:rPr>
      </w:pPr>
      <w:r w:rsidRPr="00E75123">
        <w:rPr>
          <w:rFonts w:ascii="Times New Roman" w:hAnsi="Times New Roman" w:cs="Times New Roman"/>
          <w:kern w:val="0"/>
          <w:sz w:val="24"/>
          <w:szCs w:val="24"/>
        </w:rPr>
        <w:t xml:space="preserve">- электронная почта: </w:t>
      </w:r>
      <w:r>
        <w:rPr>
          <w:rFonts w:ascii="Times New Roman" w:hAnsi="Times New Roman" w:cs="Times New Roman"/>
          <w:kern w:val="0"/>
          <w:sz w:val="24"/>
          <w:szCs w:val="24"/>
        </w:rPr>
        <w:t>__________________</w:t>
      </w:r>
      <w:r w:rsidRPr="00E75123">
        <w:rPr>
          <w:rFonts w:ascii="Times New Roman" w:hAnsi="Times New Roman" w:cs="Times New Roman"/>
          <w:kern w:val="0"/>
          <w:sz w:val="24"/>
          <w:szCs w:val="24"/>
        </w:rPr>
        <w:t>;</w:t>
      </w:r>
    </w:p>
    <w:p w:rsidR="000E7F5A" w:rsidRPr="007C6FD7" w:rsidRDefault="000E7F5A" w:rsidP="000E7F5A">
      <w:pPr>
        <w:pStyle w:val="ConsNormal"/>
        <w:ind w:firstLine="0"/>
        <w:jc w:val="both"/>
        <w:rPr>
          <w:rFonts w:ascii="Times New Roman" w:hAnsi="Times New Roman"/>
          <w:b/>
          <w:bCs/>
          <w:sz w:val="24"/>
          <w:szCs w:val="24"/>
        </w:rPr>
      </w:pPr>
      <w:r w:rsidRPr="007C6FD7">
        <w:rPr>
          <w:rFonts w:ascii="Times New Roman" w:hAnsi="Times New Roman"/>
          <w:sz w:val="24"/>
          <w:szCs w:val="24"/>
        </w:rPr>
        <w:t>Сторона, получившая уведомление о нарушении каких-либо положений пункта 1 настоящего раздела, обязана рассмотреть уведомление и сообщить другой Стороне об итогах его рассмотрения в течение 7 (семи) рабочих дней с даты получения письменного уведомления.</w:t>
      </w:r>
    </w:p>
    <w:p w:rsidR="000E7F5A" w:rsidRPr="007C6FD7" w:rsidRDefault="00D756DB" w:rsidP="000E7F5A">
      <w:pPr>
        <w:pStyle w:val="ConsNormal"/>
        <w:ind w:firstLine="360"/>
        <w:jc w:val="both"/>
        <w:rPr>
          <w:rFonts w:ascii="Times New Roman" w:hAnsi="Times New Roman"/>
          <w:sz w:val="24"/>
          <w:szCs w:val="24"/>
        </w:rPr>
      </w:pPr>
      <w:r>
        <w:rPr>
          <w:rFonts w:ascii="Times New Roman" w:hAnsi="Times New Roman"/>
          <w:sz w:val="24"/>
          <w:szCs w:val="24"/>
        </w:rPr>
        <w:t>12</w:t>
      </w:r>
      <w:r w:rsidR="000E7F5A" w:rsidRPr="007C6FD7">
        <w:rPr>
          <w:rFonts w:ascii="Times New Roman" w:hAnsi="Times New Roman"/>
          <w:sz w:val="24"/>
          <w:szCs w:val="24"/>
        </w:rPr>
        <w:t>.5. Стороны гарантируют осуществление надлежащего разбирательства по фактам нарушения положений пункта 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A68A4" w:rsidRPr="006A78BF" w:rsidRDefault="00D756DB" w:rsidP="006A78BF">
      <w:pPr>
        <w:pStyle w:val="ConsNormal"/>
        <w:spacing w:after="120"/>
        <w:ind w:firstLine="360"/>
        <w:jc w:val="both"/>
        <w:rPr>
          <w:rFonts w:ascii="Times New Roman" w:hAnsi="Times New Roman"/>
          <w:b/>
          <w:bCs/>
          <w:sz w:val="24"/>
          <w:szCs w:val="24"/>
        </w:rPr>
      </w:pPr>
      <w:r>
        <w:rPr>
          <w:rFonts w:ascii="Times New Roman" w:hAnsi="Times New Roman"/>
          <w:sz w:val="24"/>
          <w:szCs w:val="24"/>
        </w:rPr>
        <w:t>12</w:t>
      </w:r>
      <w:r w:rsidR="000E7F5A" w:rsidRPr="007C6FD7">
        <w:rPr>
          <w:rFonts w:ascii="Times New Roman" w:hAnsi="Times New Roman"/>
          <w:sz w:val="24"/>
          <w:szCs w:val="24"/>
        </w:rPr>
        <w:t>.6. В случае подтверждения факта нарушения одной Стороной положений пункта 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CA68A4" w:rsidRPr="004856F6" w:rsidRDefault="00CA68A4" w:rsidP="008D7271">
      <w:pPr>
        <w:pStyle w:val="1"/>
        <w:keepNext w:val="0"/>
        <w:spacing w:before="0" w:line="276" w:lineRule="auto"/>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D756DB">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rsidR="00CA68A4" w:rsidRPr="004856F6" w:rsidRDefault="00CA68A4" w:rsidP="00D756DB">
      <w:pPr>
        <w:pStyle w:val="22"/>
        <w:tabs>
          <w:tab w:val="clear" w:pos="0"/>
          <w:tab w:val="left" w:pos="1134"/>
        </w:tabs>
        <w:spacing w:line="276" w:lineRule="auto"/>
        <w:ind w:firstLine="426"/>
        <w:jc w:val="both"/>
      </w:pPr>
      <w:r w:rsidRPr="004856F6">
        <w:t>1</w:t>
      </w:r>
      <w:r w:rsidR="00D756DB">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D756DB">
      <w:pPr>
        <w:widowControl/>
        <w:tabs>
          <w:tab w:val="left" w:pos="360"/>
        </w:tabs>
        <w:autoSpaceDE/>
        <w:autoSpaceDN/>
        <w:adjustRightInd/>
        <w:spacing w:line="276" w:lineRule="auto"/>
        <w:ind w:firstLine="426"/>
        <w:jc w:val="both"/>
        <w:rPr>
          <w:sz w:val="24"/>
          <w:szCs w:val="24"/>
        </w:rPr>
      </w:pPr>
      <w:r w:rsidRPr="004856F6">
        <w:rPr>
          <w:sz w:val="24"/>
          <w:szCs w:val="24"/>
        </w:rPr>
        <w:t>1</w:t>
      </w:r>
      <w:r w:rsidR="00D756DB">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D756DB">
      <w:pPr>
        <w:shd w:val="clear" w:color="auto" w:fill="FFFFFF"/>
        <w:spacing w:line="276" w:lineRule="auto"/>
        <w:ind w:firstLine="426"/>
        <w:jc w:val="both"/>
        <w:rPr>
          <w:sz w:val="24"/>
          <w:szCs w:val="24"/>
        </w:rPr>
      </w:pPr>
      <w:r w:rsidRPr="004856F6">
        <w:rPr>
          <w:sz w:val="24"/>
          <w:szCs w:val="24"/>
        </w:rPr>
        <w:t>1</w:t>
      </w:r>
      <w:r w:rsidR="00D756DB">
        <w:rPr>
          <w:sz w:val="24"/>
          <w:szCs w:val="24"/>
        </w:rPr>
        <w:t>3</w:t>
      </w:r>
      <w:r w:rsidRPr="004856F6">
        <w:rPr>
          <w:sz w:val="24"/>
          <w:szCs w:val="24"/>
        </w:rPr>
        <w:t xml:space="preserve">.3.  С момента заключения Договора </w:t>
      </w:r>
      <w:r w:rsidR="006C2156">
        <w:rPr>
          <w:sz w:val="24"/>
          <w:szCs w:val="24"/>
        </w:rPr>
        <w:t>Исполнитель</w:t>
      </w:r>
      <w:r w:rsidRPr="004856F6">
        <w:rPr>
          <w:sz w:val="24"/>
          <w:szCs w:val="24"/>
        </w:rPr>
        <w:t xml:space="preserve"> обязан:</w:t>
      </w:r>
    </w:p>
    <w:p w:rsidR="00CA68A4" w:rsidRDefault="00CA68A4" w:rsidP="00D756DB">
      <w:pPr>
        <w:shd w:val="clear" w:color="auto" w:fill="FFFFFF"/>
        <w:spacing w:line="276" w:lineRule="auto"/>
        <w:ind w:firstLine="426"/>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w:t>
      </w:r>
      <w:r w:rsidR="006C2156">
        <w:rPr>
          <w:sz w:val="24"/>
          <w:szCs w:val="24"/>
        </w:rPr>
        <w:t>Исполнитель</w:t>
      </w:r>
      <w:r w:rsidRPr="004856F6">
        <w:rPr>
          <w:sz w:val="24"/>
          <w:szCs w:val="24"/>
        </w:rPr>
        <w:t>» п</w:t>
      </w:r>
      <w:r w:rsidR="00D756DB">
        <w:rPr>
          <w:sz w:val="24"/>
          <w:szCs w:val="24"/>
        </w:rPr>
        <w:t>араграфа 1</w:t>
      </w:r>
      <w:r w:rsidR="006A78BF">
        <w:rPr>
          <w:sz w:val="24"/>
          <w:szCs w:val="24"/>
        </w:rPr>
        <w:t>4</w:t>
      </w:r>
      <w:r w:rsidR="00D756DB">
        <w:rPr>
          <w:sz w:val="24"/>
          <w:szCs w:val="24"/>
        </w:rPr>
        <w:t xml:space="preserve"> настоящего Договора.</w:t>
      </w:r>
    </w:p>
    <w:p w:rsidR="00D756DB" w:rsidRPr="00D756DB" w:rsidRDefault="00D756DB" w:rsidP="00D756DB">
      <w:pPr>
        <w:shd w:val="clear" w:color="auto" w:fill="FFFFFF"/>
        <w:spacing w:line="276" w:lineRule="auto"/>
        <w:ind w:firstLine="426"/>
        <w:jc w:val="both"/>
        <w:rPr>
          <w:sz w:val="24"/>
          <w:szCs w:val="24"/>
        </w:rPr>
      </w:pPr>
      <w:r>
        <w:rPr>
          <w:sz w:val="24"/>
          <w:szCs w:val="24"/>
        </w:rPr>
        <w:t xml:space="preserve">13.4. </w:t>
      </w:r>
      <w:r w:rsidRPr="00D756DB">
        <w:rPr>
          <w:sz w:val="24"/>
          <w:szCs w:val="24"/>
        </w:rPr>
        <w:t>В целях исполнения Договора Заказчиком Исполнителю могут передаваться персональные данные сотрудников Заказчика (далее – «Персональные данные»), а также иных физических лиц, оказывающих услуги и выполняющих работы для Заказчика по гражданско-правовым договорам (далее – «Субъекты персональных данных»).</w:t>
      </w:r>
    </w:p>
    <w:p w:rsidR="00D756DB" w:rsidRPr="00D756DB" w:rsidRDefault="00D756DB" w:rsidP="00D756DB">
      <w:pPr>
        <w:shd w:val="clear" w:color="auto" w:fill="FFFFFF"/>
        <w:spacing w:line="276" w:lineRule="auto"/>
        <w:ind w:firstLine="426"/>
        <w:jc w:val="both"/>
        <w:rPr>
          <w:sz w:val="24"/>
          <w:szCs w:val="24"/>
        </w:rPr>
      </w:pPr>
      <w:r w:rsidRPr="00D756DB">
        <w:rPr>
          <w:sz w:val="24"/>
          <w:szCs w:val="24"/>
        </w:rPr>
        <w:t>1</w:t>
      </w:r>
      <w:r>
        <w:rPr>
          <w:sz w:val="24"/>
          <w:szCs w:val="24"/>
        </w:rPr>
        <w:t>3</w:t>
      </w:r>
      <w:r w:rsidRPr="00D756DB">
        <w:rPr>
          <w:sz w:val="24"/>
          <w:szCs w:val="24"/>
        </w:rPr>
        <w:t>.5. Исполнитель обязуется соблюдать принципы и правила обработки Персональных данных, установленные федеральным законом от 27.07.2006 «О персональных данных» № 152-ФЗ, соблюдать конфиденциальность Персональных данных Субъектов персональных данных, обеспечивать безопасность Персональных данных Субъектов персональных данных при их обработке и гарантировать тот же уровень защиты, который в соответствии с законом должен соблюдать Заказчик, а также принимать необходимые правовые, технические и организационные меры для защиты Персональных данных от неправомерного или случайного доступа к ним, уничтожения, изменения,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756DB" w:rsidRPr="00D756DB" w:rsidRDefault="00D756DB" w:rsidP="00D756DB">
      <w:pPr>
        <w:shd w:val="clear" w:color="auto" w:fill="FFFFFF"/>
        <w:spacing w:line="276" w:lineRule="auto"/>
        <w:ind w:firstLine="426"/>
        <w:jc w:val="both"/>
        <w:rPr>
          <w:sz w:val="24"/>
          <w:szCs w:val="24"/>
        </w:rPr>
      </w:pPr>
      <w:r w:rsidRPr="00D756DB">
        <w:rPr>
          <w:sz w:val="24"/>
          <w:szCs w:val="24"/>
        </w:rPr>
        <w:t>1</w:t>
      </w:r>
      <w:r>
        <w:rPr>
          <w:sz w:val="24"/>
          <w:szCs w:val="24"/>
        </w:rPr>
        <w:t>3</w:t>
      </w:r>
      <w:r w:rsidRPr="00D756DB">
        <w:rPr>
          <w:sz w:val="24"/>
          <w:szCs w:val="24"/>
        </w:rPr>
        <w:t>.6. Исполнитель для целей исполнения Договора вправе совершать следующие действия в отношении Персональных данных: сбор, запись, систематизация, накопление, хранение, уточнение (обновление, изменение), извлечение, использование, обезличивание, блокирование, уничтожение (далее – «Обработка»).</w:t>
      </w:r>
    </w:p>
    <w:p w:rsidR="00D756DB" w:rsidRPr="00D756DB" w:rsidRDefault="00D756DB" w:rsidP="00D756DB">
      <w:pPr>
        <w:shd w:val="clear" w:color="auto" w:fill="FFFFFF"/>
        <w:spacing w:line="276" w:lineRule="auto"/>
        <w:ind w:firstLine="426"/>
        <w:jc w:val="both"/>
        <w:rPr>
          <w:sz w:val="24"/>
          <w:szCs w:val="24"/>
        </w:rPr>
      </w:pPr>
      <w:r w:rsidRPr="00D756DB">
        <w:rPr>
          <w:sz w:val="24"/>
          <w:szCs w:val="24"/>
        </w:rPr>
        <w:t>1</w:t>
      </w:r>
      <w:r>
        <w:rPr>
          <w:sz w:val="24"/>
          <w:szCs w:val="24"/>
        </w:rPr>
        <w:t>3</w:t>
      </w:r>
      <w:r w:rsidRPr="00D756DB">
        <w:rPr>
          <w:sz w:val="24"/>
          <w:szCs w:val="24"/>
        </w:rPr>
        <w:t>.7. Исполнитель не вправе передавать Персональные данные третьим лицам, если иное прямо не предусмотрено целями Обработки Персональных данных и согласием Субъекта персональных данных.</w:t>
      </w:r>
    </w:p>
    <w:p w:rsidR="00D756DB" w:rsidRPr="00D756DB" w:rsidRDefault="00D756DB" w:rsidP="00D756DB">
      <w:pPr>
        <w:shd w:val="clear" w:color="auto" w:fill="FFFFFF"/>
        <w:spacing w:line="276" w:lineRule="auto"/>
        <w:ind w:firstLine="426"/>
        <w:jc w:val="both"/>
        <w:rPr>
          <w:sz w:val="24"/>
          <w:szCs w:val="24"/>
        </w:rPr>
      </w:pPr>
      <w:r w:rsidRPr="00D756DB">
        <w:rPr>
          <w:sz w:val="24"/>
          <w:szCs w:val="24"/>
        </w:rPr>
        <w:t>1</w:t>
      </w:r>
      <w:r>
        <w:rPr>
          <w:sz w:val="24"/>
          <w:szCs w:val="24"/>
        </w:rPr>
        <w:t>3</w:t>
      </w:r>
      <w:r w:rsidRPr="00D756DB">
        <w:rPr>
          <w:sz w:val="24"/>
          <w:szCs w:val="24"/>
        </w:rPr>
        <w:t>.8. Исполнитель обязуется производить (обеспечивать) обезличивание и/или уничтожение Персональных данных в течение 15 дней с момента получения требования Заказчика или в течение 15 дней с момента расторжения (прекращения) Договора. По требованию Заказчика Исполнитель обязуется в течение 15 дней с момента получения запроса предоставить подтверждение обезличивания и уничтожения Персональных данных. В случае передачи Исполнителю Персональных данных на материальных носителях Заказчика, такие материальные носители подлежат возврату Заказчику в течение 15 дней с момента получения требования Заказчика или в течение 15 дней с момента расторжения (прекращения) Договора.</w:t>
      </w:r>
    </w:p>
    <w:p w:rsidR="00D756DB" w:rsidRPr="00D756DB" w:rsidRDefault="00D756DB" w:rsidP="00D756DB">
      <w:pPr>
        <w:shd w:val="clear" w:color="auto" w:fill="FFFFFF"/>
        <w:spacing w:line="276" w:lineRule="auto"/>
        <w:ind w:firstLine="426"/>
        <w:jc w:val="both"/>
        <w:rPr>
          <w:sz w:val="24"/>
          <w:szCs w:val="24"/>
        </w:rPr>
      </w:pPr>
      <w:r w:rsidRPr="00D756DB">
        <w:rPr>
          <w:sz w:val="24"/>
          <w:szCs w:val="24"/>
        </w:rPr>
        <w:t>1</w:t>
      </w:r>
      <w:r>
        <w:rPr>
          <w:sz w:val="24"/>
          <w:szCs w:val="24"/>
        </w:rPr>
        <w:t>3</w:t>
      </w:r>
      <w:r w:rsidRPr="00D756DB">
        <w:rPr>
          <w:sz w:val="24"/>
          <w:szCs w:val="24"/>
        </w:rPr>
        <w:t>.9.   В случае возникновения угроз нарушений в работе систем Исполнителя, которые влекут или могут повлечь нарушения конфиденциальности и безопасности Обработки Персональных данных, Исполнитель незамедлительно уведомляет Заказчика о возникновении таких угроз и нарушений.</w:t>
      </w:r>
    </w:p>
    <w:p w:rsidR="00D756DB" w:rsidRPr="00D756DB" w:rsidRDefault="00D756DB" w:rsidP="00D756DB">
      <w:pPr>
        <w:shd w:val="clear" w:color="auto" w:fill="FFFFFF"/>
        <w:spacing w:line="276" w:lineRule="auto"/>
        <w:ind w:firstLine="426"/>
        <w:jc w:val="both"/>
        <w:rPr>
          <w:sz w:val="24"/>
          <w:szCs w:val="24"/>
        </w:rPr>
      </w:pPr>
      <w:r w:rsidRPr="00D756DB">
        <w:rPr>
          <w:sz w:val="24"/>
          <w:szCs w:val="24"/>
        </w:rPr>
        <w:t>1</w:t>
      </w:r>
      <w:r>
        <w:rPr>
          <w:sz w:val="24"/>
          <w:szCs w:val="24"/>
        </w:rPr>
        <w:t>3</w:t>
      </w:r>
      <w:r w:rsidRPr="00D756DB">
        <w:rPr>
          <w:sz w:val="24"/>
          <w:szCs w:val="24"/>
        </w:rPr>
        <w:t>.10.   В случае передачи Исполнителем персональных данных по настоящему Договору Заказчику, Исполнитель должен обеспечивать наличие согласия субъектов персональных данных на обработку их персональных данных Заказчиком в соответствии с целями исполнения Договора. Заказчик гарантирует наличие надлежащих правовых, организационных и технических мер по обеспечению конфиденциальности и безопасности персональных данных, переданных Исполнителем.</w:t>
      </w:r>
    </w:p>
    <w:p w:rsidR="00CA68A4" w:rsidRPr="00D756DB" w:rsidRDefault="00CA68A4" w:rsidP="00D756DB">
      <w:pPr>
        <w:pStyle w:val="2"/>
        <w:keepNext w:val="0"/>
        <w:numPr>
          <w:ilvl w:val="1"/>
          <w:numId w:val="0"/>
        </w:numPr>
        <w:spacing w:before="0" w:after="0" w:line="276" w:lineRule="auto"/>
        <w:ind w:firstLine="426"/>
        <w:jc w:val="both"/>
        <w:rPr>
          <w:rFonts w:ascii="Times New Roman" w:hAnsi="Times New Roman"/>
          <w:b w:val="0"/>
          <w:bCs w:val="0"/>
          <w:i w:val="0"/>
          <w:iCs w:val="0"/>
          <w:sz w:val="24"/>
          <w:szCs w:val="24"/>
        </w:rPr>
      </w:pPr>
      <w:r w:rsidRPr="004856F6">
        <w:rPr>
          <w:rFonts w:ascii="Times New Roman" w:hAnsi="Times New Roman"/>
          <w:b w:val="0"/>
          <w:i w:val="0"/>
          <w:sz w:val="24"/>
          <w:szCs w:val="24"/>
        </w:rPr>
        <w:t>1</w:t>
      </w:r>
      <w:r w:rsidR="00D756DB">
        <w:rPr>
          <w:rFonts w:ascii="Times New Roman" w:hAnsi="Times New Roman"/>
          <w:b w:val="0"/>
          <w:i w:val="0"/>
          <w:sz w:val="24"/>
          <w:szCs w:val="24"/>
        </w:rPr>
        <w:t>3</w:t>
      </w:r>
      <w:r w:rsidRPr="004856F6">
        <w:rPr>
          <w:rFonts w:ascii="Times New Roman" w:hAnsi="Times New Roman"/>
          <w:b w:val="0"/>
          <w:i w:val="0"/>
          <w:sz w:val="24"/>
          <w:szCs w:val="24"/>
        </w:rPr>
        <w:t>.</w:t>
      </w:r>
      <w:r w:rsidR="00D756DB">
        <w:rPr>
          <w:rFonts w:ascii="Times New Roman" w:hAnsi="Times New Roman"/>
          <w:b w:val="0"/>
          <w:i w:val="0"/>
          <w:sz w:val="24"/>
          <w:szCs w:val="24"/>
        </w:rPr>
        <w:t>11</w:t>
      </w:r>
      <w:r w:rsidRPr="004856F6">
        <w:rPr>
          <w:rFonts w:ascii="Times New Roman" w:hAnsi="Times New Roman"/>
          <w:b w:val="0"/>
          <w:i w:val="0"/>
          <w:sz w:val="24"/>
          <w:szCs w:val="24"/>
        </w:rPr>
        <w:t>. Перечень приложений к Договору:</w:t>
      </w:r>
      <w:r w:rsidR="00D756DB">
        <w:rPr>
          <w:rFonts w:ascii="Times New Roman" w:hAnsi="Times New Roman"/>
          <w:b w:val="0"/>
          <w:i w:val="0"/>
          <w:sz w:val="24"/>
          <w:szCs w:val="24"/>
        </w:rPr>
        <w:t xml:space="preserve"> </w:t>
      </w:r>
      <w:r w:rsidRPr="00D756DB">
        <w:rPr>
          <w:rFonts w:ascii="Times New Roman" w:hAnsi="Times New Roman"/>
          <w:b w:val="0"/>
          <w:bCs w:val="0"/>
          <w:i w:val="0"/>
          <w:iCs w:val="0"/>
          <w:sz w:val="24"/>
          <w:szCs w:val="24"/>
        </w:rPr>
        <w:t>Приложение № 1</w:t>
      </w:r>
      <w:r w:rsidR="00D756DB" w:rsidRPr="00D756DB">
        <w:rPr>
          <w:rFonts w:ascii="Times New Roman" w:hAnsi="Times New Roman"/>
          <w:b w:val="0"/>
          <w:bCs w:val="0"/>
          <w:i w:val="0"/>
          <w:iCs w:val="0"/>
          <w:sz w:val="24"/>
          <w:szCs w:val="24"/>
        </w:rPr>
        <w:t xml:space="preserve">, </w:t>
      </w:r>
      <w:r w:rsidRPr="00D756DB">
        <w:rPr>
          <w:rFonts w:ascii="Times New Roman" w:hAnsi="Times New Roman"/>
          <w:b w:val="0"/>
          <w:bCs w:val="0"/>
          <w:i w:val="0"/>
          <w:iCs w:val="0"/>
          <w:sz w:val="24"/>
          <w:szCs w:val="24"/>
        </w:rPr>
        <w:t>Приложение № 2</w:t>
      </w:r>
      <w:r w:rsidR="00D756DB" w:rsidRPr="00D756DB">
        <w:rPr>
          <w:rFonts w:ascii="Times New Roman" w:hAnsi="Times New Roman"/>
          <w:b w:val="0"/>
          <w:bCs w:val="0"/>
          <w:i w:val="0"/>
          <w:iCs w:val="0"/>
          <w:sz w:val="24"/>
          <w:szCs w:val="24"/>
        </w:rPr>
        <w:t>, Приложение №3.</w:t>
      </w:r>
    </w:p>
    <w:p w:rsidR="00CA68A4" w:rsidRPr="009E6D25" w:rsidRDefault="00CA68A4" w:rsidP="008D7271">
      <w:pPr>
        <w:spacing w:line="276" w:lineRule="auto"/>
        <w:rPr>
          <w:sz w:val="16"/>
          <w:szCs w:val="16"/>
        </w:rPr>
      </w:pPr>
    </w:p>
    <w:p w:rsidR="00CA68A4" w:rsidRPr="004856F6" w:rsidRDefault="00CA68A4" w:rsidP="008D7271">
      <w:pPr>
        <w:pStyle w:val="1"/>
        <w:keepNext w:val="0"/>
        <w:spacing w:before="0" w:line="276" w:lineRule="auto"/>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6A78BF">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r w:rsidR="00BE3649">
        <w:rPr>
          <w:rFonts w:ascii="Times New Roman" w:hAnsi="Times New Roman"/>
          <w:bCs w:val="0"/>
          <w:color w:val="auto"/>
          <w:sz w:val="24"/>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30"/>
        <w:gridCol w:w="5437"/>
      </w:tblGrid>
      <w:tr w:rsidR="00CA68A4" w:rsidRPr="004856F6" w:rsidTr="006C2156">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8D7271">
            <w:pPr>
              <w:keepNext/>
              <w:spacing w:line="276" w:lineRule="auto"/>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6C2156" w:rsidP="008D7271">
            <w:pPr>
              <w:keepNext/>
              <w:spacing w:line="276" w:lineRule="auto"/>
              <w:jc w:val="center"/>
              <w:rPr>
                <w:sz w:val="24"/>
                <w:szCs w:val="24"/>
              </w:rPr>
            </w:pPr>
            <w:r>
              <w:rPr>
                <w:b/>
                <w:sz w:val="24"/>
                <w:szCs w:val="24"/>
              </w:rPr>
              <w:t>Исполнитель</w:t>
            </w:r>
          </w:p>
        </w:tc>
      </w:tr>
      <w:tr w:rsidR="00CA68A4" w:rsidRPr="004856F6" w:rsidTr="00485679">
        <w:tc>
          <w:tcPr>
            <w:tcW w:w="2475" w:type="pct"/>
            <w:tcBorders>
              <w:top w:val="single" w:sz="2" w:space="0" w:color="auto"/>
              <w:left w:val="single" w:sz="2" w:space="0" w:color="auto"/>
              <w:bottom w:val="single" w:sz="2" w:space="0" w:color="auto"/>
              <w:right w:val="single" w:sz="2" w:space="0" w:color="auto"/>
            </w:tcBorders>
          </w:tcPr>
          <w:p w:rsidR="00A61D6E" w:rsidRPr="00E504DA" w:rsidRDefault="00A61D6E" w:rsidP="00A61D6E">
            <w:pPr>
              <w:rPr>
                <w:sz w:val="24"/>
                <w:szCs w:val="24"/>
              </w:rPr>
            </w:pPr>
            <w:r w:rsidRPr="00E504DA">
              <w:rPr>
                <w:sz w:val="24"/>
                <w:szCs w:val="24"/>
              </w:rPr>
              <w:t xml:space="preserve">Государственное бюджетное учреждение социального обслуживания Владимирской области «Арбузовский </w:t>
            </w:r>
            <w:r>
              <w:rPr>
                <w:sz w:val="24"/>
                <w:szCs w:val="24"/>
              </w:rPr>
              <w:t>дом социального обслуживания</w:t>
            </w:r>
            <w:r w:rsidRPr="00E504DA">
              <w:rPr>
                <w:sz w:val="24"/>
                <w:szCs w:val="24"/>
              </w:rPr>
              <w:t xml:space="preserve"> имени Александра Лукича Лосева" (сокращенное наименование ГБУСОВО «Арбузовский </w:t>
            </w:r>
            <w:r>
              <w:rPr>
                <w:sz w:val="24"/>
                <w:szCs w:val="24"/>
              </w:rPr>
              <w:t>дом социального обслуживания</w:t>
            </w:r>
            <w:r w:rsidRPr="00E504DA">
              <w:rPr>
                <w:sz w:val="24"/>
                <w:szCs w:val="24"/>
              </w:rPr>
              <w:t xml:space="preserve"> им. А.Л. Лосева»)</w:t>
            </w:r>
            <w:r>
              <w:rPr>
                <w:sz w:val="24"/>
                <w:szCs w:val="24"/>
              </w:rPr>
              <w:t xml:space="preserve"> </w:t>
            </w:r>
            <w:r w:rsidRPr="00E504DA">
              <w:rPr>
                <w:sz w:val="24"/>
                <w:szCs w:val="24"/>
              </w:rPr>
              <w:t>Место нахождения:601215,Влади</w:t>
            </w:r>
            <w:r>
              <w:rPr>
                <w:sz w:val="24"/>
                <w:szCs w:val="24"/>
              </w:rPr>
              <w:t>мирская область, Собинский м.о</w:t>
            </w:r>
            <w:r w:rsidRPr="00E504DA">
              <w:rPr>
                <w:sz w:val="24"/>
                <w:szCs w:val="24"/>
              </w:rPr>
              <w:t xml:space="preserve">, с.Арбузово, </w:t>
            </w:r>
            <w:r>
              <w:rPr>
                <w:sz w:val="24"/>
                <w:szCs w:val="24"/>
              </w:rPr>
              <w:t xml:space="preserve">ул.Покровская </w:t>
            </w:r>
            <w:r w:rsidRPr="00E504DA">
              <w:rPr>
                <w:sz w:val="24"/>
                <w:szCs w:val="24"/>
              </w:rPr>
              <w:t>д.20</w:t>
            </w:r>
          </w:p>
          <w:p w:rsidR="00A61D6E" w:rsidRPr="00E504DA" w:rsidRDefault="00A61D6E" w:rsidP="00A61D6E">
            <w:pPr>
              <w:rPr>
                <w:sz w:val="24"/>
                <w:szCs w:val="24"/>
              </w:rPr>
            </w:pPr>
            <w:r w:rsidRPr="00E504DA">
              <w:rPr>
                <w:sz w:val="24"/>
                <w:szCs w:val="24"/>
              </w:rPr>
              <w:t>Почтовый адрес:601215, Влади</w:t>
            </w:r>
            <w:r>
              <w:rPr>
                <w:sz w:val="24"/>
                <w:szCs w:val="24"/>
              </w:rPr>
              <w:t>мирская область, Собинский м.о</w:t>
            </w:r>
            <w:r w:rsidRPr="00E504DA">
              <w:rPr>
                <w:sz w:val="24"/>
                <w:szCs w:val="24"/>
              </w:rPr>
              <w:t xml:space="preserve">, с.Арбузово, </w:t>
            </w:r>
            <w:r>
              <w:rPr>
                <w:sz w:val="24"/>
                <w:szCs w:val="24"/>
              </w:rPr>
              <w:t xml:space="preserve">ул.Покровская </w:t>
            </w:r>
            <w:r w:rsidRPr="00E504DA">
              <w:rPr>
                <w:sz w:val="24"/>
                <w:szCs w:val="24"/>
              </w:rPr>
              <w:t>д.20</w:t>
            </w:r>
            <w:r>
              <w:rPr>
                <w:sz w:val="24"/>
                <w:szCs w:val="24"/>
              </w:rPr>
              <w:t xml:space="preserve"> </w:t>
            </w:r>
            <w:r w:rsidRPr="00E504DA">
              <w:rPr>
                <w:sz w:val="24"/>
                <w:szCs w:val="24"/>
              </w:rPr>
              <w:t>Телефон: (849242) 5-31-44</w:t>
            </w:r>
          </w:p>
          <w:p w:rsidR="00A61D6E" w:rsidRPr="005B1797" w:rsidRDefault="00A61D6E" w:rsidP="00A61D6E">
            <w:pPr>
              <w:rPr>
                <w:sz w:val="24"/>
                <w:szCs w:val="24"/>
              </w:rPr>
            </w:pPr>
            <w:r w:rsidRPr="00E504DA">
              <w:rPr>
                <w:sz w:val="24"/>
                <w:szCs w:val="24"/>
              </w:rPr>
              <w:t>Электронная почта:  arbuzovopni</w:t>
            </w:r>
            <w:r>
              <w:rPr>
                <w:sz w:val="24"/>
                <w:szCs w:val="24"/>
              </w:rPr>
              <w:t>33</w:t>
            </w:r>
            <w:r w:rsidRPr="00E504DA">
              <w:rPr>
                <w:sz w:val="24"/>
                <w:szCs w:val="24"/>
              </w:rPr>
              <w:t>@</w:t>
            </w:r>
            <w:r>
              <w:rPr>
                <w:sz w:val="24"/>
                <w:szCs w:val="24"/>
                <w:lang w:val="en-US"/>
              </w:rPr>
              <w:t>ya</w:t>
            </w:r>
            <w:r w:rsidRPr="005B1797">
              <w:rPr>
                <w:sz w:val="24"/>
                <w:szCs w:val="24"/>
              </w:rPr>
              <w:t>.</w:t>
            </w:r>
            <w:r>
              <w:rPr>
                <w:sz w:val="24"/>
                <w:szCs w:val="24"/>
                <w:lang w:val="en-US"/>
              </w:rPr>
              <w:t>ru</w:t>
            </w:r>
          </w:p>
          <w:p w:rsidR="00A61D6E" w:rsidRPr="00E504DA" w:rsidRDefault="00A61D6E" w:rsidP="00A61D6E">
            <w:pPr>
              <w:rPr>
                <w:sz w:val="24"/>
                <w:szCs w:val="24"/>
              </w:rPr>
            </w:pPr>
            <w:r w:rsidRPr="00E504DA">
              <w:rPr>
                <w:sz w:val="24"/>
                <w:szCs w:val="24"/>
              </w:rPr>
              <w:t>ОГРН:1023302353359</w:t>
            </w:r>
          </w:p>
          <w:p w:rsidR="00A61D6E" w:rsidRPr="00E504DA" w:rsidRDefault="00A61D6E" w:rsidP="00A61D6E">
            <w:pPr>
              <w:rPr>
                <w:sz w:val="24"/>
                <w:szCs w:val="24"/>
              </w:rPr>
            </w:pPr>
            <w:r w:rsidRPr="00E504DA">
              <w:rPr>
                <w:sz w:val="24"/>
                <w:szCs w:val="24"/>
              </w:rPr>
              <w:t>ИНН:3323003276</w:t>
            </w:r>
          </w:p>
          <w:p w:rsidR="00A61D6E" w:rsidRPr="00E504DA" w:rsidRDefault="00A61D6E" w:rsidP="00A61D6E">
            <w:pPr>
              <w:rPr>
                <w:sz w:val="24"/>
                <w:szCs w:val="24"/>
              </w:rPr>
            </w:pPr>
            <w:r w:rsidRPr="00E504DA">
              <w:rPr>
                <w:sz w:val="24"/>
                <w:szCs w:val="24"/>
              </w:rPr>
              <w:t>КПП:332301001</w:t>
            </w:r>
          </w:p>
          <w:p w:rsidR="00A61D6E" w:rsidRDefault="00A61D6E" w:rsidP="00A61D6E">
            <w:pPr>
              <w:rPr>
                <w:sz w:val="22"/>
                <w:szCs w:val="24"/>
              </w:rPr>
            </w:pPr>
            <w:r w:rsidRPr="00D4465C">
              <w:rPr>
                <w:sz w:val="22"/>
                <w:szCs w:val="24"/>
              </w:rPr>
              <w:t>ОКЦ №1 ВВГУ Банка России//УФК по Нижегородской области г. Нижний Новгород</w:t>
            </w:r>
          </w:p>
          <w:p w:rsidR="00A61D6E" w:rsidRPr="00286847" w:rsidRDefault="00A61D6E" w:rsidP="00A61D6E">
            <w:pPr>
              <w:rPr>
                <w:sz w:val="22"/>
                <w:szCs w:val="24"/>
              </w:rPr>
            </w:pPr>
            <w:r w:rsidRPr="00286847">
              <w:rPr>
                <w:sz w:val="22"/>
                <w:szCs w:val="24"/>
              </w:rPr>
              <w:t>Расчетный счет: 03224643170000003201</w:t>
            </w:r>
          </w:p>
          <w:p w:rsidR="00A61D6E" w:rsidRPr="00286847" w:rsidRDefault="00A61D6E" w:rsidP="00A61D6E">
            <w:pPr>
              <w:rPr>
                <w:sz w:val="22"/>
                <w:szCs w:val="24"/>
              </w:rPr>
            </w:pPr>
            <w:r w:rsidRPr="00286847">
              <w:rPr>
                <w:sz w:val="22"/>
                <w:szCs w:val="24"/>
              </w:rPr>
              <w:t>Корреспондентский счет: 40102810745370000024</w:t>
            </w:r>
          </w:p>
          <w:p w:rsidR="00A61D6E" w:rsidRPr="00286847" w:rsidRDefault="00A61D6E" w:rsidP="00A61D6E">
            <w:pPr>
              <w:rPr>
                <w:sz w:val="22"/>
                <w:szCs w:val="24"/>
              </w:rPr>
            </w:pPr>
            <w:r w:rsidRPr="00286847">
              <w:rPr>
                <w:sz w:val="22"/>
                <w:szCs w:val="24"/>
              </w:rPr>
              <w:t>БИК ТОФК: 012202102</w:t>
            </w:r>
          </w:p>
          <w:p w:rsidR="00CA68A4" w:rsidRPr="00EB5C30" w:rsidRDefault="00A61D6E" w:rsidP="00A61D6E">
            <w:pPr>
              <w:keepNext/>
              <w:spacing w:line="276" w:lineRule="auto"/>
              <w:rPr>
                <w:sz w:val="22"/>
                <w:szCs w:val="22"/>
                <w:lang w:val=""/>
              </w:rPr>
            </w:pPr>
            <w:r w:rsidRPr="00286847">
              <w:rPr>
                <w:szCs w:val="24"/>
              </w:rPr>
              <w:t>Лицевой счет 802У1796001 в Управлении Федерального Казначейства по Владимирской области</w:t>
            </w:r>
            <w:r w:rsidRPr="00E504DA">
              <w:rPr>
                <w:sz w:val="24"/>
                <w:szCs w:val="24"/>
              </w:rPr>
              <w:t>БИК:011708377</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8D7271">
            <w:pPr>
              <w:spacing w:line="276" w:lineRule="auto"/>
              <w:rPr>
                <w:sz w:val="24"/>
                <w:szCs w:val="24"/>
              </w:rPr>
            </w:pPr>
          </w:p>
        </w:tc>
      </w:tr>
      <w:tr w:rsidR="00CA68A4" w:rsidRPr="004856F6" w:rsidTr="006C2156">
        <w:tc>
          <w:tcPr>
            <w:tcW w:w="2475" w:type="pct"/>
            <w:tcBorders>
              <w:top w:val="single" w:sz="2" w:space="0" w:color="auto"/>
              <w:left w:val="single" w:sz="2" w:space="0" w:color="auto"/>
              <w:bottom w:val="single" w:sz="2" w:space="0" w:color="auto"/>
              <w:right w:val="single" w:sz="2" w:space="0" w:color="auto"/>
            </w:tcBorders>
          </w:tcPr>
          <w:p w:rsidR="00CA68A4" w:rsidRPr="004856F6" w:rsidRDefault="00CA68A4" w:rsidP="008D7271">
            <w:pPr>
              <w:pStyle w:val="Normalunindented"/>
              <w:keepNext/>
              <w:spacing w:before="0" w:after="0"/>
              <w:jc w:val="left"/>
              <w:rPr>
                <w:b/>
                <w:sz w:val="24"/>
                <w:szCs w:val="24"/>
              </w:rPr>
            </w:pPr>
            <w:r w:rsidRPr="004856F6">
              <w:rPr>
                <w:sz w:val="24"/>
                <w:szCs w:val="24"/>
              </w:rPr>
              <w:t>от имени Заказчика:</w:t>
            </w:r>
            <w:r w:rsidRPr="004856F6">
              <w:rPr>
                <w:sz w:val="24"/>
                <w:szCs w:val="24"/>
              </w:rPr>
              <w:br/>
            </w:r>
            <w:r w:rsidRPr="00BE3649">
              <w:rPr>
                <w:b/>
                <w:sz w:val="16"/>
                <w:szCs w:val="16"/>
              </w:rPr>
              <w:t xml:space="preserve">    </w:t>
            </w:r>
            <w:r w:rsidRPr="00BE3649">
              <w:rPr>
                <w:sz w:val="16"/>
                <w:szCs w:val="16"/>
              </w:rPr>
              <w:br/>
            </w:r>
            <w:r w:rsidRPr="004856F6">
              <w:rPr>
                <w:sz w:val="24"/>
                <w:szCs w:val="24"/>
                <w:u w:val="single"/>
              </w:rPr>
              <w:t xml:space="preserve">    </w:t>
            </w:r>
            <w:r w:rsidR="00EB5C30">
              <w:rPr>
                <w:sz w:val="24"/>
                <w:szCs w:val="24"/>
                <w:u w:val="single"/>
              </w:rPr>
              <w:t xml:space="preserve">                         </w:t>
            </w:r>
            <w:r w:rsidRPr="004856F6">
              <w:rPr>
                <w:sz w:val="24"/>
                <w:szCs w:val="24"/>
                <w:u w:val="single"/>
              </w:rPr>
              <w:t xml:space="preserve">    </w:t>
            </w:r>
            <w:r w:rsidRPr="004856F6">
              <w:rPr>
                <w:sz w:val="24"/>
                <w:szCs w:val="24"/>
              </w:rPr>
              <w:t xml:space="preserve"> /</w:t>
            </w:r>
            <w:r w:rsidR="00485679">
              <w:rPr>
                <w:sz w:val="24"/>
                <w:szCs w:val="24"/>
              </w:rPr>
              <w:t>Сергеева Е.А.</w:t>
            </w:r>
            <w:r w:rsidR="00485679" w:rsidRPr="004856F6">
              <w:rPr>
                <w:sz w:val="24"/>
                <w:szCs w:val="24"/>
              </w:rPr>
              <w:t xml:space="preserve"> </w:t>
            </w:r>
            <w:r w:rsidRPr="004856F6">
              <w:rPr>
                <w:sz w:val="24"/>
                <w:szCs w:val="24"/>
              </w:rPr>
              <w:t>/</w:t>
            </w:r>
          </w:p>
          <w:p w:rsidR="00CA68A4" w:rsidRPr="00BE3649" w:rsidRDefault="00CA68A4" w:rsidP="008D7271">
            <w:pPr>
              <w:pStyle w:val="Normalunindented"/>
              <w:keepNext/>
              <w:spacing w:before="0" w:after="0"/>
              <w:jc w:val="left"/>
              <w:rPr>
                <w:sz w:val="20"/>
                <w:szCs w:val="20"/>
              </w:rPr>
            </w:pPr>
            <w:r w:rsidRPr="00BE3649">
              <w:rPr>
                <w:sz w:val="20"/>
                <w:szCs w:val="20"/>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8D7271">
            <w:pPr>
              <w:pStyle w:val="Normalunindented"/>
              <w:keepNext/>
              <w:spacing w:before="0" w:after="0"/>
              <w:jc w:val="left"/>
              <w:rPr>
                <w:sz w:val="24"/>
                <w:szCs w:val="24"/>
              </w:rPr>
            </w:pPr>
            <w:r w:rsidRPr="004856F6">
              <w:rPr>
                <w:sz w:val="24"/>
                <w:szCs w:val="24"/>
              </w:rPr>
              <w:t xml:space="preserve">от имени </w:t>
            </w:r>
            <w:r w:rsidR="006C2156">
              <w:rPr>
                <w:sz w:val="24"/>
                <w:szCs w:val="24"/>
              </w:rPr>
              <w:t>Исполнитель</w:t>
            </w:r>
            <w:r w:rsidRPr="004856F6">
              <w:rPr>
                <w:sz w:val="24"/>
                <w:szCs w:val="24"/>
              </w:rPr>
              <w:t>:</w:t>
            </w:r>
          </w:p>
          <w:p w:rsidR="00CA68A4" w:rsidRPr="00BE3649" w:rsidRDefault="00CA68A4" w:rsidP="008D7271">
            <w:pPr>
              <w:pStyle w:val="Normalunindented"/>
              <w:keepNext/>
              <w:spacing w:before="0" w:after="0"/>
              <w:jc w:val="left"/>
              <w:rPr>
                <w:sz w:val="16"/>
                <w:szCs w:val="16"/>
                <w:u w:val="single"/>
              </w:rPr>
            </w:pPr>
          </w:p>
          <w:p w:rsidR="00CA68A4" w:rsidRPr="004856F6" w:rsidRDefault="00CA68A4" w:rsidP="008D7271">
            <w:pPr>
              <w:pStyle w:val="Normalunindented"/>
              <w:keepNext/>
              <w:spacing w:before="0" w:after="0"/>
              <w:jc w:val="left"/>
              <w:rPr>
                <w:sz w:val="24"/>
                <w:szCs w:val="24"/>
              </w:rPr>
            </w:pPr>
            <w:r w:rsidRPr="004856F6">
              <w:rPr>
                <w:sz w:val="24"/>
                <w:szCs w:val="24"/>
                <w:u w:val="single"/>
              </w:rPr>
              <w:t>    (подпись)    </w:t>
            </w:r>
            <w:r w:rsidRPr="004856F6">
              <w:rPr>
                <w:sz w:val="24"/>
                <w:szCs w:val="24"/>
              </w:rPr>
              <w:t>/______/</w:t>
            </w:r>
          </w:p>
          <w:p w:rsidR="00CA68A4" w:rsidRPr="00BE3649" w:rsidRDefault="00CA68A4" w:rsidP="008D7271">
            <w:pPr>
              <w:pStyle w:val="Normalunindented"/>
              <w:keepNext/>
              <w:spacing w:before="0" w:after="0"/>
              <w:jc w:val="left"/>
              <w:rPr>
                <w:sz w:val="20"/>
                <w:szCs w:val="20"/>
                <w:u w:val="single"/>
              </w:rPr>
            </w:pPr>
            <w:r w:rsidRPr="00BE3649">
              <w:rPr>
                <w:sz w:val="20"/>
                <w:szCs w:val="20"/>
              </w:rPr>
              <w:t>М.П.</w:t>
            </w:r>
          </w:p>
        </w:tc>
      </w:tr>
    </w:tbl>
    <w:p w:rsidR="00CA68A4" w:rsidRPr="004856F6" w:rsidRDefault="00CA68A4" w:rsidP="008D7271">
      <w:pPr>
        <w:spacing w:line="276" w:lineRule="auto"/>
        <w:rPr>
          <w:sz w:val="24"/>
          <w:szCs w:val="24"/>
        </w:rPr>
      </w:pPr>
    </w:p>
    <w:p w:rsidR="00CA68A4" w:rsidRDefault="00CA68A4" w:rsidP="008D7271">
      <w:pPr>
        <w:spacing w:line="276" w:lineRule="auto"/>
        <w:rPr>
          <w:sz w:val="24"/>
          <w:szCs w:val="24"/>
        </w:rPr>
      </w:pPr>
    </w:p>
    <w:p w:rsidR="00D756DB" w:rsidRDefault="00D756DB" w:rsidP="008D7271">
      <w:pPr>
        <w:spacing w:line="276" w:lineRule="auto"/>
        <w:rPr>
          <w:sz w:val="24"/>
          <w:szCs w:val="24"/>
        </w:rPr>
      </w:pPr>
    </w:p>
    <w:p w:rsidR="00D756DB" w:rsidRDefault="00D756DB" w:rsidP="008D7271">
      <w:pPr>
        <w:spacing w:line="276" w:lineRule="auto"/>
        <w:rPr>
          <w:sz w:val="24"/>
          <w:szCs w:val="24"/>
        </w:rPr>
      </w:pPr>
    </w:p>
    <w:p w:rsidR="00D756DB" w:rsidRDefault="00D756DB" w:rsidP="008D7271">
      <w:pPr>
        <w:spacing w:line="276" w:lineRule="auto"/>
        <w:rPr>
          <w:sz w:val="24"/>
          <w:szCs w:val="24"/>
        </w:rPr>
      </w:pPr>
    </w:p>
    <w:p w:rsidR="00D756DB" w:rsidRDefault="00D756DB" w:rsidP="008D7271">
      <w:pPr>
        <w:spacing w:line="276" w:lineRule="auto"/>
        <w:rPr>
          <w:sz w:val="24"/>
          <w:szCs w:val="24"/>
        </w:rPr>
      </w:pPr>
    </w:p>
    <w:p w:rsidR="00D756DB" w:rsidRDefault="00D756DB" w:rsidP="008D7271">
      <w:pPr>
        <w:spacing w:line="276" w:lineRule="auto"/>
        <w:rPr>
          <w:sz w:val="24"/>
          <w:szCs w:val="24"/>
        </w:rPr>
      </w:pPr>
    </w:p>
    <w:p w:rsidR="00D756DB" w:rsidRDefault="00D756DB" w:rsidP="008D7271">
      <w:pPr>
        <w:spacing w:line="276" w:lineRule="auto"/>
        <w:rPr>
          <w:sz w:val="24"/>
          <w:szCs w:val="24"/>
        </w:rPr>
      </w:pPr>
    </w:p>
    <w:p w:rsidR="00D756DB" w:rsidRDefault="00D756DB" w:rsidP="008D7271">
      <w:pPr>
        <w:spacing w:line="276" w:lineRule="auto"/>
        <w:rPr>
          <w:sz w:val="24"/>
          <w:szCs w:val="24"/>
        </w:rPr>
      </w:pPr>
    </w:p>
    <w:p w:rsidR="00D756DB" w:rsidRDefault="00D756DB" w:rsidP="008D7271">
      <w:pPr>
        <w:spacing w:line="276" w:lineRule="auto"/>
        <w:rPr>
          <w:sz w:val="24"/>
          <w:szCs w:val="24"/>
        </w:rPr>
      </w:pPr>
    </w:p>
    <w:p w:rsidR="00D756DB" w:rsidRDefault="00D756DB" w:rsidP="008D7271">
      <w:pPr>
        <w:spacing w:line="276" w:lineRule="auto"/>
        <w:rPr>
          <w:sz w:val="24"/>
          <w:szCs w:val="24"/>
        </w:rPr>
      </w:pPr>
    </w:p>
    <w:p w:rsidR="00D756DB" w:rsidRDefault="00D756DB" w:rsidP="008D7271">
      <w:pPr>
        <w:spacing w:line="276" w:lineRule="auto"/>
        <w:rPr>
          <w:sz w:val="24"/>
          <w:szCs w:val="24"/>
        </w:rPr>
      </w:pPr>
    </w:p>
    <w:p w:rsidR="00D756DB" w:rsidRDefault="00D756DB" w:rsidP="008D7271">
      <w:pPr>
        <w:spacing w:line="276" w:lineRule="auto"/>
        <w:rPr>
          <w:sz w:val="24"/>
          <w:szCs w:val="24"/>
        </w:rPr>
      </w:pPr>
    </w:p>
    <w:p w:rsidR="00D756DB" w:rsidRDefault="00D756DB" w:rsidP="008D7271">
      <w:pPr>
        <w:spacing w:line="276" w:lineRule="auto"/>
        <w:rPr>
          <w:sz w:val="24"/>
          <w:szCs w:val="24"/>
        </w:rPr>
      </w:pPr>
    </w:p>
    <w:p w:rsidR="00BE3649" w:rsidRDefault="00BE3649" w:rsidP="008D7271">
      <w:pPr>
        <w:spacing w:line="276" w:lineRule="auto"/>
        <w:rPr>
          <w:sz w:val="24"/>
          <w:szCs w:val="24"/>
        </w:rPr>
      </w:pPr>
    </w:p>
    <w:p w:rsidR="00BE3649" w:rsidRDefault="00BE3649" w:rsidP="008D7271">
      <w:pPr>
        <w:spacing w:line="276" w:lineRule="auto"/>
        <w:rPr>
          <w:sz w:val="24"/>
          <w:szCs w:val="24"/>
        </w:rPr>
      </w:pPr>
    </w:p>
    <w:p w:rsidR="00D756DB" w:rsidRDefault="00D756DB" w:rsidP="008D7271">
      <w:pPr>
        <w:spacing w:line="276" w:lineRule="auto"/>
        <w:rPr>
          <w:sz w:val="24"/>
          <w:szCs w:val="24"/>
        </w:rPr>
      </w:pPr>
    </w:p>
    <w:p w:rsidR="00D756DB" w:rsidRDefault="00D756DB" w:rsidP="008D7271">
      <w:pPr>
        <w:spacing w:line="276" w:lineRule="auto"/>
        <w:rPr>
          <w:sz w:val="24"/>
          <w:szCs w:val="24"/>
        </w:rPr>
      </w:pPr>
    </w:p>
    <w:p w:rsidR="00D756DB" w:rsidRDefault="00D756DB" w:rsidP="008D7271">
      <w:pPr>
        <w:spacing w:line="276" w:lineRule="auto"/>
        <w:rPr>
          <w:sz w:val="24"/>
          <w:szCs w:val="24"/>
        </w:rPr>
      </w:pPr>
    </w:p>
    <w:p w:rsidR="00A61D6E" w:rsidRDefault="00A61D6E" w:rsidP="008D7271">
      <w:pPr>
        <w:spacing w:line="276" w:lineRule="auto"/>
        <w:rPr>
          <w:sz w:val="24"/>
          <w:szCs w:val="24"/>
        </w:rPr>
      </w:pPr>
    </w:p>
    <w:p w:rsidR="00A61D6E" w:rsidRDefault="00A61D6E" w:rsidP="008D7271">
      <w:pPr>
        <w:spacing w:line="276" w:lineRule="auto"/>
        <w:rPr>
          <w:sz w:val="24"/>
          <w:szCs w:val="24"/>
        </w:rPr>
      </w:pPr>
    </w:p>
    <w:p w:rsidR="00A61D6E" w:rsidRDefault="00A61D6E" w:rsidP="008D7271">
      <w:pPr>
        <w:spacing w:line="276" w:lineRule="auto"/>
        <w:rPr>
          <w:sz w:val="24"/>
          <w:szCs w:val="24"/>
        </w:rPr>
      </w:pPr>
    </w:p>
    <w:p w:rsidR="00A61D6E" w:rsidRDefault="00A61D6E" w:rsidP="008D7271">
      <w:pPr>
        <w:spacing w:line="276" w:lineRule="auto"/>
        <w:rPr>
          <w:sz w:val="24"/>
          <w:szCs w:val="24"/>
        </w:rPr>
      </w:pPr>
    </w:p>
    <w:p w:rsidR="00A61D6E" w:rsidRDefault="00A61D6E" w:rsidP="008D7271">
      <w:pPr>
        <w:spacing w:line="276" w:lineRule="auto"/>
        <w:rPr>
          <w:sz w:val="24"/>
          <w:szCs w:val="24"/>
        </w:rPr>
      </w:pPr>
    </w:p>
    <w:p w:rsidR="00405A25" w:rsidRDefault="00405A25" w:rsidP="008D7271">
      <w:pPr>
        <w:spacing w:line="276" w:lineRule="auto"/>
        <w:rPr>
          <w:sz w:val="24"/>
          <w:szCs w:val="24"/>
        </w:rPr>
      </w:pPr>
    </w:p>
    <w:p w:rsidR="00405A25" w:rsidRDefault="00405A25" w:rsidP="008D7271">
      <w:pPr>
        <w:spacing w:line="276" w:lineRule="auto"/>
        <w:rPr>
          <w:sz w:val="24"/>
          <w:szCs w:val="24"/>
        </w:rPr>
      </w:pPr>
    </w:p>
    <w:p w:rsidR="00405A25" w:rsidRDefault="00405A25" w:rsidP="008D7271">
      <w:pPr>
        <w:spacing w:line="276" w:lineRule="auto"/>
        <w:rPr>
          <w:sz w:val="24"/>
          <w:szCs w:val="24"/>
        </w:rPr>
      </w:pPr>
    </w:p>
    <w:p w:rsidR="00405A25" w:rsidRDefault="00405A25" w:rsidP="008D7271">
      <w:pPr>
        <w:spacing w:line="276" w:lineRule="auto"/>
        <w:rPr>
          <w:sz w:val="24"/>
          <w:szCs w:val="24"/>
        </w:rPr>
      </w:pPr>
    </w:p>
    <w:p w:rsidR="00405A25" w:rsidRDefault="00405A25" w:rsidP="008D7271">
      <w:pPr>
        <w:spacing w:line="276" w:lineRule="auto"/>
        <w:rPr>
          <w:sz w:val="24"/>
          <w:szCs w:val="24"/>
        </w:rPr>
      </w:pPr>
    </w:p>
    <w:p w:rsidR="009259EE" w:rsidRPr="00BB20FA" w:rsidRDefault="009259EE" w:rsidP="009259EE">
      <w:pPr>
        <w:jc w:val="right"/>
        <w:rPr>
          <w:sz w:val="24"/>
          <w:szCs w:val="24"/>
        </w:rPr>
      </w:pPr>
      <w:r w:rsidRPr="00BB20FA">
        <w:rPr>
          <w:sz w:val="24"/>
          <w:szCs w:val="24"/>
        </w:rPr>
        <w:t>Приложение №</w:t>
      </w:r>
      <w:r>
        <w:rPr>
          <w:sz w:val="24"/>
          <w:szCs w:val="24"/>
        </w:rPr>
        <w:t xml:space="preserve">1 </w:t>
      </w:r>
      <w:r w:rsidRPr="00BB20FA">
        <w:rPr>
          <w:sz w:val="24"/>
          <w:szCs w:val="24"/>
        </w:rPr>
        <w:t xml:space="preserve">к Договору </w:t>
      </w:r>
      <w:r w:rsidRPr="00BB20FA">
        <w:rPr>
          <w:sz w:val="24"/>
          <w:szCs w:val="24"/>
        </w:rPr>
        <w:br/>
        <w:t>№ ___</w:t>
      </w:r>
      <w:r w:rsidR="00BE3649">
        <w:rPr>
          <w:sz w:val="24"/>
          <w:szCs w:val="24"/>
        </w:rPr>
        <w:t xml:space="preserve"> </w:t>
      </w:r>
      <w:r w:rsidRPr="00BB20FA">
        <w:rPr>
          <w:sz w:val="24"/>
          <w:szCs w:val="24"/>
        </w:rPr>
        <w:t xml:space="preserve">от «____» </w:t>
      </w:r>
      <w:r w:rsidR="00485679">
        <w:rPr>
          <w:sz w:val="24"/>
          <w:szCs w:val="24"/>
        </w:rPr>
        <w:t>июнь</w:t>
      </w:r>
      <w:r w:rsidRPr="00BB20FA">
        <w:rPr>
          <w:sz w:val="24"/>
          <w:szCs w:val="24"/>
        </w:rPr>
        <w:t xml:space="preserve"> 202</w:t>
      </w:r>
      <w:r w:rsidR="00A61D6E">
        <w:rPr>
          <w:sz w:val="24"/>
          <w:szCs w:val="24"/>
        </w:rPr>
        <w:t>6</w:t>
      </w:r>
      <w:r w:rsidRPr="00BB20FA">
        <w:rPr>
          <w:sz w:val="24"/>
          <w:szCs w:val="24"/>
        </w:rPr>
        <w:t>г.</w:t>
      </w:r>
    </w:p>
    <w:p w:rsidR="00D756DB" w:rsidRDefault="00D756DB" w:rsidP="008D7271">
      <w:pPr>
        <w:spacing w:line="276" w:lineRule="auto"/>
        <w:rPr>
          <w:sz w:val="24"/>
          <w:szCs w:val="24"/>
        </w:rPr>
      </w:pPr>
    </w:p>
    <w:p w:rsidR="00D756DB" w:rsidRPr="00BE3649" w:rsidRDefault="00D756DB" w:rsidP="00D756DB">
      <w:pPr>
        <w:jc w:val="center"/>
        <w:rPr>
          <w:b/>
          <w:sz w:val="28"/>
          <w:szCs w:val="28"/>
        </w:rPr>
      </w:pPr>
      <w:r w:rsidRPr="00BE3649">
        <w:rPr>
          <w:b/>
          <w:sz w:val="28"/>
          <w:szCs w:val="28"/>
        </w:rPr>
        <w:t>Спецификация</w:t>
      </w:r>
    </w:p>
    <w:p w:rsidR="00BE3649" w:rsidRDefault="00D756DB" w:rsidP="00D756DB">
      <w:pPr>
        <w:jc w:val="center"/>
        <w:rPr>
          <w:sz w:val="24"/>
          <w:szCs w:val="24"/>
        </w:rPr>
      </w:pPr>
      <w:r w:rsidRPr="00381CC5">
        <w:rPr>
          <w:sz w:val="24"/>
          <w:szCs w:val="24"/>
        </w:rPr>
        <w:t xml:space="preserve">на оказание услуг по проведению периодических обязательных медицинских осмотров </w:t>
      </w:r>
      <w:r w:rsidR="00BE3649">
        <w:rPr>
          <w:sz w:val="24"/>
          <w:szCs w:val="24"/>
        </w:rPr>
        <w:t>персонала</w:t>
      </w:r>
      <w:r w:rsidRPr="00381CC5">
        <w:rPr>
          <w:sz w:val="24"/>
          <w:szCs w:val="24"/>
        </w:rPr>
        <w:t xml:space="preserve"> </w:t>
      </w:r>
    </w:p>
    <w:p w:rsidR="009259EE" w:rsidRDefault="00D756DB" w:rsidP="00D756DB">
      <w:pPr>
        <w:jc w:val="center"/>
        <w:rPr>
          <w:sz w:val="24"/>
          <w:szCs w:val="24"/>
        </w:rPr>
      </w:pPr>
      <w:r w:rsidRPr="00381CC5">
        <w:rPr>
          <w:sz w:val="24"/>
          <w:szCs w:val="24"/>
        </w:rPr>
        <w:t>по приказу Министерства здравоохранения РФ от 28.01.2021 № 29н</w:t>
      </w:r>
      <w:r>
        <w:rPr>
          <w:sz w:val="24"/>
          <w:szCs w:val="24"/>
        </w:rPr>
        <w:t xml:space="preserve"> </w:t>
      </w:r>
    </w:p>
    <w:p w:rsidR="00D756DB" w:rsidRPr="00A61D6E" w:rsidRDefault="00D756DB" w:rsidP="00A61D6E">
      <w:pPr>
        <w:jc w:val="center"/>
        <w:rPr>
          <w:sz w:val="24"/>
          <w:szCs w:val="24"/>
        </w:rPr>
      </w:pPr>
      <w:r>
        <w:rPr>
          <w:sz w:val="24"/>
          <w:szCs w:val="24"/>
        </w:rPr>
        <w:t>(ОКПД2 86.90.19.190)</w:t>
      </w:r>
    </w:p>
    <w:tbl>
      <w:tblPr>
        <w:tblW w:w="9175" w:type="dxa"/>
        <w:tblLook w:val="04A0" w:firstRow="1" w:lastRow="0" w:firstColumn="1" w:lastColumn="0" w:noHBand="0" w:noVBand="1"/>
      </w:tblPr>
      <w:tblGrid>
        <w:gridCol w:w="563"/>
        <w:gridCol w:w="4306"/>
        <w:gridCol w:w="4306"/>
      </w:tblGrid>
      <w:tr w:rsidR="00A61D6E" w:rsidRPr="000079F1" w:rsidTr="00EC1432">
        <w:trPr>
          <w:trHeight w:val="1061"/>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D6E" w:rsidRPr="00B64B2B" w:rsidRDefault="00A61D6E" w:rsidP="00EC1432">
            <w:pPr>
              <w:jc w:val="center"/>
              <w:rPr>
                <w:b/>
                <w:bCs/>
                <w:color w:val="000000"/>
                <w:sz w:val="24"/>
                <w:szCs w:val="24"/>
              </w:rPr>
            </w:pPr>
            <w:r w:rsidRPr="00B64B2B">
              <w:rPr>
                <w:b/>
                <w:bCs/>
                <w:color w:val="000000"/>
                <w:sz w:val="24"/>
                <w:szCs w:val="24"/>
              </w:rPr>
              <w:t>№ п/п</w:t>
            </w:r>
          </w:p>
        </w:tc>
        <w:tc>
          <w:tcPr>
            <w:tcW w:w="4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sz w:val="24"/>
                <w:szCs w:val="24"/>
              </w:rPr>
            </w:pPr>
            <w:r w:rsidRPr="00B64B2B">
              <w:rPr>
                <w:b/>
                <w:bCs/>
                <w:color w:val="000000"/>
                <w:sz w:val="24"/>
                <w:szCs w:val="24"/>
              </w:rPr>
              <w:t>Номенклатура</w:t>
            </w:r>
          </w:p>
        </w:tc>
        <w:tc>
          <w:tcPr>
            <w:tcW w:w="4306" w:type="dxa"/>
            <w:tcBorders>
              <w:top w:val="single" w:sz="4" w:space="0" w:color="auto"/>
              <w:left w:val="single" w:sz="4" w:space="0" w:color="auto"/>
              <w:bottom w:val="single" w:sz="4" w:space="0" w:color="auto"/>
              <w:right w:val="single" w:sz="4" w:space="0" w:color="auto"/>
            </w:tcBorders>
            <w:vAlign w:val="center"/>
          </w:tcPr>
          <w:p w:rsidR="00A61D6E" w:rsidRPr="00B64B2B" w:rsidRDefault="00A61D6E" w:rsidP="00EC1432">
            <w:pPr>
              <w:jc w:val="center"/>
              <w:rPr>
                <w:b/>
                <w:bCs/>
                <w:color w:val="000000"/>
                <w:sz w:val="24"/>
                <w:szCs w:val="24"/>
              </w:rPr>
            </w:pPr>
            <w:r w:rsidRPr="00B64B2B">
              <w:rPr>
                <w:b/>
                <w:bCs/>
                <w:color w:val="000000"/>
                <w:sz w:val="24"/>
                <w:szCs w:val="24"/>
              </w:rPr>
              <w:t>Количество</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1</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Терапевт </w:t>
            </w:r>
          </w:p>
        </w:tc>
        <w:tc>
          <w:tcPr>
            <w:tcW w:w="4306" w:type="dxa"/>
            <w:tcBorders>
              <w:top w:val="single" w:sz="4" w:space="0" w:color="auto"/>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2</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Профпатолог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3</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Невролог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4</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Офтальмолог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20</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5</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Оториноларинголог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6</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Дерматовенеролог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55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7</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Хирург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19</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8</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Стоматолог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9</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Гинеколог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42</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10</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Мазок на флору</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42</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11</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Мазок атипия</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42</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12</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Нарколог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13</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Психиатр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14</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б/х АК – хол+сах.</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15</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ОАК</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16</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ОАМ</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17</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ЭКГ</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18</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ФЛГ</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19</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УЗИ мал.таза</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42</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20</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Мамография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40</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21</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lang w:val="en-US"/>
              </w:rPr>
            </w:pPr>
            <w:r>
              <w:rPr>
                <w:color w:val="000000"/>
              </w:rPr>
              <w:t xml:space="preserve">Кровь на </w:t>
            </w:r>
            <w:r>
              <w:rPr>
                <w:color w:val="000000"/>
                <w:lang w:val="en-US"/>
              </w:rPr>
              <w:t>RW</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22</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Кал на я/г</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2</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23</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ЭЭГ</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1</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24</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Спирометрия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2</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25</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ИВА</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1</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26</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Аудометрия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1</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27</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Паллестезиометрия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28</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Периметрия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1</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29</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Рефрактометрия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20</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30</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Биомикроскопия глаза</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20</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31</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Тонометрия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1</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32</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АК-ретикулоциты</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33</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Забор крови</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bl>
    <w:p w:rsidR="003B673F" w:rsidRDefault="003B673F" w:rsidP="009259EE">
      <w:pPr>
        <w:widowControl/>
        <w:autoSpaceDE/>
        <w:autoSpaceDN/>
        <w:adjustRightInd/>
        <w:rPr>
          <w:rFonts w:ascii="Calibri" w:hAnsi="Calibri"/>
          <w:color w:val="000000"/>
          <w:sz w:val="22"/>
          <w:szCs w:val="22"/>
        </w:rPr>
      </w:pPr>
    </w:p>
    <w:p w:rsidR="003B673F" w:rsidRPr="003B673F" w:rsidRDefault="003B673F" w:rsidP="003B673F">
      <w:pPr>
        <w:widowControl/>
        <w:tabs>
          <w:tab w:val="left" w:pos="675"/>
          <w:tab w:val="left" w:pos="5495"/>
          <w:tab w:val="left" w:pos="6396"/>
          <w:tab w:val="left" w:pos="7709"/>
          <w:tab w:val="left" w:pos="9181"/>
        </w:tabs>
        <w:autoSpaceDE/>
        <w:autoSpaceDN/>
        <w:adjustRightInd/>
        <w:ind w:left="113"/>
        <w:rPr>
          <w:color w:val="000000"/>
          <w:sz w:val="24"/>
          <w:szCs w:val="24"/>
        </w:rPr>
      </w:pPr>
      <w:r w:rsidRPr="003B673F">
        <w:rPr>
          <w:color w:val="000000"/>
          <w:sz w:val="24"/>
          <w:szCs w:val="24"/>
        </w:rPr>
        <w:tab/>
      </w:r>
    </w:p>
    <w:p w:rsidR="003B673F" w:rsidRPr="003B673F" w:rsidRDefault="00063C52" w:rsidP="003B673F">
      <w:pPr>
        <w:widowControl/>
        <w:tabs>
          <w:tab w:val="left" w:pos="675"/>
          <w:tab w:val="left" w:pos="5495"/>
          <w:tab w:val="left" w:pos="6396"/>
          <w:tab w:val="left" w:pos="7709"/>
          <w:tab w:val="left" w:pos="9181"/>
        </w:tabs>
        <w:autoSpaceDE/>
        <w:autoSpaceDN/>
        <w:adjustRightInd/>
        <w:ind w:left="113"/>
        <w:rPr>
          <w:color w:val="000000"/>
          <w:sz w:val="22"/>
          <w:szCs w:val="22"/>
        </w:rPr>
      </w:pPr>
      <w:r>
        <w:rPr>
          <w:color w:val="000000"/>
          <w:sz w:val="24"/>
          <w:szCs w:val="24"/>
        </w:rPr>
        <w:t>Заказчик _________________Сергеева Е.А</w:t>
      </w:r>
      <w:r w:rsidR="003B673F" w:rsidRPr="003B673F">
        <w:rPr>
          <w:color w:val="000000"/>
          <w:sz w:val="24"/>
          <w:szCs w:val="24"/>
        </w:rPr>
        <w:t xml:space="preserve">      </w:t>
      </w:r>
      <w:r>
        <w:rPr>
          <w:color w:val="000000"/>
          <w:sz w:val="24"/>
          <w:szCs w:val="24"/>
        </w:rPr>
        <w:t xml:space="preserve">                </w:t>
      </w:r>
      <w:r w:rsidR="003B673F" w:rsidRPr="003B673F">
        <w:rPr>
          <w:color w:val="000000"/>
          <w:sz w:val="24"/>
          <w:szCs w:val="24"/>
        </w:rPr>
        <w:t xml:space="preserve">     </w:t>
      </w:r>
      <w:r w:rsidR="003B673F">
        <w:rPr>
          <w:color w:val="000000"/>
          <w:sz w:val="24"/>
          <w:szCs w:val="24"/>
        </w:rPr>
        <w:t>Исполнитель</w:t>
      </w:r>
      <w:r w:rsidR="003B673F" w:rsidRPr="003B673F">
        <w:rPr>
          <w:color w:val="000000"/>
          <w:sz w:val="24"/>
          <w:szCs w:val="24"/>
        </w:rPr>
        <w:t xml:space="preserve"> ______________</w:t>
      </w:r>
      <w:r w:rsidR="003B673F" w:rsidRPr="003B673F">
        <w:rPr>
          <w:color w:val="000000"/>
          <w:sz w:val="22"/>
          <w:szCs w:val="22"/>
        </w:rPr>
        <w:t xml:space="preserve"> </w:t>
      </w:r>
    </w:p>
    <w:p w:rsidR="00405A25" w:rsidRDefault="003B673F" w:rsidP="003B673F">
      <w:pPr>
        <w:widowControl/>
        <w:tabs>
          <w:tab w:val="left" w:pos="675"/>
          <w:tab w:val="left" w:pos="5495"/>
          <w:tab w:val="left" w:pos="6396"/>
          <w:tab w:val="left" w:pos="7709"/>
          <w:tab w:val="left" w:pos="9181"/>
        </w:tabs>
        <w:autoSpaceDE/>
        <w:autoSpaceDN/>
        <w:adjustRightInd/>
        <w:ind w:left="113"/>
        <w:rPr>
          <w:b/>
          <w:bCs/>
          <w:sz w:val="24"/>
          <w:szCs w:val="24"/>
        </w:rPr>
      </w:pPr>
      <w:r>
        <w:rPr>
          <w:color w:val="000000"/>
          <w:sz w:val="22"/>
          <w:szCs w:val="22"/>
        </w:rPr>
        <w:t>М.</w:t>
      </w:r>
      <w:r w:rsidRPr="003B673F">
        <w:rPr>
          <w:color w:val="000000"/>
          <w:sz w:val="22"/>
          <w:szCs w:val="22"/>
        </w:rPr>
        <w:t>П.</w:t>
      </w:r>
      <w:r w:rsidRPr="003B673F">
        <w:rPr>
          <w:color w:val="000000"/>
          <w:sz w:val="22"/>
          <w:szCs w:val="22"/>
        </w:rPr>
        <w:tab/>
      </w:r>
      <w:r w:rsidRPr="003B673F">
        <w:rPr>
          <w:color w:val="000000"/>
          <w:sz w:val="22"/>
          <w:szCs w:val="22"/>
        </w:rPr>
        <w:tab/>
        <w:t>М.П</w:t>
      </w:r>
      <w:r w:rsidR="00BE3649">
        <w:rPr>
          <w:color w:val="000000"/>
          <w:sz w:val="22"/>
          <w:szCs w:val="22"/>
        </w:rPr>
        <w:t>.</w:t>
      </w:r>
      <w:r w:rsidRPr="003B673F">
        <w:rPr>
          <w:b/>
          <w:bCs/>
          <w:sz w:val="24"/>
          <w:szCs w:val="24"/>
        </w:rPr>
        <w:tab/>
      </w:r>
      <w:r w:rsidRPr="003B673F">
        <w:rPr>
          <w:b/>
          <w:bCs/>
          <w:sz w:val="24"/>
          <w:szCs w:val="24"/>
        </w:rPr>
        <w:tab/>
      </w:r>
    </w:p>
    <w:p w:rsidR="00405A25" w:rsidRDefault="00405A25" w:rsidP="003B673F">
      <w:pPr>
        <w:widowControl/>
        <w:tabs>
          <w:tab w:val="left" w:pos="675"/>
          <w:tab w:val="left" w:pos="5495"/>
          <w:tab w:val="left" w:pos="6396"/>
          <w:tab w:val="left" w:pos="7709"/>
          <w:tab w:val="left" w:pos="9181"/>
        </w:tabs>
        <w:autoSpaceDE/>
        <w:autoSpaceDN/>
        <w:adjustRightInd/>
        <w:ind w:left="113"/>
        <w:rPr>
          <w:b/>
          <w:bCs/>
          <w:sz w:val="24"/>
          <w:szCs w:val="24"/>
        </w:rPr>
      </w:pPr>
    </w:p>
    <w:p w:rsidR="00405A25" w:rsidRDefault="00405A25" w:rsidP="003B673F">
      <w:pPr>
        <w:widowControl/>
        <w:tabs>
          <w:tab w:val="left" w:pos="675"/>
          <w:tab w:val="left" w:pos="5495"/>
          <w:tab w:val="left" w:pos="6396"/>
          <w:tab w:val="left" w:pos="7709"/>
          <w:tab w:val="left" w:pos="9181"/>
        </w:tabs>
        <w:autoSpaceDE/>
        <w:autoSpaceDN/>
        <w:adjustRightInd/>
        <w:ind w:left="113"/>
        <w:rPr>
          <w:rFonts w:ascii="Calibri" w:hAnsi="Calibri"/>
          <w:color w:val="000000"/>
          <w:sz w:val="22"/>
          <w:szCs w:val="22"/>
        </w:rPr>
        <w:sectPr w:rsidR="00405A25" w:rsidSect="00F53B4A">
          <w:pgSz w:w="11906" w:h="16838"/>
          <w:pgMar w:top="567" w:right="424" w:bottom="567" w:left="709" w:header="709" w:footer="709" w:gutter="0"/>
          <w:cols w:space="708"/>
          <w:docGrid w:linePitch="360"/>
        </w:sectPr>
      </w:pPr>
    </w:p>
    <w:p w:rsidR="00405A25" w:rsidRDefault="00405A25" w:rsidP="00405A25">
      <w:pPr>
        <w:tabs>
          <w:tab w:val="left" w:pos="3491"/>
        </w:tabs>
        <w:jc w:val="right"/>
        <w:rPr>
          <w:b/>
          <w:bCs/>
          <w:sz w:val="28"/>
          <w:szCs w:val="28"/>
        </w:rPr>
      </w:pPr>
      <w:r w:rsidRPr="00BB20FA">
        <w:rPr>
          <w:sz w:val="24"/>
          <w:szCs w:val="24"/>
        </w:rPr>
        <w:t>Приложение №</w:t>
      </w:r>
      <w:r>
        <w:rPr>
          <w:sz w:val="24"/>
          <w:szCs w:val="24"/>
        </w:rPr>
        <w:t xml:space="preserve">2 </w:t>
      </w:r>
      <w:r w:rsidRPr="00BB20FA">
        <w:rPr>
          <w:sz w:val="24"/>
          <w:szCs w:val="24"/>
        </w:rPr>
        <w:t xml:space="preserve">к Договору </w:t>
      </w:r>
      <w:r w:rsidRPr="00BB20FA">
        <w:rPr>
          <w:sz w:val="24"/>
          <w:szCs w:val="24"/>
        </w:rPr>
        <w:br/>
        <w:t xml:space="preserve">№ ___от «____» </w:t>
      </w:r>
      <w:r w:rsidR="0099056B">
        <w:rPr>
          <w:sz w:val="24"/>
          <w:szCs w:val="24"/>
        </w:rPr>
        <w:t>июня</w:t>
      </w:r>
      <w:r w:rsidRPr="00BB20FA">
        <w:rPr>
          <w:sz w:val="24"/>
          <w:szCs w:val="24"/>
        </w:rPr>
        <w:t>202</w:t>
      </w:r>
      <w:r w:rsidR="00A61D6E">
        <w:rPr>
          <w:sz w:val="24"/>
          <w:szCs w:val="24"/>
        </w:rPr>
        <w:t>6</w:t>
      </w:r>
      <w:r w:rsidRPr="00BB20FA">
        <w:rPr>
          <w:sz w:val="24"/>
          <w:szCs w:val="24"/>
        </w:rPr>
        <w:t>г.</w:t>
      </w:r>
    </w:p>
    <w:p w:rsidR="00A61D6E" w:rsidRDefault="00A61D6E" w:rsidP="00A61D6E">
      <w:pPr>
        <w:tabs>
          <w:tab w:val="left" w:pos="3491"/>
        </w:tabs>
        <w:jc w:val="right"/>
        <w:rPr>
          <w:sz w:val="24"/>
          <w:szCs w:val="24"/>
        </w:rPr>
      </w:pPr>
      <w:r>
        <w:rPr>
          <w:sz w:val="24"/>
          <w:szCs w:val="24"/>
        </w:rPr>
        <w:t>Приложение №2 к Запросу</w:t>
      </w:r>
    </w:p>
    <w:p w:rsidR="00A61D6E" w:rsidRDefault="00A61D6E" w:rsidP="00A61D6E">
      <w:pPr>
        <w:tabs>
          <w:tab w:val="left" w:pos="3491"/>
        </w:tabs>
        <w:jc w:val="center"/>
        <w:rPr>
          <w:b/>
          <w:bCs/>
          <w:sz w:val="28"/>
          <w:szCs w:val="28"/>
        </w:rPr>
      </w:pPr>
      <w:r w:rsidRPr="00B42A27">
        <w:rPr>
          <w:b/>
          <w:bCs/>
          <w:sz w:val="28"/>
          <w:szCs w:val="28"/>
        </w:rPr>
        <w:t>ТЕХНИЧЕСКОЕ ЗАДАНИЕ</w:t>
      </w:r>
    </w:p>
    <w:p w:rsidR="00A61D6E" w:rsidRDefault="00A61D6E" w:rsidP="00A61D6E">
      <w:pPr>
        <w:tabs>
          <w:tab w:val="left" w:pos="3491"/>
        </w:tabs>
        <w:jc w:val="center"/>
        <w:rPr>
          <w:b/>
          <w:bCs/>
          <w:sz w:val="22"/>
          <w:szCs w:val="22"/>
        </w:rPr>
      </w:pPr>
      <w:r w:rsidRPr="00B42A27">
        <w:rPr>
          <w:b/>
          <w:bCs/>
          <w:sz w:val="22"/>
          <w:szCs w:val="22"/>
        </w:rPr>
        <w:t>НА ОКАЗАНИЕ УСЛУГ</w:t>
      </w:r>
      <w:r>
        <w:rPr>
          <w:b/>
          <w:bCs/>
          <w:sz w:val="28"/>
          <w:szCs w:val="28"/>
        </w:rPr>
        <w:t xml:space="preserve"> </w:t>
      </w:r>
      <w:r w:rsidRPr="00B42A27">
        <w:rPr>
          <w:b/>
          <w:bCs/>
          <w:sz w:val="22"/>
          <w:szCs w:val="22"/>
        </w:rPr>
        <w:t xml:space="preserve">ПО ПРОВЕДЕНИЮ МЕДИЦИНСКОГО ОСМОТРА РАБОТНИКОВ </w:t>
      </w:r>
    </w:p>
    <w:tbl>
      <w:tblPr>
        <w:tblStyle w:val="a4"/>
        <w:tblW w:w="0" w:type="auto"/>
        <w:tblLook w:val="04A0" w:firstRow="1" w:lastRow="0" w:firstColumn="1" w:lastColumn="0" w:noHBand="0" w:noVBand="1"/>
      </w:tblPr>
      <w:tblGrid>
        <w:gridCol w:w="5231"/>
        <w:gridCol w:w="10215"/>
      </w:tblGrid>
      <w:tr w:rsidR="00A61D6E" w:rsidTr="00EC1432">
        <w:tc>
          <w:tcPr>
            <w:tcW w:w="5231" w:type="dxa"/>
          </w:tcPr>
          <w:p w:rsidR="00A61D6E" w:rsidRDefault="00A61D6E" w:rsidP="00EC1432">
            <w:pPr>
              <w:tabs>
                <w:tab w:val="left" w:pos="3491"/>
              </w:tabs>
              <w:jc w:val="both"/>
              <w:rPr>
                <w:b/>
                <w:bCs/>
                <w:sz w:val="28"/>
                <w:szCs w:val="28"/>
              </w:rPr>
            </w:pPr>
            <w:r>
              <w:rPr>
                <w:sz w:val="28"/>
                <w:szCs w:val="28"/>
              </w:rPr>
              <w:t>Н</w:t>
            </w:r>
            <w:r w:rsidRPr="00B42A27">
              <w:rPr>
                <w:b/>
                <w:sz w:val="24"/>
                <w:szCs w:val="24"/>
              </w:rPr>
              <w:t>аименование услуг</w:t>
            </w:r>
          </w:p>
        </w:tc>
        <w:tc>
          <w:tcPr>
            <w:tcW w:w="10215" w:type="dxa"/>
          </w:tcPr>
          <w:p w:rsidR="00A61D6E" w:rsidRDefault="00A61D6E" w:rsidP="00EC1432">
            <w:pPr>
              <w:tabs>
                <w:tab w:val="left" w:pos="3491"/>
              </w:tabs>
              <w:jc w:val="both"/>
              <w:rPr>
                <w:b/>
                <w:bCs/>
                <w:sz w:val="28"/>
                <w:szCs w:val="28"/>
              </w:rPr>
            </w:pPr>
            <w:r w:rsidRPr="00B42A27">
              <w:rPr>
                <w:sz w:val="24"/>
                <w:szCs w:val="24"/>
              </w:rPr>
              <w:t>Проведение  медицинского осмотра работников</w:t>
            </w:r>
          </w:p>
        </w:tc>
      </w:tr>
      <w:tr w:rsidR="00A61D6E" w:rsidTr="00EC1432">
        <w:tc>
          <w:tcPr>
            <w:tcW w:w="5231" w:type="dxa"/>
          </w:tcPr>
          <w:p w:rsidR="00A61D6E" w:rsidRPr="0039686B" w:rsidRDefault="00A61D6E" w:rsidP="00A61D6E">
            <w:pPr>
              <w:pStyle w:val="af0"/>
              <w:numPr>
                <w:ilvl w:val="0"/>
                <w:numId w:val="16"/>
              </w:numPr>
              <w:tabs>
                <w:tab w:val="left" w:pos="3491"/>
              </w:tabs>
              <w:jc w:val="both"/>
              <w:rPr>
                <w:b/>
                <w:bCs/>
                <w:sz w:val="28"/>
                <w:szCs w:val="28"/>
              </w:rPr>
            </w:pPr>
            <w:r w:rsidRPr="0039686B">
              <w:rPr>
                <w:b/>
                <w:sz w:val="22"/>
                <w:szCs w:val="22"/>
              </w:rPr>
              <w:t>Место оказания услуг</w:t>
            </w:r>
          </w:p>
        </w:tc>
        <w:tc>
          <w:tcPr>
            <w:tcW w:w="10215" w:type="dxa"/>
          </w:tcPr>
          <w:p w:rsidR="00A61D6E" w:rsidRPr="00C97080" w:rsidRDefault="00A61D6E" w:rsidP="00EC1432">
            <w:pPr>
              <w:tabs>
                <w:tab w:val="left" w:pos="3491"/>
              </w:tabs>
              <w:jc w:val="both"/>
              <w:rPr>
                <w:b/>
                <w:bCs/>
                <w:color w:val="FF0000"/>
                <w:sz w:val="26"/>
                <w:szCs w:val="26"/>
              </w:rPr>
            </w:pPr>
            <w:r w:rsidRPr="00C97080">
              <w:rPr>
                <w:color w:val="FF0000"/>
                <w:sz w:val="26"/>
                <w:szCs w:val="26"/>
                <w:shd w:val="clear" w:color="auto" w:fill="FFFFFF"/>
              </w:rPr>
              <w:t>601215, РФ, Владимирская область,м.о. Собинский, село Арбузово, ул. Покровская д. 20</w:t>
            </w:r>
          </w:p>
        </w:tc>
      </w:tr>
      <w:tr w:rsidR="00A61D6E" w:rsidTr="00EC1432">
        <w:tc>
          <w:tcPr>
            <w:tcW w:w="5231" w:type="dxa"/>
          </w:tcPr>
          <w:p w:rsidR="00A61D6E" w:rsidRPr="00BE3649" w:rsidRDefault="00A61D6E" w:rsidP="00EC1432">
            <w:pPr>
              <w:ind w:left="29" w:firstLine="5"/>
              <w:rPr>
                <w:b/>
                <w:sz w:val="22"/>
                <w:szCs w:val="22"/>
              </w:rPr>
            </w:pPr>
            <w:r w:rsidRPr="00BE3649">
              <w:rPr>
                <w:b/>
                <w:sz w:val="22"/>
                <w:szCs w:val="22"/>
              </w:rPr>
              <w:t>2.  Описание предмета оказания услуг</w:t>
            </w:r>
          </w:p>
          <w:p w:rsidR="00A61D6E" w:rsidRPr="004026CC" w:rsidRDefault="00A61D6E" w:rsidP="00EC1432">
            <w:pPr>
              <w:ind w:left="29" w:firstLine="5"/>
            </w:pPr>
          </w:p>
        </w:tc>
        <w:tc>
          <w:tcPr>
            <w:tcW w:w="10215" w:type="dxa"/>
          </w:tcPr>
          <w:p w:rsidR="00A61D6E" w:rsidRPr="00786163" w:rsidRDefault="00A61D6E" w:rsidP="00EC1432">
            <w:pPr>
              <w:pStyle w:val="Style5"/>
              <w:jc w:val="both"/>
              <w:rPr>
                <w:iCs/>
              </w:rPr>
            </w:pPr>
            <w:r w:rsidRPr="007F6244">
              <w:rPr>
                <w:iCs/>
              </w:rPr>
              <w:t xml:space="preserve">Оказание услуг по проведению периодических </w:t>
            </w:r>
            <w:r>
              <w:rPr>
                <w:iCs/>
              </w:rPr>
              <w:t xml:space="preserve">медицинских осмотров персонала проводится в соответствии с </w:t>
            </w:r>
            <w:r w:rsidRPr="0015379B">
              <w:rPr>
                <w:iCs/>
              </w:rPr>
              <w:t>Приказ</w:t>
            </w:r>
            <w:r>
              <w:rPr>
                <w:iCs/>
              </w:rPr>
              <w:t>ом</w:t>
            </w:r>
            <w:r w:rsidRPr="0015379B">
              <w:rPr>
                <w:iCs/>
              </w:rPr>
              <w:t xml:space="preserve"> Министерства здравоохранени</w:t>
            </w:r>
            <w:r>
              <w:rPr>
                <w:iCs/>
              </w:rPr>
              <w:t xml:space="preserve">я РФ от 28 января 2021 г. N 29н </w:t>
            </w:r>
            <w:r w:rsidRPr="0015379B">
              <w:rPr>
                <w:iCs/>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Pr>
                <w:iCs/>
              </w:rPr>
              <w:t xml:space="preserve"> </w:t>
            </w:r>
          </w:p>
        </w:tc>
      </w:tr>
      <w:tr w:rsidR="00A61D6E" w:rsidTr="00EC1432">
        <w:tc>
          <w:tcPr>
            <w:tcW w:w="5231" w:type="dxa"/>
          </w:tcPr>
          <w:p w:rsidR="00A61D6E" w:rsidRPr="00252561" w:rsidRDefault="00A61D6E" w:rsidP="00EC1432">
            <w:pPr>
              <w:ind w:left="29" w:firstLine="5"/>
              <w:rPr>
                <w:b/>
              </w:rPr>
            </w:pPr>
            <w:r w:rsidRPr="00BE3649">
              <w:rPr>
                <w:b/>
                <w:sz w:val="22"/>
                <w:szCs w:val="22"/>
              </w:rPr>
              <w:t xml:space="preserve">3. Срок </w:t>
            </w:r>
            <w:r>
              <w:rPr>
                <w:b/>
                <w:sz w:val="22"/>
                <w:szCs w:val="22"/>
              </w:rPr>
              <w:t>проведения медосмотра</w:t>
            </w:r>
          </w:p>
        </w:tc>
        <w:tc>
          <w:tcPr>
            <w:tcW w:w="10215" w:type="dxa"/>
          </w:tcPr>
          <w:p w:rsidR="00A61D6E" w:rsidRPr="00BE3649" w:rsidRDefault="00A61D6E" w:rsidP="00EC1432">
            <w:pPr>
              <w:jc w:val="both"/>
              <w:rPr>
                <w:sz w:val="24"/>
                <w:szCs w:val="24"/>
              </w:rPr>
            </w:pPr>
            <w:r>
              <w:rPr>
                <w:sz w:val="24"/>
                <w:szCs w:val="24"/>
              </w:rPr>
              <w:t>С</w:t>
            </w:r>
            <w:r w:rsidRPr="00BE3649">
              <w:rPr>
                <w:sz w:val="24"/>
                <w:szCs w:val="24"/>
              </w:rPr>
              <w:t xml:space="preserve"> </w:t>
            </w:r>
            <w:r>
              <w:rPr>
                <w:sz w:val="24"/>
                <w:szCs w:val="24"/>
              </w:rPr>
              <w:t xml:space="preserve">даты заключения договора с 17.06.2026г. по 24.06.2026г. </w:t>
            </w:r>
            <w:r w:rsidRPr="00BE3649">
              <w:rPr>
                <w:sz w:val="24"/>
                <w:szCs w:val="24"/>
              </w:rPr>
              <w:t>Дни недели и время оказания услуги согласовываются с Заказчиком.</w:t>
            </w:r>
            <w:r>
              <w:rPr>
                <w:sz w:val="24"/>
                <w:szCs w:val="24"/>
              </w:rPr>
              <w:t xml:space="preserve"> Медицинский осмотр должен проводиться только в будние дни с 09:00 до 15:00 по месту нахождения Заказчика. </w:t>
            </w:r>
          </w:p>
        </w:tc>
      </w:tr>
      <w:tr w:rsidR="00A61D6E" w:rsidTr="00EC1432">
        <w:tc>
          <w:tcPr>
            <w:tcW w:w="5231" w:type="dxa"/>
          </w:tcPr>
          <w:p w:rsidR="00A61D6E" w:rsidRPr="00BE3649" w:rsidRDefault="00A61D6E" w:rsidP="00EC1432">
            <w:pPr>
              <w:ind w:left="29" w:firstLine="5"/>
              <w:rPr>
                <w:b/>
                <w:sz w:val="22"/>
                <w:szCs w:val="22"/>
              </w:rPr>
            </w:pPr>
            <w:r>
              <w:rPr>
                <w:b/>
                <w:sz w:val="22"/>
                <w:szCs w:val="22"/>
              </w:rPr>
              <w:t>4. Срок составления Исполнителем заключительного акта по итогам проведения медосмотра</w:t>
            </w:r>
          </w:p>
        </w:tc>
        <w:tc>
          <w:tcPr>
            <w:tcW w:w="10215" w:type="dxa"/>
          </w:tcPr>
          <w:p w:rsidR="00A61D6E" w:rsidRPr="00B42A27" w:rsidRDefault="00A61D6E" w:rsidP="00EC1432">
            <w:pPr>
              <w:keepNext/>
              <w:keepLines/>
              <w:widowControl/>
              <w:autoSpaceDE/>
              <w:autoSpaceDN/>
              <w:adjustRightInd/>
              <w:jc w:val="both"/>
              <w:rPr>
                <w:sz w:val="24"/>
                <w:szCs w:val="24"/>
              </w:rPr>
            </w:pPr>
            <w:r w:rsidRPr="00B42A27">
              <w:rPr>
                <w:sz w:val="24"/>
                <w:szCs w:val="24"/>
              </w:rPr>
              <w:t xml:space="preserve">По итогам проведения медицинских осмотров Исполнитель не позднее чем через </w:t>
            </w:r>
            <w:r w:rsidRPr="00526527">
              <w:rPr>
                <w:b/>
                <w:sz w:val="24"/>
                <w:szCs w:val="24"/>
              </w:rPr>
              <w:t>15 календарных дней</w:t>
            </w:r>
            <w:r w:rsidRPr="00B42A27">
              <w:rPr>
                <w:sz w:val="24"/>
                <w:szCs w:val="24"/>
              </w:rPr>
              <w:t xml:space="preserve"> после завершения медицинского просмотра обобщает результаты проведенных осмотров работников и совместно с представителями Заказчика, составляет заключительный акт, который утверждается председателем врачебной комиссии и заверяется печатью Исполнителя.  Заключительный акт составляется в двух экземплярах, по одному экземпляру у каждой стороны. Один экземпляр заключительного акта хранится у Исполнителя, проводившего осмотр, в течение 50 лет.</w:t>
            </w:r>
          </w:p>
          <w:p w:rsidR="00A61D6E" w:rsidRDefault="00A61D6E" w:rsidP="00EC1432">
            <w:pPr>
              <w:jc w:val="both"/>
              <w:rPr>
                <w:sz w:val="24"/>
                <w:szCs w:val="24"/>
              </w:rPr>
            </w:pPr>
          </w:p>
        </w:tc>
      </w:tr>
      <w:tr w:rsidR="00A61D6E" w:rsidTr="00EC1432">
        <w:tc>
          <w:tcPr>
            <w:tcW w:w="5231" w:type="dxa"/>
          </w:tcPr>
          <w:p w:rsidR="00A61D6E" w:rsidRPr="00252561" w:rsidRDefault="00A61D6E" w:rsidP="00EC1432">
            <w:pPr>
              <w:ind w:left="29" w:firstLine="5"/>
              <w:rPr>
                <w:b/>
              </w:rPr>
            </w:pPr>
            <w:r w:rsidRPr="00BE3649">
              <w:rPr>
                <w:b/>
                <w:sz w:val="22"/>
                <w:szCs w:val="22"/>
              </w:rPr>
              <w:t>4. Обоснование требований к оказываемым услугам</w:t>
            </w:r>
          </w:p>
        </w:tc>
        <w:tc>
          <w:tcPr>
            <w:tcW w:w="10215" w:type="dxa"/>
          </w:tcPr>
          <w:p w:rsidR="00A61D6E" w:rsidRPr="00BE3649" w:rsidRDefault="00A61D6E" w:rsidP="00EC1432">
            <w:pPr>
              <w:rPr>
                <w:sz w:val="22"/>
                <w:szCs w:val="22"/>
              </w:rPr>
            </w:pPr>
            <w:r w:rsidRPr="00BE3649">
              <w:rPr>
                <w:sz w:val="22"/>
                <w:szCs w:val="22"/>
              </w:rPr>
              <w:t>- Трудовой кодекс РФ - ст. 212, ст. 213;</w:t>
            </w:r>
          </w:p>
          <w:p w:rsidR="00A61D6E" w:rsidRPr="00BE3649" w:rsidRDefault="00A61D6E" w:rsidP="00EC1432">
            <w:pPr>
              <w:rPr>
                <w:sz w:val="22"/>
                <w:szCs w:val="22"/>
              </w:rPr>
            </w:pPr>
            <w:r w:rsidRPr="00BE3649">
              <w:rPr>
                <w:sz w:val="22"/>
                <w:szCs w:val="22"/>
              </w:rPr>
              <w:t xml:space="preserve">- Федеральный закон от 04.05.2011 № 99-ФЗ «О лицензировании отдельных видов деятельности»; </w:t>
            </w:r>
          </w:p>
          <w:p w:rsidR="00A61D6E" w:rsidRPr="00BE3649" w:rsidRDefault="00A61D6E" w:rsidP="00EC1432">
            <w:pPr>
              <w:jc w:val="both"/>
              <w:rPr>
                <w:sz w:val="22"/>
                <w:szCs w:val="22"/>
              </w:rPr>
            </w:pPr>
            <w:r w:rsidRPr="00BE3649">
              <w:rPr>
                <w:sz w:val="22"/>
                <w:szCs w:val="22"/>
              </w:rPr>
              <w:t>- Приказ Министерства здравоохранения РФ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A61D6E" w:rsidRPr="00BE3649" w:rsidRDefault="00A61D6E" w:rsidP="00EC1432">
            <w:pPr>
              <w:rPr>
                <w:sz w:val="22"/>
                <w:szCs w:val="22"/>
              </w:rPr>
            </w:pPr>
            <w:r w:rsidRPr="00BE3649">
              <w:rPr>
                <w:sz w:val="22"/>
                <w:szCs w:val="22"/>
              </w:rPr>
              <w:t>-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(СанПиН 2.1.3678-20).</w:t>
            </w:r>
          </w:p>
        </w:tc>
      </w:tr>
      <w:tr w:rsidR="00A61D6E" w:rsidTr="00EC1432">
        <w:tc>
          <w:tcPr>
            <w:tcW w:w="15446" w:type="dxa"/>
            <w:gridSpan w:val="2"/>
          </w:tcPr>
          <w:p w:rsidR="00A61D6E" w:rsidRPr="00BE3649" w:rsidRDefault="00A61D6E" w:rsidP="00EC1432">
            <w:pPr>
              <w:ind w:left="29"/>
              <w:rPr>
                <w:sz w:val="22"/>
                <w:szCs w:val="22"/>
                <w:highlight w:val="yellow"/>
              </w:rPr>
            </w:pPr>
            <w:r w:rsidRPr="00BE3649">
              <w:rPr>
                <w:b/>
                <w:sz w:val="22"/>
                <w:szCs w:val="22"/>
              </w:rPr>
              <w:t>5. Требования к оказываемым услугам</w:t>
            </w:r>
          </w:p>
        </w:tc>
      </w:tr>
      <w:tr w:rsidR="00A61D6E" w:rsidTr="00EC1432">
        <w:tc>
          <w:tcPr>
            <w:tcW w:w="5231" w:type="dxa"/>
          </w:tcPr>
          <w:p w:rsidR="00A61D6E" w:rsidRPr="00BE3649" w:rsidRDefault="00A61D6E" w:rsidP="00EC1432">
            <w:pPr>
              <w:pStyle w:val="af0"/>
              <w:ind w:left="0" w:right="-109"/>
              <w:rPr>
                <w:sz w:val="22"/>
                <w:szCs w:val="22"/>
              </w:rPr>
            </w:pPr>
            <w:r w:rsidRPr="00BE3649">
              <w:rPr>
                <w:sz w:val="22"/>
                <w:szCs w:val="22"/>
              </w:rPr>
              <w:t>5.1. Срок предоставления гарантии качества услуг</w:t>
            </w:r>
          </w:p>
        </w:tc>
        <w:tc>
          <w:tcPr>
            <w:tcW w:w="10215" w:type="dxa"/>
          </w:tcPr>
          <w:p w:rsidR="00A61D6E" w:rsidRPr="00BE3649" w:rsidRDefault="00A61D6E" w:rsidP="00EC1432">
            <w:pPr>
              <w:rPr>
                <w:i/>
                <w:sz w:val="22"/>
                <w:szCs w:val="22"/>
              </w:rPr>
            </w:pPr>
            <w:r w:rsidRPr="00BE3649">
              <w:rPr>
                <w:sz w:val="22"/>
                <w:szCs w:val="22"/>
              </w:rPr>
              <w:t xml:space="preserve">Срок предоставления гарантии качества услуг: в </w:t>
            </w:r>
            <w:r w:rsidRPr="00BE3649">
              <w:rPr>
                <w:bCs/>
                <w:sz w:val="22"/>
                <w:szCs w:val="22"/>
              </w:rPr>
              <w:t xml:space="preserve">100% объеме в течение всего срока действия </w:t>
            </w:r>
            <w:r>
              <w:rPr>
                <w:bCs/>
                <w:sz w:val="22"/>
                <w:szCs w:val="22"/>
              </w:rPr>
              <w:t>Договора</w:t>
            </w:r>
          </w:p>
        </w:tc>
      </w:tr>
      <w:tr w:rsidR="00A61D6E" w:rsidTr="00EC1432">
        <w:tc>
          <w:tcPr>
            <w:tcW w:w="5231" w:type="dxa"/>
          </w:tcPr>
          <w:p w:rsidR="00A61D6E" w:rsidRPr="00BE3649" w:rsidRDefault="00A61D6E" w:rsidP="00EC1432">
            <w:pPr>
              <w:pStyle w:val="af0"/>
              <w:ind w:left="29"/>
              <w:rPr>
                <w:sz w:val="22"/>
                <w:szCs w:val="22"/>
              </w:rPr>
            </w:pPr>
            <w:r w:rsidRPr="00BE3649">
              <w:rPr>
                <w:sz w:val="22"/>
                <w:szCs w:val="22"/>
              </w:rPr>
              <w:t>5.2. Содержание оказываемых услуг</w:t>
            </w:r>
          </w:p>
        </w:tc>
        <w:tc>
          <w:tcPr>
            <w:tcW w:w="10215" w:type="dxa"/>
          </w:tcPr>
          <w:p w:rsidR="00A61D6E" w:rsidRPr="00BE3649" w:rsidRDefault="00A61D6E" w:rsidP="00EC1432">
            <w:pPr>
              <w:jc w:val="both"/>
              <w:rPr>
                <w:sz w:val="22"/>
                <w:szCs w:val="22"/>
              </w:rPr>
            </w:pPr>
            <w:r w:rsidRPr="00BE3649">
              <w:rPr>
                <w:sz w:val="22"/>
                <w:szCs w:val="22"/>
              </w:rPr>
              <w:t>1. Динамическое наблюдение за состоянием здоровья работников, своевременное выявление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 формирование групп риска по развитию профессиональных заболеваний.</w:t>
            </w:r>
          </w:p>
          <w:p w:rsidR="00A61D6E" w:rsidRPr="00BE3649" w:rsidRDefault="00A61D6E" w:rsidP="00EC1432">
            <w:pPr>
              <w:jc w:val="both"/>
              <w:rPr>
                <w:sz w:val="22"/>
                <w:szCs w:val="22"/>
              </w:rPr>
            </w:pPr>
            <w:r w:rsidRPr="00BE3649">
              <w:rPr>
                <w:sz w:val="22"/>
                <w:szCs w:val="22"/>
              </w:rPr>
              <w:t>2. Выявление заболеваний, состояний, являющихся медицинскими противопоказаниями для продолжения работы, связанной с воздействием вредных и (или) опасных производственных факторов, а также работ, при выполнении которых обязательно проведение предварительных и периодических медицинских осмотров (обследований) работников в целях охраны здоровья населения, предупреждения возникновения, и распространения заболеваний.</w:t>
            </w:r>
          </w:p>
          <w:p w:rsidR="00A61D6E" w:rsidRPr="00BE3649" w:rsidRDefault="00A61D6E" w:rsidP="00EC1432">
            <w:pPr>
              <w:jc w:val="both"/>
              <w:rPr>
                <w:sz w:val="22"/>
                <w:szCs w:val="22"/>
              </w:rPr>
            </w:pPr>
            <w:r w:rsidRPr="00BE3649">
              <w:rPr>
                <w:sz w:val="22"/>
                <w:szCs w:val="22"/>
              </w:rPr>
              <w:t>3. Своевременное выявление и предупреждение возникновения и распространения инфекционных и паразитарных заболеваний.</w:t>
            </w:r>
          </w:p>
          <w:p w:rsidR="00A61D6E" w:rsidRPr="00BE3649" w:rsidRDefault="00A61D6E" w:rsidP="00EC1432">
            <w:pPr>
              <w:jc w:val="both"/>
              <w:rPr>
                <w:sz w:val="22"/>
                <w:szCs w:val="22"/>
              </w:rPr>
            </w:pPr>
            <w:r w:rsidRPr="00BE3649">
              <w:rPr>
                <w:sz w:val="22"/>
                <w:szCs w:val="22"/>
              </w:rPr>
              <w:t>4. Предупреждения несчастных случаев на производстве.</w:t>
            </w:r>
          </w:p>
          <w:p w:rsidR="00A61D6E" w:rsidRDefault="00A61D6E" w:rsidP="00EC1432">
            <w:pPr>
              <w:jc w:val="both"/>
            </w:pPr>
            <w:r w:rsidRPr="00BE3649">
              <w:rPr>
                <w:sz w:val="22"/>
                <w:szCs w:val="22"/>
              </w:rPr>
              <w:t>5. Осуществление экспертизы профпригодности у работников Заказчика, подлежащих периодическому медицинскому осмотру в 202</w:t>
            </w:r>
            <w:r>
              <w:rPr>
                <w:sz w:val="22"/>
                <w:szCs w:val="22"/>
              </w:rPr>
              <w:t>6</w:t>
            </w:r>
            <w:r w:rsidRPr="00BE3649">
              <w:rPr>
                <w:sz w:val="22"/>
                <w:szCs w:val="22"/>
              </w:rPr>
              <w:t xml:space="preserve"> году.</w:t>
            </w:r>
          </w:p>
        </w:tc>
      </w:tr>
      <w:tr w:rsidR="00A61D6E" w:rsidTr="00EC1432">
        <w:tc>
          <w:tcPr>
            <w:tcW w:w="5231" w:type="dxa"/>
          </w:tcPr>
          <w:p w:rsidR="00A61D6E" w:rsidRPr="00BE3649" w:rsidRDefault="00A61D6E" w:rsidP="00EC1432">
            <w:pPr>
              <w:pStyle w:val="af0"/>
              <w:ind w:left="29"/>
              <w:rPr>
                <w:sz w:val="22"/>
                <w:szCs w:val="22"/>
              </w:rPr>
            </w:pPr>
            <w:r w:rsidRPr="00BE3649">
              <w:rPr>
                <w:sz w:val="22"/>
                <w:szCs w:val="22"/>
              </w:rPr>
              <w:t>5.3. Условия оказания услуг</w:t>
            </w:r>
          </w:p>
        </w:tc>
        <w:tc>
          <w:tcPr>
            <w:tcW w:w="10215" w:type="dxa"/>
          </w:tcPr>
          <w:p w:rsidR="00A61D6E" w:rsidRPr="00BE3649" w:rsidRDefault="00A61D6E" w:rsidP="00EC1432">
            <w:pPr>
              <w:jc w:val="both"/>
              <w:rPr>
                <w:sz w:val="22"/>
                <w:szCs w:val="22"/>
              </w:rPr>
            </w:pPr>
            <w:r w:rsidRPr="00BE3649">
              <w:rPr>
                <w:sz w:val="22"/>
                <w:szCs w:val="22"/>
              </w:rPr>
              <w:t xml:space="preserve">Исполнитель обязан: </w:t>
            </w:r>
          </w:p>
          <w:p w:rsidR="00A61D6E" w:rsidRPr="00BE3649" w:rsidRDefault="00A61D6E" w:rsidP="00EC1432">
            <w:pPr>
              <w:jc w:val="both"/>
              <w:rPr>
                <w:sz w:val="22"/>
                <w:szCs w:val="22"/>
              </w:rPr>
            </w:pPr>
            <w:r w:rsidRPr="00BE3649">
              <w:rPr>
                <w:sz w:val="22"/>
                <w:szCs w:val="22"/>
              </w:rPr>
              <w:t>-  оказывать услуги своевременно и качественно.</w:t>
            </w:r>
          </w:p>
          <w:p w:rsidR="00A61D6E" w:rsidRPr="00BE3649" w:rsidRDefault="00A61D6E" w:rsidP="00EC1432">
            <w:pPr>
              <w:jc w:val="both"/>
              <w:rPr>
                <w:sz w:val="22"/>
                <w:szCs w:val="22"/>
              </w:rPr>
            </w:pPr>
            <w:r w:rsidRPr="00BE3649">
              <w:rPr>
                <w:sz w:val="22"/>
                <w:szCs w:val="22"/>
              </w:rPr>
              <w:t xml:space="preserve">- оказывать услуги по месту нахождения </w:t>
            </w:r>
            <w:r>
              <w:rPr>
                <w:sz w:val="22"/>
                <w:szCs w:val="22"/>
              </w:rPr>
              <w:t>Заказчика</w:t>
            </w:r>
            <w:r w:rsidRPr="00BE3649">
              <w:rPr>
                <w:sz w:val="22"/>
                <w:szCs w:val="22"/>
              </w:rPr>
              <w:t>.</w:t>
            </w:r>
          </w:p>
          <w:p w:rsidR="00A61D6E" w:rsidRPr="00BE3649" w:rsidRDefault="00A61D6E" w:rsidP="00EC1432">
            <w:pPr>
              <w:jc w:val="both"/>
              <w:rPr>
                <w:sz w:val="22"/>
                <w:szCs w:val="22"/>
              </w:rPr>
            </w:pPr>
            <w:r w:rsidRPr="00BE3649">
              <w:rPr>
                <w:sz w:val="22"/>
                <w:szCs w:val="22"/>
              </w:rPr>
              <w:t xml:space="preserve">- предоставить Заказчику в течение </w:t>
            </w:r>
            <w:r>
              <w:rPr>
                <w:sz w:val="22"/>
                <w:szCs w:val="22"/>
              </w:rPr>
              <w:t>5</w:t>
            </w:r>
            <w:r w:rsidRPr="00BE3649">
              <w:rPr>
                <w:sz w:val="22"/>
                <w:szCs w:val="22"/>
              </w:rPr>
              <w:t xml:space="preserve"> дней с момента окончания предоставления услуг счёт, счет-фактуру, акт приема – сдачи оказанных услуг.</w:t>
            </w:r>
          </w:p>
          <w:p w:rsidR="00A61D6E" w:rsidRPr="00BE3649" w:rsidRDefault="00A61D6E" w:rsidP="00EC1432">
            <w:pPr>
              <w:jc w:val="both"/>
              <w:rPr>
                <w:sz w:val="22"/>
                <w:szCs w:val="22"/>
              </w:rPr>
            </w:pPr>
            <w:r w:rsidRPr="00BE3649">
              <w:rPr>
                <w:sz w:val="22"/>
                <w:szCs w:val="22"/>
              </w:rPr>
              <w:t>- самостоятельно и за свой счет устранять допущенные по своей вине при оказании услуг недостатки.</w:t>
            </w:r>
          </w:p>
          <w:p w:rsidR="00A61D6E" w:rsidRDefault="00A61D6E" w:rsidP="00EC1432">
            <w:pPr>
              <w:jc w:val="both"/>
              <w:rPr>
                <w:sz w:val="22"/>
                <w:szCs w:val="22"/>
              </w:rPr>
            </w:pPr>
            <w:r w:rsidRPr="00BE3649">
              <w:rPr>
                <w:sz w:val="22"/>
                <w:szCs w:val="22"/>
              </w:rPr>
              <w:t xml:space="preserve">- нести ответственность за полноту и достоверность выданных заключений по результатам осмотров и исследований работников Заказчика. </w:t>
            </w:r>
          </w:p>
          <w:p w:rsidR="00A61D6E" w:rsidRPr="00BE3649" w:rsidRDefault="00A61D6E" w:rsidP="00EC1432">
            <w:pPr>
              <w:jc w:val="both"/>
              <w:rPr>
                <w:sz w:val="22"/>
                <w:szCs w:val="22"/>
              </w:rPr>
            </w:pPr>
            <w:r>
              <w:rPr>
                <w:sz w:val="22"/>
                <w:szCs w:val="22"/>
              </w:rPr>
              <w:t>- иметь в наличии аппаратов для УЗИ и электрокардиограммы.</w:t>
            </w:r>
          </w:p>
          <w:p w:rsidR="00A61D6E" w:rsidRPr="00BE3649" w:rsidRDefault="00A61D6E" w:rsidP="00EC1432">
            <w:pPr>
              <w:jc w:val="both"/>
              <w:rPr>
                <w:sz w:val="22"/>
                <w:szCs w:val="22"/>
              </w:rPr>
            </w:pPr>
            <w:r w:rsidRPr="00BE3649">
              <w:rPr>
                <w:sz w:val="22"/>
                <w:szCs w:val="22"/>
              </w:rPr>
              <w:t>- привлекать к оказанию услуг достаточное количество квалифицированного, аттестованного персонала для выполнения всего комплекса услуг.</w:t>
            </w:r>
          </w:p>
          <w:p w:rsidR="00A61D6E" w:rsidRPr="00BE3649" w:rsidRDefault="00A61D6E" w:rsidP="00EC1432">
            <w:pPr>
              <w:jc w:val="both"/>
              <w:rPr>
                <w:sz w:val="22"/>
                <w:szCs w:val="22"/>
              </w:rPr>
            </w:pPr>
            <w:r w:rsidRPr="00BE3649">
              <w:rPr>
                <w:sz w:val="22"/>
                <w:szCs w:val="22"/>
              </w:rPr>
              <w:t>В состав врачебной комиссии Исполнителя должны входить врач-профпатолог, а также врачи-специалисты, прошедшие в установленном порядке повышение квалификации по специальности "профпатология" или имеющие действующий сертификат по специальности "профпатология".</w:t>
            </w:r>
          </w:p>
          <w:p w:rsidR="00A61D6E" w:rsidRPr="00BE3649" w:rsidRDefault="00A61D6E" w:rsidP="00EC1432">
            <w:pPr>
              <w:jc w:val="both"/>
              <w:rPr>
                <w:sz w:val="22"/>
                <w:szCs w:val="22"/>
              </w:rPr>
            </w:pPr>
            <w:r w:rsidRPr="00BE3649">
              <w:rPr>
                <w:sz w:val="22"/>
                <w:szCs w:val="22"/>
              </w:rPr>
              <w:t xml:space="preserve">- обеспечить свой персонал средствами, оборудованием, расходными материалами, инструментом для качественного проведения обследования работников Заказчика. </w:t>
            </w:r>
          </w:p>
          <w:p w:rsidR="00A61D6E" w:rsidRPr="00B42A27" w:rsidRDefault="00A61D6E" w:rsidP="00EC1432">
            <w:pPr>
              <w:keepNext/>
              <w:keepLines/>
              <w:widowControl/>
              <w:autoSpaceDE/>
              <w:autoSpaceDN/>
              <w:adjustRightInd/>
              <w:jc w:val="both"/>
              <w:rPr>
                <w:sz w:val="24"/>
                <w:szCs w:val="24"/>
              </w:rPr>
            </w:pPr>
            <w:r w:rsidRPr="00B42A27">
              <w:rPr>
                <w:sz w:val="24"/>
                <w:szCs w:val="24"/>
              </w:rPr>
              <w:t>На работника, проходящего медицинский профилактический осмотр, Исполнитель</w:t>
            </w:r>
            <w:r>
              <w:rPr>
                <w:sz w:val="24"/>
                <w:szCs w:val="24"/>
              </w:rPr>
              <w:t xml:space="preserve"> оформляет следующие документы </w:t>
            </w:r>
            <w:r w:rsidRPr="00B42A27">
              <w:rPr>
                <w:sz w:val="24"/>
                <w:szCs w:val="24"/>
              </w:rPr>
              <w:t>(при отсутствии):</w:t>
            </w:r>
          </w:p>
          <w:p w:rsidR="00A61D6E" w:rsidRPr="00B42A27" w:rsidRDefault="00A61D6E" w:rsidP="00EC1432">
            <w:pPr>
              <w:keepNext/>
              <w:keepLines/>
              <w:widowControl/>
              <w:autoSpaceDE/>
              <w:autoSpaceDN/>
              <w:adjustRightInd/>
              <w:jc w:val="both"/>
              <w:rPr>
                <w:sz w:val="24"/>
                <w:szCs w:val="24"/>
              </w:rPr>
            </w:pPr>
            <w:r w:rsidRPr="00B42A27">
              <w:rPr>
                <w:sz w:val="24"/>
                <w:szCs w:val="24"/>
              </w:rPr>
              <w:t>1. Медицинская карта амбулаторного больного (учетная форма №025/у-04) (далее медицинская карта), в которой отражаются заключения врачей-специалистов, результаты лабораторных исследований, заключения по результатам медицинского осмотра. Медицинская карта хранится в установленном порядке у Исполнителя. В случае ликвидации или смены Исполнителя, осуществляющего предварительные или периодические осмотры, медицинская карта передается в центр профпатологии субъекта Российской Федерации, на территории которого она расположена.</w:t>
            </w:r>
          </w:p>
          <w:p w:rsidR="00A61D6E" w:rsidRPr="00B42A27" w:rsidRDefault="00A61D6E" w:rsidP="00EC1432">
            <w:pPr>
              <w:keepNext/>
              <w:keepLines/>
              <w:widowControl/>
              <w:autoSpaceDE/>
              <w:autoSpaceDN/>
              <w:adjustRightInd/>
              <w:jc w:val="both"/>
              <w:rPr>
                <w:sz w:val="24"/>
                <w:szCs w:val="24"/>
              </w:rPr>
            </w:pPr>
            <w:r w:rsidRPr="00B42A27">
              <w:rPr>
                <w:sz w:val="24"/>
                <w:szCs w:val="24"/>
              </w:rPr>
              <w:t>2. Паспорт здоровья работника (далее - паспорт здоровья). Каждому паспорту здоровья присваивается номер и указывается его дата заполнения. На каждого работника выдается один паспорт здоровья, в котором указывается: наименование медицинской организации, фактический адрес ее местонахождения и код по ОГРН; фамилия, имя, отчество, дата рождения, пол, паспортные данные (серия, номер, кем выдан, дата выдачи), адрес регистрации по месту жительства (пребывания), телефон, номер страхового полиса ОМС; наименование должности профессии; наименование работодателя; форма собственности и вид экономической деятельности работодателя по ОКВЭД; заключения врачей-специалистов, принимавших участие в проведении   периодического медицинского осмотра работника, результаты лабораторных и инструментальных исследований, заключение по результатам предварительного или периодического медицинского осмотра. Каждому паспорту здоровья присваивается номер и указывается дата его заполнения. На каждого работника ведётся индивидуальный паспорт. В период проведения осмотра паспорт здоровья хранится в медицинской организации. По окончании медицинского осмотра паспорт здоровья выдается работнику на руки.</w:t>
            </w:r>
          </w:p>
          <w:p w:rsidR="00A61D6E" w:rsidRPr="00B42A27" w:rsidRDefault="00A61D6E" w:rsidP="00EC1432">
            <w:pPr>
              <w:keepNext/>
              <w:keepLines/>
              <w:widowControl/>
              <w:autoSpaceDE/>
              <w:autoSpaceDN/>
              <w:adjustRightInd/>
              <w:jc w:val="both"/>
              <w:rPr>
                <w:sz w:val="24"/>
                <w:szCs w:val="24"/>
              </w:rPr>
            </w:pPr>
            <w:r w:rsidRPr="00B42A27">
              <w:rPr>
                <w:sz w:val="24"/>
                <w:szCs w:val="24"/>
              </w:rPr>
              <w:t>В случае утери работником паспорта здоровья исполнитель по заявлению работника выдает ему дубликат паспорта здоровья.</w:t>
            </w:r>
          </w:p>
          <w:p w:rsidR="00A61D6E" w:rsidRPr="00B42A27" w:rsidRDefault="00A61D6E" w:rsidP="00EC1432">
            <w:pPr>
              <w:keepNext/>
              <w:keepLines/>
              <w:widowControl/>
              <w:autoSpaceDE/>
              <w:autoSpaceDN/>
              <w:adjustRightInd/>
              <w:jc w:val="both"/>
              <w:rPr>
                <w:sz w:val="24"/>
                <w:szCs w:val="24"/>
              </w:rPr>
            </w:pPr>
            <w:r w:rsidRPr="00B42A27">
              <w:rPr>
                <w:sz w:val="24"/>
                <w:szCs w:val="24"/>
              </w:rPr>
              <w:t>3. Периодический медицинский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w:t>
            </w:r>
          </w:p>
          <w:p w:rsidR="00A61D6E" w:rsidRPr="00B42A27" w:rsidRDefault="00A61D6E" w:rsidP="00EC1432">
            <w:pPr>
              <w:keepNext/>
              <w:keepLines/>
              <w:widowControl/>
              <w:autoSpaceDE/>
              <w:autoSpaceDN/>
              <w:adjustRightInd/>
              <w:jc w:val="both"/>
              <w:rPr>
                <w:sz w:val="24"/>
                <w:szCs w:val="24"/>
              </w:rPr>
            </w:pPr>
            <w:r w:rsidRPr="00B42A27">
              <w:rPr>
                <w:sz w:val="24"/>
                <w:szCs w:val="24"/>
              </w:rPr>
              <w:t>В случае если сотрудник Заказчика не прошел медосмотр в отведенное по Календарному плану время по уважительной причине, то ему предоставляется возможность пройти медосмотр у Исполнителя самостоятельно по графику работы Исполнителя в срок не позднее 15 дней с момента окончания общего медосмотра.</w:t>
            </w:r>
          </w:p>
          <w:p w:rsidR="00A61D6E" w:rsidRPr="00B42A27" w:rsidRDefault="00A61D6E" w:rsidP="00EC1432">
            <w:pPr>
              <w:keepNext/>
              <w:keepLines/>
              <w:widowControl/>
              <w:autoSpaceDE/>
              <w:autoSpaceDN/>
              <w:adjustRightInd/>
              <w:jc w:val="both"/>
              <w:rPr>
                <w:sz w:val="24"/>
                <w:szCs w:val="24"/>
              </w:rPr>
            </w:pPr>
            <w:r w:rsidRPr="00B42A27">
              <w:rPr>
                <w:sz w:val="24"/>
                <w:szCs w:val="24"/>
              </w:rPr>
              <w:t>4. Данные о прохождении медицинских  осмотров подлежит внесению в личные медицинские книжки работников.</w:t>
            </w:r>
          </w:p>
          <w:p w:rsidR="00A61D6E" w:rsidRPr="00B42A27" w:rsidRDefault="00A61D6E" w:rsidP="00EC1432">
            <w:pPr>
              <w:keepNext/>
              <w:keepLines/>
              <w:widowControl/>
              <w:autoSpaceDE/>
              <w:autoSpaceDN/>
              <w:adjustRightInd/>
              <w:jc w:val="both"/>
              <w:rPr>
                <w:sz w:val="24"/>
                <w:szCs w:val="24"/>
              </w:rPr>
            </w:pPr>
            <w:r w:rsidRPr="00B42A27">
              <w:rPr>
                <w:sz w:val="24"/>
                <w:szCs w:val="24"/>
              </w:rPr>
              <w:t xml:space="preserve">5. По итогам проведения медицинских осмотров Исполнитель не позднее чем через </w:t>
            </w:r>
            <w:r>
              <w:rPr>
                <w:sz w:val="24"/>
                <w:szCs w:val="24"/>
              </w:rPr>
              <w:t>15 календарных</w:t>
            </w:r>
            <w:r w:rsidRPr="00B42A27">
              <w:rPr>
                <w:sz w:val="24"/>
                <w:szCs w:val="24"/>
              </w:rPr>
              <w:t xml:space="preserve"> дней после завершения медицинского просмотра обобщает результаты проведенных осмотров работников и совместно с представителями Заказчика, составляет заключительный акт, который утверждается председателем врачебной комиссии и заверяется печатью Исполнителя.  Заключительный акт составляется в двух экземплярах, по одному экземпляру у каждой стороны. Один экземпляр заключительного акта хранится у Исполнителя, проводившего осмотр, в течение 50 лет.</w:t>
            </w:r>
          </w:p>
          <w:p w:rsidR="00A61D6E" w:rsidRPr="00B42A27" w:rsidRDefault="00A61D6E" w:rsidP="00EC1432">
            <w:pPr>
              <w:keepNext/>
              <w:keepLines/>
              <w:widowControl/>
              <w:suppressAutoHyphens/>
              <w:autoSpaceDE/>
              <w:autoSpaceDN/>
              <w:adjustRightInd/>
              <w:jc w:val="both"/>
              <w:rPr>
                <w:sz w:val="24"/>
                <w:szCs w:val="24"/>
              </w:rPr>
            </w:pPr>
            <w:r w:rsidRPr="00B42A27">
              <w:rPr>
                <w:sz w:val="24"/>
                <w:szCs w:val="24"/>
              </w:rPr>
              <w:t xml:space="preserve">6. Данные о прохождении медицинских осмотров подлежат внесению в личные медицинские книжки. </w:t>
            </w:r>
          </w:p>
          <w:p w:rsidR="00A61D6E" w:rsidRDefault="00A61D6E" w:rsidP="00EC1432">
            <w:pPr>
              <w:jc w:val="both"/>
            </w:pPr>
            <w:r w:rsidRPr="00B42A27">
              <w:rPr>
                <w:sz w:val="24"/>
                <w:szCs w:val="24"/>
              </w:rPr>
              <w:t>7.  По окончании прохождения работниками медицинской организацией оформляется заключение, в котором указывается: дата выдачи Заключения; фамилия, имя, отчество, дата рождения, пол работника; наименование работодателя; наименование должности профессии; наименование вредного производственного фактора(-ов) и (или) вида работы; результат медицинского осмотра (медицинские противопоказания выявлены, не выявлены). Заключение подписывается председателем медицинской комиссии с указанием фамилии и инициалов и заверяется печатью Исполнителя, проводившего медицинский осмотр. Заключение составляется в двух экземплярах, один из которых по результатам проведения медицинского осмотра незамедлительно после завершения медицинского осмотра выдается работнику на руки, а второй приобщается к медицинской карте амбулаторного обследуемого работника. По окончании прохождения периодического медицинского осмотра паспорта здоровья и медицинские книжки с внесёнными в них результатами медицинского осмотра и рекомендациями по проведению тех или иных оздоровительных мероприятий должны быть запечатаны в конверты и вместе с медицинскими заключениями, а так же с  заключительным актом переданы представителю Заказчика курьером Исполнителя.</w:t>
            </w:r>
          </w:p>
        </w:tc>
      </w:tr>
      <w:tr w:rsidR="00A61D6E" w:rsidTr="00EC1432">
        <w:tc>
          <w:tcPr>
            <w:tcW w:w="5231" w:type="dxa"/>
          </w:tcPr>
          <w:p w:rsidR="00A61D6E" w:rsidRPr="00BE3649" w:rsidRDefault="00A61D6E" w:rsidP="00EC1432">
            <w:pPr>
              <w:ind w:left="29" w:firstLine="5"/>
              <w:rPr>
                <w:b/>
                <w:sz w:val="22"/>
                <w:szCs w:val="22"/>
              </w:rPr>
            </w:pPr>
            <w:r w:rsidRPr="0032329C">
              <w:rPr>
                <w:sz w:val="22"/>
                <w:szCs w:val="22"/>
              </w:rPr>
              <w:t>5.4. Объем услуг</w:t>
            </w:r>
          </w:p>
        </w:tc>
        <w:tc>
          <w:tcPr>
            <w:tcW w:w="10215" w:type="dxa"/>
          </w:tcPr>
          <w:tbl>
            <w:tblPr>
              <w:tblW w:w="9175" w:type="dxa"/>
              <w:tblLook w:val="04A0" w:firstRow="1" w:lastRow="0" w:firstColumn="1" w:lastColumn="0" w:noHBand="0" w:noVBand="1"/>
            </w:tblPr>
            <w:tblGrid>
              <w:gridCol w:w="563"/>
              <w:gridCol w:w="4306"/>
              <w:gridCol w:w="4306"/>
            </w:tblGrid>
            <w:tr w:rsidR="00A61D6E" w:rsidRPr="000079F1" w:rsidTr="00EC1432">
              <w:trPr>
                <w:trHeight w:val="1061"/>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D6E" w:rsidRPr="00B64B2B" w:rsidRDefault="00A61D6E" w:rsidP="00EC1432">
                  <w:pPr>
                    <w:jc w:val="center"/>
                    <w:rPr>
                      <w:b/>
                      <w:bCs/>
                      <w:color w:val="000000"/>
                      <w:sz w:val="24"/>
                      <w:szCs w:val="24"/>
                    </w:rPr>
                  </w:pPr>
                  <w:r w:rsidRPr="00B64B2B">
                    <w:rPr>
                      <w:b/>
                      <w:bCs/>
                      <w:color w:val="000000"/>
                      <w:sz w:val="24"/>
                      <w:szCs w:val="24"/>
                    </w:rPr>
                    <w:t>№ п/п</w:t>
                  </w:r>
                </w:p>
              </w:tc>
              <w:tc>
                <w:tcPr>
                  <w:tcW w:w="4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sz w:val="24"/>
                      <w:szCs w:val="24"/>
                    </w:rPr>
                  </w:pPr>
                  <w:r w:rsidRPr="00B64B2B">
                    <w:rPr>
                      <w:b/>
                      <w:bCs/>
                      <w:color w:val="000000"/>
                      <w:sz w:val="24"/>
                      <w:szCs w:val="24"/>
                    </w:rPr>
                    <w:t>Номенклатура</w:t>
                  </w:r>
                </w:p>
              </w:tc>
              <w:tc>
                <w:tcPr>
                  <w:tcW w:w="4306" w:type="dxa"/>
                  <w:tcBorders>
                    <w:top w:val="single" w:sz="4" w:space="0" w:color="auto"/>
                    <w:left w:val="single" w:sz="4" w:space="0" w:color="auto"/>
                    <w:bottom w:val="single" w:sz="4" w:space="0" w:color="auto"/>
                    <w:right w:val="single" w:sz="4" w:space="0" w:color="auto"/>
                  </w:tcBorders>
                  <w:vAlign w:val="center"/>
                </w:tcPr>
                <w:p w:rsidR="00A61D6E" w:rsidRPr="00B64B2B" w:rsidRDefault="00A61D6E" w:rsidP="00EC1432">
                  <w:pPr>
                    <w:jc w:val="center"/>
                    <w:rPr>
                      <w:b/>
                      <w:bCs/>
                      <w:color w:val="000000"/>
                      <w:sz w:val="24"/>
                      <w:szCs w:val="24"/>
                    </w:rPr>
                  </w:pPr>
                  <w:r w:rsidRPr="00B64B2B">
                    <w:rPr>
                      <w:b/>
                      <w:bCs/>
                      <w:color w:val="000000"/>
                      <w:sz w:val="24"/>
                      <w:szCs w:val="24"/>
                    </w:rPr>
                    <w:t>Количество</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1</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Терапевт </w:t>
                  </w:r>
                </w:p>
              </w:tc>
              <w:tc>
                <w:tcPr>
                  <w:tcW w:w="4306" w:type="dxa"/>
                  <w:tcBorders>
                    <w:top w:val="single" w:sz="4" w:space="0" w:color="auto"/>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2</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Профпатолог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3</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Невролог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4</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Офтальмолог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20</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5</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Оториноларинголог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6</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Дерматовенеролог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55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7</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Хирург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19</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8</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Стоматолог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9</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Гинеколог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42</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10</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Мазок на флору</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42</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11</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Мазок атипия</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42</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12</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Нарколог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13</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Психиатр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14</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б/х АК – хол+сах.</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15</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ОАК</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16</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ОАМ</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17</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ЭКГ</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18</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ФЛГ</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19</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УЗИ мал.таза</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42</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20</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Мамография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40</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21</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lang w:val="en-US"/>
                    </w:rPr>
                  </w:pPr>
                  <w:r>
                    <w:rPr>
                      <w:color w:val="000000"/>
                    </w:rPr>
                    <w:t xml:space="preserve">Кровь на </w:t>
                  </w:r>
                  <w:r>
                    <w:rPr>
                      <w:color w:val="000000"/>
                      <w:lang w:val="en-US"/>
                    </w:rPr>
                    <w:t>RW</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22</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Кал на я/г</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2</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23</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ЭЭГ</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1</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24</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Спирометрия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2</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25</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ИВА</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1</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26</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Аудометрия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1</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27</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Паллестезиометрия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28</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Периметрия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1</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29</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Рефрактометрия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20</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30</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Биомикроскопия глаза</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20</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31</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 xml:space="preserve">Тонометрия </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1</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32</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АК-ретикулоциты</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w:t>
                  </w:r>
                </w:p>
              </w:tc>
            </w:tr>
            <w:tr w:rsidR="00A61D6E" w:rsidRPr="000079F1" w:rsidTr="00EC1432">
              <w:trPr>
                <w:trHeight w:val="27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A61D6E" w:rsidRPr="00B64B2B" w:rsidRDefault="00A61D6E" w:rsidP="00EC1432">
                  <w:pPr>
                    <w:jc w:val="center"/>
                    <w:rPr>
                      <w:b/>
                      <w:bCs/>
                      <w:color w:val="000000"/>
                    </w:rPr>
                  </w:pPr>
                  <w:r w:rsidRPr="00B64B2B">
                    <w:rPr>
                      <w:b/>
                      <w:bCs/>
                      <w:color w:val="000000"/>
                    </w:rPr>
                    <w:t>33</w:t>
                  </w:r>
                </w:p>
              </w:tc>
              <w:tc>
                <w:tcPr>
                  <w:tcW w:w="4306" w:type="dxa"/>
                  <w:tcBorders>
                    <w:top w:val="nil"/>
                    <w:left w:val="nil"/>
                    <w:bottom w:val="single" w:sz="4" w:space="0" w:color="auto"/>
                    <w:right w:val="single" w:sz="4" w:space="0" w:color="auto"/>
                  </w:tcBorders>
                  <w:shd w:val="clear" w:color="auto" w:fill="auto"/>
                  <w:vAlign w:val="bottom"/>
                  <w:hideMark/>
                </w:tcPr>
                <w:p w:rsidR="00A61D6E" w:rsidRPr="00B64B2B" w:rsidRDefault="00A61D6E" w:rsidP="00EC1432">
                  <w:pPr>
                    <w:rPr>
                      <w:color w:val="000000"/>
                    </w:rPr>
                  </w:pPr>
                  <w:r>
                    <w:rPr>
                      <w:color w:val="000000"/>
                    </w:rPr>
                    <w:t>Забор крови</w:t>
                  </w:r>
                </w:p>
              </w:tc>
              <w:tc>
                <w:tcPr>
                  <w:tcW w:w="4306" w:type="dxa"/>
                  <w:tcBorders>
                    <w:top w:val="nil"/>
                    <w:left w:val="nil"/>
                    <w:bottom w:val="single" w:sz="4" w:space="0" w:color="auto"/>
                    <w:right w:val="single" w:sz="4" w:space="0" w:color="auto"/>
                  </w:tcBorders>
                  <w:vAlign w:val="center"/>
                </w:tcPr>
                <w:p w:rsidR="00A61D6E" w:rsidRPr="00B64B2B" w:rsidRDefault="00A61D6E" w:rsidP="00EC1432">
                  <w:pPr>
                    <w:jc w:val="center"/>
                    <w:rPr>
                      <w:color w:val="000000"/>
                    </w:rPr>
                  </w:pPr>
                  <w:r>
                    <w:rPr>
                      <w:color w:val="000000"/>
                    </w:rPr>
                    <w:t>46</w:t>
                  </w:r>
                </w:p>
              </w:tc>
            </w:tr>
          </w:tbl>
          <w:p w:rsidR="00A61D6E" w:rsidRPr="00BE3649" w:rsidRDefault="00A61D6E" w:rsidP="00EC1432">
            <w:pPr>
              <w:rPr>
                <w:sz w:val="22"/>
                <w:szCs w:val="22"/>
              </w:rPr>
            </w:pPr>
          </w:p>
        </w:tc>
      </w:tr>
      <w:tr w:rsidR="00A61D6E" w:rsidTr="00EC1432">
        <w:tc>
          <w:tcPr>
            <w:tcW w:w="5231" w:type="dxa"/>
          </w:tcPr>
          <w:p w:rsidR="00A61D6E" w:rsidRPr="0032329C" w:rsidRDefault="00A61D6E" w:rsidP="00EC1432">
            <w:pPr>
              <w:pStyle w:val="af0"/>
              <w:ind w:left="29"/>
              <w:rPr>
                <w:sz w:val="22"/>
                <w:szCs w:val="22"/>
              </w:rPr>
            </w:pPr>
            <w:r w:rsidRPr="0032329C">
              <w:rPr>
                <w:sz w:val="22"/>
                <w:szCs w:val="22"/>
              </w:rPr>
              <w:t>5.5. Функциональные и качественные характеристики услуг</w:t>
            </w:r>
          </w:p>
        </w:tc>
        <w:tc>
          <w:tcPr>
            <w:tcW w:w="10215" w:type="dxa"/>
          </w:tcPr>
          <w:p w:rsidR="00A61D6E" w:rsidRPr="0032329C" w:rsidRDefault="00A61D6E" w:rsidP="00EC1432">
            <w:pPr>
              <w:pStyle w:val="Style2"/>
              <w:shd w:val="clear" w:color="auto" w:fill="FFFFFF"/>
              <w:tabs>
                <w:tab w:val="left" w:pos="538"/>
              </w:tabs>
              <w:spacing w:line="240" w:lineRule="auto"/>
              <w:rPr>
                <w:sz w:val="22"/>
                <w:szCs w:val="22"/>
              </w:rPr>
            </w:pPr>
            <w:r w:rsidRPr="0032329C">
              <w:rPr>
                <w:sz w:val="22"/>
                <w:szCs w:val="22"/>
              </w:rPr>
              <w:t>1. Сбор жалоб, анамнеза;</w:t>
            </w:r>
          </w:p>
          <w:p w:rsidR="00A61D6E" w:rsidRPr="0032329C" w:rsidRDefault="00A61D6E" w:rsidP="00EC1432">
            <w:pPr>
              <w:pStyle w:val="Style2"/>
              <w:shd w:val="clear" w:color="auto" w:fill="FFFFFF"/>
              <w:tabs>
                <w:tab w:val="left" w:pos="538"/>
              </w:tabs>
              <w:spacing w:line="240" w:lineRule="auto"/>
              <w:rPr>
                <w:sz w:val="22"/>
                <w:szCs w:val="22"/>
              </w:rPr>
            </w:pPr>
            <w:r w:rsidRPr="0032329C">
              <w:rPr>
                <w:sz w:val="22"/>
                <w:szCs w:val="22"/>
              </w:rPr>
              <w:t>2. Оценка и описание объективного статуса в соответствии с отраслевыми стандартами</w:t>
            </w:r>
          </w:p>
          <w:p w:rsidR="00A61D6E" w:rsidRPr="0032329C" w:rsidRDefault="00A61D6E" w:rsidP="00EC1432">
            <w:pPr>
              <w:jc w:val="both"/>
              <w:rPr>
                <w:sz w:val="22"/>
                <w:szCs w:val="22"/>
              </w:rPr>
            </w:pPr>
            <w:r w:rsidRPr="0032329C">
              <w:rPr>
                <w:sz w:val="22"/>
                <w:szCs w:val="22"/>
              </w:rPr>
              <w:t>2.1. Выполнение врачебных манипуляций, предусмотренных Приказом Министерства здравоохранения РФ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A61D6E" w:rsidRPr="0032329C" w:rsidRDefault="00A61D6E" w:rsidP="00EC1432">
            <w:pPr>
              <w:pStyle w:val="Style2"/>
              <w:shd w:val="clear" w:color="auto" w:fill="FFFFFF"/>
              <w:tabs>
                <w:tab w:val="left" w:pos="538"/>
              </w:tabs>
              <w:spacing w:line="240" w:lineRule="auto"/>
              <w:rPr>
                <w:sz w:val="22"/>
                <w:szCs w:val="22"/>
              </w:rPr>
            </w:pPr>
            <w:r w:rsidRPr="0032329C">
              <w:rPr>
                <w:sz w:val="22"/>
                <w:szCs w:val="22"/>
              </w:rPr>
              <w:t>3. Установление диагноза;</w:t>
            </w:r>
          </w:p>
          <w:p w:rsidR="00A61D6E" w:rsidRPr="0032329C" w:rsidRDefault="00A61D6E" w:rsidP="00EC1432">
            <w:pPr>
              <w:pStyle w:val="Style2"/>
              <w:shd w:val="clear" w:color="auto" w:fill="FFFFFF"/>
              <w:tabs>
                <w:tab w:val="left" w:pos="538"/>
              </w:tabs>
              <w:spacing w:line="240" w:lineRule="auto"/>
              <w:rPr>
                <w:sz w:val="22"/>
                <w:szCs w:val="22"/>
              </w:rPr>
            </w:pPr>
            <w:r w:rsidRPr="0032329C">
              <w:rPr>
                <w:sz w:val="22"/>
                <w:szCs w:val="22"/>
              </w:rPr>
              <w:t>4. Определение группы здоровья;</w:t>
            </w:r>
          </w:p>
          <w:p w:rsidR="00A61D6E" w:rsidRPr="0032329C" w:rsidRDefault="00A61D6E" w:rsidP="00EC1432">
            <w:pPr>
              <w:pStyle w:val="Style2"/>
              <w:shd w:val="clear" w:color="auto" w:fill="FFFFFF"/>
              <w:tabs>
                <w:tab w:val="left" w:pos="538"/>
              </w:tabs>
              <w:spacing w:line="240" w:lineRule="auto"/>
              <w:rPr>
                <w:sz w:val="22"/>
                <w:szCs w:val="22"/>
              </w:rPr>
            </w:pPr>
            <w:r w:rsidRPr="0032329C">
              <w:rPr>
                <w:sz w:val="22"/>
                <w:szCs w:val="22"/>
              </w:rPr>
              <w:t>5. Рекомендации;</w:t>
            </w:r>
          </w:p>
          <w:p w:rsidR="00A61D6E" w:rsidRPr="00DE2D58" w:rsidRDefault="00A61D6E" w:rsidP="00EC1432">
            <w:pPr>
              <w:pStyle w:val="Style2"/>
              <w:widowControl/>
              <w:shd w:val="clear" w:color="auto" w:fill="FFFFFF"/>
              <w:tabs>
                <w:tab w:val="left" w:pos="538"/>
              </w:tabs>
              <w:spacing w:line="240" w:lineRule="auto"/>
              <w:rPr>
                <w:sz w:val="22"/>
                <w:szCs w:val="22"/>
              </w:rPr>
            </w:pPr>
            <w:r w:rsidRPr="0032329C">
              <w:rPr>
                <w:sz w:val="22"/>
                <w:szCs w:val="22"/>
              </w:rPr>
              <w:t>6. Определение медицинских противопоказаний к труду.</w:t>
            </w:r>
          </w:p>
        </w:tc>
      </w:tr>
      <w:tr w:rsidR="00A61D6E" w:rsidTr="00EC1432">
        <w:tc>
          <w:tcPr>
            <w:tcW w:w="5231" w:type="dxa"/>
          </w:tcPr>
          <w:p w:rsidR="00A61D6E" w:rsidRPr="0032329C" w:rsidRDefault="00A61D6E" w:rsidP="00EC1432">
            <w:pPr>
              <w:pStyle w:val="af0"/>
              <w:ind w:left="29"/>
              <w:rPr>
                <w:sz w:val="22"/>
                <w:szCs w:val="22"/>
              </w:rPr>
            </w:pPr>
            <w:r w:rsidRPr="0032329C">
              <w:rPr>
                <w:sz w:val="22"/>
                <w:szCs w:val="22"/>
              </w:rPr>
              <w:t>5.6. Документы, предъявляемые Исполнителем Заказчику перед началом проведения периодического медицинского осмотра</w:t>
            </w:r>
          </w:p>
        </w:tc>
        <w:tc>
          <w:tcPr>
            <w:tcW w:w="10215" w:type="dxa"/>
          </w:tcPr>
          <w:p w:rsidR="00A61D6E" w:rsidRPr="0032329C" w:rsidRDefault="00A61D6E" w:rsidP="00EC1432">
            <w:pPr>
              <w:jc w:val="both"/>
              <w:rPr>
                <w:sz w:val="22"/>
                <w:szCs w:val="22"/>
              </w:rPr>
            </w:pPr>
            <w:r w:rsidRPr="0032329C">
              <w:rPr>
                <w:sz w:val="22"/>
                <w:szCs w:val="22"/>
              </w:rPr>
              <w:t>Копия лицензии на право осуществления медицинской деятельности, работы (услуги) по медицинским осмотрам (предварительным, периодическим) (федеральный закон от 04.05.2011 № 99-ФЗ "О лицензировании отдельных видов деятельности"; Постановление Правительства РФ от 16.04.2012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tc>
      </w:tr>
      <w:tr w:rsidR="00A61D6E" w:rsidTr="00EC1432">
        <w:tc>
          <w:tcPr>
            <w:tcW w:w="5231" w:type="dxa"/>
          </w:tcPr>
          <w:p w:rsidR="00A61D6E" w:rsidRPr="0032329C" w:rsidRDefault="00A61D6E" w:rsidP="00EC1432">
            <w:pPr>
              <w:pStyle w:val="af0"/>
              <w:ind w:left="29"/>
              <w:rPr>
                <w:sz w:val="22"/>
                <w:szCs w:val="22"/>
              </w:rPr>
            </w:pPr>
            <w:r w:rsidRPr="0032329C">
              <w:rPr>
                <w:sz w:val="22"/>
                <w:szCs w:val="22"/>
              </w:rPr>
              <w:t>5.7. Документы, предъявляемые Исполнителем Заказчику по итогам периодического медицинского осмотра</w:t>
            </w:r>
          </w:p>
        </w:tc>
        <w:tc>
          <w:tcPr>
            <w:tcW w:w="10215" w:type="dxa"/>
          </w:tcPr>
          <w:p w:rsidR="00A61D6E" w:rsidRPr="0032329C" w:rsidRDefault="00A61D6E" w:rsidP="00EC1432">
            <w:pPr>
              <w:jc w:val="both"/>
              <w:rPr>
                <w:sz w:val="22"/>
                <w:szCs w:val="22"/>
              </w:rPr>
            </w:pPr>
            <w:r w:rsidRPr="0032329C">
              <w:rPr>
                <w:sz w:val="22"/>
                <w:szCs w:val="22"/>
              </w:rPr>
              <w:t>1. Заключительный акт по итогам периодического медицинского осмотра работников, содержащий следующие обязательные разделы:</w:t>
            </w:r>
          </w:p>
          <w:p w:rsidR="00A61D6E" w:rsidRPr="0032329C" w:rsidRDefault="00A61D6E" w:rsidP="00EC1432">
            <w:pPr>
              <w:jc w:val="both"/>
              <w:rPr>
                <w:sz w:val="22"/>
                <w:szCs w:val="22"/>
              </w:rPr>
            </w:pPr>
            <w:r w:rsidRPr="0032329C">
              <w:rPr>
                <w:sz w:val="22"/>
                <w:szCs w:val="22"/>
              </w:rPr>
              <w:t>– наименование медицинской организации, проводившей периодический осмотр, адрес ее местонахождения и код по ОГРН;</w:t>
            </w:r>
          </w:p>
          <w:p w:rsidR="00A61D6E" w:rsidRPr="0032329C" w:rsidRDefault="00A61D6E" w:rsidP="00EC1432">
            <w:pPr>
              <w:jc w:val="both"/>
              <w:rPr>
                <w:sz w:val="22"/>
                <w:szCs w:val="22"/>
              </w:rPr>
            </w:pPr>
            <w:r w:rsidRPr="0032329C">
              <w:rPr>
                <w:sz w:val="22"/>
                <w:szCs w:val="22"/>
              </w:rPr>
              <w:t>– дата составления акта;</w:t>
            </w:r>
          </w:p>
          <w:p w:rsidR="00A61D6E" w:rsidRPr="0032329C" w:rsidRDefault="00A61D6E" w:rsidP="00EC1432">
            <w:pPr>
              <w:jc w:val="both"/>
              <w:rPr>
                <w:sz w:val="22"/>
                <w:szCs w:val="22"/>
              </w:rPr>
            </w:pPr>
            <w:r w:rsidRPr="0032329C">
              <w:rPr>
                <w:sz w:val="22"/>
                <w:szCs w:val="22"/>
              </w:rPr>
              <w:t>– наименование работодателя;</w:t>
            </w:r>
          </w:p>
          <w:p w:rsidR="00A61D6E" w:rsidRPr="0032329C" w:rsidRDefault="00A61D6E" w:rsidP="00EC1432">
            <w:pPr>
              <w:jc w:val="both"/>
              <w:rPr>
                <w:sz w:val="22"/>
                <w:szCs w:val="22"/>
              </w:rPr>
            </w:pPr>
            <w:r w:rsidRPr="0032329C">
              <w:rPr>
                <w:sz w:val="22"/>
                <w:szCs w:val="22"/>
              </w:rPr>
              <w:t>– список лиц, прошедших периодический медицинский осмотр, с указанием пола, даты рождения, структурного подразделения (при наличии), заключения медицинской комиссии;</w:t>
            </w:r>
          </w:p>
          <w:p w:rsidR="00A61D6E" w:rsidRPr="0032329C" w:rsidRDefault="00A61D6E" w:rsidP="00EC1432">
            <w:pPr>
              <w:jc w:val="both"/>
              <w:rPr>
                <w:sz w:val="22"/>
                <w:szCs w:val="22"/>
              </w:rPr>
            </w:pPr>
            <w:r w:rsidRPr="0032329C">
              <w:rPr>
                <w:sz w:val="22"/>
                <w:szCs w:val="22"/>
              </w:rPr>
              <w:t>– список лиц с установленным предварительным диагнозом профессионального заболевания с указанием пола, даты рождения; структурного подразделения (при наличии), профессии (должности), вредных и (или) опасных производственных факторов и работ;</w:t>
            </w:r>
          </w:p>
          <w:p w:rsidR="00A61D6E" w:rsidRPr="0032329C" w:rsidRDefault="00A61D6E" w:rsidP="00EC1432">
            <w:pPr>
              <w:jc w:val="both"/>
              <w:rPr>
                <w:sz w:val="22"/>
                <w:szCs w:val="22"/>
              </w:rPr>
            </w:pPr>
            <w:r w:rsidRPr="0032329C">
              <w:rPr>
                <w:sz w:val="22"/>
                <w:szCs w:val="22"/>
              </w:rPr>
              <w:t>2. Результаты исследований и осмотров работников Заказчика (учетные формы 025/у-04, 030/у, 025/у-ПЗ).</w:t>
            </w:r>
          </w:p>
          <w:p w:rsidR="00A61D6E" w:rsidRPr="00B35BA8" w:rsidRDefault="00A61D6E" w:rsidP="00EC1432">
            <w:pPr>
              <w:jc w:val="both"/>
            </w:pPr>
            <w:r w:rsidRPr="0032329C">
              <w:rPr>
                <w:sz w:val="22"/>
                <w:szCs w:val="22"/>
              </w:rPr>
              <w:t>3. Медицинское заключение, оформленное в соответствии с требованиями Приказа Министерства здравоохранения РФ от 28 января 2021 г. N 29н</w:t>
            </w:r>
          </w:p>
        </w:tc>
      </w:tr>
    </w:tbl>
    <w:p w:rsidR="00A61D6E" w:rsidRDefault="00A61D6E" w:rsidP="00A61D6E">
      <w:pPr>
        <w:rPr>
          <w:sz w:val="24"/>
          <w:szCs w:val="24"/>
        </w:rPr>
      </w:pPr>
    </w:p>
    <w:p w:rsidR="00A61D6E" w:rsidRDefault="00A61D6E" w:rsidP="00A61D6E">
      <w:pPr>
        <w:tabs>
          <w:tab w:val="left" w:pos="3491"/>
        </w:tabs>
        <w:jc w:val="right"/>
        <w:rPr>
          <w:sz w:val="24"/>
          <w:szCs w:val="24"/>
        </w:rPr>
      </w:pPr>
    </w:p>
    <w:p w:rsidR="00A61D6E" w:rsidRPr="00485679" w:rsidRDefault="00A61D6E" w:rsidP="00A61D6E">
      <w:pPr>
        <w:ind w:firstLine="567"/>
        <w:jc w:val="both"/>
        <w:rPr>
          <w:sz w:val="36"/>
          <w:szCs w:val="40"/>
          <w:u w:val="single"/>
        </w:rPr>
      </w:pPr>
      <w:r w:rsidRPr="00485679">
        <w:rPr>
          <w:color w:val="FF0000"/>
          <w:sz w:val="36"/>
          <w:szCs w:val="40"/>
          <w:u w:val="single"/>
        </w:rPr>
        <w:t xml:space="preserve">Цена должна включать в себя стоимость всех сопутствующих услуг, выезд бригады специалистов-медиков по адресу Заказчика, наличие аппаратов для исследований, в том числе транспортные расходы, оформление документов и иные расходы Участника, а также все скидки, предлагаемые Участником. </w:t>
      </w:r>
    </w:p>
    <w:p w:rsidR="00094139" w:rsidRDefault="00094139" w:rsidP="00405A25">
      <w:pPr>
        <w:shd w:val="clear" w:color="auto" w:fill="FFFFFF"/>
        <w:spacing w:line="276" w:lineRule="auto"/>
        <w:jc w:val="center"/>
        <w:rPr>
          <w:sz w:val="24"/>
          <w:szCs w:val="24"/>
        </w:rPr>
        <w:sectPr w:rsidR="00094139" w:rsidSect="00405A25">
          <w:pgSz w:w="16838" w:h="11906" w:orient="landscape"/>
          <w:pgMar w:top="709" w:right="567" w:bottom="424" w:left="567" w:header="709" w:footer="709" w:gutter="0"/>
          <w:cols w:space="708"/>
          <w:docGrid w:linePitch="360"/>
        </w:sectPr>
      </w:pPr>
    </w:p>
    <w:p w:rsidR="0000796C" w:rsidRDefault="0000796C" w:rsidP="009E6D25">
      <w:pPr>
        <w:rPr>
          <w:b/>
          <w:bCs/>
          <w:sz w:val="24"/>
          <w:szCs w:val="24"/>
        </w:rPr>
      </w:pPr>
    </w:p>
    <w:p w:rsidR="0000796C" w:rsidRDefault="0000796C" w:rsidP="0000796C">
      <w:pPr>
        <w:jc w:val="right"/>
        <w:rPr>
          <w:sz w:val="24"/>
          <w:szCs w:val="24"/>
        </w:rPr>
      </w:pPr>
      <w:r w:rsidRPr="00BB20FA">
        <w:rPr>
          <w:sz w:val="24"/>
          <w:szCs w:val="24"/>
        </w:rPr>
        <w:t>Приложение №</w:t>
      </w:r>
      <w:r>
        <w:rPr>
          <w:sz w:val="24"/>
          <w:szCs w:val="24"/>
        </w:rPr>
        <w:t xml:space="preserve">3 </w:t>
      </w:r>
      <w:r w:rsidRPr="00BB20FA">
        <w:rPr>
          <w:sz w:val="24"/>
          <w:szCs w:val="24"/>
        </w:rPr>
        <w:t xml:space="preserve">к Договору </w:t>
      </w:r>
      <w:r w:rsidRPr="00BB20FA">
        <w:rPr>
          <w:sz w:val="24"/>
          <w:szCs w:val="24"/>
        </w:rPr>
        <w:br/>
        <w:t xml:space="preserve">№ ___от «____» </w:t>
      </w:r>
      <w:r w:rsidR="00485679">
        <w:rPr>
          <w:sz w:val="24"/>
          <w:szCs w:val="24"/>
        </w:rPr>
        <w:t>июнь</w:t>
      </w:r>
      <w:r w:rsidRPr="00BB20FA">
        <w:rPr>
          <w:sz w:val="24"/>
          <w:szCs w:val="24"/>
        </w:rPr>
        <w:t xml:space="preserve"> 202</w:t>
      </w:r>
      <w:r w:rsidR="00A61D6E">
        <w:rPr>
          <w:sz w:val="24"/>
          <w:szCs w:val="24"/>
        </w:rPr>
        <w:t>6</w:t>
      </w:r>
      <w:r w:rsidRPr="00BB20FA">
        <w:rPr>
          <w:sz w:val="24"/>
          <w:szCs w:val="24"/>
        </w:rPr>
        <w:t>г.</w:t>
      </w:r>
    </w:p>
    <w:p w:rsidR="0000796C" w:rsidRPr="00BB20FA" w:rsidRDefault="0000796C" w:rsidP="0000796C">
      <w:pPr>
        <w:jc w:val="right"/>
        <w:rPr>
          <w:sz w:val="24"/>
          <w:szCs w:val="24"/>
        </w:rPr>
      </w:pPr>
    </w:p>
    <w:p w:rsidR="0000796C" w:rsidRPr="007C6FD7" w:rsidRDefault="0000796C" w:rsidP="0000796C">
      <w:pPr>
        <w:tabs>
          <w:tab w:val="left" w:pos="900"/>
        </w:tabs>
        <w:jc w:val="right"/>
        <w:rPr>
          <w:i/>
          <w:iCs/>
          <w:u w:val="single"/>
          <w:lang w:eastAsia="en-US"/>
        </w:rPr>
      </w:pPr>
      <w:r w:rsidRPr="007C6FD7">
        <w:rPr>
          <w:i/>
          <w:iCs/>
          <w:u w:val="single"/>
          <w:lang w:eastAsia="en-US"/>
        </w:rPr>
        <w:t>Образец</w:t>
      </w:r>
    </w:p>
    <w:p w:rsidR="0000796C" w:rsidRPr="007C6FD7" w:rsidRDefault="0000796C" w:rsidP="0000796C">
      <w:pPr>
        <w:tabs>
          <w:tab w:val="left" w:pos="900"/>
        </w:tabs>
        <w:jc w:val="right"/>
        <w:rPr>
          <w:i/>
          <w:iCs/>
          <w:u w:val="single"/>
          <w:lang w:eastAsia="en-US"/>
        </w:rPr>
      </w:pPr>
    </w:p>
    <w:p w:rsidR="0000796C" w:rsidRPr="007C6FD7" w:rsidRDefault="0000796C" w:rsidP="0000796C">
      <w:pPr>
        <w:tabs>
          <w:tab w:val="left" w:pos="900"/>
        </w:tabs>
        <w:jc w:val="right"/>
        <w:rPr>
          <w:lang w:eastAsia="en-US"/>
        </w:rPr>
      </w:pPr>
    </w:p>
    <w:p w:rsidR="0000796C" w:rsidRPr="0000796C" w:rsidRDefault="0000796C" w:rsidP="0000796C">
      <w:pPr>
        <w:tabs>
          <w:tab w:val="left" w:pos="900"/>
        </w:tabs>
        <w:jc w:val="center"/>
        <w:rPr>
          <w:b/>
          <w:bCs/>
          <w:sz w:val="24"/>
          <w:szCs w:val="24"/>
        </w:rPr>
      </w:pPr>
      <w:r w:rsidRPr="0000796C">
        <w:rPr>
          <w:b/>
          <w:bCs/>
          <w:sz w:val="24"/>
          <w:szCs w:val="24"/>
          <w:lang w:eastAsia="en-US"/>
        </w:rPr>
        <w:t>Список лиц, подлежащих периодическим (предварительным) осмотрам</w:t>
      </w:r>
    </w:p>
    <w:p w:rsidR="0000796C" w:rsidRPr="007C6FD7" w:rsidRDefault="0000796C" w:rsidP="0000796C">
      <w:pPr>
        <w:tabs>
          <w:tab w:val="left" w:pos="900"/>
        </w:tabs>
      </w:pPr>
    </w:p>
    <w:p w:rsidR="0000796C" w:rsidRPr="007C6FD7" w:rsidRDefault="0000796C" w:rsidP="0000796C">
      <w:pPr>
        <w:tabs>
          <w:tab w:val="left" w:pos="900"/>
        </w:tabs>
      </w:pPr>
    </w:p>
    <w:tbl>
      <w:tblPr>
        <w:tblpPr w:leftFromText="180" w:rightFromText="180" w:vertAnchor="text" w:horzAnchor="page" w:tblpX="1146" w:tblpY="146"/>
        <w:tblW w:w="10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1332"/>
        <w:gridCol w:w="900"/>
        <w:gridCol w:w="1255"/>
        <w:gridCol w:w="1167"/>
        <w:gridCol w:w="1117"/>
        <w:gridCol w:w="1239"/>
        <w:gridCol w:w="921"/>
        <w:gridCol w:w="1440"/>
      </w:tblGrid>
      <w:tr w:rsidR="0000796C" w:rsidRPr="007C6FD7" w:rsidTr="0000796C">
        <w:trPr>
          <w:trHeight w:val="1407"/>
        </w:trPr>
        <w:tc>
          <w:tcPr>
            <w:tcW w:w="648" w:type="dxa"/>
            <w:tcBorders>
              <w:left w:val="single" w:sz="4" w:space="0" w:color="auto"/>
            </w:tcBorders>
          </w:tcPr>
          <w:p w:rsidR="0000796C" w:rsidRPr="009A4383" w:rsidRDefault="0000796C" w:rsidP="00C71B10">
            <w:pPr>
              <w:tabs>
                <w:tab w:val="left" w:pos="900"/>
              </w:tabs>
              <w:jc w:val="center"/>
            </w:pPr>
            <w:r w:rsidRPr="009A4383">
              <w:t>№ п/п</w:t>
            </w:r>
          </w:p>
        </w:tc>
        <w:tc>
          <w:tcPr>
            <w:tcW w:w="1332" w:type="dxa"/>
          </w:tcPr>
          <w:p w:rsidR="0000796C" w:rsidRPr="009A4383" w:rsidRDefault="0000796C" w:rsidP="00C71B10">
            <w:pPr>
              <w:tabs>
                <w:tab w:val="left" w:pos="900"/>
              </w:tabs>
              <w:jc w:val="center"/>
            </w:pPr>
            <w:r w:rsidRPr="009A4383">
              <w:t>ФИО</w:t>
            </w:r>
          </w:p>
        </w:tc>
        <w:tc>
          <w:tcPr>
            <w:tcW w:w="900" w:type="dxa"/>
          </w:tcPr>
          <w:p w:rsidR="0000796C" w:rsidRPr="009A4383" w:rsidRDefault="0000796C" w:rsidP="00C71B10">
            <w:pPr>
              <w:tabs>
                <w:tab w:val="left" w:pos="900"/>
              </w:tabs>
              <w:jc w:val="center"/>
            </w:pPr>
            <w:r>
              <w:t>Год</w:t>
            </w:r>
            <w:r w:rsidRPr="009A4383">
              <w:t xml:space="preserve"> рождения</w:t>
            </w:r>
          </w:p>
        </w:tc>
        <w:tc>
          <w:tcPr>
            <w:tcW w:w="1255" w:type="dxa"/>
          </w:tcPr>
          <w:p w:rsidR="0000796C" w:rsidRPr="009A4383" w:rsidRDefault="0000796C" w:rsidP="00C71B10">
            <w:pPr>
              <w:tabs>
                <w:tab w:val="left" w:pos="900"/>
              </w:tabs>
              <w:jc w:val="center"/>
            </w:pPr>
            <w:r>
              <w:t>Стаж работы в занимаемой должности, профессии</w:t>
            </w:r>
          </w:p>
        </w:tc>
        <w:tc>
          <w:tcPr>
            <w:tcW w:w="1167" w:type="dxa"/>
          </w:tcPr>
          <w:p w:rsidR="0000796C" w:rsidRPr="009A4383" w:rsidRDefault="0000796C" w:rsidP="00C71B10">
            <w:pPr>
              <w:tabs>
                <w:tab w:val="left" w:pos="900"/>
              </w:tabs>
              <w:jc w:val="center"/>
            </w:pPr>
            <w:r>
              <w:t>Д</w:t>
            </w:r>
            <w:r w:rsidRPr="009A4383">
              <w:t>олжность</w:t>
            </w:r>
            <w:r>
              <w:t>, профессия</w:t>
            </w:r>
          </w:p>
        </w:tc>
        <w:tc>
          <w:tcPr>
            <w:tcW w:w="1117" w:type="dxa"/>
          </w:tcPr>
          <w:p w:rsidR="0000796C" w:rsidRPr="009A4383" w:rsidRDefault="0000796C" w:rsidP="00C71B10">
            <w:pPr>
              <w:tabs>
                <w:tab w:val="left" w:pos="900"/>
              </w:tabs>
              <w:jc w:val="center"/>
            </w:pPr>
            <w:r>
              <w:t>Неблагоприятные производственные факторы</w:t>
            </w:r>
          </w:p>
        </w:tc>
        <w:tc>
          <w:tcPr>
            <w:tcW w:w="1239" w:type="dxa"/>
          </w:tcPr>
          <w:p w:rsidR="0000796C" w:rsidRPr="009A4383" w:rsidRDefault="0000796C" w:rsidP="0000796C">
            <w:pPr>
              <w:tabs>
                <w:tab w:val="left" w:pos="900"/>
              </w:tabs>
              <w:jc w:val="center"/>
            </w:pPr>
            <w:r>
              <w:t>№ пункта</w:t>
            </w:r>
            <w:r w:rsidRPr="009A4383">
              <w:t xml:space="preserve"> </w:t>
            </w:r>
            <w:r>
              <w:t>п</w:t>
            </w:r>
            <w:r w:rsidRPr="009A4383">
              <w:t>риказ</w:t>
            </w:r>
            <w:r>
              <w:t>а МЗ и СР</w:t>
            </w:r>
            <w:r w:rsidRPr="009A4383">
              <w:t xml:space="preserve"> </w:t>
            </w:r>
            <w:r>
              <w:t>№</w:t>
            </w:r>
            <w:r w:rsidRPr="009A4383">
              <w:t>2</w:t>
            </w:r>
            <w:r>
              <w:t>9</w:t>
            </w:r>
            <w:r w:rsidRPr="009A4383">
              <w:t>н</w:t>
            </w:r>
          </w:p>
        </w:tc>
        <w:tc>
          <w:tcPr>
            <w:tcW w:w="921" w:type="dxa"/>
          </w:tcPr>
          <w:p w:rsidR="0000796C" w:rsidRPr="009A4383" w:rsidRDefault="0000796C" w:rsidP="00C71B10">
            <w:pPr>
              <w:tabs>
                <w:tab w:val="left" w:pos="900"/>
              </w:tabs>
              <w:jc w:val="center"/>
            </w:pPr>
            <w:r>
              <w:t>Маммография</w:t>
            </w:r>
          </w:p>
        </w:tc>
        <w:tc>
          <w:tcPr>
            <w:tcW w:w="1440" w:type="dxa"/>
          </w:tcPr>
          <w:p w:rsidR="0000796C" w:rsidRPr="009A4383" w:rsidRDefault="0000796C" w:rsidP="00C71B10">
            <w:pPr>
              <w:tabs>
                <w:tab w:val="left" w:pos="900"/>
              </w:tabs>
              <w:jc w:val="center"/>
            </w:pPr>
            <w:r>
              <w:t>Вид медосмотра (предварительный, периодический)</w:t>
            </w:r>
          </w:p>
        </w:tc>
      </w:tr>
      <w:tr w:rsidR="0000796C" w:rsidRPr="007C6FD7" w:rsidTr="0000796C">
        <w:trPr>
          <w:trHeight w:val="643"/>
        </w:trPr>
        <w:tc>
          <w:tcPr>
            <w:tcW w:w="648" w:type="dxa"/>
            <w:tcBorders>
              <w:left w:val="single" w:sz="4" w:space="0" w:color="auto"/>
            </w:tcBorders>
          </w:tcPr>
          <w:p w:rsidR="0000796C" w:rsidRPr="009A4383" w:rsidRDefault="0000796C" w:rsidP="00C71B10">
            <w:pPr>
              <w:tabs>
                <w:tab w:val="left" w:pos="900"/>
              </w:tabs>
              <w:jc w:val="center"/>
            </w:pPr>
            <w:r>
              <w:t>1.</w:t>
            </w:r>
          </w:p>
        </w:tc>
        <w:tc>
          <w:tcPr>
            <w:tcW w:w="1332" w:type="dxa"/>
          </w:tcPr>
          <w:p w:rsidR="0000796C" w:rsidRPr="009A4383" w:rsidRDefault="0000796C" w:rsidP="00C71B10">
            <w:pPr>
              <w:tabs>
                <w:tab w:val="left" w:pos="900"/>
              </w:tabs>
              <w:jc w:val="center"/>
            </w:pPr>
          </w:p>
        </w:tc>
        <w:tc>
          <w:tcPr>
            <w:tcW w:w="900" w:type="dxa"/>
          </w:tcPr>
          <w:p w:rsidR="0000796C" w:rsidRPr="009A4383" w:rsidRDefault="0000796C" w:rsidP="00C71B10">
            <w:pPr>
              <w:tabs>
                <w:tab w:val="left" w:pos="900"/>
              </w:tabs>
              <w:jc w:val="center"/>
            </w:pPr>
          </w:p>
        </w:tc>
        <w:tc>
          <w:tcPr>
            <w:tcW w:w="1255" w:type="dxa"/>
          </w:tcPr>
          <w:p w:rsidR="0000796C" w:rsidRPr="009A4383" w:rsidRDefault="0000796C" w:rsidP="00C71B10">
            <w:pPr>
              <w:tabs>
                <w:tab w:val="left" w:pos="900"/>
              </w:tabs>
              <w:jc w:val="center"/>
            </w:pPr>
          </w:p>
        </w:tc>
        <w:tc>
          <w:tcPr>
            <w:tcW w:w="1167" w:type="dxa"/>
          </w:tcPr>
          <w:p w:rsidR="0000796C" w:rsidRPr="009A4383" w:rsidRDefault="0000796C" w:rsidP="00C71B10">
            <w:pPr>
              <w:tabs>
                <w:tab w:val="left" w:pos="900"/>
              </w:tabs>
              <w:jc w:val="center"/>
            </w:pPr>
          </w:p>
        </w:tc>
        <w:tc>
          <w:tcPr>
            <w:tcW w:w="1117" w:type="dxa"/>
          </w:tcPr>
          <w:p w:rsidR="0000796C" w:rsidRPr="009A4383" w:rsidRDefault="0000796C" w:rsidP="00C71B10">
            <w:pPr>
              <w:tabs>
                <w:tab w:val="left" w:pos="900"/>
              </w:tabs>
              <w:jc w:val="center"/>
            </w:pPr>
          </w:p>
        </w:tc>
        <w:tc>
          <w:tcPr>
            <w:tcW w:w="1239" w:type="dxa"/>
          </w:tcPr>
          <w:p w:rsidR="0000796C" w:rsidRPr="009A4383" w:rsidRDefault="0000796C" w:rsidP="00C71B10">
            <w:pPr>
              <w:tabs>
                <w:tab w:val="left" w:pos="900"/>
              </w:tabs>
              <w:jc w:val="center"/>
            </w:pPr>
          </w:p>
        </w:tc>
        <w:tc>
          <w:tcPr>
            <w:tcW w:w="921" w:type="dxa"/>
          </w:tcPr>
          <w:p w:rsidR="0000796C" w:rsidRPr="009A4383" w:rsidRDefault="0000796C" w:rsidP="00C71B10">
            <w:pPr>
              <w:tabs>
                <w:tab w:val="left" w:pos="900"/>
              </w:tabs>
              <w:jc w:val="center"/>
            </w:pPr>
          </w:p>
        </w:tc>
        <w:tc>
          <w:tcPr>
            <w:tcW w:w="1440" w:type="dxa"/>
          </w:tcPr>
          <w:p w:rsidR="0000796C" w:rsidRPr="009A4383" w:rsidRDefault="0000796C" w:rsidP="00C71B10">
            <w:pPr>
              <w:tabs>
                <w:tab w:val="left" w:pos="900"/>
              </w:tabs>
              <w:jc w:val="center"/>
            </w:pPr>
          </w:p>
        </w:tc>
      </w:tr>
    </w:tbl>
    <w:p w:rsidR="0000796C" w:rsidRPr="007C6FD7" w:rsidRDefault="0000796C" w:rsidP="0000796C">
      <w:pPr>
        <w:tabs>
          <w:tab w:val="left" w:pos="900"/>
        </w:tabs>
      </w:pPr>
    </w:p>
    <w:p w:rsidR="0000796C" w:rsidRDefault="0000796C" w:rsidP="0000796C">
      <w:pPr>
        <w:jc w:val="center"/>
        <w:rPr>
          <w:b/>
          <w:bCs/>
        </w:rPr>
      </w:pPr>
    </w:p>
    <w:p w:rsidR="0000796C" w:rsidRDefault="0000796C" w:rsidP="0000796C">
      <w:pPr>
        <w:jc w:val="center"/>
        <w:rPr>
          <w:b/>
          <w:bCs/>
        </w:rPr>
      </w:pPr>
    </w:p>
    <w:p w:rsidR="0000796C" w:rsidRDefault="0000796C" w:rsidP="0000796C">
      <w:pPr>
        <w:jc w:val="center"/>
        <w:rPr>
          <w:b/>
          <w:bCs/>
        </w:rPr>
      </w:pPr>
    </w:p>
    <w:p w:rsidR="0000796C" w:rsidRDefault="0000796C" w:rsidP="0000796C">
      <w:pPr>
        <w:jc w:val="center"/>
        <w:rPr>
          <w:b/>
          <w:bCs/>
        </w:rPr>
      </w:pPr>
    </w:p>
    <w:p w:rsidR="0000796C" w:rsidRPr="009E301F" w:rsidRDefault="0000796C" w:rsidP="0000796C">
      <w:pPr>
        <w:jc w:val="center"/>
        <w:rPr>
          <w:b/>
          <w:bCs/>
        </w:rPr>
      </w:pPr>
      <w:r w:rsidRPr="009E301F">
        <w:rPr>
          <w:b/>
          <w:bCs/>
        </w:rPr>
        <w:t>Подписи сторон:</w:t>
      </w:r>
    </w:p>
    <w:tbl>
      <w:tblPr>
        <w:tblW w:w="0" w:type="auto"/>
        <w:tblInd w:w="-106" w:type="dxa"/>
        <w:tblLook w:val="01E0" w:firstRow="1" w:lastRow="1" w:firstColumn="1" w:lastColumn="1" w:noHBand="0" w:noVBand="0"/>
      </w:tblPr>
      <w:tblGrid>
        <w:gridCol w:w="4428"/>
        <w:gridCol w:w="756"/>
        <w:gridCol w:w="4387"/>
      </w:tblGrid>
      <w:tr w:rsidR="0000796C" w:rsidRPr="009E301F" w:rsidTr="00C71B10">
        <w:trPr>
          <w:trHeight w:val="313"/>
        </w:trPr>
        <w:tc>
          <w:tcPr>
            <w:tcW w:w="4428" w:type="dxa"/>
          </w:tcPr>
          <w:p w:rsidR="0000796C" w:rsidRPr="009E301F" w:rsidRDefault="0000796C" w:rsidP="00C71B10">
            <w:pPr>
              <w:jc w:val="center"/>
            </w:pPr>
            <w:r w:rsidRPr="009E301F">
              <w:rPr>
                <w:b/>
                <w:bCs/>
              </w:rPr>
              <w:t>Исполнитель:</w:t>
            </w:r>
          </w:p>
        </w:tc>
        <w:tc>
          <w:tcPr>
            <w:tcW w:w="756" w:type="dxa"/>
          </w:tcPr>
          <w:p w:rsidR="0000796C" w:rsidRPr="009E301F" w:rsidRDefault="0000796C" w:rsidP="00C71B10">
            <w:pPr>
              <w:jc w:val="center"/>
            </w:pPr>
          </w:p>
        </w:tc>
        <w:tc>
          <w:tcPr>
            <w:tcW w:w="4387" w:type="dxa"/>
          </w:tcPr>
          <w:p w:rsidR="0000796C" w:rsidRPr="009E301F" w:rsidRDefault="0000796C" w:rsidP="00C71B10">
            <w:pPr>
              <w:jc w:val="center"/>
            </w:pPr>
            <w:r w:rsidRPr="009E301F">
              <w:rPr>
                <w:b/>
                <w:bCs/>
              </w:rPr>
              <w:t>Заказчик:</w:t>
            </w:r>
          </w:p>
        </w:tc>
      </w:tr>
      <w:tr w:rsidR="0000796C" w:rsidRPr="009E301F" w:rsidTr="00C71B10">
        <w:tc>
          <w:tcPr>
            <w:tcW w:w="4428" w:type="dxa"/>
          </w:tcPr>
          <w:p w:rsidR="0000796C" w:rsidRPr="009E301F" w:rsidRDefault="0000796C" w:rsidP="00C71B10"/>
          <w:p w:rsidR="0000796C" w:rsidRDefault="0000796C" w:rsidP="00C71B10"/>
          <w:p w:rsidR="0000796C" w:rsidRPr="009E301F" w:rsidRDefault="0000796C" w:rsidP="00C71B10"/>
          <w:p w:rsidR="0000796C" w:rsidRDefault="0000796C" w:rsidP="00C71B10"/>
          <w:p w:rsidR="0000796C" w:rsidRDefault="0000796C" w:rsidP="00C71B10"/>
          <w:p w:rsidR="0000796C" w:rsidRPr="009E301F" w:rsidRDefault="0000796C" w:rsidP="00C71B10">
            <w:r w:rsidRPr="009E301F">
              <w:t xml:space="preserve">__________________ </w:t>
            </w:r>
            <w:r>
              <w:t>/___________/</w:t>
            </w:r>
          </w:p>
        </w:tc>
        <w:tc>
          <w:tcPr>
            <w:tcW w:w="756" w:type="dxa"/>
          </w:tcPr>
          <w:p w:rsidR="0000796C" w:rsidRPr="009E301F" w:rsidRDefault="0000796C" w:rsidP="00C71B10">
            <w:pPr>
              <w:rPr>
                <w:b/>
                <w:bCs/>
              </w:rPr>
            </w:pPr>
          </w:p>
        </w:tc>
        <w:tc>
          <w:tcPr>
            <w:tcW w:w="4387" w:type="dxa"/>
          </w:tcPr>
          <w:p w:rsidR="0000796C" w:rsidRPr="009E301F" w:rsidRDefault="0000796C" w:rsidP="00C71B10">
            <w:r>
              <w:t>Директор</w:t>
            </w:r>
          </w:p>
          <w:p w:rsidR="0000796C" w:rsidRPr="009E301F" w:rsidRDefault="0000796C" w:rsidP="00C71B10">
            <w:pPr>
              <w:shd w:val="clear" w:color="auto" w:fill="FFFFFF"/>
              <w:tabs>
                <w:tab w:val="left" w:pos="1398"/>
              </w:tabs>
              <w:ind w:left="34" w:right="2"/>
              <w:jc w:val="both"/>
            </w:pPr>
          </w:p>
          <w:p w:rsidR="0000796C" w:rsidRDefault="0000796C" w:rsidP="00C71B10">
            <w:pPr>
              <w:shd w:val="clear" w:color="auto" w:fill="FFFFFF"/>
              <w:tabs>
                <w:tab w:val="left" w:pos="1398"/>
              </w:tabs>
              <w:ind w:left="284" w:right="2"/>
              <w:jc w:val="both"/>
              <w:rPr>
                <w:lang w:val="en-US"/>
              </w:rPr>
            </w:pPr>
          </w:p>
          <w:p w:rsidR="0000796C" w:rsidRPr="00413576" w:rsidRDefault="0000796C" w:rsidP="00C71B10">
            <w:pPr>
              <w:shd w:val="clear" w:color="auto" w:fill="FFFFFF"/>
              <w:tabs>
                <w:tab w:val="left" w:pos="1398"/>
              </w:tabs>
              <w:ind w:left="284" w:right="2"/>
              <w:jc w:val="both"/>
              <w:rPr>
                <w:lang w:val="en-US"/>
              </w:rPr>
            </w:pPr>
          </w:p>
          <w:p w:rsidR="0000796C" w:rsidRDefault="0000796C" w:rsidP="00C71B10">
            <w:pPr>
              <w:shd w:val="clear" w:color="auto" w:fill="FFFFFF"/>
              <w:tabs>
                <w:tab w:val="left" w:pos="1398"/>
              </w:tabs>
              <w:ind w:left="34" w:right="2"/>
              <w:jc w:val="both"/>
            </w:pPr>
          </w:p>
          <w:p w:rsidR="0000796C" w:rsidRPr="009E301F" w:rsidRDefault="0000796C" w:rsidP="00C71B10">
            <w:pPr>
              <w:shd w:val="clear" w:color="auto" w:fill="FFFFFF"/>
              <w:tabs>
                <w:tab w:val="left" w:pos="1398"/>
              </w:tabs>
              <w:ind w:left="34" w:right="2"/>
              <w:jc w:val="both"/>
            </w:pPr>
            <w:r w:rsidRPr="009E301F">
              <w:t>__________________</w:t>
            </w:r>
            <w:r>
              <w:t>/_________________/</w:t>
            </w:r>
          </w:p>
          <w:p w:rsidR="0000796C" w:rsidRPr="009E301F" w:rsidRDefault="0000796C" w:rsidP="00C71B10"/>
        </w:tc>
      </w:tr>
    </w:tbl>
    <w:p w:rsidR="0000796C" w:rsidRPr="009E301F" w:rsidRDefault="0000796C" w:rsidP="0000796C">
      <w:pPr>
        <w:jc w:val="both"/>
      </w:pPr>
      <w:r w:rsidRPr="009E301F">
        <w:t xml:space="preserve">М.П. </w:t>
      </w:r>
      <w:r w:rsidRPr="009E301F">
        <w:tab/>
      </w:r>
      <w:r w:rsidRPr="009E301F">
        <w:tab/>
      </w:r>
      <w:r w:rsidRPr="009E301F">
        <w:tab/>
      </w:r>
      <w:r w:rsidRPr="009E301F">
        <w:tab/>
      </w:r>
      <w:r w:rsidRPr="009E301F">
        <w:tab/>
      </w:r>
      <w:r w:rsidRPr="009E301F">
        <w:tab/>
      </w:r>
      <w:r w:rsidRPr="009E301F">
        <w:tab/>
        <w:t xml:space="preserve">  М.П.</w:t>
      </w:r>
    </w:p>
    <w:p w:rsidR="0000796C" w:rsidRPr="00E75123" w:rsidRDefault="0000796C" w:rsidP="0000796C">
      <w:pPr>
        <w:jc w:val="both"/>
      </w:pPr>
    </w:p>
    <w:p w:rsidR="0000796C" w:rsidRPr="004856F6" w:rsidRDefault="0000796C" w:rsidP="009E6D25">
      <w:pPr>
        <w:rPr>
          <w:b/>
          <w:bCs/>
          <w:sz w:val="24"/>
          <w:szCs w:val="24"/>
        </w:rPr>
      </w:pPr>
    </w:p>
    <w:sectPr w:rsidR="0000796C" w:rsidRPr="004856F6" w:rsidSect="003B673F">
      <w:headerReference w:type="even" r:id="rId10"/>
      <w:footerReference w:type="even" r:id="rId11"/>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9A4" w:rsidRDefault="00C679A4">
      <w:r>
        <w:separator/>
      </w:r>
    </w:p>
  </w:endnote>
  <w:endnote w:type="continuationSeparator" w:id="0">
    <w:p w:rsidR="00C679A4" w:rsidRDefault="00C6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EA2" w:rsidRDefault="00730EA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730EA2" w:rsidRDefault="00730EA2"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EA2" w:rsidRDefault="00730EA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9A4">
      <w:rPr>
        <w:rStyle w:val="ab"/>
        <w:noProof/>
      </w:rPr>
      <w:t>1</w:t>
    </w:r>
    <w:r>
      <w:rPr>
        <w:rStyle w:val="ab"/>
      </w:rPr>
      <w:fldChar w:fldCharType="end"/>
    </w:r>
  </w:p>
  <w:p w:rsidR="00730EA2" w:rsidRDefault="00730EA2"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EA2" w:rsidRDefault="00730EA2"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30EA2" w:rsidRDefault="00730EA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9A4" w:rsidRDefault="00C679A4">
      <w:r>
        <w:separator/>
      </w:r>
    </w:p>
  </w:footnote>
  <w:footnote w:type="continuationSeparator" w:id="0">
    <w:p w:rsidR="00C679A4" w:rsidRDefault="00C679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EA2" w:rsidRDefault="00730EA2"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30EA2" w:rsidRDefault="00730EA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2006050"/>
    <w:lvl w:ilvl="0">
      <w:start w:val="1"/>
      <w:numFmt w:val="decimal"/>
      <w:lvlText w:val="%1."/>
      <w:lvlJc w:val="left"/>
      <w:pPr>
        <w:tabs>
          <w:tab w:val="num" w:pos="360"/>
        </w:tabs>
        <w:ind w:left="360" w:hanging="3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2DE29A7"/>
    <w:multiLevelType w:val="hybridMultilevel"/>
    <w:tmpl w:val="F4A4FD54"/>
    <w:lvl w:ilvl="0" w:tplc="50F2E78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BB0D46"/>
    <w:multiLevelType w:val="hybridMultilevel"/>
    <w:tmpl w:val="F4A4FD54"/>
    <w:lvl w:ilvl="0" w:tplc="50F2E78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1110578B"/>
    <w:multiLevelType w:val="hybridMultilevel"/>
    <w:tmpl w:val="7D0A667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79213D"/>
    <w:multiLevelType w:val="hybridMultilevel"/>
    <w:tmpl w:val="F4A4FD54"/>
    <w:lvl w:ilvl="0" w:tplc="50F2E78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FD22FB"/>
    <w:multiLevelType w:val="hybridMultilevel"/>
    <w:tmpl w:val="723CE386"/>
    <w:lvl w:ilvl="0" w:tplc="0419000F">
      <w:start w:val="1"/>
      <w:numFmt w:val="decimal"/>
      <w:lvlText w:val="%1."/>
      <w:lvlJc w:val="left"/>
      <w:pPr>
        <w:ind w:left="291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6DF527E"/>
    <w:multiLevelType w:val="multilevel"/>
    <w:tmpl w:val="C4C077EC"/>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BFC7957"/>
    <w:multiLevelType w:val="hybridMultilevel"/>
    <w:tmpl w:val="BB926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5" w15:restartNumberingAfterBreak="0">
    <w:nsid w:val="41151386"/>
    <w:multiLevelType w:val="hybridMultilevel"/>
    <w:tmpl w:val="9E607720"/>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41C73F73"/>
    <w:multiLevelType w:val="hybridMultilevel"/>
    <w:tmpl w:val="F4A4FD54"/>
    <w:lvl w:ilvl="0" w:tplc="50F2E78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28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20" w15:restartNumberingAfterBreak="0">
    <w:nsid w:val="5E34356B"/>
    <w:multiLevelType w:val="hybridMultilevel"/>
    <w:tmpl w:val="FD9A941E"/>
    <w:lvl w:ilvl="0" w:tplc="1E947A4A">
      <w:start w:val="1"/>
      <w:numFmt w:val="decimal"/>
      <w:lvlText w:val="%1."/>
      <w:lvlJc w:val="left"/>
      <w:pPr>
        <w:tabs>
          <w:tab w:val="num" w:pos="960"/>
        </w:tabs>
        <w:ind w:left="960" w:hanging="60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ED30A8E"/>
    <w:multiLevelType w:val="multilevel"/>
    <w:tmpl w:val="C4C077EC"/>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63DF2B44"/>
    <w:multiLevelType w:val="multilevel"/>
    <w:tmpl w:val="3996ABB4"/>
    <w:lvl w:ilvl="0">
      <w:start w:val="1"/>
      <w:numFmt w:val="decimal"/>
      <w:lvlText w:val="%1."/>
      <w:lvlJc w:val="left"/>
      <w:pPr>
        <w:ind w:left="360" w:hanging="360"/>
      </w:pPr>
      <w:rPr>
        <w:rFonts w:hint="default"/>
        <w:b w:val="0"/>
      </w:rPr>
    </w:lvl>
    <w:lvl w:ilvl="1">
      <w:start w:val="6"/>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23" w15:restartNumberingAfterBreak="0">
    <w:nsid w:val="76806BC2"/>
    <w:multiLevelType w:val="hybridMultilevel"/>
    <w:tmpl w:val="A840334A"/>
    <w:lvl w:ilvl="0" w:tplc="50F2E78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8F5429"/>
    <w:multiLevelType w:val="hybridMultilevel"/>
    <w:tmpl w:val="F4A4FD54"/>
    <w:lvl w:ilvl="0" w:tplc="50F2E78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4"/>
  </w:num>
  <w:num w:numId="3">
    <w:abstractNumId w:val="18"/>
  </w:num>
  <w:num w:numId="4">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7"/>
  </w:num>
  <w:num w:numId="7">
    <w:abstractNumId w:val="21"/>
  </w:num>
  <w:num w:numId="8">
    <w:abstractNumId w:val="0"/>
  </w:num>
  <w:num w:numId="9">
    <w:abstractNumId w:val="12"/>
  </w:num>
  <w:num w:numId="10">
    <w:abstractNumId w:val="22"/>
  </w:num>
  <w:num w:numId="11">
    <w:abstractNumId w:val="15"/>
  </w:num>
  <w:num w:numId="12">
    <w:abstractNumId w:val="8"/>
  </w:num>
  <w:num w:numId="13">
    <w:abstractNumId w:val="10"/>
  </w:num>
  <w:num w:numId="14">
    <w:abstractNumId w:val="13"/>
  </w:num>
  <w:num w:numId="15">
    <w:abstractNumId w:val="20"/>
  </w:num>
  <w:num w:numId="16">
    <w:abstractNumId w:val="23"/>
  </w:num>
  <w:num w:numId="17">
    <w:abstractNumId w:val="6"/>
  </w:num>
  <w:num w:numId="18">
    <w:abstractNumId w:val="24"/>
  </w:num>
  <w:num w:numId="19">
    <w:abstractNumId w:val="5"/>
  </w:num>
  <w:num w:numId="20">
    <w:abstractNumId w:val="16"/>
  </w:num>
  <w:num w:numId="2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9"/>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3B01"/>
    <w:rsid w:val="00004930"/>
    <w:rsid w:val="00005627"/>
    <w:rsid w:val="0000796C"/>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3C52"/>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139"/>
    <w:rsid w:val="0009459A"/>
    <w:rsid w:val="00097724"/>
    <w:rsid w:val="000A0AEC"/>
    <w:rsid w:val="000A1734"/>
    <w:rsid w:val="000A25FE"/>
    <w:rsid w:val="000A4777"/>
    <w:rsid w:val="000A62DF"/>
    <w:rsid w:val="000A765E"/>
    <w:rsid w:val="000B017F"/>
    <w:rsid w:val="000B1195"/>
    <w:rsid w:val="000B1E4F"/>
    <w:rsid w:val="000B4A30"/>
    <w:rsid w:val="000B53E2"/>
    <w:rsid w:val="000B58D7"/>
    <w:rsid w:val="000B5C15"/>
    <w:rsid w:val="000C113E"/>
    <w:rsid w:val="000C13CF"/>
    <w:rsid w:val="000C30F5"/>
    <w:rsid w:val="000D01C6"/>
    <w:rsid w:val="000D2C36"/>
    <w:rsid w:val="000D3E79"/>
    <w:rsid w:val="000D4C8B"/>
    <w:rsid w:val="000D5B0C"/>
    <w:rsid w:val="000D5E02"/>
    <w:rsid w:val="000D738E"/>
    <w:rsid w:val="000E2170"/>
    <w:rsid w:val="000E3B6B"/>
    <w:rsid w:val="000E4E6D"/>
    <w:rsid w:val="000E7F5A"/>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422B"/>
    <w:rsid w:val="001359CB"/>
    <w:rsid w:val="00141FB9"/>
    <w:rsid w:val="00142299"/>
    <w:rsid w:val="001423A9"/>
    <w:rsid w:val="0014372A"/>
    <w:rsid w:val="00146145"/>
    <w:rsid w:val="00146D62"/>
    <w:rsid w:val="00147AD0"/>
    <w:rsid w:val="00151C0D"/>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2CF8"/>
    <w:rsid w:val="001C479B"/>
    <w:rsid w:val="001C47EA"/>
    <w:rsid w:val="001C785F"/>
    <w:rsid w:val="001D02F8"/>
    <w:rsid w:val="001D099A"/>
    <w:rsid w:val="001D2113"/>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398D"/>
    <w:rsid w:val="00224C81"/>
    <w:rsid w:val="00226A8F"/>
    <w:rsid w:val="0023007D"/>
    <w:rsid w:val="00235B90"/>
    <w:rsid w:val="00236756"/>
    <w:rsid w:val="00237DA8"/>
    <w:rsid w:val="002402AC"/>
    <w:rsid w:val="00243EED"/>
    <w:rsid w:val="0024458D"/>
    <w:rsid w:val="00246722"/>
    <w:rsid w:val="00247B05"/>
    <w:rsid w:val="00252A74"/>
    <w:rsid w:val="00254839"/>
    <w:rsid w:val="00256007"/>
    <w:rsid w:val="00256EA7"/>
    <w:rsid w:val="0026505A"/>
    <w:rsid w:val="002651DC"/>
    <w:rsid w:val="00265B13"/>
    <w:rsid w:val="00267C96"/>
    <w:rsid w:val="00271688"/>
    <w:rsid w:val="00271762"/>
    <w:rsid w:val="00277F37"/>
    <w:rsid w:val="0028001C"/>
    <w:rsid w:val="00281E79"/>
    <w:rsid w:val="00283282"/>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486"/>
    <w:rsid w:val="002D5B08"/>
    <w:rsid w:val="002D5ECE"/>
    <w:rsid w:val="002D679D"/>
    <w:rsid w:val="002E011B"/>
    <w:rsid w:val="002E033D"/>
    <w:rsid w:val="002E0D68"/>
    <w:rsid w:val="002E23AF"/>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3ECC"/>
    <w:rsid w:val="0030624C"/>
    <w:rsid w:val="00312944"/>
    <w:rsid w:val="003160CD"/>
    <w:rsid w:val="00316773"/>
    <w:rsid w:val="0032073F"/>
    <w:rsid w:val="0032095F"/>
    <w:rsid w:val="0032167D"/>
    <w:rsid w:val="00322368"/>
    <w:rsid w:val="0032329C"/>
    <w:rsid w:val="00327994"/>
    <w:rsid w:val="003306C8"/>
    <w:rsid w:val="0033186C"/>
    <w:rsid w:val="00331958"/>
    <w:rsid w:val="003319B5"/>
    <w:rsid w:val="00334BB9"/>
    <w:rsid w:val="00334E62"/>
    <w:rsid w:val="003360F8"/>
    <w:rsid w:val="00336862"/>
    <w:rsid w:val="00337007"/>
    <w:rsid w:val="00337AAC"/>
    <w:rsid w:val="003427EB"/>
    <w:rsid w:val="00344EA2"/>
    <w:rsid w:val="00345425"/>
    <w:rsid w:val="0034636B"/>
    <w:rsid w:val="00346AEA"/>
    <w:rsid w:val="00350B5A"/>
    <w:rsid w:val="003566BD"/>
    <w:rsid w:val="00356CE0"/>
    <w:rsid w:val="00356E16"/>
    <w:rsid w:val="00356EF3"/>
    <w:rsid w:val="0036115A"/>
    <w:rsid w:val="003629F2"/>
    <w:rsid w:val="003635BD"/>
    <w:rsid w:val="00363C33"/>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2BBE"/>
    <w:rsid w:val="00393188"/>
    <w:rsid w:val="003938CB"/>
    <w:rsid w:val="00394659"/>
    <w:rsid w:val="00395A95"/>
    <w:rsid w:val="0039686B"/>
    <w:rsid w:val="003A0469"/>
    <w:rsid w:val="003A1543"/>
    <w:rsid w:val="003A1579"/>
    <w:rsid w:val="003A6DB3"/>
    <w:rsid w:val="003A7F7E"/>
    <w:rsid w:val="003B46D2"/>
    <w:rsid w:val="003B5222"/>
    <w:rsid w:val="003B673F"/>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A25"/>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6A57"/>
    <w:rsid w:val="004472DE"/>
    <w:rsid w:val="00450018"/>
    <w:rsid w:val="004513C5"/>
    <w:rsid w:val="00451609"/>
    <w:rsid w:val="004516C0"/>
    <w:rsid w:val="00451E80"/>
    <w:rsid w:val="004520D5"/>
    <w:rsid w:val="0045248B"/>
    <w:rsid w:val="00453CEC"/>
    <w:rsid w:val="00454409"/>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4527"/>
    <w:rsid w:val="00485679"/>
    <w:rsid w:val="004856F6"/>
    <w:rsid w:val="004866A3"/>
    <w:rsid w:val="00491ACB"/>
    <w:rsid w:val="00492040"/>
    <w:rsid w:val="00492F7E"/>
    <w:rsid w:val="0049306F"/>
    <w:rsid w:val="004939D5"/>
    <w:rsid w:val="0049407F"/>
    <w:rsid w:val="004948B9"/>
    <w:rsid w:val="004952C0"/>
    <w:rsid w:val="00496D4B"/>
    <w:rsid w:val="004A18AC"/>
    <w:rsid w:val="004A1F49"/>
    <w:rsid w:val="004A4809"/>
    <w:rsid w:val="004A6892"/>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E5726"/>
    <w:rsid w:val="004E7DCD"/>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527"/>
    <w:rsid w:val="00530185"/>
    <w:rsid w:val="00530C20"/>
    <w:rsid w:val="00531C59"/>
    <w:rsid w:val="0053271C"/>
    <w:rsid w:val="00532D48"/>
    <w:rsid w:val="005362C6"/>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10FE"/>
    <w:rsid w:val="00583993"/>
    <w:rsid w:val="00590B17"/>
    <w:rsid w:val="00590EC6"/>
    <w:rsid w:val="005911D6"/>
    <w:rsid w:val="00591D8D"/>
    <w:rsid w:val="00592C59"/>
    <w:rsid w:val="00594E67"/>
    <w:rsid w:val="005977C8"/>
    <w:rsid w:val="005A2D96"/>
    <w:rsid w:val="005A3961"/>
    <w:rsid w:val="005A4F27"/>
    <w:rsid w:val="005A5863"/>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4E48"/>
    <w:rsid w:val="005E5B38"/>
    <w:rsid w:val="005E66C5"/>
    <w:rsid w:val="005F0CB7"/>
    <w:rsid w:val="005F3A96"/>
    <w:rsid w:val="005F5CCF"/>
    <w:rsid w:val="005F73AB"/>
    <w:rsid w:val="005F7C23"/>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A21"/>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0A4C"/>
    <w:rsid w:val="006829AE"/>
    <w:rsid w:val="00682FE0"/>
    <w:rsid w:val="006836A1"/>
    <w:rsid w:val="00686B59"/>
    <w:rsid w:val="00686DB4"/>
    <w:rsid w:val="0069089B"/>
    <w:rsid w:val="0069097A"/>
    <w:rsid w:val="006946D8"/>
    <w:rsid w:val="00694A32"/>
    <w:rsid w:val="0069656E"/>
    <w:rsid w:val="00697C7A"/>
    <w:rsid w:val="006A163A"/>
    <w:rsid w:val="006A171D"/>
    <w:rsid w:val="006A4742"/>
    <w:rsid w:val="006A6291"/>
    <w:rsid w:val="006A6F04"/>
    <w:rsid w:val="006A76FA"/>
    <w:rsid w:val="006A78BF"/>
    <w:rsid w:val="006A7B77"/>
    <w:rsid w:val="006B1A6D"/>
    <w:rsid w:val="006B1C7A"/>
    <w:rsid w:val="006B1EF9"/>
    <w:rsid w:val="006B488D"/>
    <w:rsid w:val="006B5239"/>
    <w:rsid w:val="006C140C"/>
    <w:rsid w:val="006C2156"/>
    <w:rsid w:val="006C340E"/>
    <w:rsid w:val="006D0341"/>
    <w:rsid w:val="006D18F1"/>
    <w:rsid w:val="006D2A36"/>
    <w:rsid w:val="006D6763"/>
    <w:rsid w:val="006D697B"/>
    <w:rsid w:val="006D77C1"/>
    <w:rsid w:val="006E1CD7"/>
    <w:rsid w:val="006E2FEB"/>
    <w:rsid w:val="006E3DBC"/>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17EB8"/>
    <w:rsid w:val="007213C3"/>
    <w:rsid w:val="007238F6"/>
    <w:rsid w:val="00726E74"/>
    <w:rsid w:val="007272C7"/>
    <w:rsid w:val="00727874"/>
    <w:rsid w:val="00730DFD"/>
    <w:rsid w:val="00730E96"/>
    <w:rsid w:val="00730EA2"/>
    <w:rsid w:val="00733033"/>
    <w:rsid w:val="007425E3"/>
    <w:rsid w:val="00744076"/>
    <w:rsid w:val="00745EBD"/>
    <w:rsid w:val="0075159C"/>
    <w:rsid w:val="00753649"/>
    <w:rsid w:val="00761A46"/>
    <w:rsid w:val="00765921"/>
    <w:rsid w:val="00767BD2"/>
    <w:rsid w:val="00771F57"/>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51A"/>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1CEC"/>
    <w:rsid w:val="00852060"/>
    <w:rsid w:val="008538A8"/>
    <w:rsid w:val="00853E59"/>
    <w:rsid w:val="008543BE"/>
    <w:rsid w:val="00855A78"/>
    <w:rsid w:val="00855EC2"/>
    <w:rsid w:val="00856220"/>
    <w:rsid w:val="00856457"/>
    <w:rsid w:val="0085666A"/>
    <w:rsid w:val="008609EB"/>
    <w:rsid w:val="00860EB3"/>
    <w:rsid w:val="0086144D"/>
    <w:rsid w:val="0086429D"/>
    <w:rsid w:val="0086452B"/>
    <w:rsid w:val="00866FED"/>
    <w:rsid w:val="0086740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362"/>
    <w:rsid w:val="008D58B2"/>
    <w:rsid w:val="008D7271"/>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9EE"/>
    <w:rsid w:val="00925F67"/>
    <w:rsid w:val="00926285"/>
    <w:rsid w:val="00927CEC"/>
    <w:rsid w:val="009313DE"/>
    <w:rsid w:val="009316DD"/>
    <w:rsid w:val="00933733"/>
    <w:rsid w:val="0093421C"/>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68FE"/>
    <w:rsid w:val="0096050A"/>
    <w:rsid w:val="00960783"/>
    <w:rsid w:val="00962C9F"/>
    <w:rsid w:val="00963B4B"/>
    <w:rsid w:val="00966378"/>
    <w:rsid w:val="009673AF"/>
    <w:rsid w:val="0097116A"/>
    <w:rsid w:val="009737E4"/>
    <w:rsid w:val="00973EE4"/>
    <w:rsid w:val="00974B41"/>
    <w:rsid w:val="00975951"/>
    <w:rsid w:val="009771E6"/>
    <w:rsid w:val="00977DCB"/>
    <w:rsid w:val="009816E6"/>
    <w:rsid w:val="0099056B"/>
    <w:rsid w:val="00991379"/>
    <w:rsid w:val="00991A3D"/>
    <w:rsid w:val="00992F5A"/>
    <w:rsid w:val="00992F5E"/>
    <w:rsid w:val="0099632E"/>
    <w:rsid w:val="00997C83"/>
    <w:rsid w:val="00997DAC"/>
    <w:rsid w:val="009A279E"/>
    <w:rsid w:val="009A29DA"/>
    <w:rsid w:val="009A5779"/>
    <w:rsid w:val="009A685B"/>
    <w:rsid w:val="009B20D1"/>
    <w:rsid w:val="009B22F6"/>
    <w:rsid w:val="009B6B55"/>
    <w:rsid w:val="009B7617"/>
    <w:rsid w:val="009B78AC"/>
    <w:rsid w:val="009C09D2"/>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E6D25"/>
    <w:rsid w:val="009F299B"/>
    <w:rsid w:val="009F2C31"/>
    <w:rsid w:val="009F43E5"/>
    <w:rsid w:val="009F6ACF"/>
    <w:rsid w:val="00A002C2"/>
    <w:rsid w:val="00A01036"/>
    <w:rsid w:val="00A04319"/>
    <w:rsid w:val="00A05355"/>
    <w:rsid w:val="00A05392"/>
    <w:rsid w:val="00A11AA6"/>
    <w:rsid w:val="00A13850"/>
    <w:rsid w:val="00A14411"/>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4338"/>
    <w:rsid w:val="00A45845"/>
    <w:rsid w:val="00A460BE"/>
    <w:rsid w:val="00A46805"/>
    <w:rsid w:val="00A47781"/>
    <w:rsid w:val="00A47F6F"/>
    <w:rsid w:val="00A51A2B"/>
    <w:rsid w:val="00A52AA0"/>
    <w:rsid w:val="00A5467E"/>
    <w:rsid w:val="00A55E75"/>
    <w:rsid w:val="00A57D92"/>
    <w:rsid w:val="00A61D6E"/>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620B"/>
    <w:rsid w:val="00AA0C39"/>
    <w:rsid w:val="00AA13DF"/>
    <w:rsid w:val="00AA17C2"/>
    <w:rsid w:val="00AA2A41"/>
    <w:rsid w:val="00AA2D9A"/>
    <w:rsid w:val="00AA787B"/>
    <w:rsid w:val="00AB0E63"/>
    <w:rsid w:val="00AB16F7"/>
    <w:rsid w:val="00AB1C3B"/>
    <w:rsid w:val="00AB1FBB"/>
    <w:rsid w:val="00AB6A6F"/>
    <w:rsid w:val="00AB7F52"/>
    <w:rsid w:val="00AC3CAD"/>
    <w:rsid w:val="00AD04AF"/>
    <w:rsid w:val="00AD284F"/>
    <w:rsid w:val="00AD3ADC"/>
    <w:rsid w:val="00AD7BF1"/>
    <w:rsid w:val="00AE143B"/>
    <w:rsid w:val="00AE1E1F"/>
    <w:rsid w:val="00AE3420"/>
    <w:rsid w:val="00AE3D02"/>
    <w:rsid w:val="00AE7DBE"/>
    <w:rsid w:val="00AF50DA"/>
    <w:rsid w:val="00AF54F8"/>
    <w:rsid w:val="00B00272"/>
    <w:rsid w:val="00B01C46"/>
    <w:rsid w:val="00B02F4C"/>
    <w:rsid w:val="00B0519F"/>
    <w:rsid w:val="00B100A9"/>
    <w:rsid w:val="00B130D8"/>
    <w:rsid w:val="00B14BC9"/>
    <w:rsid w:val="00B14DD4"/>
    <w:rsid w:val="00B25B04"/>
    <w:rsid w:val="00B27360"/>
    <w:rsid w:val="00B30617"/>
    <w:rsid w:val="00B30C04"/>
    <w:rsid w:val="00B32792"/>
    <w:rsid w:val="00B32DC7"/>
    <w:rsid w:val="00B33DCE"/>
    <w:rsid w:val="00B34B9D"/>
    <w:rsid w:val="00B34C34"/>
    <w:rsid w:val="00B35C69"/>
    <w:rsid w:val="00B36600"/>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B39"/>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04EA"/>
    <w:rsid w:val="00BB20FA"/>
    <w:rsid w:val="00BB64C1"/>
    <w:rsid w:val="00BB7094"/>
    <w:rsid w:val="00BC03EC"/>
    <w:rsid w:val="00BC17A7"/>
    <w:rsid w:val="00BC263F"/>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3649"/>
    <w:rsid w:val="00BE4C61"/>
    <w:rsid w:val="00BE760B"/>
    <w:rsid w:val="00BE7A4A"/>
    <w:rsid w:val="00BF22C4"/>
    <w:rsid w:val="00BF3548"/>
    <w:rsid w:val="00BF4E64"/>
    <w:rsid w:val="00BF7719"/>
    <w:rsid w:val="00C0020A"/>
    <w:rsid w:val="00C01C45"/>
    <w:rsid w:val="00C032B2"/>
    <w:rsid w:val="00C06FF6"/>
    <w:rsid w:val="00C1380F"/>
    <w:rsid w:val="00C1389C"/>
    <w:rsid w:val="00C13DB6"/>
    <w:rsid w:val="00C14900"/>
    <w:rsid w:val="00C163A2"/>
    <w:rsid w:val="00C166DD"/>
    <w:rsid w:val="00C178F7"/>
    <w:rsid w:val="00C17D5F"/>
    <w:rsid w:val="00C22287"/>
    <w:rsid w:val="00C23E5E"/>
    <w:rsid w:val="00C265B7"/>
    <w:rsid w:val="00C26B27"/>
    <w:rsid w:val="00C278A0"/>
    <w:rsid w:val="00C3102A"/>
    <w:rsid w:val="00C32FF6"/>
    <w:rsid w:val="00C34970"/>
    <w:rsid w:val="00C40FFA"/>
    <w:rsid w:val="00C45046"/>
    <w:rsid w:val="00C4677A"/>
    <w:rsid w:val="00C46E7E"/>
    <w:rsid w:val="00C52736"/>
    <w:rsid w:val="00C53B41"/>
    <w:rsid w:val="00C5447A"/>
    <w:rsid w:val="00C55906"/>
    <w:rsid w:val="00C679A4"/>
    <w:rsid w:val="00C7050F"/>
    <w:rsid w:val="00C7179A"/>
    <w:rsid w:val="00C71B10"/>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97080"/>
    <w:rsid w:val="00CA0439"/>
    <w:rsid w:val="00CA5A59"/>
    <w:rsid w:val="00CA67A5"/>
    <w:rsid w:val="00CA68A4"/>
    <w:rsid w:val="00CA767B"/>
    <w:rsid w:val="00CB1553"/>
    <w:rsid w:val="00CB7447"/>
    <w:rsid w:val="00CB798F"/>
    <w:rsid w:val="00CB7FE0"/>
    <w:rsid w:val="00CC0451"/>
    <w:rsid w:val="00CC0E89"/>
    <w:rsid w:val="00CC1AA6"/>
    <w:rsid w:val="00CC7073"/>
    <w:rsid w:val="00CC775C"/>
    <w:rsid w:val="00CC77ED"/>
    <w:rsid w:val="00CD3A13"/>
    <w:rsid w:val="00CD3B13"/>
    <w:rsid w:val="00CD4A78"/>
    <w:rsid w:val="00CD6071"/>
    <w:rsid w:val="00CD6B86"/>
    <w:rsid w:val="00CE37AE"/>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2647"/>
    <w:rsid w:val="00D246EC"/>
    <w:rsid w:val="00D256DD"/>
    <w:rsid w:val="00D260F3"/>
    <w:rsid w:val="00D27B88"/>
    <w:rsid w:val="00D31426"/>
    <w:rsid w:val="00D33411"/>
    <w:rsid w:val="00D36856"/>
    <w:rsid w:val="00D4160D"/>
    <w:rsid w:val="00D42582"/>
    <w:rsid w:val="00D43C58"/>
    <w:rsid w:val="00D43EB0"/>
    <w:rsid w:val="00D506B1"/>
    <w:rsid w:val="00D51DE0"/>
    <w:rsid w:val="00D54225"/>
    <w:rsid w:val="00D54C15"/>
    <w:rsid w:val="00D57306"/>
    <w:rsid w:val="00D57E25"/>
    <w:rsid w:val="00D60A51"/>
    <w:rsid w:val="00D61EF0"/>
    <w:rsid w:val="00D62464"/>
    <w:rsid w:val="00D62FF5"/>
    <w:rsid w:val="00D637EB"/>
    <w:rsid w:val="00D63BD6"/>
    <w:rsid w:val="00D63D54"/>
    <w:rsid w:val="00D6537B"/>
    <w:rsid w:val="00D65E6D"/>
    <w:rsid w:val="00D671E3"/>
    <w:rsid w:val="00D712DF"/>
    <w:rsid w:val="00D72276"/>
    <w:rsid w:val="00D7285B"/>
    <w:rsid w:val="00D72FEA"/>
    <w:rsid w:val="00D756DB"/>
    <w:rsid w:val="00D77C42"/>
    <w:rsid w:val="00D80B34"/>
    <w:rsid w:val="00D811E9"/>
    <w:rsid w:val="00D83057"/>
    <w:rsid w:val="00D84A4C"/>
    <w:rsid w:val="00D85A44"/>
    <w:rsid w:val="00D87FA5"/>
    <w:rsid w:val="00D9080A"/>
    <w:rsid w:val="00D926E9"/>
    <w:rsid w:val="00D965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D795A"/>
    <w:rsid w:val="00DE0D04"/>
    <w:rsid w:val="00DE4849"/>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973"/>
    <w:rsid w:val="00E24E63"/>
    <w:rsid w:val="00E261CB"/>
    <w:rsid w:val="00E27E55"/>
    <w:rsid w:val="00E303CE"/>
    <w:rsid w:val="00E31589"/>
    <w:rsid w:val="00E31975"/>
    <w:rsid w:val="00E31F9C"/>
    <w:rsid w:val="00E33810"/>
    <w:rsid w:val="00E42D0C"/>
    <w:rsid w:val="00E461A2"/>
    <w:rsid w:val="00E5051C"/>
    <w:rsid w:val="00E54587"/>
    <w:rsid w:val="00E55829"/>
    <w:rsid w:val="00E60751"/>
    <w:rsid w:val="00E62863"/>
    <w:rsid w:val="00E62D44"/>
    <w:rsid w:val="00E63478"/>
    <w:rsid w:val="00E6630C"/>
    <w:rsid w:val="00E703C2"/>
    <w:rsid w:val="00E73139"/>
    <w:rsid w:val="00E7365B"/>
    <w:rsid w:val="00E7391F"/>
    <w:rsid w:val="00E761FD"/>
    <w:rsid w:val="00E76861"/>
    <w:rsid w:val="00E84DD8"/>
    <w:rsid w:val="00E86D85"/>
    <w:rsid w:val="00E901C2"/>
    <w:rsid w:val="00E905B4"/>
    <w:rsid w:val="00E95B62"/>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5C30"/>
    <w:rsid w:val="00EB710D"/>
    <w:rsid w:val="00EB797B"/>
    <w:rsid w:val="00EC3C3E"/>
    <w:rsid w:val="00EC6734"/>
    <w:rsid w:val="00EC6FC8"/>
    <w:rsid w:val="00EC75B0"/>
    <w:rsid w:val="00ED1A0F"/>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295D"/>
    <w:rsid w:val="00F047F4"/>
    <w:rsid w:val="00F05365"/>
    <w:rsid w:val="00F05869"/>
    <w:rsid w:val="00F0710E"/>
    <w:rsid w:val="00F13818"/>
    <w:rsid w:val="00F13C5F"/>
    <w:rsid w:val="00F143C9"/>
    <w:rsid w:val="00F1591D"/>
    <w:rsid w:val="00F15BCC"/>
    <w:rsid w:val="00F15EAF"/>
    <w:rsid w:val="00F17FAC"/>
    <w:rsid w:val="00F241DB"/>
    <w:rsid w:val="00F25F68"/>
    <w:rsid w:val="00F3020F"/>
    <w:rsid w:val="00F30AEA"/>
    <w:rsid w:val="00F31D82"/>
    <w:rsid w:val="00F3329F"/>
    <w:rsid w:val="00F34A07"/>
    <w:rsid w:val="00F35F72"/>
    <w:rsid w:val="00F36919"/>
    <w:rsid w:val="00F4357A"/>
    <w:rsid w:val="00F53B4A"/>
    <w:rsid w:val="00F543A5"/>
    <w:rsid w:val="00F547FC"/>
    <w:rsid w:val="00F5491F"/>
    <w:rsid w:val="00F54E6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2727"/>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44A67"/>
  <w15:docId w15:val="{38CF1FEA-39C9-4949-B617-D26E0CB7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C52"/>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link w:val="ConsNormal0"/>
    <w:uiPriority w:val="99"/>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uiPriority w:val="99"/>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99"/>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25">
    <w:name w:val="Основной текст (2)"/>
    <w:basedOn w:val="a1"/>
    <w:rsid w:val="00A44338"/>
    <w:rPr>
      <w:rFonts w:ascii="Times New Roman" w:eastAsia="Times New Roman" w:hAnsi="Times New Roman" w:cs="Times New Roman"/>
      <w:b w:val="0"/>
      <w:bCs w:val="0"/>
      <w:i w:val="0"/>
      <w:iCs w:val="0"/>
      <w:smallCaps w:val="0"/>
      <w:strike w:val="0"/>
      <w:spacing w:val="0"/>
      <w:sz w:val="18"/>
      <w:szCs w:val="18"/>
    </w:rPr>
  </w:style>
  <w:style w:type="paragraph" w:customStyle="1" w:styleId="19">
    <w:name w:val="Основной текст19"/>
    <w:basedOn w:val="a"/>
    <w:rsid w:val="00A44338"/>
    <w:pPr>
      <w:widowControl/>
      <w:shd w:val="clear" w:color="auto" w:fill="FFFFFF"/>
      <w:autoSpaceDE/>
      <w:autoSpaceDN/>
      <w:adjustRightInd/>
      <w:spacing w:line="0" w:lineRule="atLeast"/>
    </w:pPr>
    <w:rPr>
      <w:rFonts w:asciiTheme="minorHAnsi" w:eastAsiaTheme="minorHAnsi" w:hAnsiTheme="minorHAnsi" w:cstheme="minorBidi"/>
      <w:sz w:val="18"/>
      <w:szCs w:val="18"/>
      <w:lang w:eastAsia="en-US"/>
    </w:rPr>
  </w:style>
  <w:style w:type="character" w:customStyle="1" w:styleId="33">
    <w:name w:val="Основной текст3"/>
    <w:basedOn w:val="ae"/>
    <w:rsid w:val="00A44338"/>
    <w:rPr>
      <w:b w:val="0"/>
      <w:bCs w:val="0"/>
      <w:i w:val="0"/>
      <w:iCs w:val="0"/>
      <w:smallCaps w:val="0"/>
      <w:strike w:val="0"/>
      <w:spacing w:val="0"/>
      <w:sz w:val="18"/>
      <w:szCs w:val="18"/>
      <w:shd w:val="clear" w:color="auto" w:fill="FFFFFF"/>
      <w:lang w:bidi="ar-SA"/>
    </w:rPr>
  </w:style>
  <w:style w:type="character" w:customStyle="1" w:styleId="41">
    <w:name w:val="Основной текст4"/>
    <w:basedOn w:val="ae"/>
    <w:rsid w:val="00A44338"/>
    <w:rPr>
      <w:b w:val="0"/>
      <w:bCs w:val="0"/>
      <w:i w:val="0"/>
      <w:iCs w:val="0"/>
      <w:smallCaps w:val="0"/>
      <w:strike w:val="0"/>
      <w:spacing w:val="0"/>
      <w:sz w:val="18"/>
      <w:szCs w:val="18"/>
      <w:shd w:val="clear" w:color="auto" w:fill="FFFFFF"/>
      <w:lang w:bidi="ar-SA"/>
    </w:rPr>
  </w:style>
  <w:style w:type="character" w:customStyle="1" w:styleId="5">
    <w:name w:val="Основной текст (5)"/>
    <w:basedOn w:val="a1"/>
    <w:rsid w:val="00A44338"/>
    <w:rPr>
      <w:rFonts w:ascii="Times New Roman" w:eastAsia="Times New Roman" w:hAnsi="Times New Roman" w:cs="Times New Roman"/>
      <w:b w:val="0"/>
      <w:bCs w:val="0"/>
      <w:i w:val="0"/>
      <w:iCs w:val="0"/>
      <w:smallCaps w:val="0"/>
      <w:strike w:val="0"/>
      <w:sz w:val="14"/>
      <w:szCs w:val="14"/>
    </w:rPr>
  </w:style>
  <w:style w:type="character" w:customStyle="1" w:styleId="63">
    <w:name w:val="Основной текст6"/>
    <w:basedOn w:val="ae"/>
    <w:rsid w:val="00A44338"/>
    <w:rPr>
      <w:b w:val="0"/>
      <w:bCs w:val="0"/>
      <w:i w:val="0"/>
      <w:iCs w:val="0"/>
      <w:smallCaps w:val="0"/>
      <w:strike w:val="0"/>
      <w:spacing w:val="0"/>
      <w:sz w:val="18"/>
      <w:szCs w:val="18"/>
      <w:shd w:val="clear" w:color="auto" w:fill="FFFFFF"/>
      <w:lang w:bidi="ar-SA"/>
    </w:rPr>
  </w:style>
  <w:style w:type="character" w:customStyle="1" w:styleId="7">
    <w:name w:val="Основной текст7"/>
    <w:basedOn w:val="ae"/>
    <w:rsid w:val="00A44338"/>
    <w:rPr>
      <w:b w:val="0"/>
      <w:bCs w:val="0"/>
      <w:i w:val="0"/>
      <w:iCs w:val="0"/>
      <w:smallCaps w:val="0"/>
      <w:strike w:val="0"/>
      <w:spacing w:val="0"/>
      <w:sz w:val="18"/>
      <w:szCs w:val="18"/>
      <w:shd w:val="clear" w:color="auto" w:fill="FFFFFF"/>
      <w:lang w:bidi="ar-SA"/>
    </w:rPr>
  </w:style>
  <w:style w:type="character" w:customStyle="1" w:styleId="50">
    <w:name w:val="Основной текст5"/>
    <w:basedOn w:val="ae"/>
    <w:rsid w:val="00A44338"/>
    <w:rPr>
      <w:b w:val="0"/>
      <w:bCs w:val="0"/>
      <w:i w:val="0"/>
      <w:iCs w:val="0"/>
      <w:smallCaps w:val="0"/>
      <w:strike w:val="0"/>
      <w:spacing w:val="0"/>
      <w:sz w:val="18"/>
      <w:szCs w:val="18"/>
      <w:shd w:val="clear" w:color="auto" w:fill="FFFFFF"/>
      <w:lang w:bidi="ar-SA"/>
    </w:rPr>
  </w:style>
  <w:style w:type="character" w:customStyle="1" w:styleId="110">
    <w:name w:val="Основной текст11"/>
    <w:basedOn w:val="ae"/>
    <w:rsid w:val="00A44338"/>
    <w:rPr>
      <w:b w:val="0"/>
      <w:bCs w:val="0"/>
      <w:i w:val="0"/>
      <w:iCs w:val="0"/>
      <w:smallCaps w:val="0"/>
      <w:strike w:val="0"/>
      <w:spacing w:val="0"/>
      <w:sz w:val="18"/>
      <w:szCs w:val="18"/>
      <w:shd w:val="clear" w:color="auto" w:fill="FFFFFF"/>
      <w:lang w:bidi="ar-SA"/>
    </w:rPr>
  </w:style>
  <w:style w:type="character" w:customStyle="1" w:styleId="120">
    <w:name w:val="Основной текст12"/>
    <w:basedOn w:val="ae"/>
    <w:rsid w:val="00A44338"/>
    <w:rPr>
      <w:b w:val="0"/>
      <w:bCs w:val="0"/>
      <w:i w:val="0"/>
      <w:iCs w:val="0"/>
      <w:smallCaps w:val="0"/>
      <w:strike w:val="0"/>
      <w:spacing w:val="0"/>
      <w:sz w:val="18"/>
      <w:szCs w:val="18"/>
      <w:shd w:val="clear" w:color="auto" w:fill="FFFFFF"/>
      <w:lang w:bidi="ar-SA"/>
    </w:rPr>
  </w:style>
  <w:style w:type="character" w:customStyle="1" w:styleId="150">
    <w:name w:val="Основной текст15"/>
    <w:basedOn w:val="ae"/>
    <w:rsid w:val="00A44338"/>
    <w:rPr>
      <w:b w:val="0"/>
      <w:bCs w:val="0"/>
      <w:i w:val="0"/>
      <w:iCs w:val="0"/>
      <w:smallCaps w:val="0"/>
      <w:strike w:val="0"/>
      <w:spacing w:val="0"/>
      <w:sz w:val="18"/>
      <w:szCs w:val="18"/>
      <w:shd w:val="clear" w:color="auto" w:fill="FFFFFF"/>
      <w:lang w:bidi="ar-SA"/>
    </w:rPr>
  </w:style>
  <w:style w:type="paragraph" w:customStyle="1" w:styleId="af5">
    <w:name w:val="Таблицы (моноширинный)"/>
    <w:basedOn w:val="a"/>
    <w:next w:val="a"/>
    <w:uiPriority w:val="99"/>
    <w:rsid w:val="00336862"/>
    <w:rPr>
      <w:rFonts w:ascii="Courier New" w:hAnsi="Courier New" w:cs="Courier New"/>
      <w:sz w:val="24"/>
      <w:szCs w:val="24"/>
    </w:rPr>
  </w:style>
  <w:style w:type="character" w:customStyle="1" w:styleId="ConsNormal0">
    <w:name w:val="ConsNormal Знак"/>
    <w:link w:val="ConsNormal"/>
    <w:uiPriority w:val="99"/>
    <w:locked/>
    <w:rsid w:val="000E7F5A"/>
    <w:rPr>
      <w:rFonts w:ascii="Arial" w:hAnsi="Arial"/>
    </w:rPr>
  </w:style>
  <w:style w:type="character" w:customStyle="1" w:styleId="34">
    <w:name w:val="Заголовок №3_"/>
    <w:link w:val="35"/>
    <w:uiPriority w:val="99"/>
    <w:locked/>
    <w:rsid w:val="000E7F5A"/>
    <w:rPr>
      <w:b/>
      <w:bCs/>
      <w:sz w:val="25"/>
      <w:szCs w:val="25"/>
      <w:shd w:val="clear" w:color="auto" w:fill="FFFFFF"/>
    </w:rPr>
  </w:style>
  <w:style w:type="paragraph" w:customStyle="1" w:styleId="35">
    <w:name w:val="Заголовок №3"/>
    <w:basedOn w:val="a"/>
    <w:link w:val="34"/>
    <w:uiPriority w:val="99"/>
    <w:rsid w:val="000E7F5A"/>
    <w:pPr>
      <w:shd w:val="clear" w:color="auto" w:fill="FFFFFF"/>
      <w:autoSpaceDE/>
      <w:autoSpaceDN/>
      <w:adjustRightInd/>
      <w:spacing w:before="300" w:line="355" w:lineRule="exact"/>
      <w:jc w:val="center"/>
      <w:outlineLvl w:val="2"/>
    </w:pPr>
    <w:rPr>
      <w:b/>
      <w:bCs/>
      <w:sz w:val="25"/>
      <w:szCs w:val="25"/>
    </w:rPr>
  </w:style>
  <w:style w:type="paragraph" w:customStyle="1" w:styleId="Standard">
    <w:name w:val="Standard"/>
    <w:uiPriority w:val="99"/>
    <w:rsid w:val="000E7F5A"/>
    <w:pPr>
      <w:widowControl w:val="0"/>
      <w:suppressAutoHyphens/>
      <w:autoSpaceDN w:val="0"/>
    </w:pPr>
    <w:rPr>
      <w:rFonts w:ascii="Arial" w:eastAsia="Calibri" w:hAnsi="Arial" w:cs="Arial"/>
      <w:kern w:val="3"/>
      <w:sz w:val="21"/>
      <w:szCs w:val="21"/>
    </w:rPr>
  </w:style>
  <w:style w:type="paragraph" w:customStyle="1" w:styleId="Style2">
    <w:name w:val="Style2"/>
    <w:basedOn w:val="a"/>
    <w:uiPriority w:val="99"/>
    <w:rsid w:val="003B673F"/>
    <w:pPr>
      <w:spacing w:line="216" w:lineRule="exact"/>
      <w:jc w:val="both"/>
    </w:pPr>
    <w:rPr>
      <w:sz w:val="24"/>
      <w:szCs w:val="24"/>
    </w:rPr>
  </w:style>
  <w:style w:type="paragraph" w:customStyle="1" w:styleId="Style5">
    <w:name w:val="Style5"/>
    <w:basedOn w:val="a"/>
    <w:uiPriority w:val="99"/>
    <w:rsid w:val="003B673F"/>
    <w:rPr>
      <w:sz w:val="24"/>
      <w:szCs w:val="24"/>
    </w:rPr>
  </w:style>
  <w:style w:type="character" w:customStyle="1" w:styleId="FontStyle11">
    <w:name w:val="Font Style11"/>
    <w:uiPriority w:val="99"/>
    <w:rsid w:val="003B673F"/>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69111229">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19928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142962832">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15798498">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494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F75A0-1245-4B8F-BACE-41C1725C8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391</TotalTime>
  <Pages>1</Pages>
  <Words>9080</Words>
  <Characters>51759</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60718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usr</cp:lastModifiedBy>
  <cp:revision>25</cp:revision>
  <cp:lastPrinted>2021-12-02T12:44:00Z</cp:lastPrinted>
  <dcterms:created xsi:type="dcterms:W3CDTF">2022-06-21T13:42:00Z</dcterms:created>
  <dcterms:modified xsi:type="dcterms:W3CDTF">2026-06-01T08:28:00Z</dcterms:modified>
</cp:coreProperties>
</file>