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BF" w:rsidRPr="004B36B9" w:rsidRDefault="00FB1E2E">
      <w:pPr>
        <w:spacing w:after="1" w:line="220" w:lineRule="atLeast"/>
        <w:jc w:val="center"/>
        <w:rPr>
          <w:rFonts w:ascii="Times New Roman" w:hAnsi="Times New Roman" w:cs="Times New Roman"/>
          <w:b/>
          <w:sz w:val="20"/>
          <w:szCs w:val="20"/>
        </w:rPr>
      </w:pPr>
      <w:r w:rsidRPr="004B36B9">
        <w:rPr>
          <w:rFonts w:ascii="Times New Roman" w:hAnsi="Times New Roman" w:cs="Times New Roman"/>
          <w:b/>
          <w:sz w:val="20"/>
          <w:szCs w:val="20"/>
        </w:rPr>
        <w:t>Договор</w:t>
      </w:r>
      <w:r w:rsidR="00BA1D20">
        <w:rPr>
          <w:rFonts w:ascii="Times New Roman" w:hAnsi="Times New Roman" w:cs="Times New Roman"/>
          <w:b/>
          <w:sz w:val="20"/>
          <w:szCs w:val="20"/>
        </w:rPr>
        <w:t xml:space="preserve"> № </w:t>
      </w:r>
      <w:r w:rsidR="006C063B">
        <w:rPr>
          <w:rFonts w:ascii="Times New Roman" w:hAnsi="Times New Roman" w:cs="Times New Roman"/>
          <w:b/>
          <w:sz w:val="20"/>
          <w:szCs w:val="20"/>
        </w:rPr>
        <w:t xml:space="preserve"> </w:t>
      </w:r>
    </w:p>
    <w:p w:rsidR="006A1DBF" w:rsidRPr="000C0203" w:rsidRDefault="006A1DBF" w:rsidP="006A1DBF">
      <w:pPr>
        <w:spacing w:after="1" w:line="220" w:lineRule="atLeast"/>
        <w:jc w:val="center"/>
        <w:rPr>
          <w:rFonts w:ascii="Times New Roman" w:hAnsi="Times New Roman" w:cs="Times New Roman"/>
          <w:sz w:val="20"/>
          <w:szCs w:val="20"/>
        </w:rPr>
      </w:pPr>
      <w:r w:rsidRPr="000C0203">
        <w:rPr>
          <w:rFonts w:ascii="Times New Roman" w:hAnsi="Times New Roman" w:cs="Times New Roman"/>
          <w:sz w:val="20"/>
          <w:szCs w:val="20"/>
        </w:rPr>
        <w:t xml:space="preserve">на поставку средств </w:t>
      </w:r>
    </w:p>
    <w:p w:rsidR="000C0203" w:rsidRPr="000C0203" w:rsidRDefault="006A1DBF" w:rsidP="006A1DBF">
      <w:pPr>
        <w:spacing w:after="1" w:line="220" w:lineRule="atLeast"/>
        <w:jc w:val="center"/>
        <w:rPr>
          <w:rFonts w:ascii="Times New Roman" w:hAnsi="Times New Roman" w:cs="Times New Roman"/>
          <w:sz w:val="20"/>
          <w:szCs w:val="20"/>
        </w:rPr>
      </w:pPr>
      <w:r w:rsidRPr="000C0203">
        <w:rPr>
          <w:rFonts w:ascii="Times New Roman" w:hAnsi="Times New Roman" w:cs="Times New Roman"/>
          <w:sz w:val="20"/>
          <w:szCs w:val="20"/>
        </w:rPr>
        <w:t xml:space="preserve">социальной адаптации для инвалидов </w:t>
      </w:r>
    </w:p>
    <w:p w:rsidR="00AC6530" w:rsidRPr="00AC6530" w:rsidRDefault="00AC6530" w:rsidP="00AC6530">
      <w:pPr>
        <w:spacing w:after="1" w:line="220" w:lineRule="atLeast"/>
        <w:ind w:firstLine="540"/>
        <w:jc w:val="center"/>
        <w:rPr>
          <w:rFonts w:ascii="Times New Roman" w:hAnsi="Times New Roman" w:cs="Times New Roman"/>
          <w:sz w:val="20"/>
          <w:szCs w:val="20"/>
        </w:rPr>
      </w:pPr>
    </w:p>
    <w:p w:rsidR="006A1DBF" w:rsidRPr="004B36B9" w:rsidRDefault="006A1DBF">
      <w:pPr>
        <w:spacing w:after="1" w:line="200" w:lineRule="atLeast"/>
        <w:jc w:val="both"/>
        <w:rPr>
          <w:rFonts w:ascii="Times New Roman" w:hAnsi="Times New Roman" w:cs="Times New Roman"/>
          <w:sz w:val="20"/>
          <w:szCs w:val="20"/>
        </w:rPr>
      </w:pPr>
      <w:r w:rsidRPr="004B36B9">
        <w:rPr>
          <w:rFonts w:ascii="Times New Roman" w:hAnsi="Times New Roman" w:cs="Times New Roman"/>
          <w:sz w:val="20"/>
          <w:szCs w:val="20"/>
        </w:rPr>
        <w:t xml:space="preserve">г. </w:t>
      </w:r>
      <w:r w:rsidR="004B36B9">
        <w:rPr>
          <w:rFonts w:ascii="Times New Roman" w:hAnsi="Times New Roman" w:cs="Times New Roman"/>
          <w:sz w:val="20"/>
          <w:szCs w:val="20"/>
        </w:rPr>
        <w:t>Муром</w:t>
      </w:r>
      <w:r w:rsidRPr="004B36B9">
        <w:rPr>
          <w:rFonts w:ascii="Times New Roman" w:hAnsi="Times New Roman" w:cs="Times New Roman"/>
          <w:sz w:val="20"/>
          <w:szCs w:val="20"/>
        </w:rPr>
        <w:t xml:space="preserve">                                                                                                                       </w:t>
      </w:r>
      <w:r w:rsidR="00DC5242">
        <w:rPr>
          <w:rFonts w:ascii="Times New Roman" w:hAnsi="Times New Roman" w:cs="Times New Roman"/>
          <w:sz w:val="20"/>
          <w:szCs w:val="20"/>
        </w:rPr>
        <w:t xml:space="preserve">        </w:t>
      </w:r>
      <w:r w:rsidR="00BB5D25">
        <w:rPr>
          <w:rFonts w:ascii="Times New Roman" w:hAnsi="Times New Roman" w:cs="Times New Roman"/>
          <w:sz w:val="20"/>
          <w:szCs w:val="20"/>
        </w:rPr>
        <w:t xml:space="preserve">         </w:t>
      </w:r>
      <w:r w:rsidR="00BA1D20">
        <w:rPr>
          <w:rFonts w:ascii="Times New Roman" w:hAnsi="Times New Roman" w:cs="Times New Roman"/>
          <w:sz w:val="20"/>
          <w:szCs w:val="20"/>
        </w:rPr>
        <w:t>«</w:t>
      </w:r>
      <w:r w:rsidR="006C063B">
        <w:rPr>
          <w:rFonts w:ascii="Times New Roman" w:hAnsi="Times New Roman" w:cs="Times New Roman"/>
          <w:sz w:val="20"/>
          <w:szCs w:val="20"/>
        </w:rPr>
        <w:t xml:space="preserve"> </w:t>
      </w:r>
      <w:r w:rsidR="00140943">
        <w:rPr>
          <w:rFonts w:ascii="Times New Roman" w:hAnsi="Times New Roman" w:cs="Times New Roman"/>
          <w:sz w:val="20"/>
          <w:szCs w:val="20"/>
        </w:rPr>
        <w:t>»</w:t>
      </w:r>
      <w:r w:rsidRPr="004B36B9">
        <w:rPr>
          <w:rFonts w:ascii="Times New Roman" w:hAnsi="Times New Roman" w:cs="Times New Roman"/>
          <w:sz w:val="20"/>
          <w:szCs w:val="20"/>
        </w:rPr>
        <w:t xml:space="preserve"> </w:t>
      </w:r>
      <w:r w:rsidR="006C063B">
        <w:rPr>
          <w:rFonts w:ascii="Times New Roman" w:hAnsi="Times New Roman" w:cs="Times New Roman"/>
          <w:sz w:val="20"/>
          <w:szCs w:val="20"/>
        </w:rPr>
        <w:t xml:space="preserve"> </w:t>
      </w:r>
      <w:r w:rsidRPr="004B36B9">
        <w:rPr>
          <w:rFonts w:ascii="Times New Roman" w:hAnsi="Times New Roman" w:cs="Times New Roman"/>
          <w:sz w:val="20"/>
          <w:szCs w:val="20"/>
        </w:rPr>
        <w:t xml:space="preserve"> 202</w:t>
      </w:r>
      <w:r w:rsidR="001B2F4F">
        <w:rPr>
          <w:rFonts w:ascii="Times New Roman" w:hAnsi="Times New Roman" w:cs="Times New Roman"/>
          <w:sz w:val="20"/>
          <w:szCs w:val="20"/>
        </w:rPr>
        <w:t>6</w:t>
      </w:r>
      <w:r w:rsidRPr="004B36B9">
        <w:rPr>
          <w:rFonts w:ascii="Times New Roman" w:hAnsi="Times New Roman" w:cs="Times New Roman"/>
          <w:sz w:val="20"/>
          <w:szCs w:val="20"/>
        </w:rPr>
        <w:t xml:space="preserve"> г.</w:t>
      </w:r>
    </w:p>
    <w:p w:rsidR="006A1DBF" w:rsidRPr="004B36B9" w:rsidRDefault="006A1DBF">
      <w:pPr>
        <w:spacing w:after="1" w:line="220" w:lineRule="atLeast"/>
        <w:ind w:firstLine="540"/>
        <w:jc w:val="both"/>
        <w:rPr>
          <w:rFonts w:ascii="Times New Roman" w:hAnsi="Times New Roman" w:cs="Times New Roman"/>
          <w:sz w:val="20"/>
          <w:szCs w:val="20"/>
        </w:rPr>
      </w:pPr>
    </w:p>
    <w:p w:rsidR="00B0571B" w:rsidRPr="00140943" w:rsidRDefault="00B0571B" w:rsidP="00BA1D20">
      <w:pPr>
        <w:widowControl w:val="0"/>
        <w:spacing w:after="0" w:line="240" w:lineRule="auto"/>
        <w:ind w:firstLine="567"/>
        <w:jc w:val="both"/>
        <w:rPr>
          <w:rFonts w:ascii="Times New Roman" w:hAnsi="Times New Roman" w:cs="Times New Roman"/>
          <w:sz w:val="20"/>
          <w:szCs w:val="20"/>
        </w:rPr>
      </w:pPr>
      <w:r w:rsidRPr="00140943">
        <w:rPr>
          <w:rFonts w:ascii="Times New Roman" w:hAnsi="Times New Roman" w:cs="Times New Roman"/>
          <w:b/>
          <w:sz w:val="20"/>
          <w:szCs w:val="20"/>
        </w:rPr>
        <w:t>ГАУСО ВО «Муромский комплексный центр социального обслуживания населения»</w:t>
      </w:r>
      <w:r w:rsidRPr="00140943">
        <w:rPr>
          <w:rFonts w:ascii="Times New Roman" w:hAnsi="Times New Roman" w:cs="Times New Roman"/>
          <w:sz w:val="20"/>
          <w:szCs w:val="20"/>
        </w:rPr>
        <w:t xml:space="preserve">, именуемый в дальнейшем «Заказчик», в лице директора Бученковой Натальи Сергеевны, действующего на основании Устава, с одной стороны, и </w:t>
      </w:r>
    </w:p>
    <w:p w:rsidR="00EA7431" w:rsidRPr="004B36B9" w:rsidRDefault="006C063B" w:rsidP="00BA1D20">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color w:val="FF0000"/>
          <w:sz w:val="20"/>
          <w:szCs w:val="20"/>
        </w:rPr>
        <w:t>______________</w:t>
      </w:r>
      <w:r w:rsidR="00140943" w:rsidRPr="00140943">
        <w:rPr>
          <w:rFonts w:ascii="Times New Roman" w:hAnsi="Times New Roman" w:cs="Times New Roman"/>
          <w:sz w:val="20"/>
          <w:szCs w:val="20"/>
        </w:rPr>
        <w:t xml:space="preserve">, именуемый в дальнейшем "Поставщик", в лице </w:t>
      </w:r>
      <w:r>
        <w:rPr>
          <w:rFonts w:ascii="Times New Roman" w:hAnsi="Times New Roman" w:cs="Times New Roman"/>
          <w:color w:val="FF0000"/>
          <w:sz w:val="20"/>
          <w:szCs w:val="20"/>
        </w:rPr>
        <w:t xml:space="preserve">                    </w:t>
      </w:r>
      <w:r w:rsidR="00140943" w:rsidRPr="00140943">
        <w:rPr>
          <w:rFonts w:ascii="Times New Roman" w:hAnsi="Times New Roman" w:cs="Times New Roman"/>
          <w:sz w:val="20"/>
          <w:szCs w:val="20"/>
        </w:rPr>
        <w:t>, действующего на основании Устава</w:t>
      </w:r>
      <w:r w:rsidR="00B0571B" w:rsidRPr="00140943">
        <w:rPr>
          <w:rFonts w:ascii="Times New Roman" w:hAnsi="Times New Roman" w:cs="Times New Roman"/>
          <w:sz w:val="20"/>
          <w:szCs w:val="20"/>
        </w:rPr>
        <w:t>, с другой стороны, здесь и</w:t>
      </w:r>
      <w:r w:rsidR="00B0571B" w:rsidRPr="00B0571B">
        <w:rPr>
          <w:rFonts w:ascii="Times New Roman" w:hAnsi="Times New Roman" w:cs="Times New Roman"/>
          <w:sz w:val="20"/>
          <w:szCs w:val="20"/>
        </w:rPr>
        <w:t xml:space="preserve"> далее именуемые «Стороны», </w:t>
      </w:r>
      <w:r w:rsidR="006A1DBF" w:rsidRPr="004B36B9">
        <w:rPr>
          <w:rFonts w:ascii="Times New Roman" w:hAnsi="Times New Roman" w:cs="Times New Roman"/>
          <w:sz w:val="20"/>
          <w:szCs w:val="20"/>
        </w:rPr>
        <w:t>руководствуясь ГК РФ</w:t>
      </w:r>
      <w:r w:rsidR="00793A04" w:rsidRPr="004B36B9">
        <w:rPr>
          <w:rFonts w:ascii="Times New Roman" w:hAnsi="Times New Roman" w:cs="Times New Roman"/>
          <w:sz w:val="20"/>
          <w:szCs w:val="20"/>
        </w:rPr>
        <w:t>,</w:t>
      </w:r>
      <w:r w:rsidR="006A1DBF" w:rsidRPr="004B36B9">
        <w:rPr>
          <w:rFonts w:ascii="Times New Roman" w:hAnsi="Times New Roman" w:cs="Times New Roman"/>
          <w:sz w:val="20"/>
          <w:szCs w:val="20"/>
        </w:rPr>
        <w:t xml:space="preserve"> </w:t>
      </w:r>
      <w:r w:rsidR="00793A04" w:rsidRPr="004B36B9">
        <w:rPr>
          <w:rFonts w:ascii="Times New Roman" w:hAnsi="Times New Roman" w:cs="Times New Roman"/>
          <w:sz w:val="20"/>
          <w:szCs w:val="20"/>
        </w:rPr>
        <w:t xml:space="preserve">Федеральным законом </w:t>
      </w:r>
      <w:r w:rsidR="00793A04" w:rsidRPr="004B36B9">
        <w:rPr>
          <w:rFonts w:ascii="Times New Roman" w:hAnsi="Times New Roman" w:cs="Times New Roman"/>
          <w:bCs/>
          <w:sz w:val="20"/>
          <w:szCs w:val="20"/>
        </w:rPr>
        <w:t>от 18.07.2011 N 223-ФЗ "О закупках товаров, работ, услуг отдельными видами юридических лиц"</w:t>
      </w:r>
      <w:r w:rsidR="006A1DBF" w:rsidRPr="004B36B9">
        <w:rPr>
          <w:rFonts w:ascii="Times New Roman" w:hAnsi="Times New Roman" w:cs="Times New Roman"/>
          <w:sz w:val="20"/>
          <w:szCs w:val="20"/>
        </w:rPr>
        <w:t>,</w:t>
      </w:r>
      <w:r w:rsidRPr="006C063B">
        <w:rPr>
          <w:rFonts w:ascii="Times New Roman" w:hAnsi="Times New Roman" w:cs="Times New Roman"/>
          <w:sz w:val="20"/>
          <w:szCs w:val="20"/>
        </w:rPr>
        <w:t xml:space="preserve"> в соответствии с протоколом </w:t>
      </w:r>
      <w:r>
        <w:rPr>
          <w:rFonts w:ascii="Times New Roman" w:hAnsi="Times New Roman" w:cs="Times New Roman"/>
          <w:sz w:val="20"/>
          <w:szCs w:val="20"/>
        </w:rPr>
        <w:t>______________</w:t>
      </w:r>
      <w:r w:rsidRPr="006C063B">
        <w:rPr>
          <w:rFonts w:ascii="Times New Roman" w:hAnsi="Times New Roman" w:cs="Times New Roman"/>
          <w:sz w:val="20"/>
          <w:szCs w:val="20"/>
        </w:rPr>
        <w:t xml:space="preserve"> в электронной форме, участниками которого могут быть только субъекты малого и среднего предпринимательства от «»202</w:t>
      </w:r>
      <w:r>
        <w:rPr>
          <w:rFonts w:ascii="Times New Roman" w:hAnsi="Times New Roman" w:cs="Times New Roman"/>
          <w:sz w:val="20"/>
          <w:szCs w:val="20"/>
        </w:rPr>
        <w:t>5</w:t>
      </w:r>
      <w:r w:rsidRPr="006C063B">
        <w:rPr>
          <w:rFonts w:ascii="Times New Roman" w:hAnsi="Times New Roman" w:cs="Times New Roman"/>
          <w:sz w:val="20"/>
          <w:szCs w:val="20"/>
        </w:rPr>
        <w:t xml:space="preserve"> г. №</w:t>
      </w:r>
      <w:r>
        <w:rPr>
          <w:rFonts w:ascii="Times New Roman" w:hAnsi="Times New Roman" w:cs="Times New Roman"/>
          <w:sz w:val="20"/>
          <w:szCs w:val="20"/>
        </w:rPr>
        <w:t xml:space="preserve">     </w:t>
      </w:r>
      <w:r w:rsidR="006A1DBF" w:rsidRPr="004B36B9">
        <w:rPr>
          <w:rFonts w:ascii="Times New Roman" w:hAnsi="Times New Roman" w:cs="Times New Roman"/>
          <w:sz w:val="20"/>
          <w:szCs w:val="20"/>
        </w:rPr>
        <w:t xml:space="preserve">заключили настоящий </w:t>
      </w:r>
      <w:r w:rsidR="00793A04" w:rsidRPr="004B36B9">
        <w:rPr>
          <w:rFonts w:ascii="Times New Roman" w:hAnsi="Times New Roman" w:cs="Times New Roman"/>
          <w:sz w:val="20"/>
          <w:szCs w:val="20"/>
        </w:rPr>
        <w:t>договор</w:t>
      </w:r>
      <w:r w:rsidR="00EA7431" w:rsidRPr="004B36B9">
        <w:rPr>
          <w:rFonts w:ascii="Times New Roman" w:hAnsi="Times New Roman" w:cs="Times New Roman"/>
          <w:sz w:val="20"/>
          <w:szCs w:val="20"/>
        </w:rPr>
        <w:t xml:space="preserve"> (далее – </w:t>
      </w:r>
      <w:r w:rsidR="00793A04" w:rsidRPr="004B36B9">
        <w:rPr>
          <w:rFonts w:ascii="Times New Roman" w:hAnsi="Times New Roman" w:cs="Times New Roman"/>
          <w:sz w:val="20"/>
          <w:szCs w:val="20"/>
        </w:rPr>
        <w:t>Договор</w:t>
      </w:r>
      <w:r w:rsidR="00EA7431" w:rsidRPr="004B36B9">
        <w:rPr>
          <w:rFonts w:ascii="Times New Roman" w:hAnsi="Times New Roman" w:cs="Times New Roman"/>
          <w:sz w:val="20"/>
          <w:szCs w:val="20"/>
        </w:rPr>
        <w:t>) о нижеследующем:</w:t>
      </w:r>
    </w:p>
    <w:p w:rsidR="006A1DBF" w:rsidRPr="004B36B9" w:rsidRDefault="006A1DBF" w:rsidP="006A1DBF">
      <w:pPr>
        <w:spacing w:after="0" w:line="240" w:lineRule="auto"/>
        <w:ind w:firstLine="567"/>
        <w:jc w:val="both"/>
        <w:rPr>
          <w:rFonts w:ascii="Times New Roman" w:hAnsi="Times New Roman" w:cs="Times New Roman"/>
          <w:sz w:val="20"/>
          <w:szCs w:val="20"/>
        </w:rPr>
      </w:pPr>
    </w:p>
    <w:p w:rsidR="006A1DBF" w:rsidRPr="004B36B9" w:rsidRDefault="006A1DBF" w:rsidP="00C0711B">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 xml:space="preserve">1. Предмет </w:t>
      </w:r>
      <w:r w:rsidR="00793A04" w:rsidRPr="004B36B9">
        <w:rPr>
          <w:rFonts w:ascii="Times New Roman" w:hAnsi="Times New Roman" w:cs="Times New Roman"/>
          <w:b/>
          <w:sz w:val="20"/>
          <w:szCs w:val="20"/>
        </w:rPr>
        <w:t>Договор</w:t>
      </w:r>
      <w:r w:rsidRPr="004B36B9">
        <w:rPr>
          <w:rFonts w:ascii="Times New Roman" w:hAnsi="Times New Roman" w:cs="Times New Roman"/>
          <w:b/>
          <w:sz w:val="20"/>
          <w:szCs w:val="20"/>
        </w:rPr>
        <w:t>а</w:t>
      </w:r>
    </w:p>
    <w:p w:rsidR="006A1DBF" w:rsidRPr="003F7A07" w:rsidRDefault="006A1DBF" w:rsidP="00EA15F3">
      <w:pPr>
        <w:spacing w:after="0" w:line="240" w:lineRule="auto"/>
        <w:ind w:firstLine="567"/>
        <w:jc w:val="both"/>
        <w:rPr>
          <w:rFonts w:ascii="Times New Roman" w:hAnsi="Times New Roman" w:cs="Times New Roman"/>
          <w:b/>
          <w:bCs/>
          <w:color w:val="FF0000"/>
          <w:sz w:val="20"/>
          <w:szCs w:val="20"/>
        </w:rPr>
      </w:pPr>
      <w:r w:rsidRPr="00BB5D25">
        <w:rPr>
          <w:rFonts w:ascii="Times New Roman" w:hAnsi="Times New Roman" w:cs="Times New Roman"/>
          <w:sz w:val="20"/>
          <w:szCs w:val="20"/>
        </w:rPr>
        <w:t xml:space="preserve">1.1. В соответствии с </w:t>
      </w:r>
      <w:r w:rsidR="00793A04" w:rsidRPr="00BB5D25">
        <w:rPr>
          <w:rFonts w:ascii="Times New Roman" w:hAnsi="Times New Roman" w:cs="Times New Roman"/>
          <w:sz w:val="20"/>
          <w:szCs w:val="20"/>
        </w:rPr>
        <w:t>Договор</w:t>
      </w:r>
      <w:r w:rsidRPr="00BB5D25">
        <w:rPr>
          <w:rFonts w:ascii="Times New Roman" w:hAnsi="Times New Roman" w:cs="Times New Roman"/>
          <w:sz w:val="20"/>
          <w:szCs w:val="20"/>
        </w:rPr>
        <w:t xml:space="preserve">ом Поставщик обязуется в порядке и сроки, предусмотренные </w:t>
      </w:r>
      <w:r w:rsidR="00793A04" w:rsidRPr="00BB5D25">
        <w:rPr>
          <w:rFonts w:ascii="Times New Roman" w:hAnsi="Times New Roman" w:cs="Times New Roman"/>
          <w:sz w:val="20"/>
          <w:szCs w:val="20"/>
        </w:rPr>
        <w:t>Договор</w:t>
      </w:r>
      <w:r w:rsidRPr="00BB5D25">
        <w:rPr>
          <w:rFonts w:ascii="Times New Roman" w:hAnsi="Times New Roman" w:cs="Times New Roman"/>
          <w:sz w:val="20"/>
          <w:szCs w:val="20"/>
        </w:rPr>
        <w:t xml:space="preserve">ом, осуществить </w:t>
      </w:r>
      <w:r w:rsidRPr="00BB5D25">
        <w:rPr>
          <w:rFonts w:ascii="Times New Roman" w:hAnsi="Times New Roman" w:cs="Times New Roman"/>
          <w:i/>
          <w:sz w:val="20"/>
          <w:szCs w:val="20"/>
        </w:rPr>
        <w:t xml:space="preserve">поставку </w:t>
      </w:r>
      <w:r w:rsidR="0035649E" w:rsidRPr="00BB5D25">
        <w:rPr>
          <w:rFonts w:ascii="Times New Roman" w:hAnsi="Times New Roman" w:cs="Times New Roman"/>
          <w:i/>
          <w:sz w:val="20"/>
          <w:szCs w:val="20"/>
          <w:shd w:val="clear" w:color="auto" w:fill="FFFFFF"/>
        </w:rPr>
        <w:t xml:space="preserve">средств социальной адаптации для </w:t>
      </w:r>
      <w:r w:rsidR="006C063B">
        <w:rPr>
          <w:rFonts w:ascii="Times New Roman" w:hAnsi="Times New Roman" w:cs="Times New Roman"/>
          <w:i/>
          <w:sz w:val="20"/>
          <w:szCs w:val="20"/>
          <w:shd w:val="clear" w:color="auto" w:fill="FFFFFF"/>
        </w:rPr>
        <w:t xml:space="preserve">  ________________________ </w:t>
      </w:r>
      <w:r w:rsidR="0017112F" w:rsidRPr="00BB5D25">
        <w:rPr>
          <w:rFonts w:ascii="Times New Roman" w:hAnsi="Times New Roman" w:cs="Times New Roman"/>
          <w:bCs/>
          <w:i/>
          <w:sz w:val="20"/>
          <w:szCs w:val="20"/>
        </w:rPr>
        <w:t xml:space="preserve"> </w:t>
      </w:r>
      <w:r w:rsidR="00B0571B" w:rsidRPr="00BB5D25">
        <w:rPr>
          <w:rFonts w:ascii="Times New Roman" w:hAnsi="Times New Roman" w:cs="Times New Roman"/>
          <w:bCs/>
          <w:i/>
          <w:sz w:val="20"/>
          <w:szCs w:val="20"/>
        </w:rPr>
        <w:t>(323 – приобретение товаров, работ, услуг  в пользу граждан в целях их социального обеспечения</w:t>
      </w:r>
      <w:r w:rsidR="003F7A07" w:rsidRPr="00BB5D25">
        <w:rPr>
          <w:rFonts w:ascii="Times New Roman" w:hAnsi="Times New Roman" w:cs="Times New Roman"/>
          <w:i/>
          <w:sz w:val="20"/>
          <w:szCs w:val="20"/>
        </w:rPr>
        <w:t xml:space="preserve">) </w:t>
      </w:r>
      <w:r w:rsidRPr="00BB5D25">
        <w:rPr>
          <w:rFonts w:ascii="Times New Roman" w:hAnsi="Times New Roman" w:cs="Times New Roman"/>
          <w:sz w:val="20"/>
          <w:szCs w:val="20"/>
        </w:rPr>
        <w:t>(далее - Оборудование) в соответствии со Спецификацией (</w:t>
      </w:r>
      <w:hyperlink w:anchor="P399" w:history="1">
        <w:r w:rsidRPr="00BB5D25">
          <w:rPr>
            <w:rFonts w:ascii="Times New Roman" w:hAnsi="Times New Roman" w:cs="Times New Roman"/>
            <w:sz w:val="20"/>
            <w:szCs w:val="20"/>
          </w:rPr>
          <w:t xml:space="preserve">приложение </w:t>
        </w:r>
        <w:r w:rsidR="00EA15F3" w:rsidRPr="00BB5D25">
          <w:rPr>
            <w:rFonts w:ascii="Times New Roman" w:hAnsi="Times New Roman" w:cs="Times New Roman"/>
            <w:sz w:val="20"/>
            <w:szCs w:val="20"/>
          </w:rPr>
          <w:t>№</w:t>
        </w:r>
        <w:r w:rsidRPr="00BB5D25">
          <w:rPr>
            <w:rFonts w:ascii="Times New Roman" w:hAnsi="Times New Roman" w:cs="Times New Roman"/>
            <w:sz w:val="20"/>
            <w:szCs w:val="20"/>
          </w:rPr>
          <w:t>1</w:t>
        </w:r>
      </w:hyperlink>
      <w:r w:rsidRPr="00BB5D25">
        <w:rPr>
          <w:rFonts w:ascii="Times New Roman" w:hAnsi="Times New Roman" w:cs="Times New Roman"/>
          <w:sz w:val="20"/>
          <w:szCs w:val="20"/>
        </w:rPr>
        <w:t xml:space="preserve"> к </w:t>
      </w:r>
      <w:r w:rsidR="00793A04" w:rsidRPr="00BB5D25">
        <w:rPr>
          <w:rFonts w:ascii="Times New Roman" w:hAnsi="Times New Roman" w:cs="Times New Roman"/>
          <w:sz w:val="20"/>
          <w:szCs w:val="20"/>
        </w:rPr>
        <w:t>Договор</w:t>
      </w:r>
      <w:r w:rsidRPr="00BB5D25">
        <w:rPr>
          <w:rFonts w:ascii="Times New Roman" w:hAnsi="Times New Roman" w:cs="Times New Roman"/>
          <w:sz w:val="20"/>
          <w:szCs w:val="20"/>
        </w:rPr>
        <w:t xml:space="preserve">у) и надлежащим образом оказать </w:t>
      </w:r>
      <w:r w:rsidRPr="004B36B9">
        <w:rPr>
          <w:rFonts w:ascii="Times New Roman" w:hAnsi="Times New Roman" w:cs="Times New Roman"/>
          <w:sz w:val="20"/>
          <w:szCs w:val="20"/>
        </w:rPr>
        <w:t xml:space="preserve">услуги по доставке, разгрузке, а Заказчик обязуется в порядке и сроки, предусмотренные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ом, принять и оплатить поставленное Оборудование и надлежащим образ</w:t>
      </w:r>
      <w:r w:rsidR="00793A04" w:rsidRPr="004B36B9">
        <w:rPr>
          <w:rFonts w:ascii="Times New Roman" w:hAnsi="Times New Roman" w:cs="Times New Roman"/>
          <w:sz w:val="20"/>
          <w:szCs w:val="20"/>
        </w:rPr>
        <w:t>о</w:t>
      </w:r>
      <w:r w:rsidRPr="004B36B9">
        <w:rPr>
          <w:rFonts w:ascii="Times New Roman" w:hAnsi="Times New Roman" w:cs="Times New Roman"/>
          <w:sz w:val="20"/>
          <w:szCs w:val="20"/>
        </w:rPr>
        <w:t>м оказанные Услуги</w:t>
      </w:r>
      <w:r w:rsidR="003F7A07">
        <w:rPr>
          <w:rFonts w:ascii="Times New Roman" w:hAnsi="Times New Roman" w:cs="Times New Roman"/>
          <w:sz w:val="20"/>
          <w:szCs w:val="20"/>
        </w:rPr>
        <w:t>.</w:t>
      </w:r>
    </w:p>
    <w:p w:rsidR="006A1DBF" w:rsidRPr="005A65EA" w:rsidRDefault="006A1DBF" w:rsidP="00EA15F3">
      <w:pPr>
        <w:spacing w:after="0" w:line="240" w:lineRule="auto"/>
        <w:ind w:firstLine="540"/>
        <w:jc w:val="both"/>
        <w:rPr>
          <w:rFonts w:ascii="Times New Roman" w:hAnsi="Times New Roman" w:cs="Times New Roman"/>
          <w:sz w:val="20"/>
          <w:szCs w:val="20"/>
        </w:rPr>
      </w:pPr>
      <w:r w:rsidRPr="005A65EA">
        <w:rPr>
          <w:rFonts w:ascii="Times New Roman" w:hAnsi="Times New Roman" w:cs="Times New Roman"/>
          <w:sz w:val="20"/>
          <w:szCs w:val="20"/>
        </w:rPr>
        <w:t xml:space="preserve">1.2. Номенклатура Оборудования и его количество определяются </w:t>
      </w:r>
      <w:r w:rsidRPr="00722121">
        <w:rPr>
          <w:rFonts w:ascii="Times New Roman" w:hAnsi="Times New Roman" w:cs="Times New Roman"/>
          <w:color w:val="000000" w:themeColor="text1"/>
          <w:sz w:val="20"/>
          <w:szCs w:val="20"/>
        </w:rPr>
        <w:t>Спецификацией (</w:t>
      </w:r>
      <w:hyperlink w:anchor="P399" w:history="1">
        <w:r w:rsidRPr="00722121">
          <w:rPr>
            <w:rFonts w:ascii="Times New Roman" w:hAnsi="Times New Roman" w:cs="Times New Roman"/>
            <w:color w:val="000000" w:themeColor="text1"/>
            <w:sz w:val="20"/>
            <w:szCs w:val="20"/>
          </w:rPr>
          <w:t xml:space="preserve">приложение </w:t>
        </w:r>
        <w:r w:rsidR="00EA15F3" w:rsidRPr="00722121">
          <w:rPr>
            <w:rFonts w:ascii="Times New Roman" w:hAnsi="Times New Roman" w:cs="Times New Roman"/>
            <w:color w:val="000000" w:themeColor="text1"/>
            <w:sz w:val="20"/>
            <w:szCs w:val="20"/>
          </w:rPr>
          <w:t>№</w:t>
        </w:r>
        <w:r w:rsidRPr="00722121">
          <w:rPr>
            <w:rFonts w:ascii="Times New Roman" w:hAnsi="Times New Roman" w:cs="Times New Roman"/>
            <w:color w:val="000000" w:themeColor="text1"/>
            <w:sz w:val="20"/>
            <w:szCs w:val="20"/>
          </w:rPr>
          <w:t xml:space="preserve"> 1</w:t>
        </w:r>
      </w:hyperlink>
      <w:r w:rsidRPr="005A65EA">
        <w:rPr>
          <w:rFonts w:ascii="Times New Roman" w:hAnsi="Times New Roman" w:cs="Times New Roman"/>
          <w:sz w:val="20"/>
          <w:szCs w:val="20"/>
        </w:rPr>
        <w:t xml:space="preserve"> к </w:t>
      </w:r>
      <w:r w:rsidR="00793A04" w:rsidRPr="005A65EA">
        <w:rPr>
          <w:rFonts w:ascii="Times New Roman" w:hAnsi="Times New Roman" w:cs="Times New Roman"/>
          <w:sz w:val="20"/>
          <w:szCs w:val="20"/>
        </w:rPr>
        <w:t>Договор</w:t>
      </w:r>
      <w:r w:rsidRPr="005A65EA">
        <w:rPr>
          <w:rFonts w:ascii="Times New Roman" w:hAnsi="Times New Roman" w:cs="Times New Roman"/>
          <w:sz w:val="20"/>
          <w:szCs w:val="20"/>
        </w:rPr>
        <w:t>у)</w:t>
      </w:r>
      <w:r w:rsidR="00696D69" w:rsidRPr="005A65EA">
        <w:rPr>
          <w:rFonts w:ascii="Times New Roman" w:hAnsi="Times New Roman" w:cs="Times New Roman"/>
          <w:sz w:val="20"/>
          <w:szCs w:val="20"/>
        </w:rPr>
        <w:t>.</w:t>
      </w:r>
    </w:p>
    <w:p w:rsidR="006A1DBF" w:rsidRPr="005A65EA" w:rsidRDefault="006A1DBF" w:rsidP="005A65EA">
      <w:pPr>
        <w:spacing w:after="0" w:line="240" w:lineRule="auto"/>
        <w:ind w:firstLine="567"/>
        <w:jc w:val="both"/>
        <w:rPr>
          <w:rFonts w:ascii="Times New Roman" w:hAnsi="Times New Roman" w:cs="Times New Roman"/>
          <w:sz w:val="20"/>
          <w:szCs w:val="20"/>
        </w:rPr>
      </w:pPr>
      <w:bookmarkStart w:id="0" w:name="P55"/>
      <w:bookmarkEnd w:id="0"/>
      <w:r w:rsidRPr="005A65EA">
        <w:rPr>
          <w:rFonts w:ascii="Times New Roman" w:hAnsi="Times New Roman" w:cs="Times New Roman"/>
          <w:color w:val="FF0000"/>
          <w:sz w:val="20"/>
          <w:szCs w:val="20"/>
        </w:rPr>
        <w:t xml:space="preserve">1.3. Поставка Оборудования осуществляется Поставщиком с разгрузкой с </w:t>
      </w:r>
      <w:r w:rsidR="001D6470" w:rsidRPr="005A65EA">
        <w:rPr>
          <w:rFonts w:ascii="Times New Roman" w:hAnsi="Times New Roman" w:cs="Times New Roman"/>
          <w:color w:val="FF0000"/>
          <w:sz w:val="20"/>
          <w:szCs w:val="20"/>
        </w:rPr>
        <w:t>транспортного средства по адрес</w:t>
      </w:r>
      <w:r w:rsidR="00083900" w:rsidRPr="005A65EA">
        <w:rPr>
          <w:rFonts w:ascii="Times New Roman" w:hAnsi="Times New Roman" w:cs="Times New Roman"/>
          <w:color w:val="FF0000"/>
          <w:sz w:val="20"/>
          <w:szCs w:val="20"/>
        </w:rPr>
        <w:t>у</w:t>
      </w:r>
      <w:r w:rsidR="00562F23" w:rsidRPr="005A65EA">
        <w:rPr>
          <w:rFonts w:ascii="Times New Roman" w:hAnsi="Times New Roman" w:cs="Times New Roman"/>
          <w:color w:val="FF0000"/>
          <w:sz w:val="20"/>
          <w:szCs w:val="20"/>
        </w:rPr>
        <w:t xml:space="preserve">: </w:t>
      </w:r>
      <w:r w:rsidR="005A65EA" w:rsidRPr="005A65EA">
        <w:rPr>
          <w:rFonts w:ascii="Times New Roman" w:eastAsia="Calibri" w:hAnsi="Times New Roman" w:cs="Times New Roman"/>
          <w:color w:val="FF0000"/>
          <w:sz w:val="20"/>
          <w:szCs w:val="20"/>
        </w:rPr>
        <w:t>г.</w:t>
      </w:r>
      <w:r w:rsidR="00722121">
        <w:rPr>
          <w:rFonts w:ascii="Times New Roman" w:eastAsia="Calibri" w:hAnsi="Times New Roman" w:cs="Times New Roman"/>
          <w:color w:val="FF0000"/>
          <w:sz w:val="20"/>
          <w:szCs w:val="20"/>
        </w:rPr>
        <w:t>Муром</w:t>
      </w:r>
      <w:r w:rsidR="005A65EA" w:rsidRPr="005A65EA">
        <w:rPr>
          <w:rFonts w:ascii="Times New Roman" w:eastAsia="Calibri" w:hAnsi="Times New Roman" w:cs="Times New Roman"/>
          <w:color w:val="FF0000"/>
          <w:sz w:val="20"/>
          <w:szCs w:val="20"/>
        </w:rPr>
        <w:t xml:space="preserve">, </w:t>
      </w:r>
      <w:r w:rsidR="00722121">
        <w:rPr>
          <w:rFonts w:ascii="Times New Roman" w:eastAsia="Calibri" w:hAnsi="Times New Roman" w:cs="Times New Roman"/>
          <w:color w:val="FF0000"/>
          <w:sz w:val="20"/>
          <w:szCs w:val="20"/>
        </w:rPr>
        <w:t xml:space="preserve">ул.Спортивная, д.13 </w:t>
      </w:r>
      <w:r w:rsidR="00E86E7A" w:rsidRPr="005A65EA">
        <w:rPr>
          <w:rFonts w:ascii="Times New Roman" w:hAnsi="Times New Roman" w:cs="Times New Roman"/>
          <w:color w:val="FF0000"/>
          <w:sz w:val="20"/>
          <w:szCs w:val="20"/>
        </w:rPr>
        <w:t>(далее – Место доставки)</w:t>
      </w:r>
      <w:r w:rsidR="00083900" w:rsidRPr="005A65EA">
        <w:rPr>
          <w:rFonts w:ascii="Times New Roman" w:hAnsi="Times New Roman" w:cs="Times New Roman"/>
          <w:color w:val="FF0000"/>
          <w:sz w:val="20"/>
          <w:szCs w:val="20"/>
        </w:rPr>
        <w:t>.</w:t>
      </w:r>
    </w:p>
    <w:p w:rsidR="006A1DBF" w:rsidRPr="004B36B9" w:rsidRDefault="006A1DBF" w:rsidP="00C0711B">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 xml:space="preserve">2. Цена </w:t>
      </w:r>
      <w:r w:rsidR="00793A04" w:rsidRPr="004B36B9">
        <w:rPr>
          <w:rFonts w:ascii="Times New Roman" w:hAnsi="Times New Roman" w:cs="Times New Roman"/>
          <w:b/>
          <w:sz w:val="20"/>
          <w:szCs w:val="20"/>
        </w:rPr>
        <w:t>Договор</w:t>
      </w:r>
      <w:r w:rsidRPr="004B36B9">
        <w:rPr>
          <w:rFonts w:ascii="Times New Roman" w:hAnsi="Times New Roman" w:cs="Times New Roman"/>
          <w:b/>
          <w:sz w:val="20"/>
          <w:szCs w:val="20"/>
        </w:rPr>
        <w:t>а</w:t>
      </w:r>
    </w:p>
    <w:p w:rsidR="006A1DBF" w:rsidRPr="004B36B9" w:rsidRDefault="006A1DBF" w:rsidP="00BF4664">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2.1. Цена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 и валюта платежа устанавливаются в российских рублях.</w:t>
      </w:r>
    </w:p>
    <w:p w:rsidR="00BF4664" w:rsidRPr="004B36B9" w:rsidRDefault="006A1DBF" w:rsidP="00BF4664">
      <w:pPr>
        <w:spacing w:after="0" w:line="240" w:lineRule="auto"/>
        <w:ind w:firstLine="540"/>
        <w:jc w:val="both"/>
        <w:rPr>
          <w:rFonts w:ascii="Times New Roman" w:hAnsi="Times New Roman" w:cs="Times New Roman"/>
          <w:color w:val="FF0000"/>
          <w:sz w:val="20"/>
          <w:szCs w:val="20"/>
        </w:rPr>
      </w:pPr>
      <w:r w:rsidRPr="004B36B9">
        <w:rPr>
          <w:rFonts w:ascii="Times New Roman" w:hAnsi="Times New Roman" w:cs="Times New Roman"/>
          <w:sz w:val="20"/>
          <w:szCs w:val="20"/>
        </w:rPr>
        <w:t xml:space="preserve">2.2. </w:t>
      </w:r>
      <w:r w:rsidR="00793A04" w:rsidRPr="004B36B9">
        <w:rPr>
          <w:rFonts w:ascii="Times New Roman" w:hAnsi="Times New Roman" w:cs="Times New Roman"/>
          <w:color w:val="FF0000"/>
          <w:sz w:val="20"/>
          <w:szCs w:val="20"/>
        </w:rPr>
        <w:t>Ц</w:t>
      </w:r>
      <w:r w:rsidRPr="004B36B9">
        <w:rPr>
          <w:rFonts w:ascii="Times New Roman" w:hAnsi="Times New Roman" w:cs="Times New Roman"/>
          <w:color w:val="FF0000"/>
          <w:sz w:val="20"/>
          <w:szCs w:val="20"/>
        </w:rPr>
        <w:t>ен</w:t>
      </w:r>
      <w:r w:rsidR="00B0571B">
        <w:rPr>
          <w:rFonts w:ascii="Times New Roman" w:hAnsi="Times New Roman" w:cs="Times New Roman"/>
          <w:color w:val="FF0000"/>
          <w:sz w:val="20"/>
          <w:szCs w:val="20"/>
        </w:rPr>
        <w:t>а</w:t>
      </w:r>
      <w:r w:rsidRPr="004B36B9">
        <w:rPr>
          <w:rFonts w:ascii="Times New Roman" w:hAnsi="Times New Roman" w:cs="Times New Roman"/>
          <w:color w:val="FF0000"/>
          <w:sz w:val="20"/>
          <w:szCs w:val="20"/>
        </w:rPr>
        <w:t xml:space="preserve"> </w:t>
      </w:r>
      <w:r w:rsidR="00793A04" w:rsidRPr="004B36B9">
        <w:rPr>
          <w:rFonts w:ascii="Times New Roman" w:hAnsi="Times New Roman" w:cs="Times New Roman"/>
          <w:color w:val="FF0000"/>
          <w:sz w:val="20"/>
          <w:szCs w:val="20"/>
        </w:rPr>
        <w:t>Договора</w:t>
      </w:r>
      <w:r w:rsidRPr="004B36B9">
        <w:rPr>
          <w:rFonts w:ascii="Times New Roman" w:hAnsi="Times New Roman" w:cs="Times New Roman"/>
          <w:color w:val="FF0000"/>
          <w:sz w:val="20"/>
          <w:szCs w:val="20"/>
        </w:rPr>
        <w:t xml:space="preserve"> составляет </w:t>
      </w:r>
      <w:r w:rsidR="006C063B">
        <w:rPr>
          <w:rFonts w:ascii="Times New Roman" w:hAnsi="Times New Roman" w:cs="Times New Roman"/>
          <w:i/>
          <w:color w:val="FF0000"/>
          <w:sz w:val="20"/>
          <w:szCs w:val="20"/>
        </w:rPr>
        <w:t>____________</w:t>
      </w:r>
      <w:r w:rsidR="00140943">
        <w:rPr>
          <w:rFonts w:ascii="Times New Roman" w:hAnsi="Times New Roman" w:cs="Times New Roman"/>
          <w:i/>
          <w:color w:val="FF0000"/>
          <w:sz w:val="20"/>
          <w:szCs w:val="20"/>
        </w:rPr>
        <w:t xml:space="preserve"> </w:t>
      </w:r>
      <w:r w:rsidR="00E23FC2" w:rsidRPr="00E86E7A">
        <w:rPr>
          <w:rFonts w:ascii="Times New Roman" w:hAnsi="Times New Roman" w:cs="Times New Roman"/>
          <w:i/>
          <w:color w:val="FF0000"/>
          <w:sz w:val="20"/>
          <w:szCs w:val="20"/>
        </w:rPr>
        <w:t>(</w:t>
      </w:r>
      <w:r w:rsidR="006C063B">
        <w:rPr>
          <w:rFonts w:ascii="Times New Roman" w:hAnsi="Times New Roman" w:cs="Times New Roman"/>
          <w:i/>
          <w:color w:val="FF0000"/>
          <w:sz w:val="20"/>
          <w:szCs w:val="20"/>
        </w:rPr>
        <w:t>Сумма прописью</w:t>
      </w:r>
      <w:r w:rsidR="00E86E7A">
        <w:rPr>
          <w:rFonts w:ascii="Times New Roman" w:hAnsi="Times New Roman" w:cs="Times New Roman"/>
          <w:i/>
          <w:color w:val="FF0000"/>
          <w:sz w:val="20"/>
          <w:szCs w:val="20"/>
        </w:rPr>
        <w:t>)</w:t>
      </w:r>
      <w:r w:rsidRPr="004B36B9">
        <w:rPr>
          <w:rFonts w:ascii="Times New Roman" w:hAnsi="Times New Roman" w:cs="Times New Roman"/>
          <w:i/>
          <w:color w:val="FF0000"/>
          <w:sz w:val="20"/>
          <w:szCs w:val="20"/>
        </w:rPr>
        <w:t xml:space="preserve"> руб.</w:t>
      </w:r>
      <w:r w:rsidR="00E86E7A">
        <w:rPr>
          <w:rFonts w:ascii="Times New Roman" w:hAnsi="Times New Roman" w:cs="Times New Roman"/>
          <w:i/>
          <w:color w:val="FF0000"/>
          <w:sz w:val="20"/>
          <w:szCs w:val="20"/>
        </w:rPr>
        <w:t xml:space="preserve"> 00 копеек</w:t>
      </w:r>
      <w:r w:rsidRPr="004B36B9">
        <w:rPr>
          <w:rFonts w:ascii="Times New Roman" w:hAnsi="Times New Roman" w:cs="Times New Roman"/>
          <w:i/>
          <w:color w:val="FF0000"/>
          <w:sz w:val="20"/>
          <w:szCs w:val="20"/>
        </w:rPr>
        <w:t>,</w:t>
      </w:r>
      <w:r w:rsidRPr="004B36B9">
        <w:rPr>
          <w:rFonts w:ascii="Times New Roman" w:hAnsi="Times New Roman" w:cs="Times New Roman"/>
          <w:color w:val="FF0000"/>
          <w:sz w:val="20"/>
          <w:szCs w:val="20"/>
        </w:rPr>
        <w:t xml:space="preserve"> </w:t>
      </w:r>
      <w:r w:rsidR="006C063B">
        <w:rPr>
          <w:rFonts w:ascii="Times New Roman" w:hAnsi="Times New Roman" w:cs="Times New Roman"/>
          <w:color w:val="FF0000"/>
          <w:sz w:val="20"/>
          <w:szCs w:val="20"/>
        </w:rPr>
        <w:t xml:space="preserve">в т.ч. НДС / </w:t>
      </w:r>
      <w:r w:rsidRPr="004B36B9">
        <w:rPr>
          <w:rFonts w:ascii="Times New Roman" w:hAnsi="Times New Roman" w:cs="Times New Roman"/>
          <w:color w:val="FF0000"/>
          <w:sz w:val="20"/>
          <w:szCs w:val="20"/>
        </w:rPr>
        <w:t xml:space="preserve">НДС </w:t>
      </w:r>
      <w:r w:rsidR="00E86E7A">
        <w:rPr>
          <w:rFonts w:ascii="Times New Roman" w:hAnsi="Times New Roman" w:cs="Times New Roman"/>
          <w:color w:val="FF0000"/>
          <w:sz w:val="20"/>
          <w:szCs w:val="20"/>
        </w:rPr>
        <w:t>не облагается</w:t>
      </w:r>
      <w:r w:rsidRPr="004B36B9">
        <w:rPr>
          <w:rFonts w:ascii="Times New Roman" w:hAnsi="Times New Roman" w:cs="Times New Roman"/>
          <w:color w:val="FF0000"/>
          <w:sz w:val="20"/>
          <w:szCs w:val="20"/>
        </w:rPr>
        <w:t>.</w:t>
      </w:r>
      <w:r w:rsidR="00BF4664" w:rsidRPr="004B36B9">
        <w:rPr>
          <w:rFonts w:ascii="Times New Roman" w:hAnsi="Times New Roman" w:cs="Times New Roman"/>
          <w:color w:val="FF0000"/>
          <w:sz w:val="20"/>
          <w:szCs w:val="20"/>
        </w:rPr>
        <w:t xml:space="preserve"> </w:t>
      </w:r>
    </w:p>
    <w:p w:rsidR="006A1DBF" w:rsidRPr="004B36B9" w:rsidRDefault="006A1DBF" w:rsidP="00BF4664">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2.3. Цена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включает в себя стоимость </w:t>
      </w:r>
      <w:r w:rsidR="006A3D60">
        <w:rPr>
          <w:rFonts w:ascii="Times New Roman" w:hAnsi="Times New Roman" w:cs="Times New Roman"/>
          <w:sz w:val="20"/>
          <w:szCs w:val="20"/>
        </w:rPr>
        <w:t>Оборудования</w:t>
      </w:r>
      <w:r w:rsidRPr="004B36B9">
        <w:rPr>
          <w:rFonts w:ascii="Times New Roman" w:hAnsi="Times New Roman" w:cs="Times New Roman"/>
          <w:sz w:val="20"/>
          <w:szCs w:val="20"/>
        </w:rPr>
        <w:t xml:space="preserve">, </w:t>
      </w:r>
      <w:r w:rsidR="00793A04" w:rsidRPr="004B36B9">
        <w:rPr>
          <w:rFonts w:ascii="Times New Roman" w:hAnsi="Times New Roman" w:cs="Times New Roman"/>
          <w:sz w:val="20"/>
          <w:szCs w:val="20"/>
        </w:rPr>
        <w:t xml:space="preserve">доставку, </w:t>
      </w:r>
      <w:r w:rsidRPr="004B36B9">
        <w:rPr>
          <w:rFonts w:ascii="Times New Roman" w:hAnsi="Times New Roman" w:cs="Times New Roman"/>
          <w:sz w:val="20"/>
          <w:szCs w:val="20"/>
        </w:rPr>
        <w:t xml:space="preserve">а также все расходы на уплату налогов, пошлины, сборы и другие обязательные платежи, которые Поставщик должен выплатить в связи с выполнением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в соответствии с законодательством Российской Федерации.</w:t>
      </w:r>
    </w:p>
    <w:p w:rsidR="006A1DBF" w:rsidRPr="004B36B9" w:rsidRDefault="006A1DBF" w:rsidP="001D6470">
      <w:pPr>
        <w:spacing w:after="0" w:line="240" w:lineRule="auto"/>
        <w:ind w:firstLine="539"/>
        <w:jc w:val="both"/>
        <w:rPr>
          <w:rFonts w:ascii="Times New Roman" w:hAnsi="Times New Roman" w:cs="Times New Roman"/>
          <w:sz w:val="20"/>
          <w:szCs w:val="20"/>
        </w:rPr>
      </w:pPr>
      <w:bookmarkStart w:id="1" w:name="P63"/>
      <w:bookmarkEnd w:id="1"/>
      <w:r w:rsidRPr="004B36B9">
        <w:rPr>
          <w:rFonts w:ascii="Times New Roman" w:hAnsi="Times New Roman" w:cs="Times New Roman"/>
          <w:sz w:val="20"/>
          <w:szCs w:val="20"/>
        </w:rPr>
        <w:t>2.</w:t>
      </w:r>
      <w:r w:rsidR="00927E1A" w:rsidRPr="004B36B9">
        <w:rPr>
          <w:rFonts w:ascii="Times New Roman" w:hAnsi="Times New Roman" w:cs="Times New Roman"/>
          <w:sz w:val="20"/>
          <w:szCs w:val="20"/>
        </w:rPr>
        <w:t>4</w:t>
      </w:r>
      <w:r w:rsidRPr="004B36B9">
        <w:rPr>
          <w:rFonts w:ascii="Times New Roman" w:hAnsi="Times New Roman" w:cs="Times New Roman"/>
          <w:sz w:val="20"/>
          <w:szCs w:val="20"/>
        </w:rPr>
        <w:t xml:space="preserve">. Цена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может быть изменена, если по предложению Заказчика увеличивается предусмотренное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ом количество Оборудования не более чем на </w:t>
      </w:r>
      <w:r w:rsidR="00927E1A" w:rsidRPr="004B36B9">
        <w:rPr>
          <w:rFonts w:ascii="Times New Roman" w:hAnsi="Times New Roman" w:cs="Times New Roman"/>
          <w:sz w:val="20"/>
          <w:szCs w:val="20"/>
        </w:rPr>
        <w:t>двадцать</w:t>
      </w:r>
      <w:r w:rsidRPr="004B36B9">
        <w:rPr>
          <w:rFonts w:ascii="Times New Roman" w:hAnsi="Times New Roman" w:cs="Times New Roman"/>
          <w:sz w:val="20"/>
          <w:szCs w:val="20"/>
        </w:rPr>
        <w:t xml:space="preserve"> процентов или уменьшается предусмотренное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ом количество Оборудования не более чем на </w:t>
      </w:r>
      <w:r w:rsidR="00927E1A" w:rsidRPr="004B36B9">
        <w:rPr>
          <w:rFonts w:ascii="Times New Roman" w:hAnsi="Times New Roman" w:cs="Times New Roman"/>
          <w:sz w:val="20"/>
          <w:szCs w:val="20"/>
        </w:rPr>
        <w:t>двадцать</w:t>
      </w:r>
      <w:r w:rsidRPr="004B36B9">
        <w:rPr>
          <w:rFonts w:ascii="Times New Roman" w:hAnsi="Times New Roman" w:cs="Times New Roman"/>
          <w:sz w:val="20"/>
          <w:szCs w:val="20"/>
        </w:rPr>
        <w:t xml:space="preserve"> процентов.</w:t>
      </w:r>
    </w:p>
    <w:p w:rsidR="006A1DBF" w:rsidRPr="004B36B9" w:rsidRDefault="006A1DBF">
      <w:pPr>
        <w:spacing w:after="1" w:line="220" w:lineRule="atLeast"/>
        <w:jc w:val="center"/>
        <w:outlineLvl w:val="1"/>
        <w:rPr>
          <w:rFonts w:ascii="Times New Roman" w:hAnsi="Times New Roman" w:cs="Times New Roman"/>
          <w:b/>
          <w:sz w:val="20"/>
          <w:szCs w:val="20"/>
        </w:rPr>
      </w:pPr>
      <w:bookmarkStart w:id="2" w:name="P65"/>
      <w:bookmarkEnd w:id="2"/>
      <w:r w:rsidRPr="004B36B9">
        <w:rPr>
          <w:rFonts w:ascii="Times New Roman" w:hAnsi="Times New Roman" w:cs="Times New Roman"/>
          <w:b/>
          <w:sz w:val="20"/>
          <w:szCs w:val="20"/>
        </w:rPr>
        <w:t>3. Взаимодействие Сторон</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3.1. Поставщик обязан:</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3.1.1. поставить Оборудование в строгом соответствии с условиями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 в полном объеме, надлежащего качества и в установленные сроки;</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3.1.2. оказать Услуги </w:t>
      </w:r>
      <w:r w:rsidR="00FC7B07" w:rsidRPr="004B36B9">
        <w:rPr>
          <w:rFonts w:ascii="Times New Roman" w:hAnsi="Times New Roman" w:cs="Times New Roman"/>
          <w:sz w:val="20"/>
          <w:szCs w:val="20"/>
        </w:rPr>
        <w:t xml:space="preserve">по доставке Оборудования </w:t>
      </w:r>
      <w:r w:rsidRPr="004B36B9">
        <w:rPr>
          <w:rFonts w:ascii="Times New Roman" w:hAnsi="Times New Roman" w:cs="Times New Roman"/>
          <w:sz w:val="20"/>
          <w:szCs w:val="20"/>
        </w:rPr>
        <w:t xml:space="preserve">в строгом соответствии с условиями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 в полном объеме, надлежащего качества и в установленные сроки;</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3.1.3.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3.1.</w:t>
      </w:r>
      <w:r w:rsidR="001D6470" w:rsidRPr="004B36B9">
        <w:rPr>
          <w:rFonts w:ascii="Times New Roman" w:hAnsi="Times New Roman" w:cs="Times New Roman"/>
          <w:sz w:val="20"/>
          <w:szCs w:val="20"/>
        </w:rPr>
        <w:t>4</w:t>
      </w:r>
      <w:r w:rsidRPr="004B36B9">
        <w:rPr>
          <w:rFonts w:ascii="Times New Roman" w:hAnsi="Times New Roman" w:cs="Times New Roman"/>
          <w:sz w:val="20"/>
          <w:szCs w:val="20"/>
        </w:rPr>
        <w:t xml:space="preserve">. представлять по требованию Заказчика информацию и документы, относящиеся к предмету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для проверки исполнения Поставщиком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3.1.</w:t>
      </w:r>
      <w:r w:rsidR="001D6470" w:rsidRPr="004B36B9">
        <w:rPr>
          <w:rFonts w:ascii="Times New Roman" w:hAnsi="Times New Roman" w:cs="Times New Roman"/>
          <w:sz w:val="20"/>
          <w:szCs w:val="20"/>
        </w:rPr>
        <w:t>5</w:t>
      </w:r>
      <w:r w:rsidRPr="004B36B9">
        <w:rPr>
          <w:rFonts w:ascii="Times New Roman" w:hAnsi="Times New Roman" w:cs="Times New Roman"/>
          <w:sz w:val="20"/>
          <w:szCs w:val="20"/>
        </w:rPr>
        <w:t xml:space="preserve">. незамедлительно информировать Заказчика обо всех обстоятельствах, препятствующих исполнению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3.1.</w:t>
      </w:r>
      <w:r w:rsidR="00C86D5D">
        <w:rPr>
          <w:rFonts w:ascii="Times New Roman" w:hAnsi="Times New Roman" w:cs="Times New Roman"/>
          <w:sz w:val="20"/>
          <w:szCs w:val="20"/>
        </w:rPr>
        <w:t>6</w:t>
      </w:r>
      <w:r w:rsidRPr="004B36B9">
        <w:rPr>
          <w:rFonts w:ascii="Times New Roman" w:hAnsi="Times New Roman" w:cs="Times New Roman"/>
          <w:sz w:val="20"/>
          <w:szCs w:val="20"/>
        </w:rPr>
        <w:t>. своими силами и за свой счет устранять допущенные недостатки при поставке Оборудования;</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3.1.</w:t>
      </w:r>
      <w:r w:rsidR="00C86D5D">
        <w:rPr>
          <w:rFonts w:ascii="Times New Roman" w:hAnsi="Times New Roman" w:cs="Times New Roman"/>
          <w:sz w:val="20"/>
          <w:szCs w:val="20"/>
        </w:rPr>
        <w:t>7</w:t>
      </w:r>
      <w:r w:rsidRPr="004B36B9">
        <w:rPr>
          <w:rFonts w:ascii="Times New Roman" w:hAnsi="Times New Roman" w:cs="Times New Roman"/>
          <w:sz w:val="20"/>
          <w:szCs w:val="20"/>
        </w:rPr>
        <w:t xml:space="preserve">. выполнять свои обязательства, предусмотренные положениями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rsidP="001D6470">
      <w:pPr>
        <w:spacing w:after="0" w:line="240" w:lineRule="auto"/>
        <w:ind w:firstLine="539"/>
        <w:jc w:val="both"/>
        <w:rPr>
          <w:rFonts w:ascii="Times New Roman" w:hAnsi="Times New Roman" w:cs="Times New Roman"/>
          <w:sz w:val="20"/>
          <w:szCs w:val="20"/>
        </w:rPr>
      </w:pPr>
      <w:bookmarkStart w:id="3" w:name="P84"/>
      <w:bookmarkStart w:id="4" w:name="P85"/>
      <w:bookmarkEnd w:id="3"/>
      <w:bookmarkEnd w:id="4"/>
      <w:r w:rsidRPr="004B36B9">
        <w:rPr>
          <w:rFonts w:ascii="Times New Roman" w:hAnsi="Times New Roman" w:cs="Times New Roman"/>
          <w:sz w:val="20"/>
          <w:szCs w:val="20"/>
        </w:rPr>
        <w:t>3.1.</w:t>
      </w:r>
      <w:r w:rsidR="00C86D5D">
        <w:rPr>
          <w:rFonts w:ascii="Times New Roman" w:hAnsi="Times New Roman" w:cs="Times New Roman"/>
          <w:sz w:val="20"/>
          <w:szCs w:val="20"/>
        </w:rPr>
        <w:t>8</w:t>
      </w:r>
      <w:r w:rsidRPr="004B36B9">
        <w:rPr>
          <w:rFonts w:ascii="Times New Roman" w:hAnsi="Times New Roman" w:cs="Times New Roman"/>
          <w:sz w:val="20"/>
          <w:szCs w:val="20"/>
        </w:rPr>
        <w:t xml:space="preserve">. обеспечивать гарантии на Оборудование в соответствии с </w:t>
      </w:r>
      <w:hyperlink w:anchor="P180" w:history="1">
        <w:r w:rsidRPr="004B36B9">
          <w:rPr>
            <w:rFonts w:ascii="Times New Roman" w:hAnsi="Times New Roman" w:cs="Times New Roman"/>
            <w:color w:val="0000FF"/>
            <w:sz w:val="20"/>
            <w:szCs w:val="20"/>
          </w:rPr>
          <w:t>разделом 8</w:t>
        </w:r>
      </w:hyperlink>
      <w:r w:rsidRPr="004B36B9">
        <w:rPr>
          <w:rFonts w:ascii="Times New Roman" w:hAnsi="Times New Roman" w:cs="Times New Roman"/>
          <w:sz w:val="20"/>
          <w:szCs w:val="20"/>
        </w:rPr>
        <w:t xml:space="preserve">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3.2. Поставщик вправе:</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3.2.1. требовать от Заказчика предоставления имеющейся у него информации, необходимой для исполнения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3.2.</w:t>
      </w:r>
      <w:r w:rsidR="00927E1A" w:rsidRPr="004B36B9">
        <w:rPr>
          <w:rFonts w:ascii="Times New Roman" w:hAnsi="Times New Roman" w:cs="Times New Roman"/>
          <w:sz w:val="20"/>
          <w:szCs w:val="20"/>
        </w:rPr>
        <w:t>2</w:t>
      </w:r>
      <w:r w:rsidRPr="004B36B9">
        <w:rPr>
          <w:rFonts w:ascii="Times New Roman" w:hAnsi="Times New Roman" w:cs="Times New Roman"/>
          <w:sz w:val="20"/>
          <w:szCs w:val="20"/>
        </w:rPr>
        <w:t xml:space="preserve">. требовать от Заказчика своевременной оплаты поставленного Оборудования и оказанных Услуг в порядке и на условиях, предусмотренных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ом;</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3.3. Заказчик обязан:</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3.3.1. предоставлять Поставщику всю имеющуюся у него информацию и документы, относящиеся к предмету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и необходимые для исполнения Поставщиком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3.3.2. обеспечить условия для </w:t>
      </w:r>
      <w:r w:rsidR="00DC72D3" w:rsidRPr="004B36B9">
        <w:rPr>
          <w:rFonts w:ascii="Times New Roman" w:hAnsi="Times New Roman" w:cs="Times New Roman"/>
          <w:sz w:val="20"/>
          <w:szCs w:val="20"/>
        </w:rPr>
        <w:t>поставк</w:t>
      </w:r>
      <w:r w:rsidR="004A3FCA" w:rsidRPr="004B36B9">
        <w:rPr>
          <w:rFonts w:ascii="Times New Roman" w:hAnsi="Times New Roman" w:cs="Times New Roman"/>
          <w:sz w:val="20"/>
          <w:szCs w:val="20"/>
        </w:rPr>
        <w:t>и</w:t>
      </w:r>
      <w:r w:rsidR="00DC72D3" w:rsidRPr="004B36B9">
        <w:rPr>
          <w:rFonts w:ascii="Times New Roman" w:hAnsi="Times New Roman" w:cs="Times New Roman"/>
          <w:sz w:val="20"/>
          <w:szCs w:val="20"/>
        </w:rPr>
        <w:t xml:space="preserve"> Оборудования Поставщиком</w:t>
      </w:r>
      <w:r w:rsidRPr="004B36B9">
        <w:rPr>
          <w:rFonts w:ascii="Times New Roman" w:hAnsi="Times New Roman" w:cs="Times New Roman"/>
          <w:sz w:val="20"/>
          <w:szCs w:val="20"/>
        </w:rPr>
        <w:t>, в том числе подготовку помещения;</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lastRenderedPageBreak/>
        <w:t>3.3.3. своевременно принять и оплатить поставленное Оборудование и надлежащим образом оказанные Услуги</w:t>
      </w:r>
      <w:r w:rsidR="00DC72D3" w:rsidRPr="004B36B9">
        <w:rPr>
          <w:rFonts w:ascii="Times New Roman" w:hAnsi="Times New Roman" w:cs="Times New Roman"/>
          <w:sz w:val="20"/>
          <w:szCs w:val="20"/>
        </w:rPr>
        <w:t xml:space="preserve"> по доставке</w:t>
      </w:r>
      <w:r w:rsidRPr="004B36B9">
        <w:rPr>
          <w:rFonts w:ascii="Times New Roman" w:hAnsi="Times New Roman" w:cs="Times New Roman"/>
          <w:sz w:val="20"/>
          <w:szCs w:val="20"/>
        </w:rPr>
        <w:t>;</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3.3.4. выполнять свои обязательства, предусмотренные иными положениями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3.4. Заказчик вправе:</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3.4.1. требовать от Поставщика надлежащего исполнения обязательств, предусмотренных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ом;</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3.4.2. запрашивать у Поставщика информацию об исполнении им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3.4.3. проверять в любое время ход исполнения Поставщиком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3.4.5. требовать от Поставщика устранения недостатков, допущенных при исполнении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6A1DBF" w:rsidRPr="004B36B9" w:rsidRDefault="006A1DBF" w:rsidP="001D647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3.4.7. привлекать экспертов для проверки соответствия исполнения Поставщиком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у требованиям, установленным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ом.</w:t>
      </w:r>
    </w:p>
    <w:p w:rsidR="006A1DBF" w:rsidRPr="004B36B9" w:rsidRDefault="006A1DBF" w:rsidP="00C0711B">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4. Упаковка и маркировка</w:t>
      </w:r>
    </w:p>
    <w:p w:rsidR="006A1DBF" w:rsidRPr="004B36B9" w:rsidRDefault="006A1DBF" w:rsidP="008479F1">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6A1DBF" w:rsidRPr="006A3D60" w:rsidRDefault="006A1DBF" w:rsidP="008479F1">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пунктах по пути следования Оборудования.</w:t>
      </w:r>
    </w:p>
    <w:p w:rsidR="006A1DBF" w:rsidRPr="006A3D60" w:rsidRDefault="006A1DBF" w:rsidP="008479F1">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 xml:space="preserve">4.2. Упаковка и маркировка на упаковке, а также документация внутри и вне упаковки должны строго соответствовать требованиям, установленным </w:t>
      </w:r>
      <w:hyperlink w:anchor="P470" w:history="1">
        <w:r w:rsidRPr="006A3D60">
          <w:rPr>
            <w:rFonts w:ascii="Times New Roman" w:hAnsi="Times New Roman" w:cs="Times New Roman"/>
            <w:sz w:val="20"/>
            <w:szCs w:val="20"/>
          </w:rPr>
          <w:t>приложение</w:t>
        </w:r>
        <w:r w:rsidR="00696D69" w:rsidRPr="006A3D60">
          <w:rPr>
            <w:rFonts w:ascii="Times New Roman" w:hAnsi="Times New Roman" w:cs="Times New Roman"/>
            <w:sz w:val="20"/>
            <w:szCs w:val="20"/>
          </w:rPr>
          <w:t>м</w:t>
        </w:r>
        <w:r w:rsidRPr="006A3D60">
          <w:rPr>
            <w:rFonts w:ascii="Times New Roman" w:hAnsi="Times New Roman" w:cs="Times New Roman"/>
            <w:sz w:val="20"/>
            <w:szCs w:val="20"/>
          </w:rPr>
          <w:t xml:space="preserve"> </w:t>
        </w:r>
        <w:r w:rsidR="009D2919" w:rsidRPr="006A3D60">
          <w:rPr>
            <w:rFonts w:ascii="Times New Roman" w:hAnsi="Times New Roman" w:cs="Times New Roman"/>
            <w:sz w:val="20"/>
            <w:szCs w:val="20"/>
          </w:rPr>
          <w:t>№</w:t>
        </w:r>
        <w:r w:rsidRPr="006A3D60">
          <w:rPr>
            <w:rFonts w:ascii="Times New Roman" w:hAnsi="Times New Roman" w:cs="Times New Roman"/>
            <w:sz w:val="20"/>
            <w:szCs w:val="20"/>
          </w:rPr>
          <w:t>2</w:t>
        </w:r>
      </w:hyperlink>
      <w:r w:rsidRPr="006A3D60">
        <w:rPr>
          <w:rFonts w:ascii="Times New Roman" w:hAnsi="Times New Roman" w:cs="Times New Roman"/>
          <w:sz w:val="20"/>
          <w:szCs w:val="20"/>
        </w:rPr>
        <w:t xml:space="preserve"> к </w:t>
      </w:r>
      <w:r w:rsidR="00793A04" w:rsidRPr="006A3D60">
        <w:rPr>
          <w:rFonts w:ascii="Times New Roman" w:hAnsi="Times New Roman" w:cs="Times New Roman"/>
          <w:sz w:val="20"/>
          <w:szCs w:val="20"/>
        </w:rPr>
        <w:t>Договор</w:t>
      </w:r>
      <w:r w:rsidRPr="006A3D60">
        <w:rPr>
          <w:rFonts w:ascii="Times New Roman" w:hAnsi="Times New Roman" w:cs="Times New Roman"/>
          <w:sz w:val="20"/>
          <w:szCs w:val="20"/>
        </w:rPr>
        <w:t>у</w:t>
      </w:r>
      <w:r w:rsidR="008479F1" w:rsidRPr="006A3D60">
        <w:rPr>
          <w:rFonts w:ascii="Times New Roman" w:hAnsi="Times New Roman" w:cs="Times New Roman"/>
          <w:sz w:val="20"/>
          <w:szCs w:val="20"/>
        </w:rPr>
        <w:t xml:space="preserve"> и действующему законодательству</w:t>
      </w:r>
      <w:r w:rsidRPr="006A3D60">
        <w:rPr>
          <w:rFonts w:ascii="Times New Roman" w:hAnsi="Times New Roman" w:cs="Times New Roman"/>
          <w:sz w:val="20"/>
          <w:szCs w:val="20"/>
        </w:rPr>
        <w:t>.</w:t>
      </w:r>
    </w:p>
    <w:p w:rsidR="006A1DBF" w:rsidRPr="006A3D60" w:rsidRDefault="006A1DBF">
      <w:pPr>
        <w:spacing w:after="1" w:line="220" w:lineRule="atLeast"/>
        <w:jc w:val="center"/>
        <w:outlineLvl w:val="1"/>
        <w:rPr>
          <w:rFonts w:ascii="Times New Roman" w:hAnsi="Times New Roman" w:cs="Times New Roman"/>
          <w:b/>
          <w:sz w:val="20"/>
          <w:szCs w:val="20"/>
        </w:rPr>
      </w:pPr>
      <w:r w:rsidRPr="006A3D60">
        <w:rPr>
          <w:rFonts w:ascii="Times New Roman" w:hAnsi="Times New Roman" w:cs="Times New Roman"/>
          <w:b/>
          <w:sz w:val="20"/>
          <w:szCs w:val="20"/>
        </w:rPr>
        <w:t>5. Порядок поставки Оборудования и документация</w:t>
      </w:r>
    </w:p>
    <w:p w:rsidR="006A1DBF" w:rsidRPr="006A3D60" w:rsidRDefault="006A1DBF" w:rsidP="008479F1">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 xml:space="preserve">5.1. Поставка Оборудования осуществляется Поставщиком в </w:t>
      </w:r>
      <w:r w:rsidR="00CC18C3" w:rsidRPr="006A3D60">
        <w:rPr>
          <w:rFonts w:ascii="Times New Roman" w:hAnsi="Times New Roman" w:cs="Times New Roman"/>
          <w:sz w:val="20"/>
          <w:szCs w:val="20"/>
        </w:rPr>
        <w:t>м</w:t>
      </w:r>
      <w:r w:rsidRPr="006A3D60">
        <w:rPr>
          <w:rFonts w:ascii="Times New Roman" w:hAnsi="Times New Roman" w:cs="Times New Roman"/>
          <w:sz w:val="20"/>
          <w:szCs w:val="20"/>
        </w:rPr>
        <w:t xml:space="preserve">есто доставки на условиях, предусмотренных </w:t>
      </w:r>
      <w:hyperlink w:anchor="P55" w:history="1">
        <w:r w:rsidRPr="006A3D60">
          <w:rPr>
            <w:rFonts w:ascii="Times New Roman" w:hAnsi="Times New Roman" w:cs="Times New Roman"/>
            <w:sz w:val="20"/>
            <w:szCs w:val="20"/>
          </w:rPr>
          <w:t>пунктом 1.3</w:t>
        </w:r>
      </w:hyperlink>
      <w:r w:rsidR="002E1694" w:rsidRPr="006A3D60">
        <w:rPr>
          <w:rFonts w:ascii="Times New Roman" w:hAnsi="Times New Roman" w:cs="Times New Roman"/>
          <w:sz w:val="20"/>
          <w:szCs w:val="20"/>
        </w:rPr>
        <w:t>.</w:t>
      </w:r>
      <w:r w:rsidRPr="006A3D60">
        <w:rPr>
          <w:rFonts w:ascii="Times New Roman" w:hAnsi="Times New Roman" w:cs="Times New Roman"/>
          <w:sz w:val="20"/>
          <w:szCs w:val="20"/>
        </w:rPr>
        <w:t xml:space="preserve"> </w:t>
      </w:r>
      <w:r w:rsidR="00793A04" w:rsidRPr="006A3D60">
        <w:rPr>
          <w:rFonts w:ascii="Times New Roman" w:hAnsi="Times New Roman" w:cs="Times New Roman"/>
          <w:sz w:val="20"/>
          <w:szCs w:val="20"/>
        </w:rPr>
        <w:t>Договор</w:t>
      </w:r>
      <w:r w:rsidRPr="006A3D60">
        <w:rPr>
          <w:rFonts w:ascii="Times New Roman" w:hAnsi="Times New Roman" w:cs="Times New Roman"/>
          <w:sz w:val="20"/>
          <w:szCs w:val="20"/>
        </w:rPr>
        <w:t xml:space="preserve">а, в </w:t>
      </w:r>
      <w:r w:rsidR="0035649E" w:rsidRPr="006A3D60">
        <w:rPr>
          <w:rFonts w:ascii="Times New Roman" w:hAnsi="Times New Roman" w:cs="Times New Roman"/>
          <w:sz w:val="20"/>
          <w:szCs w:val="20"/>
        </w:rPr>
        <w:t xml:space="preserve">течение </w:t>
      </w:r>
      <w:r w:rsidR="006C063B">
        <w:rPr>
          <w:rFonts w:ascii="Times New Roman" w:hAnsi="Times New Roman" w:cs="Times New Roman"/>
          <w:sz w:val="20"/>
          <w:szCs w:val="20"/>
        </w:rPr>
        <w:t>_______________</w:t>
      </w:r>
      <w:bookmarkStart w:id="5" w:name="_GoBack"/>
      <w:bookmarkEnd w:id="5"/>
      <w:r w:rsidR="0035649E" w:rsidRPr="006A3D60">
        <w:rPr>
          <w:rFonts w:ascii="Times New Roman" w:hAnsi="Times New Roman" w:cs="Times New Roman"/>
          <w:sz w:val="20"/>
          <w:szCs w:val="20"/>
        </w:rPr>
        <w:t xml:space="preserve"> дней с даты заключения </w:t>
      </w:r>
      <w:r w:rsidR="00793A04" w:rsidRPr="006A3D60">
        <w:rPr>
          <w:rFonts w:ascii="Times New Roman" w:hAnsi="Times New Roman" w:cs="Times New Roman"/>
          <w:sz w:val="20"/>
          <w:szCs w:val="20"/>
        </w:rPr>
        <w:t>Договор</w:t>
      </w:r>
      <w:r w:rsidR="0035649E" w:rsidRPr="006A3D60">
        <w:rPr>
          <w:rFonts w:ascii="Times New Roman" w:hAnsi="Times New Roman" w:cs="Times New Roman"/>
          <w:sz w:val="20"/>
          <w:szCs w:val="20"/>
        </w:rPr>
        <w:t>а</w:t>
      </w:r>
      <w:r w:rsidR="00437D24" w:rsidRPr="006A3D60">
        <w:rPr>
          <w:rFonts w:ascii="Times New Roman" w:hAnsi="Times New Roman" w:cs="Times New Roman"/>
          <w:sz w:val="20"/>
          <w:szCs w:val="20"/>
        </w:rPr>
        <w:t>.</w:t>
      </w:r>
      <w:r w:rsidRPr="006A3D60">
        <w:rPr>
          <w:rFonts w:ascii="Times New Roman" w:hAnsi="Times New Roman" w:cs="Times New Roman"/>
          <w:sz w:val="20"/>
          <w:szCs w:val="20"/>
        </w:rPr>
        <w:t xml:space="preserve"> </w:t>
      </w:r>
    </w:p>
    <w:p w:rsidR="006A1DBF" w:rsidRPr="006A3D60" w:rsidRDefault="006A1DBF" w:rsidP="008479F1">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 xml:space="preserve">Поставщик за </w:t>
      </w:r>
      <w:r w:rsidR="00437D24" w:rsidRPr="006A3D60">
        <w:rPr>
          <w:rFonts w:ascii="Times New Roman" w:hAnsi="Times New Roman" w:cs="Times New Roman"/>
          <w:sz w:val="20"/>
          <w:szCs w:val="20"/>
        </w:rPr>
        <w:t>3</w:t>
      </w:r>
      <w:r w:rsidR="00BF4664" w:rsidRPr="006A3D60">
        <w:rPr>
          <w:rFonts w:ascii="Times New Roman" w:hAnsi="Times New Roman" w:cs="Times New Roman"/>
          <w:sz w:val="20"/>
          <w:szCs w:val="20"/>
        </w:rPr>
        <w:t xml:space="preserve"> </w:t>
      </w:r>
      <w:r w:rsidR="00437D24" w:rsidRPr="006A3D60">
        <w:rPr>
          <w:rFonts w:ascii="Times New Roman" w:hAnsi="Times New Roman" w:cs="Times New Roman"/>
          <w:sz w:val="20"/>
          <w:szCs w:val="20"/>
        </w:rPr>
        <w:t>дня</w:t>
      </w:r>
      <w:r w:rsidRPr="006A3D60">
        <w:rPr>
          <w:rFonts w:ascii="Times New Roman" w:hAnsi="Times New Roman" w:cs="Times New Roman"/>
          <w:sz w:val="20"/>
          <w:szCs w:val="20"/>
        </w:rPr>
        <w:t xml:space="preserve"> до осуществления поставки Оборудования</w:t>
      </w:r>
      <w:r w:rsidR="004F7D22" w:rsidRPr="006A3D60">
        <w:rPr>
          <w:rFonts w:ascii="Times New Roman" w:hAnsi="Times New Roman" w:cs="Times New Roman"/>
          <w:sz w:val="20"/>
          <w:szCs w:val="20"/>
        </w:rPr>
        <w:t xml:space="preserve"> направляет в адрес Заказчика</w:t>
      </w:r>
      <w:r w:rsidRPr="006A3D60">
        <w:rPr>
          <w:rFonts w:ascii="Times New Roman" w:hAnsi="Times New Roman" w:cs="Times New Roman"/>
          <w:sz w:val="20"/>
          <w:szCs w:val="20"/>
        </w:rPr>
        <w:t xml:space="preserve"> уведомление о времени доставки Оборудования</w:t>
      </w:r>
      <w:r w:rsidR="008479F1" w:rsidRPr="006A3D60">
        <w:rPr>
          <w:rFonts w:ascii="Times New Roman" w:hAnsi="Times New Roman" w:cs="Times New Roman"/>
          <w:sz w:val="20"/>
          <w:szCs w:val="20"/>
        </w:rPr>
        <w:t>.</w:t>
      </w:r>
    </w:p>
    <w:p w:rsidR="006A1DBF" w:rsidRPr="006A3D60" w:rsidRDefault="006A1DBF" w:rsidP="008479F1">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5.2</w:t>
      </w:r>
      <w:bookmarkStart w:id="6" w:name="P139"/>
      <w:bookmarkEnd w:id="6"/>
      <w:r w:rsidR="0084385B" w:rsidRPr="006A3D60">
        <w:rPr>
          <w:rFonts w:ascii="Times New Roman" w:hAnsi="Times New Roman" w:cs="Times New Roman"/>
          <w:sz w:val="20"/>
          <w:szCs w:val="20"/>
        </w:rPr>
        <w:t>.</w:t>
      </w:r>
      <w:r w:rsidRPr="006A3D60">
        <w:rPr>
          <w:rFonts w:ascii="Times New Roman" w:hAnsi="Times New Roman" w:cs="Times New Roman"/>
          <w:sz w:val="20"/>
          <w:szCs w:val="20"/>
        </w:rPr>
        <w:t xml:space="preserve"> При поставке Оборудования Поставщик представляет</w:t>
      </w:r>
      <w:r w:rsidR="004F7D22" w:rsidRPr="006A3D60">
        <w:rPr>
          <w:rFonts w:ascii="Times New Roman" w:hAnsi="Times New Roman" w:cs="Times New Roman"/>
          <w:sz w:val="20"/>
          <w:szCs w:val="20"/>
        </w:rPr>
        <w:t xml:space="preserve"> </w:t>
      </w:r>
      <w:r w:rsidRPr="006A3D60">
        <w:rPr>
          <w:rFonts w:ascii="Times New Roman" w:hAnsi="Times New Roman" w:cs="Times New Roman"/>
          <w:sz w:val="20"/>
          <w:szCs w:val="20"/>
        </w:rPr>
        <w:t>следующую документацию:</w:t>
      </w:r>
    </w:p>
    <w:p w:rsidR="006A1DBF" w:rsidRPr="006A3D60" w:rsidRDefault="006A1DBF" w:rsidP="008479F1">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 xml:space="preserve">а) </w:t>
      </w:r>
      <w:r w:rsidR="00065682" w:rsidRPr="006A3D60">
        <w:rPr>
          <w:rFonts w:ascii="Times New Roman" w:hAnsi="Times New Roman" w:cs="Times New Roman"/>
          <w:sz w:val="20"/>
          <w:szCs w:val="20"/>
        </w:rPr>
        <w:t>копию документа, удостоверяющего качество товара (декларация или сертификат)</w:t>
      </w:r>
      <w:r w:rsidRPr="006A3D60">
        <w:rPr>
          <w:rFonts w:ascii="Times New Roman" w:hAnsi="Times New Roman" w:cs="Times New Roman"/>
          <w:sz w:val="20"/>
          <w:szCs w:val="20"/>
        </w:rPr>
        <w:t>;</w:t>
      </w:r>
    </w:p>
    <w:p w:rsidR="006A1DBF" w:rsidRPr="006A3D60" w:rsidRDefault="006A1DBF" w:rsidP="008479F1">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б) техническую и (или) эксплуатационную документацию производителя (изготовителя) Оборудования на русском языке;</w:t>
      </w:r>
    </w:p>
    <w:p w:rsidR="0084385B" w:rsidRPr="006A3D60" w:rsidRDefault="0084385B" w:rsidP="0084385B">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в) акт приема-передачи Оборудования (</w:t>
      </w:r>
      <w:hyperlink w:anchor="P581" w:history="1">
        <w:r w:rsidRPr="006A3D60">
          <w:rPr>
            <w:rFonts w:ascii="Times New Roman" w:hAnsi="Times New Roman" w:cs="Times New Roman"/>
            <w:sz w:val="20"/>
            <w:szCs w:val="20"/>
          </w:rPr>
          <w:t>приложение №</w:t>
        </w:r>
        <w:r w:rsidR="002E1694" w:rsidRPr="006A3D60">
          <w:rPr>
            <w:rFonts w:ascii="Times New Roman" w:hAnsi="Times New Roman" w:cs="Times New Roman"/>
            <w:sz w:val="20"/>
            <w:szCs w:val="20"/>
          </w:rPr>
          <w:t>3</w:t>
        </w:r>
      </w:hyperlink>
      <w:r w:rsidRPr="006A3D60">
        <w:rPr>
          <w:rFonts w:ascii="Times New Roman" w:hAnsi="Times New Roman" w:cs="Times New Roman"/>
          <w:sz w:val="20"/>
          <w:szCs w:val="20"/>
        </w:rPr>
        <w:t xml:space="preserve"> к </w:t>
      </w:r>
      <w:r w:rsidR="00793A04" w:rsidRPr="006A3D60">
        <w:rPr>
          <w:rFonts w:ascii="Times New Roman" w:hAnsi="Times New Roman" w:cs="Times New Roman"/>
          <w:sz w:val="20"/>
          <w:szCs w:val="20"/>
        </w:rPr>
        <w:t>Договор</w:t>
      </w:r>
      <w:r w:rsidRPr="006A3D60">
        <w:rPr>
          <w:rFonts w:ascii="Times New Roman" w:hAnsi="Times New Roman" w:cs="Times New Roman"/>
          <w:sz w:val="20"/>
          <w:szCs w:val="20"/>
        </w:rPr>
        <w:t>у) в двух экземплярах (один экземпляр для Заказчика и</w:t>
      </w:r>
      <w:r w:rsidR="00D75E67" w:rsidRPr="006A3D60">
        <w:rPr>
          <w:rFonts w:ascii="Times New Roman" w:hAnsi="Times New Roman" w:cs="Times New Roman"/>
          <w:sz w:val="20"/>
          <w:szCs w:val="20"/>
        </w:rPr>
        <w:t xml:space="preserve"> один экземпляр для Поставщика).</w:t>
      </w:r>
    </w:p>
    <w:p w:rsidR="0084385B" w:rsidRPr="006A3D60" w:rsidRDefault="00D75E67" w:rsidP="00927E1A">
      <w:pPr>
        <w:autoSpaceDE w:val="0"/>
        <w:autoSpaceDN w:val="0"/>
        <w:adjustRightInd w:val="0"/>
        <w:spacing w:after="0" w:line="240" w:lineRule="auto"/>
        <w:ind w:firstLine="540"/>
        <w:jc w:val="both"/>
        <w:rPr>
          <w:rFonts w:ascii="Times New Roman" w:hAnsi="Times New Roman" w:cs="Times New Roman"/>
          <w:sz w:val="20"/>
          <w:szCs w:val="20"/>
        </w:rPr>
      </w:pPr>
      <w:r w:rsidRPr="006A3D60">
        <w:rPr>
          <w:rFonts w:ascii="Times New Roman" w:eastAsia="Calibri" w:hAnsi="Times New Roman" w:cs="Times New Roman"/>
          <w:sz w:val="20"/>
          <w:szCs w:val="20"/>
        </w:rPr>
        <w:t>5.</w:t>
      </w:r>
      <w:r w:rsidR="002E1694" w:rsidRPr="006A3D60">
        <w:rPr>
          <w:rFonts w:ascii="Times New Roman" w:eastAsia="Calibri" w:hAnsi="Times New Roman" w:cs="Times New Roman"/>
          <w:sz w:val="20"/>
          <w:szCs w:val="20"/>
        </w:rPr>
        <w:t>3</w:t>
      </w:r>
      <w:r w:rsidRPr="006A3D60">
        <w:rPr>
          <w:rFonts w:ascii="Times New Roman" w:eastAsia="Calibri" w:hAnsi="Times New Roman" w:cs="Times New Roman"/>
          <w:sz w:val="20"/>
          <w:szCs w:val="20"/>
        </w:rPr>
        <w:t xml:space="preserve">. </w:t>
      </w:r>
      <w:r w:rsidR="0084385B" w:rsidRPr="006A3D60">
        <w:rPr>
          <w:rFonts w:ascii="Times New Roman" w:hAnsi="Times New Roman" w:cs="Times New Roman"/>
          <w:sz w:val="20"/>
          <w:szCs w:val="20"/>
        </w:rPr>
        <w:t>Фактической датой поставки Оборудования Заказчику считается дата, указанная в Акте приема-передачи Оборудования (</w:t>
      </w:r>
      <w:hyperlink w:anchor="P581" w:history="1">
        <w:r w:rsidR="0084385B" w:rsidRPr="006A3D60">
          <w:rPr>
            <w:rFonts w:ascii="Times New Roman" w:hAnsi="Times New Roman" w:cs="Times New Roman"/>
            <w:sz w:val="20"/>
            <w:szCs w:val="20"/>
          </w:rPr>
          <w:t>приложение №</w:t>
        </w:r>
        <w:r w:rsidR="002E1694" w:rsidRPr="006A3D60">
          <w:rPr>
            <w:rFonts w:ascii="Times New Roman" w:hAnsi="Times New Roman" w:cs="Times New Roman"/>
            <w:sz w:val="20"/>
            <w:szCs w:val="20"/>
          </w:rPr>
          <w:t>3</w:t>
        </w:r>
      </w:hyperlink>
      <w:r w:rsidR="0084385B" w:rsidRPr="006A3D60">
        <w:rPr>
          <w:rFonts w:ascii="Times New Roman" w:hAnsi="Times New Roman" w:cs="Times New Roman"/>
          <w:sz w:val="20"/>
          <w:szCs w:val="20"/>
        </w:rPr>
        <w:t xml:space="preserve"> к </w:t>
      </w:r>
      <w:r w:rsidR="00793A04" w:rsidRPr="006A3D60">
        <w:rPr>
          <w:rFonts w:ascii="Times New Roman" w:hAnsi="Times New Roman" w:cs="Times New Roman"/>
          <w:sz w:val="20"/>
          <w:szCs w:val="20"/>
        </w:rPr>
        <w:t>Договор</w:t>
      </w:r>
      <w:r w:rsidR="0084385B" w:rsidRPr="006A3D60">
        <w:rPr>
          <w:rFonts w:ascii="Times New Roman" w:hAnsi="Times New Roman" w:cs="Times New Roman"/>
          <w:sz w:val="20"/>
          <w:szCs w:val="20"/>
        </w:rPr>
        <w:t>у)</w:t>
      </w:r>
      <w:r w:rsidR="004F7D22" w:rsidRPr="006A3D60">
        <w:rPr>
          <w:rFonts w:ascii="Times New Roman" w:hAnsi="Times New Roman" w:cs="Times New Roman"/>
          <w:sz w:val="20"/>
          <w:szCs w:val="20"/>
        </w:rPr>
        <w:t>.</w:t>
      </w:r>
      <w:r w:rsidR="0084385B" w:rsidRPr="006A3D60">
        <w:rPr>
          <w:rFonts w:ascii="Times New Roman" w:hAnsi="Times New Roman" w:cs="Times New Roman"/>
          <w:sz w:val="20"/>
          <w:szCs w:val="20"/>
        </w:rPr>
        <w:t xml:space="preserve"> </w:t>
      </w:r>
    </w:p>
    <w:p w:rsidR="00510295" w:rsidRPr="006A3D60" w:rsidRDefault="00510295" w:rsidP="00510295">
      <w:pPr>
        <w:autoSpaceDE w:val="0"/>
        <w:autoSpaceDN w:val="0"/>
        <w:adjustRightInd w:val="0"/>
        <w:spacing w:after="0" w:line="240" w:lineRule="auto"/>
        <w:ind w:firstLine="540"/>
        <w:jc w:val="both"/>
        <w:rPr>
          <w:rFonts w:ascii="Times New Roman" w:eastAsia="Calibri" w:hAnsi="Times New Roman" w:cs="Times New Roman"/>
          <w:sz w:val="20"/>
          <w:szCs w:val="20"/>
        </w:rPr>
      </w:pPr>
      <w:r w:rsidRPr="006A3D60">
        <w:rPr>
          <w:rFonts w:ascii="Times New Roman" w:eastAsia="Calibri" w:hAnsi="Times New Roman" w:cs="Times New Roman"/>
          <w:sz w:val="20"/>
          <w:szCs w:val="20"/>
        </w:rPr>
        <w:t xml:space="preserve">5.4. При исполнении Договора Поставщик при передаче товара обязан представить </w:t>
      </w:r>
      <w:r w:rsidR="001A46C5" w:rsidRPr="006A3D60">
        <w:rPr>
          <w:rFonts w:ascii="Times New Roman" w:eastAsia="Calibri" w:hAnsi="Times New Roman" w:cs="Times New Roman"/>
          <w:sz w:val="20"/>
          <w:szCs w:val="20"/>
        </w:rPr>
        <w:t>З</w:t>
      </w:r>
      <w:r w:rsidRPr="006A3D60">
        <w:rPr>
          <w:rFonts w:ascii="Times New Roman" w:eastAsia="Calibri" w:hAnsi="Times New Roman" w:cs="Times New Roman"/>
          <w:sz w:val="20"/>
          <w:szCs w:val="20"/>
        </w:rPr>
        <w:t xml:space="preserve">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w:t>
      </w:r>
      <w:hyperlink r:id="rId8" w:history="1">
        <w:r w:rsidRPr="006A3D60">
          <w:rPr>
            <w:rFonts w:ascii="Times New Roman" w:eastAsia="Calibri" w:hAnsi="Times New Roman" w:cs="Times New Roman"/>
            <w:sz w:val="20"/>
            <w:szCs w:val="20"/>
          </w:rPr>
          <w:t>постановлением</w:t>
        </w:r>
      </w:hyperlink>
      <w:r w:rsidRPr="006A3D60">
        <w:rPr>
          <w:rFonts w:ascii="Times New Roman" w:eastAsia="Calibri" w:hAnsi="Times New Roman" w:cs="Times New Roman"/>
          <w:sz w:val="20"/>
          <w:szCs w:val="20"/>
        </w:rPr>
        <w:t xml:space="preserve"> Правительства Российской Федерации от 03.12.2020 N 2013 "О минимальной доле закупок товаров российского происхождения", а в случае отсутствия сведений о товаре в указанных реестрах - </w:t>
      </w:r>
      <w:hyperlink r:id="rId9" w:history="1">
        <w:r w:rsidRPr="006A3D60">
          <w:rPr>
            <w:rFonts w:ascii="Times New Roman" w:eastAsia="Calibri" w:hAnsi="Times New Roman" w:cs="Times New Roman"/>
            <w:sz w:val="20"/>
            <w:szCs w:val="20"/>
          </w:rPr>
          <w:t>сертификат СТ-1</w:t>
        </w:r>
      </w:hyperlink>
      <w:r w:rsidRPr="006A3D60">
        <w:rPr>
          <w:rFonts w:ascii="Times New Roman" w:eastAsia="Calibri" w:hAnsi="Times New Roman" w:cs="Times New Roman"/>
          <w:bCs/>
          <w:sz w:val="20"/>
          <w:szCs w:val="20"/>
        </w:rPr>
        <w:t>.</w:t>
      </w:r>
    </w:p>
    <w:p w:rsidR="006A1DBF" w:rsidRPr="006A3D60" w:rsidRDefault="006A1DBF">
      <w:pPr>
        <w:spacing w:after="1" w:line="220" w:lineRule="atLeast"/>
        <w:jc w:val="center"/>
        <w:outlineLvl w:val="1"/>
        <w:rPr>
          <w:rFonts w:ascii="Times New Roman" w:hAnsi="Times New Roman" w:cs="Times New Roman"/>
          <w:b/>
          <w:sz w:val="20"/>
          <w:szCs w:val="20"/>
        </w:rPr>
      </w:pPr>
      <w:bookmarkStart w:id="7" w:name="P150"/>
      <w:bookmarkEnd w:id="7"/>
      <w:r w:rsidRPr="006A3D60">
        <w:rPr>
          <w:rFonts w:ascii="Times New Roman" w:hAnsi="Times New Roman" w:cs="Times New Roman"/>
          <w:b/>
          <w:sz w:val="20"/>
          <w:szCs w:val="20"/>
        </w:rPr>
        <w:t xml:space="preserve">6. Порядок приемки Оборудования </w:t>
      </w:r>
    </w:p>
    <w:p w:rsidR="006A1DBF" w:rsidRPr="006A3D60" w:rsidRDefault="006A1DBF"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 xml:space="preserve">6.1. </w:t>
      </w:r>
      <w:r w:rsidR="004F7D22" w:rsidRPr="006A3D60">
        <w:rPr>
          <w:rFonts w:ascii="Times New Roman" w:hAnsi="Times New Roman" w:cs="Times New Roman"/>
          <w:sz w:val="20"/>
          <w:szCs w:val="20"/>
        </w:rPr>
        <w:t>П</w:t>
      </w:r>
      <w:r w:rsidRPr="006A3D60">
        <w:rPr>
          <w:rFonts w:ascii="Times New Roman" w:hAnsi="Times New Roman" w:cs="Times New Roman"/>
          <w:sz w:val="20"/>
          <w:szCs w:val="20"/>
        </w:rPr>
        <w:t xml:space="preserve">риемка поставленного Оборудования осуществляется в </w:t>
      </w:r>
      <w:r w:rsidR="00EB6CE6" w:rsidRPr="006A3D60">
        <w:rPr>
          <w:rFonts w:ascii="Times New Roman" w:hAnsi="Times New Roman" w:cs="Times New Roman"/>
          <w:sz w:val="20"/>
          <w:szCs w:val="20"/>
        </w:rPr>
        <w:t>день поставк</w:t>
      </w:r>
      <w:r w:rsidR="004F0B88" w:rsidRPr="006A3D60">
        <w:rPr>
          <w:rFonts w:ascii="Times New Roman" w:hAnsi="Times New Roman" w:cs="Times New Roman"/>
          <w:sz w:val="20"/>
          <w:szCs w:val="20"/>
        </w:rPr>
        <w:t>и</w:t>
      </w:r>
      <w:r w:rsidRPr="006A3D60">
        <w:rPr>
          <w:rFonts w:ascii="Times New Roman" w:hAnsi="Times New Roman" w:cs="Times New Roman"/>
          <w:sz w:val="20"/>
          <w:szCs w:val="20"/>
        </w:rPr>
        <w:t xml:space="preserve"> </w:t>
      </w:r>
      <w:r w:rsidR="00E57276" w:rsidRPr="006A3D60">
        <w:rPr>
          <w:rFonts w:ascii="Times New Roman" w:hAnsi="Times New Roman" w:cs="Times New Roman"/>
          <w:sz w:val="20"/>
          <w:szCs w:val="20"/>
        </w:rPr>
        <w:t>его</w:t>
      </w:r>
      <w:r w:rsidRPr="006A3D60">
        <w:rPr>
          <w:rFonts w:ascii="Times New Roman" w:hAnsi="Times New Roman" w:cs="Times New Roman"/>
          <w:sz w:val="20"/>
          <w:szCs w:val="20"/>
        </w:rPr>
        <w:t xml:space="preserve"> </w:t>
      </w:r>
      <w:r w:rsidR="008B4D66" w:rsidRPr="006A3D60">
        <w:rPr>
          <w:rFonts w:ascii="Times New Roman" w:hAnsi="Times New Roman" w:cs="Times New Roman"/>
          <w:sz w:val="20"/>
          <w:szCs w:val="20"/>
        </w:rPr>
        <w:t>по Месту</w:t>
      </w:r>
      <w:r w:rsidRPr="006A3D60">
        <w:rPr>
          <w:rFonts w:ascii="Times New Roman" w:hAnsi="Times New Roman" w:cs="Times New Roman"/>
          <w:sz w:val="20"/>
          <w:szCs w:val="20"/>
        </w:rPr>
        <w:t xml:space="preserve"> доставки </w:t>
      </w:r>
      <w:r w:rsidR="004F7D22" w:rsidRPr="006A3D60">
        <w:rPr>
          <w:rFonts w:ascii="Times New Roman" w:hAnsi="Times New Roman" w:cs="Times New Roman"/>
          <w:sz w:val="20"/>
          <w:szCs w:val="20"/>
        </w:rPr>
        <w:t>уполномоченными лицами Заказчика</w:t>
      </w:r>
      <w:r w:rsidR="00937865" w:rsidRPr="006A3D60">
        <w:rPr>
          <w:rFonts w:ascii="Times New Roman" w:hAnsi="Times New Roman" w:cs="Times New Roman"/>
          <w:sz w:val="20"/>
          <w:szCs w:val="20"/>
        </w:rPr>
        <w:t xml:space="preserve"> (далее – Получатели)</w:t>
      </w:r>
      <w:r w:rsidR="004F7D22" w:rsidRPr="006A3D60">
        <w:rPr>
          <w:rFonts w:ascii="Times New Roman" w:hAnsi="Times New Roman" w:cs="Times New Roman"/>
          <w:sz w:val="20"/>
          <w:szCs w:val="20"/>
        </w:rPr>
        <w:t xml:space="preserve"> </w:t>
      </w:r>
      <w:r w:rsidRPr="006A3D60">
        <w:rPr>
          <w:rFonts w:ascii="Times New Roman" w:hAnsi="Times New Roman" w:cs="Times New Roman"/>
          <w:sz w:val="20"/>
          <w:szCs w:val="20"/>
        </w:rPr>
        <w:t>и включает в себя следующее:</w:t>
      </w:r>
    </w:p>
    <w:p w:rsidR="00E57276" w:rsidRPr="006A3D60" w:rsidRDefault="00E57276"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а) проверку по упаковочным листам номенклатуры поставленного Оборудования на соответствие Спецификации (</w:t>
      </w:r>
      <w:hyperlink w:anchor="P399" w:history="1">
        <w:r w:rsidRPr="006A3D60">
          <w:rPr>
            <w:rFonts w:ascii="Times New Roman" w:hAnsi="Times New Roman" w:cs="Times New Roman"/>
            <w:sz w:val="20"/>
            <w:szCs w:val="20"/>
          </w:rPr>
          <w:t>приложение №1</w:t>
        </w:r>
      </w:hyperlink>
      <w:r w:rsidRPr="006A3D60">
        <w:rPr>
          <w:rFonts w:ascii="Times New Roman" w:hAnsi="Times New Roman" w:cs="Times New Roman"/>
          <w:sz w:val="20"/>
          <w:szCs w:val="20"/>
        </w:rPr>
        <w:t xml:space="preserve"> к </w:t>
      </w:r>
      <w:r w:rsidR="00793A04" w:rsidRPr="006A3D60">
        <w:rPr>
          <w:rFonts w:ascii="Times New Roman" w:hAnsi="Times New Roman" w:cs="Times New Roman"/>
          <w:sz w:val="20"/>
          <w:szCs w:val="20"/>
        </w:rPr>
        <w:t>Договор</w:t>
      </w:r>
      <w:r w:rsidRPr="006A3D60">
        <w:rPr>
          <w:rFonts w:ascii="Times New Roman" w:hAnsi="Times New Roman" w:cs="Times New Roman"/>
          <w:sz w:val="20"/>
          <w:szCs w:val="20"/>
        </w:rPr>
        <w:t>у) и Календарному плану  (</w:t>
      </w:r>
      <w:hyperlink w:anchor="P470" w:history="1">
        <w:r w:rsidRPr="006A3D60">
          <w:rPr>
            <w:rFonts w:ascii="Times New Roman" w:hAnsi="Times New Roman" w:cs="Times New Roman"/>
            <w:sz w:val="20"/>
            <w:szCs w:val="20"/>
          </w:rPr>
          <w:t>приложение №2</w:t>
        </w:r>
      </w:hyperlink>
      <w:r w:rsidRPr="006A3D60">
        <w:rPr>
          <w:rFonts w:ascii="Times New Roman" w:hAnsi="Times New Roman" w:cs="Times New Roman"/>
          <w:sz w:val="20"/>
          <w:szCs w:val="20"/>
        </w:rPr>
        <w:t xml:space="preserve"> к </w:t>
      </w:r>
      <w:r w:rsidR="00793A04" w:rsidRPr="006A3D60">
        <w:rPr>
          <w:rFonts w:ascii="Times New Roman" w:hAnsi="Times New Roman" w:cs="Times New Roman"/>
          <w:sz w:val="20"/>
          <w:szCs w:val="20"/>
        </w:rPr>
        <w:t>Договор</w:t>
      </w:r>
      <w:r w:rsidRPr="006A3D60">
        <w:rPr>
          <w:rFonts w:ascii="Times New Roman" w:hAnsi="Times New Roman" w:cs="Times New Roman"/>
          <w:sz w:val="20"/>
          <w:szCs w:val="20"/>
        </w:rPr>
        <w:t>у);</w:t>
      </w:r>
    </w:p>
    <w:p w:rsidR="00E57276" w:rsidRPr="006A3D60" w:rsidRDefault="007A7063"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б</w:t>
      </w:r>
      <w:r w:rsidR="00E57276" w:rsidRPr="006A3D60">
        <w:rPr>
          <w:rFonts w:ascii="Times New Roman" w:hAnsi="Times New Roman" w:cs="Times New Roman"/>
          <w:sz w:val="20"/>
          <w:szCs w:val="20"/>
        </w:rPr>
        <w:t xml:space="preserve">) контроль </w:t>
      </w:r>
      <w:proofErr w:type="gramStart"/>
      <w:r w:rsidR="00E57276" w:rsidRPr="006A3D60">
        <w:rPr>
          <w:rFonts w:ascii="Times New Roman" w:hAnsi="Times New Roman" w:cs="Times New Roman"/>
          <w:sz w:val="20"/>
          <w:szCs w:val="20"/>
        </w:rPr>
        <w:t>наличия/отсутствия внешних повреждений оригинальной упаковки Оборудования</w:t>
      </w:r>
      <w:proofErr w:type="gramEnd"/>
      <w:r w:rsidR="00E57276" w:rsidRPr="006A3D60">
        <w:rPr>
          <w:rFonts w:ascii="Times New Roman" w:hAnsi="Times New Roman" w:cs="Times New Roman"/>
          <w:sz w:val="20"/>
          <w:szCs w:val="20"/>
        </w:rPr>
        <w:t>;</w:t>
      </w:r>
    </w:p>
    <w:p w:rsidR="00E57276" w:rsidRPr="006A3D60" w:rsidRDefault="007A7063"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в</w:t>
      </w:r>
      <w:r w:rsidR="00E57276" w:rsidRPr="006A3D60">
        <w:rPr>
          <w:rFonts w:ascii="Times New Roman" w:hAnsi="Times New Roman" w:cs="Times New Roman"/>
          <w:sz w:val="20"/>
          <w:szCs w:val="20"/>
        </w:rPr>
        <w:t>) проверку наличия технической и (или) эксплуатационной документации производителя (изготовителя) Оборудования на русском языке;</w:t>
      </w:r>
    </w:p>
    <w:p w:rsidR="00E57276" w:rsidRPr="006A3D60" w:rsidRDefault="007A7063"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г</w:t>
      </w:r>
      <w:r w:rsidR="00E57276" w:rsidRPr="006A3D60">
        <w:rPr>
          <w:rFonts w:ascii="Times New Roman" w:hAnsi="Times New Roman" w:cs="Times New Roman"/>
          <w:sz w:val="20"/>
          <w:szCs w:val="20"/>
        </w:rPr>
        <w:t>) проверку комплектности и целостности поставленного Оборудования.</w:t>
      </w:r>
    </w:p>
    <w:p w:rsidR="00E57276" w:rsidRPr="006A3D60" w:rsidRDefault="00E57276"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 xml:space="preserve">Приемка Оборудования осуществляется в соответствии с требованиями законодательства </w:t>
      </w:r>
      <w:r w:rsidRPr="004B36B9">
        <w:rPr>
          <w:rFonts w:ascii="Times New Roman" w:hAnsi="Times New Roman" w:cs="Times New Roman"/>
          <w:sz w:val="20"/>
          <w:szCs w:val="20"/>
        </w:rPr>
        <w:t xml:space="preserve">Российской </w:t>
      </w:r>
      <w:r w:rsidRPr="006A3D60">
        <w:rPr>
          <w:rFonts w:ascii="Times New Roman" w:hAnsi="Times New Roman" w:cs="Times New Roman"/>
          <w:sz w:val="20"/>
          <w:szCs w:val="20"/>
        </w:rPr>
        <w:t>Федерации.</w:t>
      </w:r>
    </w:p>
    <w:p w:rsidR="00E57276" w:rsidRPr="006A3D60" w:rsidRDefault="00E57276"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По факту прием</w:t>
      </w:r>
      <w:r w:rsidR="0084385B" w:rsidRPr="006A3D60">
        <w:rPr>
          <w:rFonts w:ascii="Times New Roman" w:hAnsi="Times New Roman" w:cs="Times New Roman"/>
          <w:sz w:val="20"/>
          <w:szCs w:val="20"/>
        </w:rPr>
        <w:t xml:space="preserve">ки Оборудования Поставщик и </w:t>
      </w:r>
      <w:r w:rsidRPr="006A3D60">
        <w:rPr>
          <w:rFonts w:ascii="Times New Roman" w:hAnsi="Times New Roman" w:cs="Times New Roman"/>
          <w:sz w:val="20"/>
          <w:szCs w:val="20"/>
        </w:rPr>
        <w:t>Получатель подписывают Акт приема-передачи Оборудования (</w:t>
      </w:r>
      <w:hyperlink w:anchor="P581" w:history="1">
        <w:r w:rsidRPr="006A3D60">
          <w:rPr>
            <w:rFonts w:ascii="Times New Roman" w:hAnsi="Times New Roman" w:cs="Times New Roman"/>
            <w:sz w:val="20"/>
            <w:szCs w:val="20"/>
          </w:rPr>
          <w:t xml:space="preserve">приложение № </w:t>
        </w:r>
      </w:hyperlink>
      <w:r w:rsidR="002E1694" w:rsidRPr="006A3D60">
        <w:rPr>
          <w:rFonts w:ascii="Times New Roman" w:hAnsi="Times New Roman" w:cs="Times New Roman"/>
          <w:sz w:val="20"/>
          <w:szCs w:val="20"/>
        </w:rPr>
        <w:t>3</w:t>
      </w:r>
      <w:r w:rsidRPr="006A3D60">
        <w:rPr>
          <w:rFonts w:ascii="Times New Roman" w:hAnsi="Times New Roman" w:cs="Times New Roman"/>
          <w:sz w:val="20"/>
          <w:szCs w:val="20"/>
        </w:rPr>
        <w:t xml:space="preserve"> к </w:t>
      </w:r>
      <w:r w:rsidR="00793A04" w:rsidRPr="006A3D60">
        <w:rPr>
          <w:rFonts w:ascii="Times New Roman" w:hAnsi="Times New Roman" w:cs="Times New Roman"/>
          <w:sz w:val="20"/>
          <w:szCs w:val="20"/>
        </w:rPr>
        <w:t>Договор</w:t>
      </w:r>
      <w:r w:rsidRPr="006A3D60">
        <w:rPr>
          <w:rFonts w:ascii="Times New Roman" w:hAnsi="Times New Roman" w:cs="Times New Roman"/>
          <w:sz w:val="20"/>
          <w:szCs w:val="20"/>
        </w:rPr>
        <w:t>у).</w:t>
      </w:r>
    </w:p>
    <w:p w:rsidR="00E57276" w:rsidRPr="006A3D60" w:rsidRDefault="003309F1"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6.2. По факту поставк</w:t>
      </w:r>
      <w:r w:rsidR="00927E1A" w:rsidRPr="006A3D60">
        <w:rPr>
          <w:rFonts w:ascii="Times New Roman" w:hAnsi="Times New Roman" w:cs="Times New Roman"/>
          <w:sz w:val="20"/>
          <w:szCs w:val="20"/>
        </w:rPr>
        <w:t>и Оборудования</w:t>
      </w:r>
      <w:r w:rsidR="00F60BA0" w:rsidRPr="006A3D60">
        <w:rPr>
          <w:rFonts w:ascii="Times New Roman" w:hAnsi="Times New Roman" w:cs="Times New Roman"/>
          <w:sz w:val="20"/>
          <w:szCs w:val="20"/>
        </w:rPr>
        <w:t>,</w:t>
      </w:r>
      <w:r w:rsidRPr="006A3D60">
        <w:rPr>
          <w:rFonts w:ascii="Times New Roman" w:hAnsi="Times New Roman" w:cs="Times New Roman"/>
          <w:sz w:val="20"/>
          <w:szCs w:val="20"/>
        </w:rPr>
        <w:t xml:space="preserve"> Поставщик направляет Заказчику </w:t>
      </w:r>
      <w:r w:rsidR="00937865" w:rsidRPr="006A3D60">
        <w:rPr>
          <w:rFonts w:ascii="Times New Roman" w:hAnsi="Times New Roman" w:cs="Times New Roman"/>
          <w:sz w:val="20"/>
          <w:szCs w:val="20"/>
        </w:rPr>
        <w:t>пакет следующих документов:</w:t>
      </w:r>
    </w:p>
    <w:p w:rsidR="00937865" w:rsidRPr="006A3D60" w:rsidRDefault="00937865"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а) счета</w:t>
      </w:r>
      <w:r w:rsidR="00D75E67" w:rsidRPr="006A3D60">
        <w:rPr>
          <w:rFonts w:ascii="Times New Roman" w:hAnsi="Times New Roman" w:cs="Times New Roman"/>
          <w:sz w:val="20"/>
          <w:szCs w:val="20"/>
        </w:rPr>
        <w:t xml:space="preserve"> (счета-фактуры)</w:t>
      </w:r>
      <w:r w:rsidRPr="006A3D60">
        <w:rPr>
          <w:rFonts w:ascii="Times New Roman" w:hAnsi="Times New Roman" w:cs="Times New Roman"/>
          <w:sz w:val="20"/>
          <w:szCs w:val="20"/>
        </w:rPr>
        <w:t>;</w:t>
      </w:r>
    </w:p>
    <w:p w:rsidR="00DD4242" w:rsidRPr="004B36B9" w:rsidRDefault="00937865" w:rsidP="00B35E0E">
      <w:pPr>
        <w:spacing w:after="0" w:line="240" w:lineRule="auto"/>
        <w:ind w:firstLine="539"/>
        <w:jc w:val="both"/>
        <w:rPr>
          <w:rFonts w:ascii="Times New Roman" w:hAnsi="Times New Roman" w:cs="Times New Roman"/>
          <w:sz w:val="20"/>
          <w:szCs w:val="20"/>
        </w:rPr>
      </w:pPr>
      <w:r w:rsidRPr="006A3D60">
        <w:rPr>
          <w:rFonts w:ascii="Times New Roman" w:hAnsi="Times New Roman" w:cs="Times New Roman"/>
          <w:sz w:val="20"/>
          <w:szCs w:val="20"/>
        </w:rPr>
        <w:t>б)</w:t>
      </w:r>
      <w:r w:rsidR="00D75E67" w:rsidRPr="006A3D60">
        <w:rPr>
          <w:rFonts w:ascii="Times New Roman" w:hAnsi="Times New Roman" w:cs="Times New Roman"/>
          <w:sz w:val="20"/>
          <w:szCs w:val="20"/>
        </w:rPr>
        <w:t xml:space="preserve"> </w:t>
      </w:r>
      <w:r w:rsidR="00F60BA0" w:rsidRPr="006A3D60">
        <w:rPr>
          <w:rFonts w:ascii="Times New Roman" w:hAnsi="Times New Roman" w:cs="Times New Roman"/>
          <w:sz w:val="20"/>
          <w:szCs w:val="20"/>
        </w:rPr>
        <w:t>товарн</w:t>
      </w:r>
      <w:r w:rsidR="00B31001" w:rsidRPr="006A3D60">
        <w:rPr>
          <w:rFonts w:ascii="Times New Roman" w:hAnsi="Times New Roman" w:cs="Times New Roman"/>
          <w:sz w:val="20"/>
          <w:szCs w:val="20"/>
        </w:rPr>
        <w:t>ые</w:t>
      </w:r>
      <w:r w:rsidR="00F60BA0" w:rsidRPr="006A3D60">
        <w:rPr>
          <w:rFonts w:ascii="Times New Roman" w:hAnsi="Times New Roman" w:cs="Times New Roman"/>
          <w:sz w:val="20"/>
          <w:szCs w:val="20"/>
        </w:rPr>
        <w:t xml:space="preserve"> накладн</w:t>
      </w:r>
      <w:r w:rsidR="00B31001" w:rsidRPr="006A3D60">
        <w:rPr>
          <w:rFonts w:ascii="Times New Roman" w:hAnsi="Times New Roman" w:cs="Times New Roman"/>
          <w:sz w:val="20"/>
          <w:szCs w:val="20"/>
        </w:rPr>
        <w:t>ые</w:t>
      </w:r>
      <w:r w:rsidR="00F60BA0" w:rsidRPr="006A3D60">
        <w:rPr>
          <w:rFonts w:ascii="Times New Roman" w:hAnsi="Times New Roman" w:cs="Times New Roman"/>
          <w:sz w:val="20"/>
          <w:szCs w:val="20"/>
        </w:rPr>
        <w:t>, оформленн</w:t>
      </w:r>
      <w:r w:rsidR="00B31001" w:rsidRPr="006A3D60">
        <w:rPr>
          <w:rFonts w:ascii="Times New Roman" w:hAnsi="Times New Roman" w:cs="Times New Roman"/>
          <w:sz w:val="20"/>
          <w:szCs w:val="20"/>
        </w:rPr>
        <w:t>ые</w:t>
      </w:r>
      <w:r w:rsidR="00F60BA0" w:rsidRPr="006A3D60">
        <w:rPr>
          <w:rFonts w:ascii="Times New Roman" w:hAnsi="Times New Roman" w:cs="Times New Roman"/>
          <w:sz w:val="20"/>
          <w:szCs w:val="20"/>
        </w:rPr>
        <w:t xml:space="preserve"> </w:t>
      </w:r>
      <w:r w:rsidR="00F60BA0" w:rsidRPr="004B36B9">
        <w:rPr>
          <w:rFonts w:ascii="Times New Roman" w:hAnsi="Times New Roman" w:cs="Times New Roman"/>
          <w:sz w:val="20"/>
          <w:szCs w:val="20"/>
        </w:rPr>
        <w:t>в установленном порядке;</w:t>
      </w:r>
    </w:p>
    <w:p w:rsidR="00F60BA0" w:rsidRPr="004B36B9" w:rsidRDefault="007A7063" w:rsidP="00B35E0E">
      <w:pPr>
        <w:spacing w:after="0" w:line="240" w:lineRule="auto"/>
        <w:ind w:firstLine="539"/>
        <w:rPr>
          <w:rFonts w:ascii="Times New Roman" w:hAnsi="Times New Roman" w:cs="Times New Roman"/>
          <w:sz w:val="20"/>
          <w:szCs w:val="20"/>
        </w:rPr>
      </w:pPr>
      <w:r>
        <w:rPr>
          <w:rFonts w:ascii="Times New Roman" w:hAnsi="Times New Roman" w:cs="Times New Roman"/>
          <w:sz w:val="20"/>
          <w:szCs w:val="20"/>
        </w:rPr>
        <w:t>в</w:t>
      </w:r>
      <w:r w:rsidR="00F60BA0" w:rsidRPr="004B36B9">
        <w:rPr>
          <w:rFonts w:ascii="Times New Roman" w:hAnsi="Times New Roman" w:cs="Times New Roman"/>
          <w:sz w:val="20"/>
          <w:szCs w:val="20"/>
        </w:rPr>
        <w:t>) акт приема-передачи Оборудования в двух экземплярах (один экземпляр для Заказчика и один экземпляр для Поставщика);</w:t>
      </w:r>
    </w:p>
    <w:p w:rsidR="00937865" w:rsidRPr="004B36B9" w:rsidRDefault="007A7063" w:rsidP="00B35E0E">
      <w:pPr>
        <w:spacing w:after="0" w:line="240" w:lineRule="auto"/>
        <w:ind w:firstLine="539"/>
        <w:rPr>
          <w:rFonts w:ascii="Times New Roman" w:hAnsi="Times New Roman" w:cs="Times New Roman"/>
          <w:sz w:val="20"/>
          <w:szCs w:val="20"/>
        </w:rPr>
      </w:pPr>
      <w:r>
        <w:rPr>
          <w:rFonts w:ascii="Times New Roman" w:hAnsi="Times New Roman" w:cs="Times New Roman"/>
          <w:sz w:val="20"/>
          <w:szCs w:val="20"/>
        </w:rPr>
        <w:t>г</w:t>
      </w:r>
      <w:r w:rsidR="00937865" w:rsidRPr="004B36B9">
        <w:rPr>
          <w:rFonts w:ascii="Times New Roman" w:hAnsi="Times New Roman" w:cs="Times New Roman"/>
          <w:sz w:val="20"/>
          <w:szCs w:val="20"/>
        </w:rPr>
        <w:t xml:space="preserve">) </w:t>
      </w:r>
      <w:r w:rsidR="00065682" w:rsidRPr="00065682">
        <w:rPr>
          <w:rFonts w:ascii="Times New Roman" w:hAnsi="Times New Roman" w:cs="Times New Roman"/>
          <w:sz w:val="20"/>
          <w:szCs w:val="20"/>
        </w:rPr>
        <w:t>копия документа, удостоверяющего качество товара (декларация или сертификат).</w:t>
      </w:r>
    </w:p>
    <w:p w:rsidR="00B35E0E" w:rsidRPr="004B36B9" w:rsidRDefault="00B35E0E" w:rsidP="00AD0C56">
      <w:pPr>
        <w:autoSpaceDE w:val="0"/>
        <w:autoSpaceDN w:val="0"/>
        <w:adjustRightInd w:val="0"/>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lastRenderedPageBreak/>
        <w:t>6.3.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w:t>
      </w:r>
      <w:r w:rsidR="00927E1A" w:rsidRPr="004B36B9">
        <w:rPr>
          <w:rFonts w:ascii="Times New Roman" w:hAnsi="Times New Roman" w:cs="Times New Roman"/>
          <w:sz w:val="20"/>
          <w:szCs w:val="20"/>
        </w:rPr>
        <w:t>ержащаяся в документе о приемке.</w:t>
      </w:r>
    </w:p>
    <w:p w:rsidR="00B35E0E" w:rsidRPr="004B36B9" w:rsidRDefault="00B35E0E" w:rsidP="00577614">
      <w:pPr>
        <w:autoSpaceDE w:val="0"/>
        <w:autoSpaceDN w:val="0"/>
        <w:adjustRightInd w:val="0"/>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6.</w:t>
      </w:r>
      <w:r w:rsidR="00927E1A" w:rsidRPr="004B36B9">
        <w:rPr>
          <w:rFonts w:ascii="Times New Roman" w:hAnsi="Times New Roman" w:cs="Times New Roman"/>
          <w:sz w:val="20"/>
          <w:szCs w:val="20"/>
        </w:rPr>
        <w:t>4</w:t>
      </w:r>
      <w:r w:rsidRPr="004B36B9">
        <w:rPr>
          <w:rFonts w:ascii="Times New Roman" w:hAnsi="Times New Roman" w:cs="Times New Roman"/>
          <w:sz w:val="20"/>
          <w:szCs w:val="20"/>
        </w:rPr>
        <w:t xml:space="preserve">. Датой приемки </w:t>
      </w:r>
      <w:r w:rsidR="00A75013" w:rsidRPr="004B36B9">
        <w:rPr>
          <w:rFonts w:ascii="Times New Roman" w:hAnsi="Times New Roman" w:cs="Times New Roman"/>
          <w:sz w:val="20"/>
          <w:szCs w:val="20"/>
        </w:rPr>
        <w:t>Оборудования</w:t>
      </w:r>
      <w:r w:rsidRPr="004B36B9">
        <w:rPr>
          <w:rFonts w:ascii="Times New Roman" w:hAnsi="Times New Roman" w:cs="Times New Roman"/>
          <w:sz w:val="20"/>
          <w:szCs w:val="20"/>
        </w:rPr>
        <w:t xml:space="preserve"> считается дата </w:t>
      </w:r>
      <w:r w:rsidR="00577614" w:rsidRPr="004B36B9">
        <w:rPr>
          <w:rFonts w:ascii="Times New Roman" w:hAnsi="Times New Roman" w:cs="Times New Roman"/>
          <w:sz w:val="20"/>
          <w:szCs w:val="20"/>
        </w:rPr>
        <w:t>подписания</w:t>
      </w:r>
      <w:r w:rsidRPr="004B36B9">
        <w:rPr>
          <w:rFonts w:ascii="Times New Roman" w:hAnsi="Times New Roman" w:cs="Times New Roman"/>
          <w:sz w:val="20"/>
          <w:szCs w:val="20"/>
        </w:rPr>
        <w:t xml:space="preserve"> документа о приемке Заказчиком.</w:t>
      </w:r>
    </w:p>
    <w:p w:rsidR="006A1DBF" w:rsidRPr="004B36B9" w:rsidRDefault="00CA2A81" w:rsidP="00E23FC2">
      <w:pPr>
        <w:spacing w:after="0" w:line="240" w:lineRule="auto"/>
        <w:ind w:firstLine="539"/>
        <w:jc w:val="both"/>
        <w:rPr>
          <w:rFonts w:ascii="Times New Roman" w:hAnsi="Times New Roman" w:cs="Times New Roman"/>
          <w:sz w:val="20"/>
          <w:szCs w:val="20"/>
        </w:rPr>
      </w:pPr>
      <w:bookmarkStart w:id="8" w:name="P161"/>
      <w:bookmarkEnd w:id="8"/>
      <w:r w:rsidRPr="004B36B9">
        <w:rPr>
          <w:rFonts w:ascii="Times New Roman" w:hAnsi="Times New Roman" w:cs="Times New Roman"/>
          <w:sz w:val="20"/>
          <w:szCs w:val="20"/>
        </w:rPr>
        <w:t>6.</w:t>
      </w:r>
      <w:r w:rsidR="00B07A77" w:rsidRPr="004B36B9">
        <w:rPr>
          <w:rFonts w:ascii="Times New Roman" w:hAnsi="Times New Roman" w:cs="Times New Roman"/>
          <w:sz w:val="20"/>
          <w:szCs w:val="20"/>
        </w:rPr>
        <w:t>5</w:t>
      </w:r>
      <w:r w:rsidR="006A1DBF" w:rsidRPr="004B36B9">
        <w:rPr>
          <w:rFonts w:ascii="Times New Roman" w:hAnsi="Times New Roman" w:cs="Times New Roman"/>
          <w:sz w:val="20"/>
          <w:szCs w:val="20"/>
        </w:rPr>
        <w:t xml:space="preserve">. Для проверки предоставленных Поставщиком результатов поставки, предусмотренных </w:t>
      </w:r>
      <w:r w:rsidR="00793A04" w:rsidRPr="004B36B9">
        <w:rPr>
          <w:rFonts w:ascii="Times New Roman" w:hAnsi="Times New Roman" w:cs="Times New Roman"/>
          <w:sz w:val="20"/>
          <w:szCs w:val="20"/>
        </w:rPr>
        <w:t>Договор</w:t>
      </w:r>
      <w:r w:rsidR="006A1DBF" w:rsidRPr="004B36B9">
        <w:rPr>
          <w:rFonts w:ascii="Times New Roman" w:hAnsi="Times New Roman" w:cs="Times New Roman"/>
          <w:sz w:val="20"/>
          <w:szCs w:val="20"/>
        </w:rPr>
        <w:t xml:space="preserve">ом, в части их соответствия условиям </w:t>
      </w:r>
      <w:r w:rsidR="00793A04" w:rsidRPr="004B36B9">
        <w:rPr>
          <w:rFonts w:ascii="Times New Roman" w:hAnsi="Times New Roman" w:cs="Times New Roman"/>
          <w:sz w:val="20"/>
          <w:szCs w:val="20"/>
        </w:rPr>
        <w:t>Договор</w:t>
      </w:r>
      <w:r w:rsidR="006A1DBF" w:rsidRPr="004B36B9">
        <w:rPr>
          <w:rFonts w:ascii="Times New Roman" w:hAnsi="Times New Roman" w:cs="Times New Roman"/>
          <w:sz w:val="20"/>
          <w:szCs w:val="20"/>
        </w:rPr>
        <w:t>а Заказчик</w:t>
      </w:r>
      <w:r w:rsidR="00577614" w:rsidRPr="004B36B9">
        <w:rPr>
          <w:rFonts w:ascii="Times New Roman" w:hAnsi="Times New Roman" w:cs="Times New Roman"/>
          <w:sz w:val="20"/>
          <w:szCs w:val="20"/>
        </w:rPr>
        <w:t xml:space="preserve"> может</w:t>
      </w:r>
      <w:r w:rsidR="006A1DBF" w:rsidRPr="004B36B9">
        <w:rPr>
          <w:rFonts w:ascii="Times New Roman" w:hAnsi="Times New Roman" w:cs="Times New Roman"/>
          <w:sz w:val="20"/>
          <w:szCs w:val="20"/>
        </w:rPr>
        <w:t xml:space="preserve"> </w:t>
      </w:r>
      <w:r w:rsidR="0097704F" w:rsidRPr="004B36B9">
        <w:rPr>
          <w:rFonts w:ascii="Times New Roman" w:hAnsi="Times New Roman" w:cs="Times New Roman"/>
          <w:sz w:val="20"/>
          <w:szCs w:val="20"/>
        </w:rPr>
        <w:t>провести</w:t>
      </w:r>
      <w:r w:rsidR="006A1DBF" w:rsidRPr="004B36B9">
        <w:rPr>
          <w:rFonts w:ascii="Times New Roman" w:hAnsi="Times New Roman" w:cs="Times New Roman"/>
          <w:sz w:val="20"/>
          <w:szCs w:val="20"/>
        </w:rPr>
        <w:t xml:space="preserve"> экспертизу Оборудования. Экспертиза может проводиться силами Заказчика или к ее проведению могут привлекаться эксперты, экспертные организации.</w:t>
      </w:r>
    </w:p>
    <w:p w:rsidR="00F60BA0" w:rsidRPr="00A45AE6" w:rsidRDefault="00CA2A81" w:rsidP="00E23FC2">
      <w:pPr>
        <w:spacing w:after="0" w:line="240" w:lineRule="auto"/>
        <w:ind w:firstLine="539"/>
        <w:jc w:val="both"/>
        <w:rPr>
          <w:rFonts w:ascii="Times New Roman" w:hAnsi="Times New Roman" w:cs="Times New Roman"/>
          <w:sz w:val="20"/>
          <w:szCs w:val="20"/>
        </w:rPr>
      </w:pPr>
      <w:bookmarkStart w:id="9" w:name="P162"/>
      <w:bookmarkEnd w:id="9"/>
      <w:r w:rsidRPr="00A45AE6">
        <w:rPr>
          <w:rFonts w:ascii="Times New Roman" w:hAnsi="Times New Roman" w:cs="Times New Roman"/>
          <w:sz w:val="20"/>
          <w:szCs w:val="20"/>
        </w:rPr>
        <w:t>6.</w:t>
      </w:r>
      <w:r w:rsidR="00B07A77" w:rsidRPr="00A45AE6">
        <w:rPr>
          <w:rFonts w:ascii="Times New Roman" w:hAnsi="Times New Roman" w:cs="Times New Roman"/>
          <w:sz w:val="20"/>
          <w:szCs w:val="20"/>
        </w:rPr>
        <w:t>6</w:t>
      </w:r>
      <w:r w:rsidR="00F60BA0" w:rsidRPr="00A45AE6">
        <w:rPr>
          <w:rFonts w:ascii="Times New Roman" w:hAnsi="Times New Roman" w:cs="Times New Roman"/>
          <w:sz w:val="20"/>
          <w:szCs w:val="20"/>
        </w:rPr>
        <w:t>. Заказчик</w:t>
      </w:r>
      <w:r w:rsidR="006A1DBF" w:rsidRPr="00A45AE6">
        <w:rPr>
          <w:rFonts w:ascii="Times New Roman" w:hAnsi="Times New Roman" w:cs="Times New Roman"/>
          <w:sz w:val="20"/>
          <w:szCs w:val="20"/>
        </w:rPr>
        <w:t xml:space="preserve"> в течение </w:t>
      </w:r>
      <w:r w:rsidR="0097704F" w:rsidRPr="00A45AE6">
        <w:rPr>
          <w:rFonts w:ascii="Times New Roman" w:hAnsi="Times New Roman" w:cs="Times New Roman"/>
          <w:sz w:val="20"/>
          <w:szCs w:val="20"/>
        </w:rPr>
        <w:t>7</w:t>
      </w:r>
      <w:r w:rsidR="00437D24" w:rsidRPr="00A45AE6">
        <w:rPr>
          <w:rFonts w:ascii="Times New Roman" w:hAnsi="Times New Roman" w:cs="Times New Roman"/>
          <w:sz w:val="20"/>
          <w:szCs w:val="20"/>
        </w:rPr>
        <w:t xml:space="preserve"> рабочих</w:t>
      </w:r>
      <w:r w:rsidR="006A1DBF" w:rsidRPr="00A45AE6">
        <w:rPr>
          <w:rFonts w:ascii="Times New Roman" w:hAnsi="Times New Roman" w:cs="Times New Roman"/>
          <w:sz w:val="20"/>
          <w:szCs w:val="20"/>
        </w:rPr>
        <w:t xml:space="preserve"> дней со дня получения от Поставщика документов, предусмотренных </w:t>
      </w:r>
      <w:hyperlink w:anchor="P139" w:history="1">
        <w:r w:rsidR="00EB6CE6" w:rsidRPr="00A45AE6">
          <w:rPr>
            <w:rFonts w:ascii="Times New Roman" w:hAnsi="Times New Roman" w:cs="Times New Roman"/>
            <w:sz w:val="20"/>
            <w:szCs w:val="20"/>
          </w:rPr>
          <w:t>пунктом 6.2</w:t>
        </w:r>
        <w:r w:rsidR="00F60BA0" w:rsidRPr="00A45AE6">
          <w:rPr>
            <w:rFonts w:ascii="Times New Roman" w:hAnsi="Times New Roman" w:cs="Times New Roman"/>
            <w:sz w:val="20"/>
            <w:szCs w:val="20"/>
          </w:rPr>
          <w:t>.</w:t>
        </w:r>
      </w:hyperlink>
      <w:r w:rsidR="006A1DBF" w:rsidRPr="00A45AE6">
        <w:rPr>
          <w:rFonts w:ascii="Times New Roman" w:hAnsi="Times New Roman" w:cs="Times New Roman"/>
          <w:sz w:val="20"/>
          <w:szCs w:val="20"/>
        </w:rPr>
        <w:t xml:space="preserve"> </w:t>
      </w:r>
      <w:r w:rsidR="00793A04" w:rsidRPr="00A45AE6">
        <w:rPr>
          <w:rFonts w:ascii="Times New Roman" w:hAnsi="Times New Roman" w:cs="Times New Roman"/>
          <w:sz w:val="20"/>
          <w:szCs w:val="20"/>
        </w:rPr>
        <w:t>Договор</w:t>
      </w:r>
      <w:r w:rsidR="006A1DBF" w:rsidRPr="00A45AE6">
        <w:rPr>
          <w:rFonts w:ascii="Times New Roman" w:hAnsi="Times New Roman" w:cs="Times New Roman"/>
          <w:sz w:val="20"/>
          <w:szCs w:val="20"/>
        </w:rPr>
        <w:t>а,</w:t>
      </w:r>
      <w:r w:rsidR="00F60BA0" w:rsidRPr="00A45AE6">
        <w:rPr>
          <w:rFonts w:ascii="Times New Roman" w:hAnsi="Times New Roman" w:cs="Times New Roman"/>
          <w:sz w:val="20"/>
          <w:szCs w:val="20"/>
        </w:rPr>
        <w:t xml:space="preserve"> осуществляет проверку</w:t>
      </w:r>
      <w:r w:rsidR="00DD4242" w:rsidRPr="00A45AE6">
        <w:rPr>
          <w:rFonts w:ascii="Times New Roman" w:hAnsi="Times New Roman" w:cs="Times New Roman"/>
          <w:sz w:val="20"/>
          <w:szCs w:val="20"/>
        </w:rPr>
        <w:t>:</w:t>
      </w:r>
      <w:r w:rsidR="00F60BA0" w:rsidRPr="00A45AE6">
        <w:rPr>
          <w:rFonts w:ascii="Times New Roman" w:hAnsi="Times New Roman" w:cs="Times New Roman"/>
          <w:sz w:val="20"/>
          <w:szCs w:val="20"/>
        </w:rPr>
        <w:t xml:space="preserve"> </w:t>
      </w:r>
    </w:p>
    <w:p w:rsidR="00DD4242" w:rsidRPr="00A45AE6" w:rsidRDefault="00DD4242" w:rsidP="00E23FC2">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 xml:space="preserve">а) полноты и правильности оформления комплекта сопроводительных документов в соответствии с условиями </w:t>
      </w:r>
      <w:r w:rsidR="00793A04" w:rsidRPr="00A45AE6">
        <w:rPr>
          <w:rFonts w:ascii="Times New Roman" w:hAnsi="Times New Roman" w:cs="Times New Roman"/>
          <w:sz w:val="20"/>
          <w:szCs w:val="20"/>
        </w:rPr>
        <w:t>Договор</w:t>
      </w:r>
      <w:r w:rsidRPr="00A45AE6">
        <w:rPr>
          <w:rFonts w:ascii="Times New Roman" w:hAnsi="Times New Roman" w:cs="Times New Roman"/>
          <w:sz w:val="20"/>
          <w:szCs w:val="20"/>
        </w:rPr>
        <w:t>а;</w:t>
      </w:r>
    </w:p>
    <w:p w:rsidR="00F60BA0" w:rsidRPr="00A45AE6" w:rsidRDefault="00EB6CE6" w:rsidP="00E23FC2">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б</w:t>
      </w:r>
      <w:r w:rsidR="00DD4242" w:rsidRPr="00A45AE6">
        <w:rPr>
          <w:rFonts w:ascii="Times New Roman" w:hAnsi="Times New Roman" w:cs="Times New Roman"/>
          <w:sz w:val="20"/>
          <w:szCs w:val="20"/>
        </w:rPr>
        <w:t xml:space="preserve">) </w:t>
      </w:r>
      <w:r w:rsidR="00F60BA0" w:rsidRPr="00A45AE6">
        <w:rPr>
          <w:rFonts w:ascii="Times New Roman" w:hAnsi="Times New Roman" w:cs="Times New Roman"/>
          <w:sz w:val="20"/>
          <w:szCs w:val="20"/>
        </w:rPr>
        <w:t>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w:t>
      </w:r>
      <w:r w:rsidR="00DD4242" w:rsidRPr="00A45AE6">
        <w:rPr>
          <w:rFonts w:ascii="Times New Roman" w:hAnsi="Times New Roman" w:cs="Times New Roman"/>
          <w:sz w:val="20"/>
          <w:szCs w:val="20"/>
        </w:rPr>
        <w:t>енными органами (организациями).</w:t>
      </w:r>
    </w:p>
    <w:p w:rsidR="006A1DBF" w:rsidRPr="004B36B9" w:rsidRDefault="00DD4242" w:rsidP="00E23FC2">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После чего </w:t>
      </w:r>
      <w:r w:rsidR="006A1DBF" w:rsidRPr="004B36B9">
        <w:rPr>
          <w:rFonts w:ascii="Times New Roman" w:hAnsi="Times New Roman" w:cs="Times New Roman"/>
          <w:sz w:val="20"/>
          <w:szCs w:val="20"/>
        </w:rPr>
        <w:t>подпис</w:t>
      </w:r>
      <w:r w:rsidR="00B35E0E" w:rsidRPr="004B36B9">
        <w:rPr>
          <w:rFonts w:ascii="Times New Roman" w:hAnsi="Times New Roman" w:cs="Times New Roman"/>
          <w:sz w:val="20"/>
          <w:szCs w:val="20"/>
        </w:rPr>
        <w:t>ывает</w:t>
      </w:r>
      <w:r w:rsidR="006A1DBF" w:rsidRPr="004B36B9">
        <w:rPr>
          <w:rFonts w:ascii="Times New Roman" w:hAnsi="Times New Roman" w:cs="Times New Roman"/>
          <w:sz w:val="20"/>
          <w:szCs w:val="20"/>
        </w:rPr>
        <w:t xml:space="preserve"> </w:t>
      </w:r>
      <w:r w:rsidRPr="004B36B9">
        <w:rPr>
          <w:rFonts w:ascii="Times New Roman" w:hAnsi="Times New Roman" w:cs="Times New Roman"/>
          <w:sz w:val="20"/>
          <w:szCs w:val="20"/>
        </w:rPr>
        <w:t>а</w:t>
      </w:r>
      <w:r w:rsidR="006A1DBF" w:rsidRPr="004B36B9">
        <w:rPr>
          <w:rFonts w:ascii="Times New Roman" w:hAnsi="Times New Roman" w:cs="Times New Roman"/>
          <w:sz w:val="20"/>
          <w:szCs w:val="20"/>
        </w:rPr>
        <w:t>кт приема-передачи Оборудования или мотивированный отказ от подписания, в котором указываются недостатки и сроки их устранения.</w:t>
      </w:r>
    </w:p>
    <w:p w:rsidR="00BD40C4" w:rsidRPr="004B36B9" w:rsidRDefault="00CA2A81" w:rsidP="00E23FC2">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6.</w:t>
      </w:r>
      <w:r w:rsidR="00B07A77" w:rsidRPr="004B36B9">
        <w:rPr>
          <w:rFonts w:ascii="Times New Roman" w:hAnsi="Times New Roman" w:cs="Times New Roman"/>
          <w:sz w:val="20"/>
          <w:szCs w:val="20"/>
        </w:rPr>
        <w:t>7</w:t>
      </w:r>
      <w:r w:rsidR="006A1DBF" w:rsidRPr="004B36B9">
        <w:rPr>
          <w:rFonts w:ascii="Times New Roman" w:hAnsi="Times New Roman" w:cs="Times New Roman"/>
          <w:sz w:val="20"/>
          <w:szCs w:val="20"/>
        </w:rPr>
        <w:t xml:space="preserve">. Со дня подписания </w:t>
      </w:r>
      <w:r w:rsidRPr="004B36B9">
        <w:rPr>
          <w:rFonts w:ascii="Times New Roman" w:hAnsi="Times New Roman" w:cs="Times New Roman"/>
          <w:sz w:val="20"/>
          <w:szCs w:val="20"/>
        </w:rPr>
        <w:t>а</w:t>
      </w:r>
      <w:r w:rsidR="006A1DBF" w:rsidRPr="004B36B9">
        <w:rPr>
          <w:rFonts w:ascii="Times New Roman" w:hAnsi="Times New Roman" w:cs="Times New Roman"/>
          <w:sz w:val="20"/>
          <w:szCs w:val="20"/>
        </w:rPr>
        <w:t>кта приема-передачи Оборудования Заказчиком все риски случайной гибели, утраты или повреждения Оборудования переходят к Заказчику</w:t>
      </w:r>
      <w:r w:rsidRPr="004B36B9">
        <w:rPr>
          <w:rFonts w:ascii="Times New Roman" w:hAnsi="Times New Roman" w:cs="Times New Roman"/>
          <w:sz w:val="20"/>
          <w:szCs w:val="20"/>
        </w:rPr>
        <w:t>.</w:t>
      </w:r>
      <w:r w:rsidR="006A1DBF" w:rsidRPr="004B36B9">
        <w:rPr>
          <w:rFonts w:ascii="Times New Roman" w:hAnsi="Times New Roman" w:cs="Times New Roman"/>
          <w:sz w:val="20"/>
          <w:szCs w:val="20"/>
        </w:rPr>
        <w:t xml:space="preserve"> </w:t>
      </w:r>
    </w:p>
    <w:p w:rsidR="006A1DBF" w:rsidRPr="004B36B9" w:rsidRDefault="006A1DBF" w:rsidP="00B35E0E">
      <w:pPr>
        <w:spacing w:after="1" w:line="220" w:lineRule="atLeast"/>
        <w:ind w:firstLine="539"/>
        <w:jc w:val="center"/>
        <w:outlineLvl w:val="1"/>
        <w:rPr>
          <w:rFonts w:ascii="Times New Roman" w:hAnsi="Times New Roman" w:cs="Times New Roman"/>
          <w:b/>
          <w:sz w:val="20"/>
          <w:szCs w:val="20"/>
        </w:rPr>
      </w:pPr>
      <w:r w:rsidRPr="004B36B9">
        <w:rPr>
          <w:rFonts w:ascii="Times New Roman" w:hAnsi="Times New Roman" w:cs="Times New Roman"/>
          <w:b/>
          <w:sz w:val="20"/>
          <w:szCs w:val="20"/>
        </w:rPr>
        <w:t xml:space="preserve">7. Порядок оказания </w:t>
      </w:r>
      <w:r w:rsidR="00FA0084" w:rsidRPr="004B36B9">
        <w:rPr>
          <w:rFonts w:ascii="Times New Roman" w:hAnsi="Times New Roman" w:cs="Times New Roman"/>
          <w:b/>
          <w:sz w:val="20"/>
          <w:szCs w:val="20"/>
        </w:rPr>
        <w:t>услуги по доставке Оборудования</w:t>
      </w:r>
    </w:p>
    <w:p w:rsidR="006A1DBF" w:rsidRPr="004B36B9" w:rsidRDefault="006A1DBF" w:rsidP="0097704F">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7.1. Услуги </w:t>
      </w:r>
      <w:r w:rsidR="00BD40C4" w:rsidRPr="004B36B9">
        <w:rPr>
          <w:rFonts w:ascii="Times New Roman" w:hAnsi="Times New Roman" w:cs="Times New Roman"/>
          <w:sz w:val="20"/>
          <w:szCs w:val="20"/>
        </w:rPr>
        <w:t xml:space="preserve">по доставке </w:t>
      </w:r>
      <w:r w:rsidRPr="004B36B9">
        <w:rPr>
          <w:rFonts w:ascii="Times New Roman" w:hAnsi="Times New Roman" w:cs="Times New Roman"/>
          <w:sz w:val="20"/>
          <w:szCs w:val="20"/>
        </w:rPr>
        <w:t>выполняются Поставщиком лично, либо с привлечением соисполнителей.</w:t>
      </w:r>
    </w:p>
    <w:p w:rsidR="006A1DBF" w:rsidRPr="004B36B9" w:rsidRDefault="006A1DBF" w:rsidP="0097704F">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7.2. Приемка оказанных Услуг </w:t>
      </w:r>
      <w:r w:rsidR="00FA0084" w:rsidRPr="004B36B9">
        <w:rPr>
          <w:rFonts w:ascii="Times New Roman" w:hAnsi="Times New Roman" w:cs="Times New Roman"/>
          <w:sz w:val="20"/>
          <w:szCs w:val="20"/>
        </w:rPr>
        <w:t xml:space="preserve">по доставке </w:t>
      </w:r>
      <w:r w:rsidRPr="004B36B9">
        <w:rPr>
          <w:rFonts w:ascii="Times New Roman" w:hAnsi="Times New Roman" w:cs="Times New Roman"/>
          <w:sz w:val="20"/>
          <w:szCs w:val="20"/>
        </w:rPr>
        <w:t xml:space="preserve">осуществляется по факту </w:t>
      </w:r>
      <w:r w:rsidR="00BD40C4" w:rsidRPr="004B36B9">
        <w:rPr>
          <w:rFonts w:ascii="Times New Roman" w:hAnsi="Times New Roman" w:cs="Times New Roman"/>
          <w:sz w:val="20"/>
          <w:szCs w:val="20"/>
        </w:rPr>
        <w:t xml:space="preserve">доставки. </w:t>
      </w:r>
    </w:p>
    <w:p w:rsidR="006A1DBF" w:rsidRPr="004B36B9" w:rsidRDefault="006A1DBF" w:rsidP="00B35E0E">
      <w:pPr>
        <w:spacing w:after="1" w:line="220" w:lineRule="atLeast"/>
        <w:ind w:firstLine="539"/>
        <w:jc w:val="center"/>
        <w:outlineLvl w:val="1"/>
        <w:rPr>
          <w:rFonts w:ascii="Times New Roman" w:hAnsi="Times New Roman" w:cs="Times New Roman"/>
          <w:b/>
          <w:sz w:val="20"/>
          <w:szCs w:val="20"/>
        </w:rPr>
      </w:pPr>
      <w:bookmarkStart w:id="10" w:name="P180"/>
      <w:bookmarkEnd w:id="10"/>
      <w:r w:rsidRPr="004B36B9">
        <w:rPr>
          <w:rFonts w:ascii="Times New Roman" w:hAnsi="Times New Roman" w:cs="Times New Roman"/>
          <w:b/>
          <w:sz w:val="20"/>
          <w:szCs w:val="20"/>
        </w:rPr>
        <w:t>8. Гарантии</w:t>
      </w:r>
    </w:p>
    <w:p w:rsidR="006A1DBF" w:rsidRPr="00A45AE6" w:rsidRDefault="006A1DBF" w:rsidP="008F4C0C">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8.1. Поставщик </w:t>
      </w:r>
      <w:r w:rsidRPr="00EA7A02">
        <w:rPr>
          <w:rFonts w:ascii="Times New Roman" w:hAnsi="Times New Roman" w:cs="Times New Roman"/>
          <w:sz w:val="20"/>
          <w:szCs w:val="20"/>
        </w:rPr>
        <w:t xml:space="preserve">гарантирует, что Оборудование, поставленное в соответствии с </w:t>
      </w:r>
      <w:r w:rsidR="00793A04" w:rsidRPr="00EA7A02">
        <w:rPr>
          <w:rFonts w:ascii="Times New Roman" w:hAnsi="Times New Roman" w:cs="Times New Roman"/>
          <w:sz w:val="20"/>
          <w:szCs w:val="20"/>
        </w:rPr>
        <w:t>Договор</w:t>
      </w:r>
      <w:r w:rsidRPr="00EA7A02">
        <w:rPr>
          <w:rFonts w:ascii="Times New Roman" w:hAnsi="Times New Roman" w:cs="Times New Roman"/>
          <w:sz w:val="20"/>
          <w:szCs w:val="20"/>
        </w:rPr>
        <w:t xml:space="preserve">ом, является новым, </w:t>
      </w:r>
      <w:r w:rsidRPr="00A45AE6">
        <w:rPr>
          <w:rFonts w:ascii="Times New Roman" w:hAnsi="Times New Roman" w:cs="Times New Roman"/>
          <w:sz w:val="20"/>
          <w:szCs w:val="20"/>
        </w:rPr>
        <w:t>неиспользованным, серийно выпускаемым.</w:t>
      </w:r>
    </w:p>
    <w:p w:rsidR="006A1DBF" w:rsidRPr="00A45AE6" w:rsidRDefault="006A1DBF" w:rsidP="00BD40C4">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 xml:space="preserve">Поставщик гарантирует, что Оборудование, поставленное по </w:t>
      </w:r>
      <w:r w:rsidR="00793A04" w:rsidRPr="00A45AE6">
        <w:rPr>
          <w:rFonts w:ascii="Times New Roman" w:hAnsi="Times New Roman" w:cs="Times New Roman"/>
          <w:sz w:val="20"/>
          <w:szCs w:val="20"/>
        </w:rPr>
        <w:t>Договор</w:t>
      </w:r>
      <w:r w:rsidRPr="00A45AE6">
        <w:rPr>
          <w:rFonts w:ascii="Times New Roman" w:hAnsi="Times New Roman" w:cs="Times New Roman"/>
          <w:sz w:val="20"/>
          <w:szCs w:val="20"/>
        </w:rPr>
        <w:t>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99" w:history="1">
        <w:r w:rsidRPr="00A45AE6">
          <w:rPr>
            <w:rFonts w:ascii="Times New Roman" w:hAnsi="Times New Roman" w:cs="Times New Roman"/>
            <w:sz w:val="20"/>
            <w:szCs w:val="20"/>
          </w:rPr>
          <w:t xml:space="preserve">приложение </w:t>
        </w:r>
        <w:r w:rsidR="00BD40C4" w:rsidRPr="00A45AE6">
          <w:rPr>
            <w:rFonts w:ascii="Times New Roman" w:hAnsi="Times New Roman" w:cs="Times New Roman"/>
            <w:sz w:val="20"/>
            <w:szCs w:val="20"/>
          </w:rPr>
          <w:t>№</w:t>
        </w:r>
        <w:r w:rsidRPr="00A45AE6">
          <w:rPr>
            <w:rFonts w:ascii="Times New Roman" w:hAnsi="Times New Roman" w:cs="Times New Roman"/>
            <w:sz w:val="20"/>
            <w:szCs w:val="20"/>
          </w:rPr>
          <w:t xml:space="preserve"> 1</w:t>
        </w:r>
      </w:hyperlink>
      <w:r w:rsidRPr="00A45AE6">
        <w:rPr>
          <w:rFonts w:ascii="Times New Roman" w:hAnsi="Times New Roman" w:cs="Times New Roman"/>
          <w:sz w:val="20"/>
          <w:szCs w:val="20"/>
        </w:rPr>
        <w:t xml:space="preserve"> к </w:t>
      </w:r>
      <w:r w:rsidR="00793A04" w:rsidRPr="00A45AE6">
        <w:rPr>
          <w:rFonts w:ascii="Times New Roman" w:hAnsi="Times New Roman" w:cs="Times New Roman"/>
          <w:sz w:val="20"/>
          <w:szCs w:val="20"/>
        </w:rPr>
        <w:t>Договор</w:t>
      </w:r>
      <w:r w:rsidRPr="00A45AE6">
        <w:rPr>
          <w:rFonts w:ascii="Times New Roman" w:hAnsi="Times New Roman" w:cs="Times New Roman"/>
          <w:sz w:val="20"/>
          <w:szCs w:val="20"/>
        </w:rPr>
        <w:t xml:space="preserve">у), </w:t>
      </w:r>
      <w:r w:rsidR="00696D69" w:rsidRPr="00A45AE6">
        <w:rPr>
          <w:rFonts w:ascii="Times New Roman" w:hAnsi="Times New Roman" w:cs="Times New Roman"/>
          <w:sz w:val="20"/>
          <w:szCs w:val="20"/>
        </w:rPr>
        <w:t>Календарным планом</w:t>
      </w:r>
      <w:r w:rsidRPr="00A45AE6">
        <w:rPr>
          <w:rFonts w:ascii="Times New Roman" w:hAnsi="Times New Roman" w:cs="Times New Roman"/>
          <w:sz w:val="20"/>
          <w:szCs w:val="20"/>
        </w:rPr>
        <w:t xml:space="preserve"> (</w:t>
      </w:r>
      <w:hyperlink w:anchor="P470" w:history="1">
        <w:r w:rsidRPr="00A45AE6">
          <w:rPr>
            <w:rFonts w:ascii="Times New Roman" w:hAnsi="Times New Roman" w:cs="Times New Roman"/>
            <w:sz w:val="20"/>
            <w:szCs w:val="20"/>
          </w:rPr>
          <w:t xml:space="preserve">приложение </w:t>
        </w:r>
        <w:r w:rsidR="00BD40C4" w:rsidRPr="00A45AE6">
          <w:rPr>
            <w:rFonts w:ascii="Times New Roman" w:hAnsi="Times New Roman" w:cs="Times New Roman"/>
            <w:sz w:val="20"/>
            <w:szCs w:val="20"/>
          </w:rPr>
          <w:t>№</w:t>
        </w:r>
        <w:r w:rsidRPr="00A45AE6">
          <w:rPr>
            <w:rFonts w:ascii="Times New Roman" w:hAnsi="Times New Roman" w:cs="Times New Roman"/>
            <w:sz w:val="20"/>
            <w:szCs w:val="20"/>
          </w:rPr>
          <w:t xml:space="preserve"> 2</w:t>
        </w:r>
      </w:hyperlink>
      <w:r w:rsidRPr="00A45AE6">
        <w:rPr>
          <w:rFonts w:ascii="Times New Roman" w:hAnsi="Times New Roman" w:cs="Times New Roman"/>
          <w:sz w:val="20"/>
          <w:szCs w:val="20"/>
        </w:rPr>
        <w:t xml:space="preserve"> к </w:t>
      </w:r>
      <w:r w:rsidR="00793A04" w:rsidRPr="00A45AE6">
        <w:rPr>
          <w:rFonts w:ascii="Times New Roman" w:hAnsi="Times New Roman" w:cs="Times New Roman"/>
          <w:sz w:val="20"/>
          <w:szCs w:val="20"/>
        </w:rPr>
        <w:t>Договор</w:t>
      </w:r>
      <w:r w:rsidRPr="00A45AE6">
        <w:rPr>
          <w:rFonts w:ascii="Times New Roman" w:hAnsi="Times New Roman" w:cs="Times New Roman"/>
          <w:sz w:val="20"/>
          <w:szCs w:val="20"/>
        </w:rPr>
        <w:t>у), технической и (или) эксплуатационной документацией производителя (изготовителя) Оборудования.</w:t>
      </w:r>
    </w:p>
    <w:p w:rsidR="006A1DBF" w:rsidRPr="00A45AE6" w:rsidRDefault="006A1DBF" w:rsidP="00BD40C4">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6A1DBF" w:rsidRPr="00A45AE6" w:rsidRDefault="006A1DBF" w:rsidP="00BD40C4">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 xml:space="preserve">8.3. Поставщик гарантирует полное соответствие поставляемого Оборудования условиям </w:t>
      </w:r>
      <w:r w:rsidR="00793A04" w:rsidRPr="00A45AE6">
        <w:rPr>
          <w:rFonts w:ascii="Times New Roman" w:hAnsi="Times New Roman" w:cs="Times New Roman"/>
          <w:sz w:val="20"/>
          <w:szCs w:val="20"/>
        </w:rPr>
        <w:t>Договор</w:t>
      </w:r>
      <w:r w:rsidRPr="00A45AE6">
        <w:rPr>
          <w:rFonts w:ascii="Times New Roman" w:hAnsi="Times New Roman" w:cs="Times New Roman"/>
          <w:sz w:val="20"/>
          <w:szCs w:val="20"/>
        </w:rPr>
        <w:t>а, устранение неисправностей, связанных с дефектами производства, устранение неисправностей посредством замены запасных частей.</w:t>
      </w:r>
    </w:p>
    <w:p w:rsidR="006A1DBF" w:rsidRPr="00A45AE6" w:rsidRDefault="006A1DBF" w:rsidP="00BD40C4">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 xml:space="preserve">8.4. Гарантия Поставщика на поставленное Оборудование составляет </w:t>
      </w:r>
      <w:r w:rsidR="00140943" w:rsidRPr="00A45AE6">
        <w:rPr>
          <w:rFonts w:ascii="Times New Roman" w:hAnsi="Times New Roman" w:cs="Times New Roman"/>
          <w:sz w:val="20"/>
          <w:szCs w:val="20"/>
        </w:rPr>
        <w:t>12</w:t>
      </w:r>
      <w:r w:rsidR="00EA7A02" w:rsidRPr="00A45AE6">
        <w:rPr>
          <w:rFonts w:ascii="Times New Roman" w:hAnsi="Times New Roman" w:cs="Times New Roman"/>
          <w:sz w:val="20"/>
          <w:szCs w:val="20"/>
        </w:rPr>
        <w:t xml:space="preserve"> </w:t>
      </w:r>
      <w:r w:rsidRPr="00A45AE6">
        <w:rPr>
          <w:rFonts w:ascii="Times New Roman" w:hAnsi="Times New Roman" w:cs="Times New Roman"/>
          <w:sz w:val="20"/>
          <w:szCs w:val="20"/>
        </w:rPr>
        <w:t xml:space="preserve">месяцев. Гарантия производителя на Оборудование составляет </w:t>
      </w:r>
      <w:r w:rsidR="00140943" w:rsidRPr="00A45AE6">
        <w:rPr>
          <w:rFonts w:ascii="Times New Roman" w:hAnsi="Times New Roman" w:cs="Times New Roman"/>
          <w:sz w:val="20"/>
          <w:szCs w:val="20"/>
        </w:rPr>
        <w:t>12</w:t>
      </w:r>
      <w:r w:rsidR="00562F23" w:rsidRPr="00A45AE6">
        <w:rPr>
          <w:rFonts w:ascii="Times New Roman" w:hAnsi="Times New Roman" w:cs="Times New Roman"/>
          <w:sz w:val="20"/>
          <w:szCs w:val="20"/>
        </w:rPr>
        <w:t xml:space="preserve"> </w:t>
      </w:r>
      <w:r w:rsidRPr="00A45AE6">
        <w:rPr>
          <w:rFonts w:ascii="Times New Roman" w:hAnsi="Times New Roman" w:cs="Times New Roman"/>
          <w:sz w:val="20"/>
          <w:szCs w:val="20"/>
        </w:rPr>
        <w:t>месяцев. Гарантийный срок начинает исчисляться со дня подписания соответствующего Акта.</w:t>
      </w:r>
    </w:p>
    <w:p w:rsidR="006A1DBF" w:rsidRPr="00A45AE6" w:rsidRDefault="006A1DBF" w:rsidP="00B35E0E">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8.5. Неисправное или дефектное Оборудование будет возвращено Поставщику за его счет в сроки, согласо</w:t>
      </w:r>
      <w:r w:rsidR="00A41673" w:rsidRPr="00A45AE6">
        <w:rPr>
          <w:rFonts w:ascii="Times New Roman" w:hAnsi="Times New Roman" w:cs="Times New Roman"/>
          <w:sz w:val="20"/>
          <w:szCs w:val="20"/>
        </w:rPr>
        <w:t xml:space="preserve">ванные Заказчиком </w:t>
      </w:r>
      <w:r w:rsidRPr="00A45AE6">
        <w:rPr>
          <w:rFonts w:ascii="Times New Roman" w:hAnsi="Times New Roman" w:cs="Times New Roman"/>
          <w:sz w:val="20"/>
          <w:szCs w:val="20"/>
        </w:rPr>
        <w:t>и Поставщиком. В случае замены или исправления дефектного Оборудования гарантийный срок на данное Оборудование продлевается.</w:t>
      </w:r>
    </w:p>
    <w:p w:rsidR="006A1DBF" w:rsidRPr="00A45AE6" w:rsidRDefault="006A1DBF" w:rsidP="00B35E0E">
      <w:pPr>
        <w:spacing w:after="0" w:line="240" w:lineRule="auto"/>
        <w:ind w:firstLine="539"/>
        <w:jc w:val="both"/>
        <w:rPr>
          <w:rFonts w:ascii="Times New Roman" w:hAnsi="Times New Roman" w:cs="Times New Roman"/>
          <w:sz w:val="20"/>
          <w:szCs w:val="20"/>
        </w:rPr>
      </w:pPr>
      <w:r w:rsidRPr="00A45AE6">
        <w:rPr>
          <w:rFonts w:ascii="Times New Roman" w:hAnsi="Times New Roman" w:cs="Times New Roman"/>
          <w:sz w:val="20"/>
          <w:szCs w:val="20"/>
        </w:rPr>
        <w:t>8.6. Поставщик не несет гарантийной ответственности за неполадки и неисправности Оборудования, если они произошли:</w:t>
      </w:r>
    </w:p>
    <w:p w:rsidR="006A1DBF" w:rsidRPr="004B36B9" w:rsidRDefault="006A1DBF" w:rsidP="00B35E0E">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а) в результате в</w:t>
      </w:r>
      <w:r w:rsidR="00A41673" w:rsidRPr="004B36B9">
        <w:rPr>
          <w:rFonts w:ascii="Times New Roman" w:hAnsi="Times New Roman" w:cs="Times New Roman"/>
          <w:sz w:val="20"/>
          <w:szCs w:val="20"/>
        </w:rPr>
        <w:t xml:space="preserve">несения Заказчиком </w:t>
      </w:r>
      <w:r w:rsidRPr="004B36B9">
        <w:rPr>
          <w:rFonts w:ascii="Times New Roman" w:hAnsi="Times New Roman" w:cs="Times New Roman"/>
          <w:sz w:val="20"/>
          <w:szCs w:val="20"/>
        </w:rPr>
        <w:t>или третьей стороной модификаций или изменений Оборудования без письменного согласия Поставщика;</w:t>
      </w:r>
    </w:p>
    <w:p w:rsidR="006A1DBF" w:rsidRPr="004B36B9" w:rsidRDefault="006A1DBF" w:rsidP="00B35E0E">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6A1DBF" w:rsidRPr="004B36B9" w:rsidRDefault="006A1DBF" w:rsidP="00B35E0E">
      <w:pPr>
        <w:spacing w:after="0" w:line="240" w:lineRule="auto"/>
        <w:jc w:val="center"/>
        <w:outlineLvl w:val="1"/>
        <w:rPr>
          <w:rFonts w:ascii="Times New Roman" w:hAnsi="Times New Roman" w:cs="Times New Roman"/>
          <w:b/>
          <w:sz w:val="20"/>
          <w:szCs w:val="20"/>
        </w:rPr>
      </w:pPr>
      <w:r w:rsidRPr="004B36B9">
        <w:rPr>
          <w:rFonts w:ascii="Times New Roman" w:hAnsi="Times New Roman" w:cs="Times New Roman"/>
          <w:b/>
          <w:sz w:val="20"/>
          <w:szCs w:val="20"/>
        </w:rPr>
        <w:t>9. Порядок расчетов</w:t>
      </w:r>
    </w:p>
    <w:p w:rsidR="00BE1849" w:rsidRPr="004B36B9" w:rsidRDefault="00BE1849" w:rsidP="00BE1849">
      <w:pPr>
        <w:spacing w:after="0" w:line="240" w:lineRule="auto"/>
        <w:ind w:firstLine="540"/>
        <w:jc w:val="both"/>
        <w:rPr>
          <w:rFonts w:ascii="Times New Roman" w:hAnsi="Times New Roman" w:cs="Times New Roman"/>
          <w:sz w:val="20"/>
          <w:szCs w:val="20"/>
        </w:rPr>
      </w:pPr>
      <w:r w:rsidRPr="004B36B9">
        <w:rPr>
          <w:rFonts w:ascii="Times New Roman" w:hAnsi="Times New Roman" w:cs="Times New Roman"/>
          <w:sz w:val="20"/>
          <w:szCs w:val="20"/>
        </w:rPr>
        <w:t xml:space="preserve">9.1. Оплата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у осуществляется за счет </w:t>
      </w:r>
      <w:r w:rsidRPr="00A45AE6">
        <w:rPr>
          <w:rFonts w:ascii="Times New Roman" w:hAnsi="Times New Roman" w:cs="Times New Roman"/>
          <w:sz w:val="20"/>
          <w:szCs w:val="20"/>
        </w:rPr>
        <w:t>средств</w:t>
      </w:r>
      <w:r w:rsidRPr="00A45AE6">
        <w:rPr>
          <w:rFonts w:ascii="Times New Roman" w:hAnsi="Times New Roman" w:cs="Times New Roman"/>
          <w:b/>
          <w:sz w:val="20"/>
          <w:szCs w:val="20"/>
        </w:rPr>
        <w:t xml:space="preserve"> областного бюджета</w:t>
      </w:r>
      <w:r w:rsidRPr="00A45AE6">
        <w:rPr>
          <w:rFonts w:ascii="Times New Roman" w:hAnsi="Times New Roman" w:cs="Times New Roman"/>
          <w:sz w:val="20"/>
          <w:szCs w:val="20"/>
        </w:rPr>
        <w:t xml:space="preserve"> </w:t>
      </w:r>
      <w:r w:rsidRPr="004B36B9">
        <w:rPr>
          <w:rFonts w:ascii="Times New Roman" w:hAnsi="Times New Roman" w:cs="Times New Roman"/>
          <w:sz w:val="20"/>
          <w:szCs w:val="20"/>
        </w:rPr>
        <w:t>на 202</w:t>
      </w:r>
      <w:r w:rsidR="00A45AE6">
        <w:rPr>
          <w:rFonts w:ascii="Times New Roman" w:hAnsi="Times New Roman" w:cs="Times New Roman"/>
          <w:sz w:val="20"/>
          <w:szCs w:val="20"/>
        </w:rPr>
        <w:t>5</w:t>
      </w:r>
      <w:r w:rsidRPr="004B36B9">
        <w:rPr>
          <w:rFonts w:ascii="Times New Roman" w:hAnsi="Times New Roman" w:cs="Times New Roman"/>
          <w:sz w:val="20"/>
          <w:szCs w:val="20"/>
        </w:rPr>
        <w:t xml:space="preserve"> год.</w:t>
      </w:r>
    </w:p>
    <w:p w:rsidR="00BE1849" w:rsidRPr="004B36B9" w:rsidRDefault="00BE1849" w:rsidP="00BE1849">
      <w:pPr>
        <w:spacing w:after="0" w:line="240" w:lineRule="auto"/>
        <w:ind w:firstLine="540"/>
        <w:jc w:val="both"/>
        <w:rPr>
          <w:rFonts w:ascii="Times New Roman" w:hAnsi="Times New Roman" w:cs="Times New Roman"/>
          <w:sz w:val="20"/>
          <w:szCs w:val="20"/>
        </w:rPr>
      </w:pPr>
      <w:r w:rsidRPr="004B36B9">
        <w:rPr>
          <w:rFonts w:ascii="Times New Roman" w:hAnsi="Times New Roman" w:cs="Times New Roman"/>
          <w:sz w:val="20"/>
          <w:szCs w:val="20"/>
        </w:rPr>
        <w:t xml:space="preserve">9.2. Оплата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E1849" w:rsidRPr="004B36B9" w:rsidRDefault="00BE1849" w:rsidP="00BE1849">
      <w:pPr>
        <w:spacing w:after="0" w:line="240" w:lineRule="auto"/>
        <w:ind w:firstLine="540"/>
        <w:jc w:val="both"/>
        <w:rPr>
          <w:rFonts w:ascii="Times New Roman" w:hAnsi="Times New Roman" w:cs="Times New Roman"/>
          <w:sz w:val="20"/>
          <w:szCs w:val="20"/>
        </w:rPr>
      </w:pPr>
      <w:r w:rsidRPr="004B36B9">
        <w:rPr>
          <w:rFonts w:ascii="Times New Roman" w:hAnsi="Times New Roman" w:cs="Times New Roman"/>
          <w:sz w:val="20"/>
          <w:szCs w:val="20"/>
        </w:rPr>
        <w:t xml:space="preserve">Оплата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осуществляется после исполнения обязательств Поставщиком по поставке Оборудования и оказанию Услуг доставки.</w:t>
      </w:r>
    </w:p>
    <w:p w:rsidR="00BE1849" w:rsidRPr="004B36B9" w:rsidRDefault="00BE1849" w:rsidP="00BE1849">
      <w:pPr>
        <w:spacing w:after="0" w:line="240" w:lineRule="auto"/>
        <w:ind w:firstLine="540"/>
        <w:jc w:val="both"/>
        <w:rPr>
          <w:rFonts w:ascii="Times New Roman" w:hAnsi="Times New Roman" w:cs="Times New Roman"/>
          <w:sz w:val="20"/>
          <w:szCs w:val="20"/>
        </w:rPr>
      </w:pPr>
      <w:bookmarkStart w:id="11" w:name="P201"/>
      <w:bookmarkEnd w:id="11"/>
      <w:r w:rsidRPr="004B36B9">
        <w:rPr>
          <w:rFonts w:ascii="Times New Roman" w:hAnsi="Times New Roman" w:cs="Times New Roman"/>
          <w:sz w:val="20"/>
          <w:szCs w:val="20"/>
        </w:rPr>
        <w:t xml:space="preserve">9.3. Оплата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за поставленное Оборудование и оказанные Услуги осуществляется Заказчиком после представления Поставщиком следующих документов или копий документов:</w:t>
      </w:r>
    </w:p>
    <w:p w:rsidR="00BE1849" w:rsidRPr="004B36B9" w:rsidRDefault="00BE1849" w:rsidP="00BE1849">
      <w:pPr>
        <w:spacing w:after="0" w:line="240" w:lineRule="auto"/>
        <w:ind w:firstLine="540"/>
        <w:jc w:val="both"/>
        <w:rPr>
          <w:rFonts w:ascii="Times New Roman" w:hAnsi="Times New Roman" w:cs="Times New Roman"/>
          <w:sz w:val="20"/>
          <w:szCs w:val="20"/>
        </w:rPr>
      </w:pPr>
      <w:bookmarkStart w:id="12" w:name="P202"/>
      <w:bookmarkEnd w:id="12"/>
      <w:r w:rsidRPr="004B36B9">
        <w:rPr>
          <w:rFonts w:ascii="Times New Roman" w:hAnsi="Times New Roman" w:cs="Times New Roman"/>
          <w:sz w:val="20"/>
          <w:szCs w:val="20"/>
        </w:rPr>
        <w:t>а) счета</w:t>
      </w:r>
      <w:r w:rsidR="006E3F40" w:rsidRPr="004B36B9">
        <w:rPr>
          <w:rFonts w:ascii="Times New Roman" w:hAnsi="Times New Roman" w:cs="Times New Roman"/>
          <w:sz w:val="20"/>
          <w:szCs w:val="20"/>
        </w:rPr>
        <w:t xml:space="preserve"> </w:t>
      </w:r>
      <w:proofErr w:type="gramStart"/>
      <w:r w:rsidR="006E3F40" w:rsidRPr="004B36B9">
        <w:rPr>
          <w:rFonts w:ascii="Times New Roman" w:hAnsi="Times New Roman" w:cs="Times New Roman"/>
          <w:sz w:val="20"/>
          <w:szCs w:val="20"/>
        </w:rPr>
        <w:t xml:space="preserve">( </w:t>
      </w:r>
      <w:proofErr w:type="gramEnd"/>
      <w:r w:rsidR="006E3F40" w:rsidRPr="004B36B9">
        <w:rPr>
          <w:rFonts w:ascii="Times New Roman" w:hAnsi="Times New Roman" w:cs="Times New Roman"/>
          <w:sz w:val="20"/>
          <w:szCs w:val="20"/>
        </w:rPr>
        <w:t>счета-фактуры);</w:t>
      </w:r>
    </w:p>
    <w:p w:rsidR="00BE1849" w:rsidRPr="004B36B9" w:rsidRDefault="00BE1849" w:rsidP="00BE1849">
      <w:pPr>
        <w:spacing w:after="0" w:line="240" w:lineRule="auto"/>
        <w:ind w:firstLine="540"/>
        <w:jc w:val="both"/>
        <w:rPr>
          <w:rFonts w:ascii="Times New Roman" w:hAnsi="Times New Roman" w:cs="Times New Roman"/>
          <w:sz w:val="20"/>
          <w:szCs w:val="20"/>
        </w:rPr>
      </w:pPr>
      <w:bookmarkStart w:id="13" w:name="P203"/>
      <w:bookmarkEnd w:id="13"/>
      <w:r w:rsidRPr="004B36B9">
        <w:rPr>
          <w:rFonts w:ascii="Times New Roman" w:hAnsi="Times New Roman" w:cs="Times New Roman"/>
          <w:sz w:val="20"/>
          <w:szCs w:val="20"/>
        </w:rPr>
        <w:t xml:space="preserve">б) </w:t>
      </w:r>
      <w:r w:rsidR="006E3F40" w:rsidRPr="004B36B9">
        <w:rPr>
          <w:rFonts w:ascii="Times New Roman" w:hAnsi="Times New Roman" w:cs="Times New Roman"/>
          <w:sz w:val="20"/>
          <w:szCs w:val="20"/>
        </w:rPr>
        <w:t>товарной накладной (товарных накладных, подписанных Получателями);</w:t>
      </w:r>
    </w:p>
    <w:p w:rsidR="00BE1849" w:rsidRPr="004B36B9" w:rsidRDefault="00BE1849" w:rsidP="00BE1849">
      <w:pPr>
        <w:spacing w:after="0" w:line="240" w:lineRule="auto"/>
        <w:ind w:firstLine="540"/>
        <w:jc w:val="both"/>
        <w:rPr>
          <w:rFonts w:ascii="Times New Roman" w:hAnsi="Times New Roman" w:cs="Times New Roman"/>
          <w:sz w:val="20"/>
          <w:szCs w:val="20"/>
        </w:rPr>
      </w:pPr>
      <w:bookmarkStart w:id="14" w:name="P204"/>
      <w:bookmarkEnd w:id="14"/>
      <w:r w:rsidRPr="004B36B9">
        <w:rPr>
          <w:rFonts w:ascii="Times New Roman" w:hAnsi="Times New Roman" w:cs="Times New Roman"/>
          <w:sz w:val="20"/>
          <w:szCs w:val="20"/>
        </w:rPr>
        <w:t xml:space="preserve">в) </w:t>
      </w:r>
      <w:r w:rsidR="003F4D1F">
        <w:rPr>
          <w:rFonts w:ascii="Times New Roman" w:hAnsi="Times New Roman" w:cs="Times New Roman"/>
          <w:sz w:val="20"/>
          <w:szCs w:val="20"/>
        </w:rPr>
        <w:t>а</w:t>
      </w:r>
      <w:r w:rsidR="006E3F40" w:rsidRPr="004B36B9">
        <w:rPr>
          <w:rFonts w:ascii="Times New Roman" w:hAnsi="Times New Roman" w:cs="Times New Roman"/>
          <w:sz w:val="20"/>
          <w:szCs w:val="20"/>
        </w:rPr>
        <w:t>кт</w:t>
      </w:r>
      <w:r w:rsidR="0039593B" w:rsidRPr="004B36B9">
        <w:rPr>
          <w:rFonts w:ascii="Times New Roman" w:hAnsi="Times New Roman" w:cs="Times New Roman"/>
          <w:sz w:val="20"/>
          <w:szCs w:val="20"/>
        </w:rPr>
        <w:t>а</w:t>
      </w:r>
      <w:r w:rsidR="006E3F40" w:rsidRPr="004B36B9">
        <w:rPr>
          <w:rFonts w:ascii="Times New Roman" w:hAnsi="Times New Roman" w:cs="Times New Roman"/>
          <w:sz w:val="20"/>
          <w:szCs w:val="20"/>
        </w:rPr>
        <w:t xml:space="preserve"> приема-передачи Оборудования (</w:t>
      </w:r>
      <w:hyperlink w:anchor="P581" w:history="1">
        <w:r w:rsidR="006E3F40" w:rsidRPr="004B36B9">
          <w:rPr>
            <w:rFonts w:ascii="Times New Roman" w:hAnsi="Times New Roman" w:cs="Times New Roman"/>
            <w:sz w:val="20"/>
            <w:szCs w:val="20"/>
          </w:rPr>
          <w:t xml:space="preserve">приложение № </w:t>
        </w:r>
      </w:hyperlink>
      <w:r w:rsidR="003D017A" w:rsidRPr="004B36B9">
        <w:rPr>
          <w:rFonts w:ascii="Times New Roman" w:hAnsi="Times New Roman" w:cs="Times New Roman"/>
          <w:sz w:val="20"/>
          <w:szCs w:val="20"/>
        </w:rPr>
        <w:t>3</w:t>
      </w:r>
      <w:r w:rsidR="006E3F40" w:rsidRPr="004B36B9">
        <w:rPr>
          <w:rFonts w:ascii="Times New Roman" w:hAnsi="Times New Roman" w:cs="Times New Roman"/>
          <w:sz w:val="20"/>
          <w:szCs w:val="20"/>
        </w:rPr>
        <w:t xml:space="preserve"> к </w:t>
      </w:r>
      <w:r w:rsidR="00793A04" w:rsidRPr="004B36B9">
        <w:rPr>
          <w:rFonts w:ascii="Times New Roman" w:hAnsi="Times New Roman" w:cs="Times New Roman"/>
          <w:sz w:val="20"/>
          <w:szCs w:val="20"/>
        </w:rPr>
        <w:t>Договор</w:t>
      </w:r>
      <w:r w:rsidR="0039593B" w:rsidRPr="004B36B9">
        <w:rPr>
          <w:rFonts w:ascii="Times New Roman" w:hAnsi="Times New Roman" w:cs="Times New Roman"/>
          <w:sz w:val="20"/>
          <w:szCs w:val="20"/>
        </w:rPr>
        <w:t>у)</w:t>
      </w:r>
      <w:r w:rsidR="006E3F40" w:rsidRPr="004B36B9">
        <w:rPr>
          <w:rFonts w:ascii="Times New Roman" w:hAnsi="Times New Roman" w:cs="Times New Roman"/>
          <w:sz w:val="20"/>
          <w:szCs w:val="20"/>
        </w:rPr>
        <w:t>;</w:t>
      </w:r>
    </w:p>
    <w:p w:rsidR="00BE1849" w:rsidRPr="004B36B9" w:rsidRDefault="00BE1849" w:rsidP="003F4D1F">
      <w:pPr>
        <w:spacing w:after="0" w:line="240" w:lineRule="auto"/>
        <w:ind w:firstLine="539"/>
        <w:jc w:val="both"/>
        <w:rPr>
          <w:rFonts w:ascii="Times New Roman" w:hAnsi="Times New Roman" w:cs="Times New Roman"/>
          <w:sz w:val="20"/>
          <w:szCs w:val="20"/>
        </w:rPr>
      </w:pPr>
      <w:bookmarkStart w:id="15" w:name="P205"/>
      <w:bookmarkEnd w:id="15"/>
      <w:r w:rsidRPr="004B36B9">
        <w:rPr>
          <w:rFonts w:ascii="Times New Roman" w:hAnsi="Times New Roman" w:cs="Times New Roman"/>
          <w:sz w:val="20"/>
          <w:szCs w:val="20"/>
        </w:rPr>
        <w:t xml:space="preserve">г) </w:t>
      </w:r>
      <w:bookmarkStart w:id="16" w:name="P206"/>
      <w:bookmarkStart w:id="17" w:name="P209"/>
      <w:bookmarkEnd w:id="16"/>
      <w:bookmarkEnd w:id="17"/>
      <w:r w:rsidR="00065682" w:rsidRPr="00065682">
        <w:rPr>
          <w:rFonts w:ascii="Times New Roman" w:hAnsi="Times New Roman" w:cs="Times New Roman"/>
          <w:sz w:val="20"/>
          <w:szCs w:val="20"/>
        </w:rPr>
        <w:t>копия документа, удостоверяющего качество товара (декларация или сертификат).</w:t>
      </w:r>
    </w:p>
    <w:p w:rsidR="00BE1849" w:rsidRPr="004B36B9" w:rsidRDefault="00BE1849" w:rsidP="00BE1849">
      <w:pPr>
        <w:spacing w:after="0" w:line="240" w:lineRule="auto"/>
        <w:ind w:firstLine="540"/>
        <w:jc w:val="both"/>
        <w:rPr>
          <w:rFonts w:ascii="Times New Roman" w:hAnsi="Times New Roman" w:cs="Times New Roman"/>
          <w:sz w:val="20"/>
          <w:szCs w:val="20"/>
        </w:rPr>
      </w:pPr>
      <w:bookmarkStart w:id="18" w:name="P211"/>
      <w:bookmarkStart w:id="19" w:name="P212"/>
      <w:bookmarkEnd w:id="18"/>
      <w:bookmarkEnd w:id="19"/>
      <w:r w:rsidRPr="004B36B9">
        <w:rPr>
          <w:rFonts w:ascii="Times New Roman" w:hAnsi="Times New Roman" w:cs="Times New Roman"/>
          <w:sz w:val="20"/>
          <w:szCs w:val="20"/>
        </w:rPr>
        <w:lastRenderedPageBreak/>
        <w:t xml:space="preserve">9.4. На всех документах, перечисленных в </w:t>
      </w:r>
      <w:hyperlink w:anchor="P202" w:history="1">
        <w:r w:rsidRPr="004B36B9">
          <w:rPr>
            <w:rFonts w:ascii="Times New Roman" w:hAnsi="Times New Roman" w:cs="Times New Roman"/>
            <w:sz w:val="20"/>
            <w:szCs w:val="20"/>
          </w:rPr>
          <w:t>подпунктах "а"</w:t>
        </w:r>
      </w:hyperlink>
      <w:r w:rsidRPr="004B36B9">
        <w:rPr>
          <w:rFonts w:ascii="Times New Roman" w:hAnsi="Times New Roman" w:cs="Times New Roman"/>
          <w:sz w:val="20"/>
          <w:szCs w:val="20"/>
        </w:rPr>
        <w:t xml:space="preserve">, </w:t>
      </w:r>
      <w:hyperlink w:anchor="P203" w:history="1">
        <w:r w:rsidRPr="004B36B9">
          <w:rPr>
            <w:rFonts w:ascii="Times New Roman" w:hAnsi="Times New Roman" w:cs="Times New Roman"/>
            <w:sz w:val="20"/>
            <w:szCs w:val="20"/>
          </w:rPr>
          <w:t>"б"</w:t>
        </w:r>
      </w:hyperlink>
      <w:r w:rsidRPr="004B36B9">
        <w:rPr>
          <w:rFonts w:ascii="Times New Roman" w:hAnsi="Times New Roman" w:cs="Times New Roman"/>
          <w:sz w:val="20"/>
          <w:szCs w:val="20"/>
        </w:rPr>
        <w:t xml:space="preserve">, </w:t>
      </w:r>
      <w:hyperlink w:anchor="P204" w:history="1">
        <w:r w:rsidRPr="004B36B9">
          <w:rPr>
            <w:rFonts w:ascii="Times New Roman" w:hAnsi="Times New Roman" w:cs="Times New Roman"/>
            <w:sz w:val="20"/>
            <w:szCs w:val="20"/>
          </w:rPr>
          <w:t>"в"</w:t>
        </w:r>
      </w:hyperlink>
      <w:r w:rsidRPr="004B36B9">
        <w:rPr>
          <w:rFonts w:ascii="Times New Roman" w:hAnsi="Times New Roman" w:cs="Times New Roman"/>
          <w:sz w:val="20"/>
          <w:szCs w:val="20"/>
        </w:rPr>
        <w:t xml:space="preserve">, </w:t>
      </w:r>
      <w:hyperlink w:anchor="P205" w:history="1">
        <w:r w:rsidRPr="004B36B9">
          <w:rPr>
            <w:rFonts w:ascii="Times New Roman" w:hAnsi="Times New Roman" w:cs="Times New Roman"/>
            <w:sz w:val="20"/>
            <w:szCs w:val="20"/>
          </w:rPr>
          <w:t>"г"</w:t>
        </w:r>
      </w:hyperlink>
      <w:r w:rsidRPr="004B36B9">
        <w:rPr>
          <w:rFonts w:ascii="Times New Roman" w:hAnsi="Times New Roman" w:cs="Times New Roman"/>
          <w:sz w:val="20"/>
          <w:szCs w:val="20"/>
        </w:rPr>
        <w:t xml:space="preserve">, пункта 9.3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обязательно должны быть указаны наименование Заказчика, Поставщика, номер и дата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 даты оформления и подписания документов.</w:t>
      </w:r>
    </w:p>
    <w:p w:rsidR="00BE1849" w:rsidRPr="004B36B9" w:rsidRDefault="00BE1849" w:rsidP="00BE1849">
      <w:pPr>
        <w:spacing w:after="0" w:line="240" w:lineRule="auto"/>
        <w:ind w:firstLine="540"/>
        <w:jc w:val="both"/>
        <w:rPr>
          <w:rFonts w:ascii="Times New Roman" w:hAnsi="Times New Roman" w:cs="Times New Roman"/>
          <w:sz w:val="20"/>
          <w:szCs w:val="20"/>
        </w:rPr>
      </w:pPr>
      <w:r w:rsidRPr="004B36B9">
        <w:rPr>
          <w:rFonts w:ascii="Times New Roman" w:hAnsi="Times New Roman" w:cs="Times New Roman"/>
          <w:sz w:val="20"/>
          <w:szCs w:val="20"/>
        </w:rPr>
        <w:t xml:space="preserve"> 9.5. Оплата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осуществляется по факту поставки всего Оборудования (либо - по факту поставки Оборудования по каждой партии), предусмотренного Спецификацией (</w:t>
      </w:r>
      <w:hyperlink w:anchor="P399" w:history="1">
        <w:r w:rsidRPr="004B36B9">
          <w:rPr>
            <w:rFonts w:ascii="Times New Roman" w:hAnsi="Times New Roman" w:cs="Times New Roman"/>
            <w:sz w:val="20"/>
            <w:szCs w:val="20"/>
          </w:rPr>
          <w:t>приложение № 1</w:t>
        </w:r>
      </w:hyperlink>
      <w:r w:rsidRPr="004B36B9">
        <w:rPr>
          <w:rFonts w:ascii="Times New Roman" w:hAnsi="Times New Roman" w:cs="Times New Roman"/>
          <w:sz w:val="20"/>
          <w:szCs w:val="20"/>
        </w:rPr>
        <w:t xml:space="preserve"> к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у), и оказания Услуг доставки в течение </w:t>
      </w:r>
      <w:r w:rsidR="00FD47F3" w:rsidRPr="004B36B9">
        <w:rPr>
          <w:rFonts w:ascii="Times New Roman" w:hAnsi="Times New Roman" w:cs="Times New Roman"/>
          <w:sz w:val="20"/>
          <w:szCs w:val="20"/>
        </w:rPr>
        <w:t xml:space="preserve">7 </w:t>
      </w:r>
      <w:r w:rsidRPr="004B36B9">
        <w:rPr>
          <w:rFonts w:ascii="Times New Roman" w:hAnsi="Times New Roman" w:cs="Times New Roman"/>
          <w:sz w:val="20"/>
          <w:szCs w:val="20"/>
        </w:rPr>
        <w:t xml:space="preserve">рабочих дней после получения Товара и подписания акта приема-передачи и представления Заказчику документов, предусмотренных </w:t>
      </w:r>
      <w:hyperlink w:anchor="P201" w:history="1">
        <w:r w:rsidRPr="004B36B9">
          <w:rPr>
            <w:rFonts w:ascii="Times New Roman" w:hAnsi="Times New Roman" w:cs="Times New Roman"/>
            <w:sz w:val="20"/>
            <w:szCs w:val="20"/>
          </w:rPr>
          <w:t>пунктом 9.3</w:t>
        </w:r>
      </w:hyperlink>
      <w:r w:rsidRPr="004B36B9">
        <w:rPr>
          <w:rFonts w:ascii="Times New Roman" w:hAnsi="Times New Roman" w:cs="Times New Roman"/>
          <w:sz w:val="20"/>
          <w:szCs w:val="20"/>
        </w:rPr>
        <w:t xml:space="preserve">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1</w:t>
      </w:r>
      <w:r w:rsidR="0039593B" w:rsidRPr="004B36B9">
        <w:rPr>
          <w:rFonts w:ascii="Times New Roman" w:hAnsi="Times New Roman" w:cs="Times New Roman"/>
          <w:b/>
          <w:sz w:val="20"/>
          <w:szCs w:val="20"/>
        </w:rPr>
        <w:t>0</w:t>
      </w:r>
      <w:r w:rsidRPr="004B36B9">
        <w:rPr>
          <w:rFonts w:ascii="Times New Roman" w:hAnsi="Times New Roman" w:cs="Times New Roman"/>
          <w:b/>
          <w:sz w:val="20"/>
          <w:szCs w:val="20"/>
        </w:rPr>
        <w:t>. Ответственность Сторон</w:t>
      </w:r>
    </w:p>
    <w:p w:rsidR="00F91362" w:rsidRPr="004B36B9" w:rsidRDefault="00F91362" w:rsidP="00F91362">
      <w:pPr>
        <w:autoSpaceDE w:val="0"/>
        <w:autoSpaceDN w:val="0"/>
        <w:adjustRightInd w:val="0"/>
        <w:spacing w:after="0" w:line="240" w:lineRule="auto"/>
        <w:ind w:firstLine="426"/>
        <w:jc w:val="both"/>
        <w:rPr>
          <w:rFonts w:ascii="Times New Roman" w:hAnsi="Times New Roman" w:cs="Times New Roman"/>
          <w:sz w:val="20"/>
          <w:szCs w:val="20"/>
        </w:rPr>
      </w:pPr>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Pr="004B36B9">
        <w:rPr>
          <w:rFonts w:ascii="Times New Roman" w:hAnsi="Times New Roman" w:cs="Times New Roman"/>
          <w:sz w:val="20"/>
          <w:szCs w:val="20"/>
        </w:rPr>
        <w:t xml:space="preserve">.1. В случае просрочки исполнения </w:t>
      </w:r>
      <w:r w:rsidR="0094253C" w:rsidRPr="004B36B9">
        <w:rPr>
          <w:rFonts w:ascii="Times New Roman" w:hAnsi="Times New Roman" w:cs="Times New Roman"/>
          <w:sz w:val="20"/>
          <w:szCs w:val="20"/>
        </w:rPr>
        <w:t>Поставщиком</w:t>
      </w:r>
      <w:r w:rsidRPr="004B36B9">
        <w:rPr>
          <w:rFonts w:ascii="Times New Roman" w:hAnsi="Times New Roman" w:cs="Times New Roman"/>
          <w:sz w:val="20"/>
          <w:szCs w:val="20"/>
        </w:rPr>
        <w:t xml:space="preserve">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у, Заказчик направляет </w:t>
      </w:r>
      <w:r w:rsidR="0094253C" w:rsidRPr="004B36B9">
        <w:rPr>
          <w:rFonts w:ascii="Times New Roman" w:hAnsi="Times New Roman" w:cs="Times New Roman"/>
          <w:sz w:val="20"/>
          <w:szCs w:val="20"/>
        </w:rPr>
        <w:t>Поставщику</w:t>
      </w:r>
      <w:r w:rsidRPr="004B36B9">
        <w:rPr>
          <w:rFonts w:ascii="Times New Roman" w:hAnsi="Times New Roman" w:cs="Times New Roman"/>
          <w:sz w:val="20"/>
          <w:szCs w:val="20"/>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w:t>
      </w:r>
      <w:r w:rsidRPr="004B36B9">
        <w:rPr>
          <w:rFonts w:ascii="Times New Roman" w:eastAsia="Calibri" w:hAnsi="Times New Roman" w:cs="Times New Roman"/>
          <w:sz w:val="20"/>
          <w:szCs w:val="20"/>
        </w:rPr>
        <w:t xml:space="preserve">(отдельного этапа исполнения </w:t>
      </w:r>
      <w:r w:rsidR="00793A04" w:rsidRPr="004B36B9">
        <w:rPr>
          <w:rFonts w:ascii="Times New Roman" w:eastAsia="Calibri" w:hAnsi="Times New Roman" w:cs="Times New Roman"/>
          <w:sz w:val="20"/>
          <w:szCs w:val="20"/>
        </w:rPr>
        <w:t>договор</w:t>
      </w:r>
      <w:r w:rsidRPr="004B36B9">
        <w:rPr>
          <w:rFonts w:ascii="Times New Roman" w:eastAsia="Calibri" w:hAnsi="Times New Roman" w:cs="Times New Roman"/>
          <w:sz w:val="20"/>
          <w:szCs w:val="20"/>
        </w:rPr>
        <w:t>а)</w:t>
      </w:r>
      <w:r w:rsidRPr="004B36B9">
        <w:rPr>
          <w:rFonts w:ascii="Times New Roman" w:hAnsi="Times New Roman" w:cs="Times New Roman"/>
          <w:sz w:val="20"/>
          <w:szCs w:val="20"/>
        </w:rPr>
        <w:t xml:space="preserve">, уменьшенной на сумму, пропорциональную объему обязательств, предусмотренных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ом </w:t>
      </w:r>
      <w:r w:rsidRPr="004B36B9">
        <w:rPr>
          <w:rFonts w:ascii="Times New Roman" w:eastAsia="Calibri" w:hAnsi="Times New Roman" w:cs="Times New Roman"/>
          <w:sz w:val="20"/>
          <w:szCs w:val="20"/>
        </w:rPr>
        <w:t xml:space="preserve">(соответствующим отдельным этапом исполнения </w:t>
      </w:r>
      <w:r w:rsidR="00793A04" w:rsidRPr="004B36B9">
        <w:rPr>
          <w:rFonts w:ascii="Times New Roman" w:eastAsia="Calibri" w:hAnsi="Times New Roman" w:cs="Times New Roman"/>
          <w:sz w:val="20"/>
          <w:szCs w:val="20"/>
        </w:rPr>
        <w:t>договор</w:t>
      </w:r>
      <w:r w:rsidRPr="004B36B9">
        <w:rPr>
          <w:rFonts w:ascii="Times New Roman" w:eastAsia="Calibri" w:hAnsi="Times New Roman" w:cs="Times New Roman"/>
          <w:sz w:val="20"/>
          <w:szCs w:val="20"/>
        </w:rPr>
        <w:t>а)</w:t>
      </w:r>
      <w:r w:rsidRPr="004B36B9">
        <w:rPr>
          <w:rFonts w:ascii="Times New Roman" w:hAnsi="Times New Roman" w:cs="Times New Roman"/>
          <w:sz w:val="20"/>
          <w:szCs w:val="20"/>
        </w:rPr>
        <w:t xml:space="preserve"> и фактически исполненных </w:t>
      </w:r>
      <w:r w:rsidR="00FC7B07" w:rsidRPr="004B36B9">
        <w:rPr>
          <w:rFonts w:ascii="Times New Roman" w:hAnsi="Times New Roman" w:cs="Times New Roman"/>
          <w:sz w:val="20"/>
          <w:szCs w:val="20"/>
        </w:rPr>
        <w:t>Поставщиком</w:t>
      </w:r>
      <w:r w:rsidRPr="004B36B9">
        <w:rPr>
          <w:rFonts w:ascii="Times New Roman" w:hAnsi="Times New Roman" w:cs="Times New Roman"/>
          <w:sz w:val="20"/>
          <w:szCs w:val="20"/>
        </w:rPr>
        <w:t xml:space="preserve">. </w:t>
      </w:r>
    </w:p>
    <w:p w:rsidR="00F91362" w:rsidRPr="004B36B9" w:rsidRDefault="00F91362" w:rsidP="00F91362">
      <w:pPr>
        <w:autoSpaceDE w:val="0"/>
        <w:autoSpaceDN w:val="0"/>
        <w:adjustRightInd w:val="0"/>
        <w:spacing w:after="0" w:line="240" w:lineRule="auto"/>
        <w:ind w:firstLine="426"/>
        <w:jc w:val="both"/>
        <w:rPr>
          <w:rFonts w:ascii="Times New Roman" w:hAnsi="Times New Roman" w:cs="Times New Roman"/>
          <w:sz w:val="20"/>
          <w:szCs w:val="20"/>
        </w:rPr>
      </w:pPr>
      <w:r w:rsidRPr="004B36B9">
        <w:rPr>
          <w:rFonts w:ascii="Times New Roman" w:hAnsi="Times New Roman" w:cs="Times New Roman"/>
          <w:sz w:val="20"/>
          <w:szCs w:val="20"/>
        </w:rPr>
        <w:t xml:space="preserve">Пеня начисляется за каждый день просрочки исполнения </w:t>
      </w:r>
      <w:r w:rsidR="00EA398D" w:rsidRPr="004B36B9">
        <w:rPr>
          <w:rFonts w:ascii="Times New Roman" w:hAnsi="Times New Roman" w:cs="Times New Roman"/>
          <w:sz w:val="20"/>
          <w:szCs w:val="20"/>
        </w:rPr>
        <w:t>Поставщиком</w:t>
      </w:r>
      <w:r w:rsidRPr="004B36B9">
        <w:rPr>
          <w:rFonts w:ascii="Times New Roman" w:hAnsi="Times New Roman" w:cs="Times New Roman"/>
          <w:sz w:val="20"/>
          <w:szCs w:val="20"/>
        </w:rPr>
        <w:t xml:space="preserve"> обязательства, предусмотренного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ом, начиная со дня, следующего после дня истечения установленного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ом срока исполнения обязательства.</w:t>
      </w:r>
    </w:p>
    <w:p w:rsidR="00F91362" w:rsidRPr="004B36B9" w:rsidRDefault="00F91362" w:rsidP="00F91362">
      <w:pPr>
        <w:autoSpaceDE w:val="0"/>
        <w:autoSpaceDN w:val="0"/>
        <w:adjustRightInd w:val="0"/>
        <w:spacing w:after="0" w:line="240" w:lineRule="auto"/>
        <w:ind w:firstLine="540"/>
        <w:jc w:val="both"/>
        <w:rPr>
          <w:rFonts w:ascii="Times New Roman" w:hAnsi="Times New Roman" w:cs="Times New Roman"/>
          <w:sz w:val="20"/>
          <w:szCs w:val="20"/>
        </w:rPr>
      </w:pPr>
      <w:bookmarkStart w:id="20" w:name="_ref_22379458"/>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Pr="004B36B9">
        <w:rPr>
          <w:rFonts w:ascii="Times New Roman" w:hAnsi="Times New Roman" w:cs="Times New Roman"/>
          <w:sz w:val="20"/>
          <w:szCs w:val="20"/>
        </w:rPr>
        <w:t>.</w:t>
      </w:r>
      <w:r w:rsidR="0039593B" w:rsidRPr="004B36B9">
        <w:rPr>
          <w:rFonts w:ascii="Times New Roman" w:hAnsi="Times New Roman" w:cs="Times New Roman"/>
          <w:sz w:val="20"/>
          <w:szCs w:val="20"/>
        </w:rPr>
        <w:t>2</w:t>
      </w:r>
      <w:r w:rsidRPr="004B36B9">
        <w:rPr>
          <w:rFonts w:ascii="Times New Roman" w:hAnsi="Times New Roman" w:cs="Times New Roman"/>
          <w:sz w:val="20"/>
          <w:szCs w:val="20"/>
        </w:rPr>
        <w:t xml:space="preserve">. В случае просрочки исполнения Заказчиком обязательств </w:t>
      </w:r>
      <w:r w:rsidR="00EA398D" w:rsidRPr="004B36B9">
        <w:rPr>
          <w:rFonts w:ascii="Times New Roman" w:eastAsia="Calibri" w:hAnsi="Times New Roman" w:cs="Times New Roman"/>
          <w:sz w:val="20"/>
          <w:szCs w:val="20"/>
        </w:rPr>
        <w:t>Поставщик</w:t>
      </w:r>
      <w:r w:rsidRPr="004B36B9">
        <w:rPr>
          <w:rFonts w:ascii="Times New Roman" w:hAnsi="Times New Roman" w:cs="Times New Roman"/>
          <w:sz w:val="20"/>
          <w:szCs w:val="20"/>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ом, начиная со дня, следующего после дня истечения установленного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ом срока исполнения обязательства. </w:t>
      </w:r>
    </w:p>
    <w:p w:rsidR="00F91362" w:rsidRPr="004B36B9" w:rsidRDefault="00F91362" w:rsidP="00F91362">
      <w:pPr>
        <w:spacing w:after="0" w:line="240" w:lineRule="auto"/>
        <w:ind w:firstLine="540"/>
        <w:jc w:val="both"/>
        <w:rPr>
          <w:rFonts w:ascii="Times New Roman" w:hAnsi="Times New Roman" w:cs="Times New Roman"/>
          <w:sz w:val="20"/>
          <w:szCs w:val="20"/>
        </w:rPr>
      </w:pPr>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Pr="004B36B9">
        <w:rPr>
          <w:rFonts w:ascii="Times New Roman" w:hAnsi="Times New Roman" w:cs="Times New Roman"/>
          <w:sz w:val="20"/>
          <w:szCs w:val="20"/>
        </w:rPr>
        <w:t>.</w:t>
      </w:r>
      <w:r w:rsidR="0039593B" w:rsidRPr="004B36B9">
        <w:rPr>
          <w:rFonts w:ascii="Times New Roman" w:hAnsi="Times New Roman" w:cs="Times New Roman"/>
          <w:sz w:val="20"/>
          <w:szCs w:val="20"/>
        </w:rPr>
        <w:t>3.</w:t>
      </w:r>
      <w:r w:rsidRPr="004B36B9">
        <w:rPr>
          <w:rFonts w:ascii="Times New Roman" w:hAnsi="Times New Roman" w:cs="Times New Roman"/>
          <w:sz w:val="20"/>
          <w:szCs w:val="20"/>
        </w:rPr>
        <w:t xml:space="preserve"> Общая сумма </w:t>
      </w:r>
      <w:r w:rsidRPr="004B36B9">
        <w:rPr>
          <w:rFonts w:ascii="Times New Roman" w:eastAsia="Calibri" w:hAnsi="Times New Roman" w:cs="Times New Roman"/>
          <w:sz w:val="20"/>
          <w:szCs w:val="20"/>
        </w:rPr>
        <w:t xml:space="preserve">начисленных штрафов за ненадлежащее исполнение обязательств, предусмотренных </w:t>
      </w:r>
      <w:r w:rsidR="00793A04" w:rsidRPr="004B36B9">
        <w:rPr>
          <w:rFonts w:ascii="Times New Roman" w:eastAsia="Calibri" w:hAnsi="Times New Roman" w:cs="Times New Roman"/>
          <w:sz w:val="20"/>
          <w:szCs w:val="20"/>
        </w:rPr>
        <w:t>договор</w:t>
      </w:r>
      <w:r w:rsidRPr="004B36B9">
        <w:rPr>
          <w:rFonts w:ascii="Times New Roman" w:eastAsia="Calibri" w:hAnsi="Times New Roman" w:cs="Times New Roman"/>
          <w:sz w:val="20"/>
          <w:szCs w:val="20"/>
        </w:rPr>
        <w:t xml:space="preserve">ом, не может превышать цену </w:t>
      </w:r>
      <w:r w:rsidR="00793A04" w:rsidRPr="004B36B9">
        <w:rPr>
          <w:rFonts w:ascii="Times New Roman" w:eastAsia="Calibri" w:hAnsi="Times New Roman" w:cs="Times New Roman"/>
          <w:sz w:val="20"/>
          <w:szCs w:val="20"/>
        </w:rPr>
        <w:t>договор</w:t>
      </w:r>
      <w:r w:rsidRPr="004B36B9">
        <w:rPr>
          <w:rFonts w:ascii="Times New Roman" w:eastAsia="Calibri" w:hAnsi="Times New Roman" w:cs="Times New Roman"/>
          <w:sz w:val="20"/>
          <w:szCs w:val="20"/>
        </w:rPr>
        <w:t>а.</w:t>
      </w:r>
    </w:p>
    <w:p w:rsidR="00F91362" w:rsidRPr="004B36B9" w:rsidRDefault="00F91362" w:rsidP="00F91362">
      <w:pPr>
        <w:autoSpaceDE w:val="0"/>
        <w:spacing w:after="0" w:line="240" w:lineRule="auto"/>
        <w:ind w:firstLine="540"/>
        <w:jc w:val="both"/>
        <w:rPr>
          <w:rFonts w:ascii="Times New Roman" w:hAnsi="Times New Roman" w:cs="Times New Roman"/>
          <w:sz w:val="20"/>
          <w:szCs w:val="20"/>
        </w:rPr>
      </w:pPr>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Pr="004B36B9">
        <w:rPr>
          <w:rFonts w:ascii="Times New Roman" w:hAnsi="Times New Roman" w:cs="Times New Roman"/>
          <w:sz w:val="20"/>
          <w:szCs w:val="20"/>
        </w:rPr>
        <w:t>.</w:t>
      </w:r>
      <w:r w:rsidR="0039593B" w:rsidRPr="004B36B9">
        <w:rPr>
          <w:rFonts w:ascii="Times New Roman" w:hAnsi="Times New Roman" w:cs="Times New Roman"/>
          <w:sz w:val="20"/>
          <w:szCs w:val="20"/>
        </w:rPr>
        <w:t>4</w:t>
      </w:r>
      <w:r w:rsidRPr="004B36B9">
        <w:rPr>
          <w:rFonts w:ascii="Times New Roman" w:hAnsi="Times New Roman" w:cs="Times New Roman"/>
          <w:sz w:val="20"/>
          <w:szCs w:val="20"/>
        </w:rPr>
        <w:t xml:space="preserve">. Каждая из сторон освобождается от уплаты (штрафа, пени), если докажет, что неисполнение или ненадлежащее исполнение обязательства, предусмотренного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ом, произошло вследствие непреодолимой силы или по вине другой стороны.</w:t>
      </w:r>
    </w:p>
    <w:p w:rsidR="00F91362" w:rsidRPr="004B36B9" w:rsidRDefault="00F91362" w:rsidP="00F91362">
      <w:pPr>
        <w:pStyle w:val="2"/>
        <w:spacing w:before="0" w:after="0"/>
        <w:ind w:firstLine="540"/>
        <w:jc w:val="both"/>
        <w:rPr>
          <w:rFonts w:ascii="Times New Roman" w:hAnsi="Times New Roman"/>
          <w:b w:val="0"/>
          <w:i w:val="0"/>
          <w:sz w:val="20"/>
          <w:szCs w:val="20"/>
        </w:rPr>
      </w:pPr>
      <w:r w:rsidRPr="004B36B9">
        <w:rPr>
          <w:rFonts w:ascii="Times New Roman" w:hAnsi="Times New Roman"/>
          <w:b w:val="0"/>
          <w:i w:val="0"/>
          <w:sz w:val="20"/>
          <w:szCs w:val="20"/>
        </w:rPr>
        <w:t>1</w:t>
      </w:r>
      <w:r w:rsidR="0039593B" w:rsidRPr="004B36B9">
        <w:rPr>
          <w:rFonts w:ascii="Times New Roman" w:hAnsi="Times New Roman"/>
          <w:b w:val="0"/>
          <w:i w:val="0"/>
          <w:sz w:val="20"/>
          <w:szCs w:val="20"/>
        </w:rPr>
        <w:t>0</w:t>
      </w:r>
      <w:r w:rsidRPr="004B36B9">
        <w:rPr>
          <w:rFonts w:ascii="Times New Roman" w:hAnsi="Times New Roman"/>
          <w:b w:val="0"/>
          <w:i w:val="0"/>
          <w:sz w:val="20"/>
          <w:szCs w:val="20"/>
        </w:rPr>
        <w:t>.</w:t>
      </w:r>
      <w:r w:rsidR="0039593B" w:rsidRPr="004B36B9">
        <w:rPr>
          <w:rFonts w:ascii="Times New Roman" w:hAnsi="Times New Roman"/>
          <w:b w:val="0"/>
          <w:i w:val="0"/>
          <w:sz w:val="20"/>
          <w:szCs w:val="20"/>
        </w:rPr>
        <w:t>5.</w:t>
      </w:r>
      <w:r w:rsidRPr="004B36B9">
        <w:rPr>
          <w:rFonts w:ascii="Times New Roman" w:hAnsi="Times New Roman"/>
          <w:b w:val="0"/>
          <w:i w:val="0"/>
          <w:sz w:val="20"/>
          <w:szCs w:val="20"/>
        </w:rPr>
        <w:t xml:space="preserve">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91362" w:rsidRPr="004B36B9" w:rsidRDefault="00F91362" w:rsidP="00F91362">
      <w:pPr>
        <w:autoSpaceDE w:val="0"/>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Pr="004B36B9">
        <w:rPr>
          <w:rFonts w:ascii="Times New Roman" w:hAnsi="Times New Roman" w:cs="Times New Roman"/>
          <w:sz w:val="20"/>
          <w:szCs w:val="20"/>
        </w:rPr>
        <w:t>.</w:t>
      </w:r>
      <w:r w:rsidR="004F4614" w:rsidRPr="004B36B9">
        <w:rPr>
          <w:rFonts w:ascii="Times New Roman" w:hAnsi="Times New Roman" w:cs="Times New Roman"/>
          <w:sz w:val="20"/>
          <w:szCs w:val="20"/>
        </w:rPr>
        <w:t>6</w:t>
      </w:r>
      <w:r w:rsidRPr="004B36B9">
        <w:rPr>
          <w:rFonts w:ascii="Times New Roman" w:hAnsi="Times New Roman" w:cs="Times New Roman"/>
          <w:sz w:val="20"/>
          <w:szCs w:val="20"/>
        </w:rPr>
        <w:t>.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F91362" w:rsidRPr="004B36B9" w:rsidRDefault="00F91362" w:rsidP="00F91362">
      <w:pPr>
        <w:pStyle w:val="21"/>
        <w:spacing w:after="0"/>
        <w:ind w:left="0" w:firstLine="539"/>
        <w:rPr>
          <w:sz w:val="20"/>
          <w:szCs w:val="20"/>
        </w:rPr>
      </w:pPr>
      <w:r w:rsidRPr="004B36B9">
        <w:rPr>
          <w:sz w:val="20"/>
          <w:szCs w:val="20"/>
        </w:rPr>
        <w:t xml:space="preserve"> 1</w:t>
      </w:r>
      <w:r w:rsidR="0039593B" w:rsidRPr="004B36B9">
        <w:rPr>
          <w:sz w:val="20"/>
          <w:szCs w:val="20"/>
        </w:rPr>
        <w:t>0</w:t>
      </w:r>
      <w:r w:rsidRPr="004B36B9">
        <w:rPr>
          <w:sz w:val="20"/>
          <w:szCs w:val="20"/>
        </w:rPr>
        <w:t>.</w:t>
      </w:r>
      <w:r w:rsidR="004F4614" w:rsidRPr="004B36B9">
        <w:rPr>
          <w:sz w:val="20"/>
          <w:szCs w:val="20"/>
        </w:rPr>
        <w:t>7</w:t>
      </w:r>
      <w:r w:rsidRPr="004B36B9">
        <w:rPr>
          <w:sz w:val="20"/>
          <w:szCs w:val="20"/>
        </w:rPr>
        <w:t>. При наступлении указанных в п.</w:t>
      </w:r>
      <w:r w:rsidR="0094253C" w:rsidRPr="004B36B9">
        <w:rPr>
          <w:sz w:val="20"/>
          <w:szCs w:val="20"/>
        </w:rPr>
        <w:t>1</w:t>
      </w:r>
      <w:r w:rsidR="0039593B" w:rsidRPr="004B36B9">
        <w:rPr>
          <w:sz w:val="20"/>
          <w:szCs w:val="20"/>
        </w:rPr>
        <w:t>0</w:t>
      </w:r>
      <w:r w:rsidR="0094253C" w:rsidRPr="004B36B9">
        <w:rPr>
          <w:sz w:val="20"/>
          <w:szCs w:val="20"/>
        </w:rPr>
        <w:t>.</w:t>
      </w:r>
      <w:r w:rsidR="0039593B" w:rsidRPr="004B36B9">
        <w:rPr>
          <w:sz w:val="20"/>
          <w:szCs w:val="20"/>
        </w:rPr>
        <w:t>5</w:t>
      </w:r>
      <w:r w:rsidRPr="004B36B9">
        <w:rPr>
          <w:sz w:val="20"/>
          <w:szCs w:val="20"/>
        </w:rPr>
        <w:t xml:space="preserve">.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w:t>
      </w:r>
      <w:r w:rsidR="00793A04" w:rsidRPr="004B36B9">
        <w:rPr>
          <w:sz w:val="20"/>
          <w:szCs w:val="20"/>
        </w:rPr>
        <w:t>Договор</w:t>
      </w:r>
      <w:r w:rsidRPr="004B36B9">
        <w:rPr>
          <w:sz w:val="20"/>
          <w:szCs w:val="20"/>
        </w:rPr>
        <w:t xml:space="preserve">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w:t>
      </w:r>
      <w:r w:rsidR="00793A04" w:rsidRPr="004B36B9">
        <w:rPr>
          <w:sz w:val="20"/>
          <w:szCs w:val="20"/>
        </w:rPr>
        <w:t>Договор</w:t>
      </w:r>
      <w:r w:rsidRPr="004B36B9">
        <w:rPr>
          <w:sz w:val="20"/>
          <w:szCs w:val="20"/>
        </w:rPr>
        <w:t>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F91362" w:rsidRPr="004B36B9" w:rsidRDefault="006A7C60" w:rsidP="00F91362">
      <w:pPr>
        <w:pStyle w:val="21"/>
        <w:spacing w:after="0"/>
        <w:ind w:left="0" w:firstLine="539"/>
        <w:rPr>
          <w:sz w:val="20"/>
          <w:szCs w:val="20"/>
        </w:rPr>
      </w:pPr>
      <w:r w:rsidRPr="004B36B9">
        <w:rPr>
          <w:color w:val="000000"/>
          <w:sz w:val="20"/>
          <w:szCs w:val="20"/>
        </w:rPr>
        <w:t>1</w:t>
      </w:r>
      <w:r w:rsidR="0039593B" w:rsidRPr="004B36B9">
        <w:rPr>
          <w:color w:val="000000"/>
          <w:sz w:val="20"/>
          <w:szCs w:val="20"/>
        </w:rPr>
        <w:t>0</w:t>
      </w:r>
      <w:r w:rsidR="00F91362" w:rsidRPr="004B36B9">
        <w:rPr>
          <w:color w:val="000000"/>
          <w:sz w:val="20"/>
          <w:szCs w:val="20"/>
        </w:rPr>
        <w:t>.</w:t>
      </w:r>
      <w:r w:rsidR="004F4614" w:rsidRPr="004B36B9">
        <w:rPr>
          <w:color w:val="000000"/>
          <w:sz w:val="20"/>
          <w:szCs w:val="20"/>
        </w:rPr>
        <w:t>8</w:t>
      </w:r>
      <w:r w:rsidR="00F91362" w:rsidRPr="004B36B9">
        <w:rPr>
          <w:color w:val="000000"/>
          <w:sz w:val="20"/>
          <w:szCs w:val="20"/>
        </w:rPr>
        <w:t xml:space="preserve">. Заказчик освобождается от уплаты пени, предусмотренной пунктом </w:t>
      </w:r>
      <w:r w:rsidR="0094253C" w:rsidRPr="004B36B9">
        <w:rPr>
          <w:color w:val="000000"/>
          <w:sz w:val="20"/>
          <w:szCs w:val="20"/>
        </w:rPr>
        <w:t>1</w:t>
      </w:r>
      <w:r w:rsidR="0039593B" w:rsidRPr="004B36B9">
        <w:rPr>
          <w:color w:val="000000"/>
          <w:sz w:val="20"/>
          <w:szCs w:val="20"/>
        </w:rPr>
        <w:t>0</w:t>
      </w:r>
      <w:r w:rsidR="0094253C" w:rsidRPr="004B36B9">
        <w:rPr>
          <w:color w:val="000000"/>
          <w:sz w:val="20"/>
          <w:szCs w:val="20"/>
        </w:rPr>
        <w:t>.</w:t>
      </w:r>
      <w:r w:rsidR="0039593B" w:rsidRPr="004B36B9">
        <w:rPr>
          <w:color w:val="000000"/>
          <w:sz w:val="20"/>
          <w:szCs w:val="20"/>
        </w:rPr>
        <w:t>2.</w:t>
      </w:r>
      <w:r w:rsidR="00F91362" w:rsidRPr="004B36B9">
        <w:rPr>
          <w:color w:val="000000"/>
          <w:sz w:val="20"/>
          <w:szCs w:val="20"/>
        </w:rPr>
        <w:t xml:space="preserve"> настоящего </w:t>
      </w:r>
      <w:r w:rsidR="00793A04" w:rsidRPr="004B36B9">
        <w:rPr>
          <w:color w:val="000000"/>
          <w:sz w:val="20"/>
          <w:szCs w:val="20"/>
        </w:rPr>
        <w:t>Договор</w:t>
      </w:r>
      <w:r w:rsidR="00F91362" w:rsidRPr="004B36B9">
        <w:rPr>
          <w:color w:val="000000"/>
          <w:sz w:val="20"/>
          <w:szCs w:val="20"/>
        </w:rPr>
        <w:t>а, если просрочка произошла по причине несвоевременного поступления средств из бюджета.</w:t>
      </w:r>
    </w:p>
    <w:p w:rsidR="00F91362" w:rsidRPr="004B36B9" w:rsidRDefault="006A7C60" w:rsidP="00F91362">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00F91362" w:rsidRPr="004B36B9">
        <w:rPr>
          <w:rFonts w:ascii="Times New Roman" w:hAnsi="Times New Roman" w:cs="Times New Roman"/>
          <w:sz w:val="20"/>
          <w:szCs w:val="20"/>
        </w:rPr>
        <w:t>.</w:t>
      </w:r>
      <w:r w:rsidR="004F4614" w:rsidRPr="004B36B9">
        <w:rPr>
          <w:rFonts w:ascii="Times New Roman" w:hAnsi="Times New Roman" w:cs="Times New Roman"/>
          <w:sz w:val="20"/>
          <w:szCs w:val="20"/>
        </w:rPr>
        <w:t>9</w:t>
      </w:r>
      <w:r w:rsidR="00F91362" w:rsidRPr="004B36B9">
        <w:rPr>
          <w:rFonts w:ascii="Times New Roman" w:hAnsi="Times New Roman" w:cs="Times New Roman"/>
          <w:sz w:val="20"/>
          <w:szCs w:val="20"/>
        </w:rPr>
        <w:t xml:space="preserve">. В случае </w:t>
      </w:r>
      <w:r w:rsidR="00EA398D" w:rsidRPr="004B36B9">
        <w:rPr>
          <w:rFonts w:ascii="Times New Roman" w:hAnsi="Times New Roman" w:cs="Times New Roman"/>
          <w:sz w:val="20"/>
          <w:szCs w:val="20"/>
        </w:rPr>
        <w:t>поставки товара</w:t>
      </w:r>
      <w:r w:rsidR="00F91362" w:rsidRPr="004B36B9">
        <w:rPr>
          <w:rFonts w:ascii="Times New Roman" w:hAnsi="Times New Roman" w:cs="Times New Roman"/>
          <w:sz w:val="20"/>
          <w:szCs w:val="20"/>
        </w:rPr>
        <w:t xml:space="preserve"> ненадлежащего качества и (или) нарушения сроков </w:t>
      </w:r>
      <w:r w:rsidR="00EA398D" w:rsidRPr="004B36B9">
        <w:rPr>
          <w:rFonts w:ascii="Times New Roman" w:hAnsi="Times New Roman" w:cs="Times New Roman"/>
          <w:sz w:val="20"/>
          <w:szCs w:val="20"/>
        </w:rPr>
        <w:t>поставки</w:t>
      </w:r>
      <w:r w:rsidR="00F91362" w:rsidRPr="004B36B9">
        <w:rPr>
          <w:rFonts w:ascii="Times New Roman" w:hAnsi="Times New Roman" w:cs="Times New Roman"/>
          <w:sz w:val="20"/>
          <w:szCs w:val="20"/>
        </w:rPr>
        <w:t xml:space="preserve">, Заказчик вправе по своему выбору потребовать от </w:t>
      </w:r>
      <w:r w:rsidR="00EA398D" w:rsidRPr="004B36B9">
        <w:rPr>
          <w:rFonts w:ascii="Times New Roman" w:hAnsi="Times New Roman" w:cs="Times New Roman"/>
          <w:sz w:val="20"/>
          <w:szCs w:val="20"/>
        </w:rPr>
        <w:t>Поставщика</w:t>
      </w:r>
      <w:r w:rsidR="00F91362" w:rsidRPr="004B36B9">
        <w:rPr>
          <w:rFonts w:ascii="Times New Roman" w:hAnsi="Times New Roman" w:cs="Times New Roman"/>
          <w:sz w:val="20"/>
          <w:szCs w:val="20"/>
        </w:rPr>
        <w:t>:</w:t>
      </w:r>
    </w:p>
    <w:p w:rsidR="00F91362" w:rsidRPr="004B36B9" w:rsidRDefault="00F91362" w:rsidP="00F91362">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безвозмездного устранения недостатков в 3-дневный срок;</w:t>
      </w:r>
    </w:p>
    <w:p w:rsidR="00F91362" w:rsidRPr="004B36B9" w:rsidRDefault="00F91362" w:rsidP="00F91362">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 потребовать замены </w:t>
      </w:r>
      <w:r w:rsidR="00EA398D" w:rsidRPr="004B36B9">
        <w:rPr>
          <w:rFonts w:ascii="Times New Roman" w:hAnsi="Times New Roman" w:cs="Times New Roman"/>
          <w:sz w:val="20"/>
          <w:szCs w:val="20"/>
        </w:rPr>
        <w:t>товара</w:t>
      </w:r>
      <w:r w:rsidRPr="004B36B9">
        <w:rPr>
          <w:rFonts w:ascii="Times New Roman" w:hAnsi="Times New Roman" w:cs="Times New Roman"/>
          <w:sz w:val="20"/>
          <w:szCs w:val="20"/>
        </w:rPr>
        <w:t xml:space="preserve"> ненадлежащего качества </w:t>
      </w:r>
      <w:r w:rsidR="00EA398D" w:rsidRPr="004B36B9">
        <w:rPr>
          <w:rFonts w:ascii="Times New Roman" w:hAnsi="Times New Roman" w:cs="Times New Roman"/>
          <w:sz w:val="20"/>
          <w:szCs w:val="20"/>
        </w:rPr>
        <w:t>товаром</w:t>
      </w:r>
      <w:r w:rsidRPr="004B36B9">
        <w:rPr>
          <w:rFonts w:ascii="Times New Roman" w:hAnsi="Times New Roman" w:cs="Times New Roman"/>
          <w:sz w:val="20"/>
          <w:szCs w:val="20"/>
        </w:rPr>
        <w:t xml:space="preserve">, соответствующим настоящему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в 3-дневный срок;</w:t>
      </w:r>
    </w:p>
    <w:p w:rsidR="00F91362" w:rsidRPr="004B36B9" w:rsidRDefault="00F91362" w:rsidP="00F91362">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 возмещения своих расходов на устранение недостатков в результате </w:t>
      </w:r>
      <w:r w:rsidR="00EA398D" w:rsidRPr="004B36B9">
        <w:rPr>
          <w:rFonts w:ascii="Times New Roman" w:hAnsi="Times New Roman" w:cs="Times New Roman"/>
          <w:sz w:val="20"/>
          <w:szCs w:val="20"/>
        </w:rPr>
        <w:t>поставки товара ненадлежащего качества</w:t>
      </w:r>
      <w:r w:rsidRPr="004B36B9">
        <w:rPr>
          <w:rFonts w:ascii="Times New Roman" w:hAnsi="Times New Roman" w:cs="Times New Roman"/>
          <w:sz w:val="20"/>
          <w:szCs w:val="20"/>
        </w:rPr>
        <w:t>.</w:t>
      </w:r>
    </w:p>
    <w:p w:rsidR="00F91362" w:rsidRPr="004B36B9" w:rsidRDefault="006A7C60" w:rsidP="00F91362">
      <w:pPr>
        <w:autoSpaceDE w:val="0"/>
        <w:autoSpaceDN w:val="0"/>
        <w:adjustRightInd w:val="0"/>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00F91362" w:rsidRPr="004B36B9">
        <w:rPr>
          <w:rFonts w:ascii="Times New Roman" w:hAnsi="Times New Roman" w:cs="Times New Roman"/>
          <w:sz w:val="20"/>
          <w:szCs w:val="20"/>
        </w:rPr>
        <w:t>.</w:t>
      </w:r>
      <w:r w:rsidR="004F4614" w:rsidRPr="004B36B9">
        <w:rPr>
          <w:rFonts w:ascii="Times New Roman" w:hAnsi="Times New Roman" w:cs="Times New Roman"/>
          <w:sz w:val="20"/>
          <w:szCs w:val="20"/>
        </w:rPr>
        <w:t>10</w:t>
      </w:r>
      <w:r w:rsidR="00F91362" w:rsidRPr="004B36B9">
        <w:rPr>
          <w:rFonts w:ascii="Times New Roman" w:hAnsi="Times New Roman" w:cs="Times New Roman"/>
          <w:sz w:val="20"/>
          <w:szCs w:val="20"/>
        </w:rPr>
        <w:t xml:space="preserve">. В случае существенного нарушения требований к </w:t>
      </w:r>
      <w:r w:rsidR="00EA398D" w:rsidRPr="004B36B9">
        <w:rPr>
          <w:rFonts w:ascii="Times New Roman" w:hAnsi="Times New Roman" w:cs="Times New Roman"/>
          <w:sz w:val="20"/>
          <w:szCs w:val="20"/>
        </w:rPr>
        <w:t>поставленному Товару</w:t>
      </w:r>
      <w:r w:rsidR="00F91362" w:rsidRPr="004B36B9">
        <w:rPr>
          <w:rFonts w:ascii="Times New Roman" w:hAnsi="Times New Roman" w:cs="Times New Roman"/>
          <w:sz w:val="20"/>
          <w:szCs w:val="20"/>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F91362" w:rsidRPr="004B36B9" w:rsidRDefault="00F91362" w:rsidP="00F91362">
      <w:pPr>
        <w:autoSpaceDE w:val="0"/>
        <w:autoSpaceDN w:val="0"/>
        <w:adjustRightInd w:val="0"/>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lastRenderedPageBreak/>
        <w:t xml:space="preserve">- приобрести </w:t>
      </w:r>
      <w:r w:rsidR="00EA398D" w:rsidRPr="004B36B9">
        <w:rPr>
          <w:rFonts w:ascii="Times New Roman" w:hAnsi="Times New Roman" w:cs="Times New Roman"/>
          <w:sz w:val="20"/>
          <w:szCs w:val="20"/>
        </w:rPr>
        <w:t xml:space="preserve">данный товар (недопоставленный товар) </w:t>
      </w:r>
      <w:r w:rsidRPr="004B36B9">
        <w:rPr>
          <w:rFonts w:ascii="Times New Roman" w:hAnsi="Times New Roman" w:cs="Times New Roman"/>
          <w:sz w:val="20"/>
          <w:szCs w:val="20"/>
        </w:rPr>
        <w:t xml:space="preserve">у других лиц с отнесением на </w:t>
      </w:r>
      <w:r w:rsidR="00EA398D" w:rsidRPr="004B36B9">
        <w:rPr>
          <w:rFonts w:ascii="Times New Roman" w:hAnsi="Times New Roman" w:cs="Times New Roman"/>
          <w:sz w:val="20"/>
          <w:szCs w:val="20"/>
        </w:rPr>
        <w:t>Поставщика</w:t>
      </w:r>
      <w:r w:rsidRPr="004B36B9">
        <w:rPr>
          <w:rFonts w:ascii="Times New Roman" w:hAnsi="Times New Roman" w:cs="Times New Roman"/>
          <w:sz w:val="20"/>
          <w:szCs w:val="20"/>
        </w:rPr>
        <w:t xml:space="preserve"> всех необходимых и разумных расходов на их приобретение и собственные убытки.</w:t>
      </w:r>
    </w:p>
    <w:p w:rsidR="00F91362" w:rsidRPr="004B36B9" w:rsidRDefault="00F91362" w:rsidP="00F91362">
      <w:pPr>
        <w:autoSpaceDE w:val="0"/>
        <w:autoSpaceDN w:val="0"/>
        <w:adjustRightInd w:val="0"/>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 отказаться от исполнения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и потребовать возврата уплаченной за </w:t>
      </w:r>
      <w:r w:rsidR="00EA398D" w:rsidRPr="004B36B9">
        <w:rPr>
          <w:rFonts w:ascii="Times New Roman" w:hAnsi="Times New Roman" w:cs="Times New Roman"/>
          <w:sz w:val="20"/>
          <w:szCs w:val="20"/>
        </w:rPr>
        <w:t xml:space="preserve">поставленный товар </w:t>
      </w:r>
      <w:r w:rsidRPr="004B36B9">
        <w:rPr>
          <w:rFonts w:ascii="Times New Roman" w:hAnsi="Times New Roman" w:cs="Times New Roman"/>
          <w:sz w:val="20"/>
          <w:szCs w:val="20"/>
        </w:rPr>
        <w:t>денежной суммы.</w:t>
      </w:r>
    </w:p>
    <w:p w:rsidR="00F91362" w:rsidRPr="004B36B9" w:rsidRDefault="0039593B" w:rsidP="004F4614">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10</w:t>
      </w:r>
      <w:r w:rsidR="00F91362" w:rsidRPr="004B36B9">
        <w:rPr>
          <w:rFonts w:ascii="Times New Roman" w:hAnsi="Times New Roman" w:cs="Times New Roman"/>
          <w:sz w:val="20"/>
          <w:szCs w:val="20"/>
        </w:rPr>
        <w:t>.1</w:t>
      </w:r>
      <w:r w:rsidR="004F4614" w:rsidRPr="004B36B9">
        <w:rPr>
          <w:rFonts w:ascii="Times New Roman" w:hAnsi="Times New Roman" w:cs="Times New Roman"/>
          <w:sz w:val="20"/>
          <w:szCs w:val="20"/>
        </w:rPr>
        <w:t>1</w:t>
      </w:r>
      <w:r w:rsidR="00F91362" w:rsidRPr="004B36B9">
        <w:rPr>
          <w:rFonts w:ascii="Times New Roman" w:hAnsi="Times New Roman" w:cs="Times New Roman"/>
          <w:sz w:val="20"/>
          <w:szCs w:val="20"/>
        </w:rPr>
        <w:t xml:space="preserve">. В случае ненадлежащего качества части </w:t>
      </w:r>
      <w:r w:rsidR="00EA398D" w:rsidRPr="004B36B9">
        <w:rPr>
          <w:rFonts w:ascii="Times New Roman" w:hAnsi="Times New Roman" w:cs="Times New Roman"/>
          <w:sz w:val="20"/>
          <w:szCs w:val="20"/>
        </w:rPr>
        <w:t>поставленного Товара</w:t>
      </w:r>
      <w:r w:rsidR="00F91362" w:rsidRPr="004B36B9">
        <w:rPr>
          <w:rFonts w:ascii="Times New Roman" w:hAnsi="Times New Roman" w:cs="Times New Roman"/>
          <w:sz w:val="20"/>
          <w:szCs w:val="20"/>
        </w:rPr>
        <w:t xml:space="preserve">, Заказчик вправе осуществить в отношении этой части права, предусмотренные п.п. </w:t>
      </w:r>
      <w:r w:rsidR="0094253C" w:rsidRPr="004B36B9">
        <w:rPr>
          <w:rFonts w:ascii="Times New Roman" w:hAnsi="Times New Roman" w:cs="Times New Roman"/>
          <w:sz w:val="20"/>
          <w:szCs w:val="20"/>
        </w:rPr>
        <w:t>1</w:t>
      </w:r>
      <w:r w:rsidRPr="004B36B9">
        <w:rPr>
          <w:rFonts w:ascii="Times New Roman" w:hAnsi="Times New Roman" w:cs="Times New Roman"/>
          <w:sz w:val="20"/>
          <w:szCs w:val="20"/>
        </w:rPr>
        <w:t>0.</w:t>
      </w:r>
      <w:r w:rsidR="0005392D" w:rsidRPr="004B36B9">
        <w:rPr>
          <w:rFonts w:ascii="Times New Roman" w:hAnsi="Times New Roman" w:cs="Times New Roman"/>
          <w:sz w:val="20"/>
          <w:szCs w:val="20"/>
        </w:rPr>
        <w:t>9</w:t>
      </w:r>
      <w:r w:rsidR="0094253C" w:rsidRPr="004B36B9">
        <w:rPr>
          <w:rFonts w:ascii="Times New Roman" w:hAnsi="Times New Roman" w:cs="Times New Roman"/>
          <w:sz w:val="20"/>
          <w:szCs w:val="20"/>
        </w:rPr>
        <w:t>.</w:t>
      </w:r>
      <w:r w:rsidR="00F91362" w:rsidRPr="004B36B9">
        <w:rPr>
          <w:rFonts w:ascii="Times New Roman" w:hAnsi="Times New Roman" w:cs="Times New Roman"/>
          <w:sz w:val="20"/>
          <w:szCs w:val="20"/>
        </w:rPr>
        <w:t xml:space="preserve"> и </w:t>
      </w:r>
      <w:r w:rsidR="0094253C" w:rsidRPr="004B36B9">
        <w:rPr>
          <w:rFonts w:ascii="Times New Roman" w:hAnsi="Times New Roman" w:cs="Times New Roman"/>
          <w:sz w:val="20"/>
          <w:szCs w:val="20"/>
        </w:rPr>
        <w:t>1</w:t>
      </w:r>
      <w:r w:rsidRPr="004B36B9">
        <w:rPr>
          <w:rFonts w:ascii="Times New Roman" w:hAnsi="Times New Roman" w:cs="Times New Roman"/>
          <w:sz w:val="20"/>
          <w:szCs w:val="20"/>
        </w:rPr>
        <w:t>0</w:t>
      </w:r>
      <w:r w:rsidR="00F91362" w:rsidRPr="004B36B9">
        <w:rPr>
          <w:rFonts w:ascii="Times New Roman" w:hAnsi="Times New Roman" w:cs="Times New Roman"/>
          <w:sz w:val="20"/>
          <w:szCs w:val="20"/>
        </w:rPr>
        <w:t>.</w:t>
      </w:r>
      <w:r w:rsidR="0005392D" w:rsidRPr="004B36B9">
        <w:rPr>
          <w:rFonts w:ascii="Times New Roman" w:hAnsi="Times New Roman" w:cs="Times New Roman"/>
          <w:sz w:val="20"/>
          <w:szCs w:val="20"/>
        </w:rPr>
        <w:t>10</w:t>
      </w:r>
      <w:r w:rsidR="00F91362" w:rsidRPr="004B36B9">
        <w:rPr>
          <w:rFonts w:ascii="Times New Roman" w:hAnsi="Times New Roman" w:cs="Times New Roman"/>
          <w:sz w:val="20"/>
          <w:szCs w:val="20"/>
        </w:rPr>
        <w:t xml:space="preserve">. настоящего </w:t>
      </w:r>
      <w:r w:rsidR="00793A04" w:rsidRPr="004B36B9">
        <w:rPr>
          <w:rFonts w:ascii="Times New Roman" w:hAnsi="Times New Roman" w:cs="Times New Roman"/>
          <w:sz w:val="20"/>
          <w:szCs w:val="20"/>
        </w:rPr>
        <w:t>Договор</w:t>
      </w:r>
      <w:r w:rsidR="00F91362" w:rsidRPr="004B36B9">
        <w:rPr>
          <w:rFonts w:ascii="Times New Roman" w:hAnsi="Times New Roman" w:cs="Times New Roman"/>
          <w:sz w:val="20"/>
          <w:szCs w:val="20"/>
        </w:rPr>
        <w:t>а.</w:t>
      </w:r>
    </w:p>
    <w:p w:rsidR="00F91362" w:rsidRPr="004B36B9" w:rsidRDefault="006A7C60" w:rsidP="00EA7A02">
      <w:pPr>
        <w:spacing w:after="0" w:line="240" w:lineRule="auto"/>
        <w:ind w:firstLine="539"/>
        <w:jc w:val="both"/>
        <w:rPr>
          <w:rFonts w:ascii="Times New Roman" w:hAnsi="Times New Roman" w:cs="Times New Roman"/>
          <w:sz w:val="20"/>
          <w:szCs w:val="20"/>
        </w:rPr>
      </w:pPr>
      <w:bookmarkStart w:id="21" w:name="_ref_22749626"/>
      <w:r w:rsidRPr="004B36B9">
        <w:rPr>
          <w:rFonts w:ascii="Times New Roman" w:hAnsi="Times New Roman" w:cs="Times New Roman"/>
          <w:sz w:val="20"/>
          <w:szCs w:val="20"/>
        </w:rPr>
        <w:t>1</w:t>
      </w:r>
      <w:r w:rsidR="0039593B" w:rsidRPr="004B36B9">
        <w:rPr>
          <w:rFonts w:ascii="Times New Roman" w:hAnsi="Times New Roman" w:cs="Times New Roman"/>
          <w:sz w:val="20"/>
          <w:szCs w:val="20"/>
        </w:rPr>
        <w:t>0</w:t>
      </w:r>
      <w:r w:rsidR="00F91362" w:rsidRPr="004B36B9">
        <w:rPr>
          <w:rFonts w:ascii="Times New Roman" w:hAnsi="Times New Roman" w:cs="Times New Roman"/>
          <w:sz w:val="20"/>
          <w:szCs w:val="20"/>
        </w:rPr>
        <w:t>.1</w:t>
      </w:r>
      <w:r w:rsidR="004F4614" w:rsidRPr="004B36B9">
        <w:rPr>
          <w:rFonts w:ascii="Times New Roman" w:hAnsi="Times New Roman" w:cs="Times New Roman"/>
          <w:sz w:val="20"/>
          <w:szCs w:val="20"/>
        </w:rPr>
        <w:t>2</w:t>
      </w:r>
      <w:r w:rsidR="00F91362" w:rsidRPr="004B36B9">
        <w:rPr>
          <w:rFonts w:ascii="Times New Roman" w:hAnsi="Times New Roman" w:cs="Times New Roman"/>
          <w:sz w:val="20"/>
          <w:szCs w:val="20"/>
        </w:rPr>
        <w:t xml:space="preserve">. Заказчик вправе отказаться от оплаты </w:t>
      </w:r>
      <w:r w:rsidR="00EA398D" w:rsidRPr="004B36B9">
        <w:rPr>
          <w:rFonts w:ascii="Times New Roman" w:hAnsi="Times New Roman" w:cs="Times New Roman"/>
          <w:sz w:val="20"/>
          <w:szCs w:val="20"/>
        </w:rPr>
        <w:t>товара</w:t>
      </w:r>
      <w:r w:rsidR="00F91362" w:rsidRPr="004B36B9">
        <w:rPr>
          <w:rFonts w:ascii="Times New Roman" w:hAnsi="Times New Roman" w:cs="Times New Roman"/>
          <w:sz w:val="20"/>
          <w:szCs w:val="20"/>
        </w:rPr>
        <w:t>, не соответствующ</w:t>
      </w:r>
      <w:r w:rsidR="00EA398D" w:rsidRPr="004B36B9">
        <w:rPr>
          <w:rFonts w:ascii="Times New Roman" w:hAnsi="Times New Roman" w:cs="Times New Roman"/>
          <w:sz w:val="20"/>
          <w:szCs w:val="20"/>
        </w:rPr>
        <w:t>его</w:t>
      </w:r>
      <w:r w:rsidR="00F91362" w:rsidRPr="004B36B9">
        <w:rPr>
          <w:rFonts w:ascii="Times New Roman" w:hAnsi="Times New Roman" w:cs="Times New Roman"/>
          <w:sz w:val="20"/>
          <w:szCs w:val="20"/>
        </w:rPr>
        <w:t xml:space="preserve"> требованиям, действующего законодательства для определения качества </w:t>
      </w:r>
      <w:r w:rsidR="00EA398D" w:rsidRPr="004B36B9">
        <w:rPr>
          <w:rFonts w:ascii="Times New Roman" w:hAnsi="Times New Roman" w:cs="Times New Roman"/>
          <w:sz w:val="20"/>
          <w:szCs w:val="20"/>
        </w:rPr>
        <w:t>поставляемого товара</w:t>
      </w:r>
      <w:r w:rsidR="00F91362" w:rsidRPr="004B36B9">
        <w:rPr>
          <w:rFonts w:ascii="Times New Roman" w:hAnsi="Times New Roman" w:cs="Times New Roman"/>
          <w:sz w:val="20"/>
          <w:szCs w:val="20"/>
        </w:rPr>
        <w:t xml:space="preserve"> или настоящим </w:t>
      </w:r>
      <w:r w:rsidR="00793A04" w:rsidRPr="004B36B9">
        <w:rPr>
          <w:rFonts w:ascii="Times New Roman" w:hAnsi="Times New Roman" w:cs="Times New Roman"/>
          <w:sz w:val="20"/>
          <w:szCs w:val="20"/>
        </w:rPr>
        <w:t>Договор</w:t>
      </w:r>
      <w:r w:rsidR="00F91362" w:rsidRPr="004B36B9">
        <w:rPr>
          <w:rFonts w:ascii="Times New Roman" w:hAnsi="Times New Roman" w:cs="Times New Roman"/>
          <w:sz w:val="20"/>
          <w:szCs w:val="20"/>
        </w:rPr>
        <w:t>ом.</w:t>
      </w:r>
    </w:p>
    <w:p w:rsidR="00556E21" w:rsidRPr="004B36B9" w:rsidRDefault="006A7C60" w:rsidP="00EA7A02">
      <w:pPr>
        <w:pStyle w:val="3"/>
        <w:keepNext w:val="0"/>
        <w:numPr>
          <w:ilvl w:val="0"/>
          <w:numId w:val="0"/>
        </w:numPr>
        <w:spacing w:before="0"/>
        <w:ind w:firstLine="539"/>
        <w:rPr>
          <w:rFonts w:ascii="Times New Roman" w:hAnsi="Times New Roman"/>
          <w:b w:val="0"/>
        </w:rPr>
      </w:pPr>
      <w:r w:rsidRPr="004B36B9">
        <w:rPr>
          <w:rFonts w:ascii="Times New Roman" w:hAnsi="Times New Roman"/>
          <w:b w:val="0"/>
        </w:rPr>
        <w:t>1</w:t>
      </w:r>
      <w:r w:rsidR="0039593B" w:rsidRPr="004B36B9">
        <w:rPr>
          <w:rFonts w:ascii="Times New Roman" w:hAnsi="Times New Roman"/>
          <w:b w:val="0"/>
        </w:rPr>
        <w:t>0</w:t>
      </w:r>
      <w:r w:rsidR="00F91362" w:rsidRPr="004B36B9">
        <w:rPr>
          <w:rFonts w:ascii="Times New Roman" w:hAnsi="Times New Roman"/>
          <w:b w:val="0"/>
        </w:rPr>
        <w:t>.1</w:t>
      </w:r>
      <w:r w:rsidR="004F4614" w:rsidRPr="004B36B9">
        <w:rPr>
          <w:rFonts w:ascii="Times New Roman" w:hAnsi="Times New Roman"/>
          <w:b w:val="0"/>
        </w:rPr>
        <w:t>3</w:t>
      </w:r>
      <w:r w:rsidR="00F91362" w:rsidRPr="004B36B9">
        <w:rPr>
          <w:rFonts w:ascii="Times New Roman" w:hAnsi="Times New Roman"/>
          <w:b w:val="0"/>
        </w:rPr>
        <w:t xml:space="preserve">. В случае нарушения </w:t>
      </w:r>
      <w:r w:rsidR="00EA398D" w:rsidRPr="004B36B9">
        <w:rPr>
          <w:rFonts w:ascii="Times New Roman" w:hAnsi="Times New Roman"/>
          <w:b w:val="0"/>
        </w:rPr>
        <w:t>Поставщиком</w:t>
      </w:r>
      <w:r w:rsidR="00F91362" w:rsidRPr="004B36B9">
        <w:rPr>
          <w:rFonts w:ascii="Times New Roman" w:hAnsi="Times New Roman"/>
          <w:b w:val="0"/>
        </w:rPr>
        <w:t xml:space="preserve"> любого из сроков </w:t>
      </w:r>
      <w:r w:rsidR="00EA398D" w:rsidRPr="004B36B9">
        <w:rPr>
          <w:rFonts w:ascii="Times New Roman" w:hAnsi="Times New Roman"/>
          <w:b w:val="0"/>
        </w:rPr>
        <w:t>поставки</w:t>
      </w:r>
      <w:r w:rsidR="00F91362" w:rsidRPr="004B36B9">
        <w:rPr>
          <w:rFonts w:ascii="Times New Roman" w:hAnsi="Times New Roman"/>
          <w:b w:val="0"/>
        </w:rPr>
        <w:t xml:space="preserve"> более чем на 3 дня или более 1 раза в период действия </w:t>
      </w:r>
      <w:r w:rsidR="00793A04" w:rsidRPr="004B36B9">
        <w:rPr>
          <w:rFonts w:ascii="Times New Roman" w:hAnsi="Times New Roman"/>
          <w:b w:val="0"/>
        </w:rPr>
        <w:t>Договор</w:t>
      </w:r>
      <w:r w:rsidR="00F91362" w:rsidRPr="004B36B9">
        <w:rPr>
          <w:rFonts w:ascii="Times New Roman" w:hAnsi="Times New Roman"/>
          <w:b w:val="0"/>
        </w:rPr>
        <w:t xml:space="preserve">а Заказчик вправе расторгнуть </w:t>
      </w:r>
      <w:r w:rsidR="00793A04" w:rsidRPr="004B36B9">
        <w:rPr>
          <w:rFonts w:ascii="Times New Roman" w:hAnsi="Times New Roman"/>
          <w:b w:val="0"/>
        </w:rPr>
        <w:t>договор</w:t>
      </w:r>
      <w:r w:rsidR="00F91362" w:rsidRPr="004B36B9">
        <w:rPr>
          <w:rFonts w:ascii="Times New Roman" w:hAnsi="Times New Roman"/>
          <w:b w:val="0"/>
        </w:rPr>
        <w:t xml:space="preserve"> в одностороннем порядке и требовать взыскания с </w:t>
      </w:r>
      <w:r w:rsidR="00EA398D" w:rsidRPr="004B36B9">
        <w:rPr>
          <w:rFonts w:ascii="Times New Roman" w:hAnsi="Times New Roman"/>
          <w:b w:val="0"/>
        </w:rPr>
        <w:t>Поставщика</w:t>
      </w:r>
      <w:r w:rsidR="00F91362" w:rsidRPr="004B36B9">
        <w:rPr>
          <w:rFonts w:ascii="Times New Roman" w:hAnsi="Times New Roman"/>
          <w:b w:val="0"/>
        </w:rPr>
        <w:t xml:space="preserve"> причиненных убытков. Указанное нарушение признается сторонами </w:t>
      </w:r>
      <w:r w:rsidR="0039593B" w:rsidRPr="004B36B9">
        <w:rPr>
          <w:rFonts w:ascii="Times New Roman" w:hAnsi="Times New Roman"/>
          <w:b w:val="0"/>
        </w:rPr>
        <w:t>существенным.</w:t>
      </w:r>
    </w:p>
    <w:p w:rsidR="00F91362" w:rsidRPr="004B36B9" w:rsidRDefault="0039593B" w:rsidP="00EA7A02">
      <w:pPr>
        <w:pStyle w:val="1"/>
        <w:keepLines/>
        <w:spacing w:before="0" w:after="0"/>
        <w:ind w:firstLine="539"/>
        <w:jc w:val="both"/>
        <w:rPr>
          <w:rFonts w:ascii="Times New Roman" w:hAnsi="Times New Roman"/>
          <w:b w:val="0"/>
          <w:sz w:val="20"/>
          <w:szCs w:val="20"/>
        </w:rPr>
      </w:pPr>
      <w:r w:rsidRPr="004B36B9">
        <w:rPr>
          <w:rFonts w:ascii="Times New Roman" w:hAnsi="Times New Roman"/>
          <w:b w:val="0"/>
          <w:sz w:val="20"/>
          <w:szCs w:val="20"/>
        </w:rPr>
        <w:t>10.1</w:t>
      </w:r>
      <w:r w:rsidR="004F4614" w:rsidRPr="004B36B9">
        <w:rPr>
          <w:rFonts w:ascii="Times New Roman" w:hAnsi="Times New Roman"/>
          <w:b w:val="0"/>
          <w:sz w:val="20"/>
          <w:szCs w:val="20"/>
        </w:rPr>
        <w:t>4</w:t>
      </w:r>
      <w:r w:rsidR="00F91362" w:rsidRPr="004B36B9">
        <w:rPr>
          <w:rFonts w:ascii="Times New Roman" w:hAnsi="Times New Roman"/>
          <w:b w:val="0"/>
          <w:sz w:val="20"/>
          <w:szCs w:val="20"/>
        </w:rPr>
        <w:t xml:space="preserve">. Заказчик имеет право произвести оплату по </w:t>
      </w:r>
      <w:r w:rsidR="00793A04" w:rsidRPr="004B36B9">
        <w:rPr>
          <w:rFonts w:ascii="Times New Roman" w:hAnsi="Times New Roman"/>
          <w:b w:val="0"/>
          <w:sz w:val="20"/>
          <w:szCs w:val="20"/>
        </w:rPr>
        <w:t>Договор</w:t>
      </w:r>
      <w:r w:rsidR="00F91362" w:rsidRPr="004B36B9">
        <w:rPr>
          <w:rFonts w:ascii="Times New Roman" w:hAnsi="Times New Roman"/>
          <w:b w:val="0"/>
          <w:sz w:val="20"/>
          <w:szCs w:val="20"/>
        </w:rPr>
        <w:t xml:space="preserve">у </w:t>
      </w:r>
      <w:r w:rsidR="00EA398D" w:rsidRPr="004B36B9">
        <w:rPr>
          <w:rFonts w:ascii="Times New Roman" w:hAnsi="Times New Roman"/>
          <w:b w:val="0"/>
          <w:sz w:val="20"/>
          <w:szCs w:val="20"/>
        </w:rPr>
        <w:t>поставленный Товар</w:t>
      </w:r>
      <w:r w:rsidR="00F91362" w:rsidRPr="004B36B9">
        <w:rPr>
          <w:rFonts w:ascii="Times New Roman" w:hAnsi="Times New Roman"/>
          <w:b w:val="0"/>
          <w:sz w:val="20"/>
          <w:szCs w:val="20"/>
        </w:rPr>
        <w:t xml:space="preserve"> за вычетом сумм начисленных пени, штрафов.</w:t>
      </w:r>
      <w:bookmarkEnd w:id="20"/>
      <w:bookmarkEnd w:id="21"/>
    </w:p>
    <w:p w:rsidR="0039593B" w:rsidRPr="004B36B9" w:rsidRDefault="0039593B" w:rsidP="00EA7A02">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10.1</w:t>
      </w:r>
      <w:r w:rsidR="004F4614" w:rsidRPr="004B36B9">
        <w:rPr>
          <w:rFonts w:ascii="Times New Roman" w:hAnsi="Times New Roman" w:cs="Times New Roman"/>
          <w:sz w:val="20"/>
          <w:szCs w:val="20"/>
        </w:rPr>
        <w:t>5</w:t>
      </w:r>
      <w:r w:rsidRPr="004B36B9">
        <w:rPr>
          <w:rFonts w:ascii="Times New Roman" w:hAnsi="Times New Roman" w:cs="Times New Roman"/>
          <w:sz w:val="20"/>
          <w:szCs w:val="20"/>
        </w:rPr>
        <w:t xml:space="preserve">. </w:t>
      </w:r>
      <w:r w:rsidRPr="004B36B9">
        <w:rPr>
          <w:rFonts w:ascii="Times New Roman" w:hAnsi="Times New Roman" w:cs="Times New Roman"/>
          <w:bCs/>
          <w:sz w:val="20"/>
          <w:szCs w:val="20"/>
        </w:rPr>
        <w:t>С момента поставки товара и оказания услуг по доставке и до ее оплаты на сумму долга Заказчика не подлежат начислению и оплате проценты по денежному обязательству в соответствии со статьёй 317.1 Гражданского кодекса Российской Федерации.</w:t>
      </w:r>
    </w:p>
    <w:p w:rsidR="006A1DBF" w:rsidRPr="004B36B9" w:rsidRDefault="006A1DBF" w:rsidP="00C0711B">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1</w:t>
      </w:r>
      <w:r w:rsidR="001C39C0" w:rsidRPr="004B36B9">
        <w:rPr>
          <w:rFonts w:ascii="Times New Roman" w:hAnsi="Times New Roman" w:cs="Times New Roman"/>
          <w:b/>
          <w:sz w:val="20"/>
          <w:szCs w:val="20"/>
        </w:rPr>
        <w:t>1</w:t>
      </w:r>
      <w:r w:rsidRPr="004B36B9">
        <w:rPr>
          <w:rFonts w:ascii="Times New Roman" w:hAnsi="Times New Roman" w:cs="Times New Roman"/>
          <w:b/>
          <w:sz w:val="20"/>
          <w:szCs w:val="20"/>
        </w:rPr>
        <w:t xml:space="preserve">. Срок действия </w:t>
      </w:r>
      <w:r w:rsidR="00793A04" w:rsidRPr="004B36B9">
        <w:rPr>
          <w:rFonts w:ascii="Times New Roman" w:hAnsi="Times New Roman" w:cs="Times New Roman"/>
          <w:b/>
          <w:sz w:val="20"/>
          <w:szCs w:val="20"/>
        </w:rPr>
        <w:t>Договор</w:t>
      </w:r>
      <w:r w:rsidRPr="004B36B9">
        <w:rPr>
          <w:rFonts w:ascii="Times New Roman" w:hAnsi="Times New Roman" w:cs="Times New Roman"/>
          <w:b/>
          <w:sz w:val="20"/>
          <w:szCs w:val="20"/>
        </w:rPr>
        <w:t>а, изменение и расторжение</w:t>
      </w:r>
      <w:r w:rsidR="00C0711B" w:rsidRPr="004B36B9">
        <w:rPr>
          <w:rFonts w:ascii="Times New Roman" w:hAnsi="Times New Roman" w:cs="Times New Roman"/>
          <w:b/>
          <w:sz w:val="20"/>
          <w:szCs w:val="20"/>
        </w:rPr>
        <w:t xml:space="preserve"> </w:t>
      </w:r>
      <w:r w:rsidR="00793A04" w:rsidRPr="004B36B9">
        <w:rPr>
          <w:rFonts w:ascii="Times New Roman" w:hAnsi="Times New Roman" w:cs="Times New Roman"/>
          <w:b/>
          <w:sz w:val="20"/>
          <w:szCs w:val="20"/>
        </w:rPr>
        <w:t>Договор</w:t>
      </w:r>
      <w:r w:rsidRPr="004B36B9">
        <w:rPr>
          <w:rFonts w:ascii="Times New Roman" w:hAnsi="Times New Roman" w:cs="Times New Roman"/>
          <w:b/>
          <w:sz w:val="20"/>
          <w:szCs w:val="20"/>
        </w:rPr>
        <w:t>а</w:t>
      </w:r>
    </w:p>
    <w:p w:rsidR="006F65AC" w:rsidRPr="006F65AC" w:rsidRDefault="006F65AC" w:rsidP="006F65AC">
      <w:pPr>
        <w:spacing w:after="0" w:line="240" w:lineRule="auto"/>
        <w:ind w:firstLine="539"/>
        <w:jc w:val="both"/>
        <w:rPr>
          <w:rFonts w:ascii="Times New Roman" w:eastAsia="Calibri" w:hAnsi="Times New Roman" w:cs="Times New Roman"/>
          <w:sz w:val="20"/>
          <w:szCs w:val="20"/>
        </w:rPr>
      </w:pPr>
      <w:r w:rsidRPr="006F65AC">
        <w:rPr>
          <w:rFonts w:ascii="Times New Roman" w:eastAsia="Calibri" w:hAnsi="Times New Roman" w:cs="Times New Roman"/>
          <w:sz w:val="20"/>
          <w:szCs w:val="20"/>
        </w:rPr>
        <w:t xml:space="preserve">11.1. </w:t>
      </w:r>
      <w:r w:rsidR="006C063B" w:rsidRPr="006C063B">
        <w:rPr>
          <w:rFonts w:ascii="Times New Roman" w:eastAsia="Calibri" w:hAnsi="Times New Roman" w:cs="Times New Roman"/>
          <w:sz w:val="20"/>
          <w:szCs w:val="20"/>
        </w:rPr>
        <w:t>Настоящий Договор заключен в форме электронного документа и подписан сторонами с использованием электронно-цифровой подписи уполномоченных лиц Договора.</w:t>
      </w:r>
      <w:r w:rsidR="006C063B">
        <w:rPr>
          <w:rFonts w:ascii="Times New Roman" w:eastAsia="Calibri" w:hAnsi="Times New Roman" w:cs="Times New Roman"/>
          <w:sz w:val="20"/>
          <w:szCs w:val="20"/>
        </w:rPr>
        <w:t xml:space="preserve"> </w:t>
      </w:r>
      <w:r w:rsidRPr="006F65AC">
        <w:rPr>
          <w:rFonts w:ascii="Times New Roman" w:eastAsia="Calibri" w:hAnsi="Times New Roman" w:cs="Times New Roman"/>
          <w:sz w:val="20"/>
          <w:szCs w:val="20"/>
        </w:rPr>
        <w:t>Договор вступает в силу с даты заключения и действует до полного исполнения обязательств каждой из Сторон.</w:t>
      </w:r>
    </w:p>
    <w:p w:rsidR="006F65AC" w:rsidRPr="006F65AC" w:rsidRDefault="006F65AC" w:rsidP="006F65AC">
      <w:pPr>
        <w:spacing w:after="0" w:line="240" w:lineRule="auto"/>
        <w:ind w:firstLine="539"/>
        <w:jc w:val="both"/>
        <w:rPr>
          <w:rFonts w:ascii="Times New Roman" w:eastAsia="Calibri" w:hAnsi="Times New Roman" w:cs="Times New Roman"/>
          <w:sz w:val="20"/>
          <w:szCs w:val="20"/>
        </w:rPr>
      </w:pPr>
      <w:r w:rsidRPr="006F65AC">
        <w:rPr>
          <w:rFonts w:ascii="Times New Roman" w:eastAsia="Calibri" w:hAnsi="Times New Roman" w:cs="Times New Roman"/>
          <w:sz w:val="20"/>
          <w:szCs w:val="20"/>
        </w:rPr>
        <w:t>11.2.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F65AC" w:rsidRPr="006F65AC" w:rsidRDefault="006F65AC" w:rsidP="006F65AC">
      <w:pPr>
        <w:spacing w:after="0" w:line="240" w:lineRule="auto"/>
        <w:ind w:firstLine="539"/>
        <w:jc w:val="both"/>
        <w:rPr>
          <w:rFonts w:ascii="Times New Roman" w:eastAsia="Calibri" w:hAnsi="Times New Roman" w:cs="Times New Roman"/>
          <w:sz w:val="20"/>
          <w:szCs w:val="20"/>
        </w:rPr>
      </w:pPr>
      <w:r w:rsidRPr="006F65AC">
        <w:rPr>
          <w:rFonts w:ascii="Times New Roman" w:eastAsia="Calibri" w:hAnsi="Times New Roman" w:cs="Times New Roman"/>
          <w:sz w:val="20"/>
          <w:szCs w:val="20"/>
        </w:rPr>
        <w:t xml:space="preserve">11.3. Стороны вправе принять решение об одностороннем отказе от исполнения Договора по основаниям, предусмотренным Гражданским </w:t>
      </w:r>
      <w:hyperlink r:id="rId10" w:history="1">
        <w:r w:rsidRPr="006F65AC">
          <w:rPr>
            <w:rFonts w:ascii="Times New Roman" w:eastAsia="Calibri" w:hAnsi="Times New Roman" w:cs="Times New Roman"/>
            <w:sz w:val="20"/>
            <w:szCs w:val="20"/>
          </w:rPr>
          <w:t>кодексом</w:t>
        </w:r>
      </w:hyperlink>
      <w:r w:rsidRPr="006F65AC">
        <w:rPr>
          <w:rFonts w:ascii="Times New Roman" w:eastAsia="Calibri" w:hAnsi="Times New Roman" w:cs="Times New Roman"/>
          <w:sz w:val="20"/>
          <w:szCs w:val="20"/>
        </w:rPr>
        <w:t xml:space="preserve"> Российской Федерации.</w:t>
      </w:r>
    </w:p>
    <w:p w:rsidR="006F65AC" w:rsidRPr="006F65AC" w:rsidRDefault="006F65AC" w:rsidP="006F65AC">
      <w:pPr>
        <w:spacing w:after="0" w:line="240" w:lineRule="auto"/>
        <w:ind w:firstLine="539"/>
        <w:jc w:val="both"/>
        <w:rPr>
          <w:rFonts w:ascii="Times New Roman" w:eastAsia="Calibri" w:hAnsi="Times New Roman" w:cs="Times New Roman"/>
          <w:sz w:val="20"/>
          <w:szCs w:val="20"/>
        </w:rPr>
      </w:pPr>
      <w:r w:rsidRPr="006F65AC">
        <w:rPr>
          <w:rFonts w:ascii="Times New Roman" w:eastAsia="Calibri" w:hAnsi="Times New Roman" w:cs="Times New Roman"/>
          <w:sz w:val="20"/>
          <w:szCs w:val="20"/>
        </w:rPr>
        <w:t>11.4.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F65AC" w:rsidRPr="006F65AC" w:rsidRDefault="006F65AC" w:rsidP="006F65AC">
      <w:pPr>
        <w:spacing w:after="0" w:line="240" w:lineRule="auto"/>
        <w:ind w:firstLine="539"/>
        <w:jc w:val="both"/>
        <w:rPr>
          <w:rFonts w:ascii="Times New Roman" w:eastAsia="Calibri" w:hAnsi="Times New Roman" w:cs="Times New Roman"/>
          <w:sz w:val="20"/>
          <w:szCs w:val="20"/>
        </w:rPr>
      </w:pPr>
      <w:r w:rsidRPr="006F65AC">
        <w:rPr>
          <w:rFonts w:ascii="Times New Roman" w:eastAsia="Calibri" w:hAnsi="Times New Roman" w:cs="Times New Roman"/>
          <w:sz w:val="20"/>
          <w:szCs w:val="20"/>
        </w:rPr>
        <w:t>11.5.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F65AC" w:rsidRPr="006F65AC" w:rsidRDefault="006F65AC" w:rsidP="006F65AC">
      <w:pPr>
        <w:shd w:val="clear" w:color="auto" w:fill="FFFFFF"/>
        <w:spacing w:after="0" w:line="240" w:lineRule="auto"/>
        <w:ind w:firstLine="539"/>
        <w:jc w:val="both"/>
        <w:rPr>
          <w:rFonts w:ascii="Times New Roman" w:eastAsia="Calibri" w:hAnsi="Times New Roman" w:cs="Times New Roman"/>
          <w:color w:val="000000"/>
          <w:sz w:val="20"/>
          <w:szCs w:val="20"/>
        </w:rPr>
      </w:pPr>
      <w:r w:rsidRPr="006F65AC">
        <w:rPr>
          <w:rFonts w:ascii="Times New Roman" w:eastAsia="Calibri" w:hAnsi="Times New Roman" w:cs="Times New Roman"/>
          <w:color w:val="000000"/>
          <w:sz w:val="20"/>
          <w:szCs w:val="20"/>
        </w:rPr>
        <w:t>11.6.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F65AC" w:rsidRPr="006F65AC" w:rsidRDefault="006F65AC" w:rsidP="006F65AC">
      <w:pPr>
        <w:shd w:val="clear" w:color="auto" w:fill="FFFFFF"/>
        <w:spacing w:after="0" w:line="240" w:lineRule="auto"/>
        <w:ind w:firstLine="539"/>
        <w:jc w:val="both"/>
        <w:rPr>
          <w:rFonts w:ascii="Times New Roman" w:eastAsia="Calibri" w:hAnsi="Times New Roman" w:cs="Times New Roman"/>
          <w:color w:val="000000"/>
          <w:sz w:val="20"/>
          <w:szCs w:val="20"/>
        </w:rPr>
      </w:pPr>
      <w:r w:rsidRPr="006F65AC">
        <w:rPr>
          <w:rFonts w:ascii="Times New Roman" w:eastAsia="Calibri" w:hAnsi="Times New Roman" w:cs="Times New Roman"/>
          <w:color w:val="000000"/>
          <w:sz w:val="20"/>
          <w:szCs w:val="20"/>
        </w:rPr>
        <w:t>11.7.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данный пункт не применяется.</w:t>
      </w:r>
    </w:p>
    <w:p w:rsidR="006A1DBF" w:rsidRPr="004B36B9" w:rsidRDefault="006A1DBF">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1</w:t>
      </w:r>
      <w:r w:rsidR="001C39C0" w:rsidRPr="004B36B9">
        <w:rPr>
          <w:rFonts w:ascii="Times New Roman" w:hAnsi="Times New Roman" w:cs="Times New Roman"/>
          <w:b/>
          <w:sz w:val="20"/>
          <w:szCs w:val="20"/>
        </w:rPr>
        <w:t>2</w:t>
      </w:r>
      <w:r w:rsidRPr="004B36B9">
        <w:rPr>
          <w:rFonts w:ascii="Times New Roman" w:hAnsi="Times New Roman" w:cs="Times New Roman"/>
          <w:b/>
          <w:sz w:val="20"/>
          <w:szCs w:val="20"/>
        </w:rPr>
        <w:t>. Исключительные права</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2</w:t>
      </w:r>
      <w:r w:rsidRPr="004B36B9">
        <w:rPr>
          <w:rFonts w:ascii="Times New Roman" w:hAnsi="Times New Roman" w:cs="Times New Roman"/>
          <w:sz w:val="20"/>
          <w:szCs w:val="20"/>
        </w:rPr>
        <w:t xml:space="preserve">.1. Поставщик гарантирует отсутствие нарушения исключительных прав третьих лиц, связанных с поставкой и использованием Оборудования в рамках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а.</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2</w:t>
      </w:r>
      <w:r w:rsidRPr="004B36B9">
        <w:rPr>
          <w:rFonts w:ascii="Times New Roman" w:hAnsi="Times New Roman" w:cs="Times New Roman"/>
          <w:sz w:val="20"/>
          <w:szCs w:val="20"/>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6A1DBF" w:rsidRPr="004B36B9" w:rsidRDefault="006A1DBF">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1</w:t>
      </w:r>
      <w:r w:rsidR="001C39C0" w:rsidRPr="004B36B9">
        <w:rPr>
          <w:rFonts w:ascii="Times New Roman" w:hAnsi="Times New Roman" w:cs="Times New Roman"/>
          <w:b/>
          <w:sz w:val="20"/>
          <w:szCs w:val="20"/>
        </w:rPr>
        <w:t>3</w:t>
      </w:r>
      <w:r w:rsidRPr="004B36B9">
        <w:rPr>
          <w:rFonts w:ascii="Times New Roman" w:hAnsi="Times New Roman" w:cs="Times New Roman"/>
          <w:b/>
          <w:sz w:val="20"/>
          <w:szCs w:val="20"/>
        </w:rPr>
        <w:t>. Обстоятельства непреодолимой силы</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3</w:t>
      </w:r>
      <w:r w:rsidRPr="004B36B9">
        <w:rPr>
          <w:rFonts w:ascii="Times New Roman" w:hAnsi="Times New Roman" w:cs="Times New Roman"/>
          <w:sz w:val="20"/>
          <w:szCs w:val="20"/>
        </w:rPr>
        <w:t xml:space="preserve">.1. Стороны освобождаются от ответственности за полное или частичное неисполнение своих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если их неисполнение явилось следствием обстоятельств непреодолимой силы.</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3</w:t>
      </w:r>
      <w:r w:rsidRPr="004B36B9">
        <w:rPr>
          <w:rFonts w:ascii="Times New Roman" w:hAnsi="Times New Roman" w:cs="Times New Roman"/>
          <w:sz w:val="20"/>
          <w:szCs w:val="20"/>
        </w:rPr>
        <w:t xml:space="preserve">.2. Под обстоятельствами непреодолимой силы понимают такие обстоятельства, которые возникли после заключения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и подтверждены соответствующими уполномоченными органами.</w:t>
      </w:r>
    </w:p>
    <w:p w:rsidR="006A1DBF" w:rsidRPr="004B36B9" w:rsidRDefault="001C39C0"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13</w:t>
      </w:r>
      <w:r w:rsidR="006A1DBF" w:rsidRPr="004B36B9">
        <w:rPr>
          <w:rFonts w:ascii="Times New Roman" w:hAnsi="Times New Roman" w:cs="Times New Roman"/>
          <w:sz w:val="20"/>
          <w:szCs w:val="20"/>
        </w:rPr>
        <w:t xml:space="preserve">.3. Сторона, у которой возникли обстоятельства непреодолимой силы, обязана в течение </w:t>
      </w:r>
      <w:r w:rsidR="006A7C60" w:rsidRPr="004B36B9">
        <w:rPr>
          <w:rFonts w:ascii="Times New Roman" w:hAnsi="Times New Roman" w:cs="Times New Roman"/>
          <w:sz w:val="20"/>
          <w:szCs w:val="20"/>
        </w:rPr>
        <w:t>трех</w:t>
      </w:r>
      <w:r w:rsidR="006A1DBF" w:rsidRPr="004B36B9">
        <w:rPr>
          <w:rFonts w:ascii="Times New Roman" w:hAnsi="Times New Roman" w:cs="Times New Roman"/>
          <w:sz w:val="20"/>
          <w:szCs w:val="20"/>
        </w:rPr>
        <w:t xml:space="preserve"> дней письменно информировать другую Сторону о случившемся и его причинах.</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3</w:t>
      </w:r>
      <w:r w:rsidRPr="004B36B9">
        <w:rPr>
          <w:rFonts w:ascii="Times New Roman" w:hAnsi="Times New Roman" w:cs="Times New Roman"/>
          <w:sz w:val="20"/>
          <w:szCs w:val="20"/>
        </w:rPr>
        <w:t xml:space="preserve">.4. Если, по мнению Сторон, исполнение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793A04" w:rsidRPr="004B36B9">
        <w:rPr>
          <w:rFonts w:ascii="Times New Roman" w:hAnsi="Times New Roman" w:cs="Times New Roman"/>
          <w:sz w:val="20"/>
          <w:szCs w:val="20"/>
        </w:rPr>
        <w:lastRenderedPageBreak/>
        <w:t>Договор</w:t>
      </w:r>
      <w:r w:rsidRPr="004B36B9">
        <w:rPr>
          <w:rFonts w:ascii="Times New Roman" w:hAnsi="Times New Roman" w:cs="Times New Roman"/>
          <w:sz w:val="20"/>
          <w:szCs w:val="20"/>
        </w:rPr>
        <w:t>у продлевается соразмерно времени, которое необходимо для учета действия этих обстоятельств и их последствий.</w:t>
      </w:r>
    </w:p>
    <w:p w:rsidR="006A1DBF" w:rsidRPr="004B36B9" w:rsidRDefault="006A7C60">
      <w:pPr>
        <w:spacing w:after="1" w:line="220" w:lineRule="atLeast"/>
        <w:jc w:val="center"/>
        <w:outlineLvl w:val="1"/>
        <w:rPr>
          <w:rFonts w:ascii="Times New Roman" w:hAnsi="Times New Roman" w:cs="Times New Roman"/>
          <w:b/>
          <w:sz w:val="20"/>
          <w:szCs w:val="20"/>
        </w:rPr>
      </w:pPr>
      <w:r w:rsidRPr="004B36B9">
        <w:rPr>
          <w:rFonts w:ascii="Times New Roman" w:hAnsi="Times New Roman" w:cs="Times New Roman"/>
          <w:b/>
          <w:sz w:val="20"/>
          <w:szCs w:val="20"/>
        </w:rPr>
        <w:t>1</w:t>
      </w:r>
      <w:r w:rsidR="001C39C0" w:rsidRPr="004B36B9">
        <w:rPr>
          <w:rFonts w:ascii="Times New Roman" w:hAnsi="Times New Roman" w:cs="Times New Roman"/>
          <w:b/>
          <w:sz w:val="20"/>
          <w:szCs w:val="20"/>
        </w:rPr>
        <w:t>4.</w:t>
      </w:r>
      <w:r w:rsidR="006A1DBF" w:rsidRPr="004B36B9">
        <w:rPr>
          <w:rFonts w:ascii="Times New Roman" w:hAnsi="Times New Roman" w:cs="Times New Roman"/>
          <w:b/>
          <w:sz w:val="20"/>
          <w:szCs w:val="20"/>
        </w:rPr>
        <w:t xml:space="preserve"> Дополнительные условия и заключительные положения</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4</w:t>
      </w:r>
      <w:r w:rsidRPr="004B36B9">
        <w:rPr>
          <w:rFonts w:ascii="Times New Roman" w:hAnsi="Times New Roman" w:cs="Times New Roman"/>
          <w:sz w:val="20"/>
          <w:szCs w:val="20"/>
        </w:rPr>
        <w:t xml:space="preserve">.1. Во всем, что не предусмотрено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ом, Стороны руководствуются законодательством Российской Федерации.</w:t>
      </w:r>
    </w:p>
    <w:p w:rsidR="006A1DBF" w:rsidRPr="004B36B9" w:rsidRDefault="006A1DBF" w:rsidP="006A7C60">
      <w:pPr>
        <w:spacing w:after="0" w:line="240" w:lineRule="auto"/>
        <w:ind w:firstLine="539"/>
        <w:jc w:val="both"/>
        <w:rPr>
          <w:rFonts w:ascii="Times New Roman" w:hAnsi="Times New Roman" w:cs="Times New Roman"/>
          <w:sz w:val="20"/>
          <w:szCs w:val="20"/>
        </w:rPr>
      </w:pPr>
      <w:bookmarkStart w:id="22" w:name="P342"/>
      <w:bookmarkEnd w:id="22"/>
      <w:r w:rsidRPr="004B36B9">
        <w:rPr>
          <w:rFonts w:ascii="Times New Roman" w:hAnsi="Times New Roman" w:cs="Times New Roman"/>
          <w:sz w:val="20"/>
          <w:szCs w:val="20"/>
        </w:rPr>
        <w:t>1</w:t>
      </w:r>
      <w:r w:rsidR="001C39C0" w:rsidRPr="004B36B9">
        <w:rPr>
          <w:rFonts w:ascii="Times New Roman" w:hAnsi="Times New Roman" w:cs="Times New Roman"/>
          <w:sz w:val="20"/>
          <w:szCs w:val="20"/>
        </w:rPr>
        <w:t>4</w:t>
      </w:r>
      <w:r w:rsidRPr="004B36B9">
        <w:rPr>
          <w:rFonts w:ascii="Times New Roman" w:hAnsi="Times New Roman" w:cs="Times New Roman"/>
          <w:sz w:val="20"/>
          <w:szCs w:val="20"/>
        </w:rPr>
        <w:t xml:space="preserve">.2. Обязательства по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считаются выполненными Поставщи</w:t>
      </w:r>
      <w:r w:rsidR="00BD166E" w:rsidRPr="004B36B9">
        <w:rPr>
          <w:rFonts w:ascii="Times New Roman" w:hAnsi="Times New Roman" w:cs="Times New Roman"/>
          <w:sz w:val="20"/>
          <w:szCs w:val="20"/>
        </w:rPr>
        <w:t xml:space="preserve">ком после подписания Сторонами </w:t>
      </w:r>
      <w:r w:rsidR="00BB3E1F" w:rsidRPr="004B36B9">
        <w:rPr>
          <w:rFonts w:ascii="Times New Roman" w:hAnsi="Times New Roman" w:cs="Times New Roman"/>
          <w:sz w:val="20"/>
          <w:szCs w:val="20"/>
        </w:rPr>
        <w:t>а</w:t>
      </w:r>
      <w:r w:rsidRPr="004B36B9">
        <w:rPr>
          <w:rFonts w:ascii="Times New Roman" w:hAnsi="Times New Roman" w:cs="Times New Roman"/>
          <w:sz w:val="20"/>
          <w:szCs w:val="20"/>
        </w:rPr>
        <w:t xml:space="preserve">кта </w:t>
      </w:r>
      <w:r w:rsidR="006A7C60" w:rsidRPr="004B36B9">
        <w:rPr>
          <w:rFonts w:ascii="Times New Roman" w:hAnsi="Times New Roman" w:cs="Times New Roman"/>
          <w:sz w:val="20"/>
          <w:szCs w:val="20"/>
        </w:rPr>
        <w:t xml:space="preserve">приема-передачи </w:t>
      </w:r>
      <w:r w:rsidRPr="004B36B9">
        <w:rPr>
          <w:rFonts w:ascii="Times New Roman" w:hAnsi="Times New Roman" w:cs="Times New Roman"/>
          <w:sz w:val="20"/>
          <w:szCs w:val="20"/>
        </w:rPr>
        <w:t>(</w:t>
      </w:r>
      <w:hyperlink w:anchor="P636" w:history="1">
        <w:r w:rsidRPr="004B36B9">
          <w:rPr>
            <w:rFonts w:ascii="Times New Roman" w:hAnsi="Times New Roman" w:cs="Times New Roman"/>
            <w:sz w:val="20"/>
            <w:szCs w:val="20"/>
          </w:rPr>
          <w:t xml:space="preserve">приложение </w:t>
        </w:r>
        <w:r w:rsidR="006A7C60" w:rsidRPr="004B36B9">
          <w:rPr>
            <w:rFonts w:ascii="Times New Roman" w:hAnsi="Times New Roman" w:cs="Times New Roman"/>
            <w:sz w:val="20"/>
            <w:szCs w:val="20"/>
          </w:rPr>
          <w:t>№</w:t>
        </w:r>
        <w:r w:rsidR="00A05956" w:rsidRPr="004B36B9">
          <w:rPr>
            <w:rFonts w:ascii="Times New Roman" w:hAnsi="Times New Roman" w:cs="Times New Roman"/>
            <w:sz w:val="20"/>
            <w:szCs w:val="20"/>
          </w:rPr>
          <w:t>3</w:t>
        </w:r>
      </w:hyperlink>
      <w:r w:rsidRPr="004B36B9">
        <w:rPr>
          <w:rFonts w:ascii="Times New Roman" w:hAnsi="Times New Roman" w:cs="Times New Roman"/>
          <w:sz w:val="20"/>
          <w:szCs w:val="20"/>
        </w:rPr>
        <w:t xml:space="preserve"> к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4</w:t>
      </w:r>
      <w:r w:rsidRPr="004B36B9">
        <w:rPr>
          <w:rFonts w:ascii="Times New Roman" w:hAnsi="Times New Roman" w:cs="Times New Roman"/>
          <w:sz w:val="20"/>
          <w:szCs w:val="20"/>
        </w:rPr>
        <w:t xml:space="preserve">.3. Все споры и разногласия в связи с исполнением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6A7C60" w:rsidRPr="004B36B9">
        <w:rPr>
          <w:rFonts w:ascii="Times New Roman" w:hAnsi="Times New Roman" w:cs="Times New Roman"/>
          <w:sz w:val="20"/>
          <w:szCs w:val="20"/>
        </w:rPr>
        <w:t>Арбитражный суд Владимирской области</w:t>
      </w:r>
      <w:r w:rsidRPr="004B36B9">
        <w:rPr>
          <w:rFonts w:ascii="Times New Roman" w:hAnsi="Times New Roman" w:cs="Times New Roman"/>
          <w:sz w:val="20"/>
          <w:szCs w:val="20"/>
        </w:rPr>
        <w:t>.</w:t>
      </w:r>
    </w:p>
    <w:p w:rsidR="006A1DBF" w:rsidRPr="004B36B9" w:rsidRDefault="006A1DBF"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1</w:t>
      </w:r>
      <w:r w:rsidR="001C39C0" w:rsidRPr="004B36B9">
        <w:rPr>
          <w:rFonts w:ascii="Times New Roman" w:hAnsi="Times New Roman" w:cs="Times New Roman"/>
          <w:sz w:val="20"/>
          <w:szCs w:val="20"/>
        </w:rPr>
        <w:t>4</w:t>
      </w:r>
      <w:r w:rsidRPr="004B36B9">
        <w:rPr>
          <w:rFonts w:ascii="Times New Roman" w:hAnsi="Times New Roman" w:cs="Times New Roman"/>
          <w:sz w:val="20"/>
          <w:szCs w:val="20"/>
        </w:rPr>
        <w:t xml:space="preserve">.4. Приложения к </w:t>
      </w:r>
      <w:r w:rsidR="00793A04" w:rsidRPr="004B36B9">
        <w:rPr>
          <w:rFonts w:ascii="Times New Roman" w:hAnsi="Times New Roman" w:cs="Times New Roman"/>
          <w:sz w:val="20"/>
          <w:szCs w:val="20"/>
        </w:rPr>
        <w:t>Договор</w:t>
      </w:r>
      <w:r w:rsidRPr="004B36B9">
        <w:rPr>
          <w:rFonts w:ascii="Times New Roman" w:hAnsi="Times New Roman" w:cs="Times New Roman"/>
          <w:sz w:val="20"/>
          <w:szCs w:val="20"/>
        </w:rPr>
        <w:t>у я</w:t>
      </w:r>
      <w:r w:rsidR="006A7C60" w:rsidRPr="004B36B9">
        <w:rPr>
          <w:rFonts w:ascii="Times New Roman" w:hAnsi="Times New Roman" w:cs="Times New Roman"/>
          <w:sz w:val="20"/>
          <w:szCs w:val="20"/>
        </w:rPr>
        <w:t>вляются его неотъемлемой частью:</w:t>
      </w:r>
    </w:p>
    <w:p w:rsidR="006A7C60" w:rsidRPr="004B36B9" w:rsidRDefault="006A7C60"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Приложение № 1: Спецификация;</w:t>
      </w:r>
    </w:p>
    <w:p w:rsidR="006A7C60" w:rsidRPr="004B36B9" w:rsidRDefault="006A7C60"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xml:space="preserve">- Приложение № 2: </w:t>
      </w:r>
      <w:r w:rsidR="00E82F42" w:rsidRPr="004B36B9">
        <w:rPr>
          <w:rFonts w:ascii="Times New Roman" w:hAnsi="Times New Roman" w:cs="Times New Roman"/>
          <w:sz w:val="20"/>
          <w:szCs w:val="20"/>
        </w:rPr>
        <w:t>Календарный план</w:t>
      </w:r>
      <w:r w:rsidRPr="004B36B9">
        <w:rPr>
          <w:rFonts w:ascii="Times New Roman" w:hAnsi="Times New Roman" w:cs="Times New Roman"/>
          <w:sz w:val="20"/>
          <w:szCs w:val="20"/>
        </w:rPr>
        <w:t>;</w:t>
      </w:r>
    </w:p>
    <w:p w:rsidR="00BB3E1F" w:rsidRDefault="006A7C60" w:rsidP="006A7C60">
      <w:pPr>
        <w:spacing w:after="0" w:line="240" w:lineRule="auto"/>
        <w:ind w:firstLine="539"/>
        <w:jc w:val="both"/>
        <w:rPr>
          <w:rFonts w:ascii="Times New Roman" w:hAnsi="Times New Roman" w:cs="Times New Roman"/>
          <w:sz w:val="20"/>
          <w:szCs w:val="20"/>
        </w:rPr>
      </w:pPr>
      <w:r w:rsidRPr="004B36B9">
        <w:rPr>
          <w:rFonts w:ascii="Times New Roman" w:hAnsi="Times New Roman" w:cs="Times New Roman"/>
          <w:sz w:val="20"/>
          <w:szCs w:val="20"/>
        </w:rPr>
        <w:t>- Приложение № 3:</w:t>
      </w:r>
      <w:r w:rsidR="00001291">
        <w:rPr>
          <w:rFonts w:ascii="Times New Roman" w:hAnsi="Times New Roman" w:cs="Times New Roman"/>
          <w:sz w:val="20"/>
          <w:szCs w:val="20"/>
        </w:rPr>
        <w:t xml:space="preserve"> Форма а</w:t>
      </w:r>
      <w:r w:rsidR="00BB3E1F" w:rsidRPr="004B36B9">
        <w:rPr>
          <w:rFonts w:ascii="Times New Roman" w:hAnsi="Times New Roman" w:cs="Times New Roman"/>
          <w:sz w:val="20"/>
          <w:szCs w:val="20"/>
        </w:rPr>
        <w:t>кт приемки-передачи Оборудования</w:t>
      </w:r>
      <w:r w:rsidR="002E0336">
        <w:rPr>
          <w:rFonts w:ascii="Times New Roman" w:hAnsi="Times New Roman" w:cs="Times New Roman"/>
          <w:sz w:val="20"/>
          <w:szCs w:val="20"/>
        </w:rPr>
        <w:t>;</w:t>
      </w:r>
    </w:p>
    <w:p w:rsidR="006A7C60" w:rsidRPr="004B36B9" w:rsidRDefault="006A7C60" w:rsidP="006A7C60">
      <w:pPr>
        <w:spacing w:after="0" w:line="240" w:lineRule="auto"/>
        <w:ind w:firstLine="539"/>
        <w:jc w:val="both"/>
        <w:rPr>
          <w:rFonts w:ascii="Times New Roman" w:hAnsi="Times New Roman" w:cs="Times New Roman"/>
          <w:sz w:val="20"/>
          <w:szCs w:val="20"/>
        </w:rPr>
      </w:pPr>
    </w:p>
    <w:p w:rsidR="009D2919" w:rsidRPr="004B36B9" w:rsidRDefault="009D2919" w:rsidP="009D2919">
      <w:pPr>
        <w:spacing w:after="0" w:line="240" w:lineRule="auto"/>
        <w:ind w:firstLine="539"/>
        <w:jc w:val="center"/>
        <w:rPr>
          <w:rFonts w:ascii="Times New Roman" w:hAnsi="Times New Roman" w:cs="Times New Roman"/>
          <w:b/>
          <w:sz w:val="20"/>
          <w:szCs w:val="20"/>
        </w:rPr>
      </w:pPr>
      <w:r w:rsidRPr="004B36B9">
        <w:rPr>
          <w:rFonts w:ascii="Times New Roman" w:hAnsi="Times New Roman" w:cs="Times New Roman"/>
          <w:b/>
          <w:sz w:val="20"/>
          <w:szCs w:val="20"/>
        </w:rPr>
        <w:t>1</w:t>
      </w:r>
      <w:r w:rsidR="00A05956" w:rsidRPr="004B36B9">
        <w:rPr>
          <w:rFonts w:ascii="Times New Roman" w:hAnsi="Times New Roman" w:cs="Times New Roman"/>
          <w:b/>
          <w:sz w:val="20"/>
          <w:szCs w:val="20"/>
        </w:rPr>
        <w:t>5</w:t>
      </w:r>
      <w:r w:rsidRPr="004B36B9">
        <w:rPr>
          <w:rFonts w:ascii="Times New Roman" w:hAnsi="Times New Roman" w:cs="Times New Roman"/>
          <w:b/>
          <w:sz w:val="20"/>
          <w:szCs w:val="20"/>
        </w:rPr>
        <w:t>. Адреса и реквизиты сторон</w:t>
      </w:r>
    </w:p>
    <w:tbl>
      <w:tblPr>
        <w:tblW w:w="5000" w:type="pct"/>
        <w:tblLook w:val="04A0"/>
      </w:tblPr>
      <w:tblGrid>
        <w:gridCol w:w="4737"/>
        <w:gridCol w:w="4833"/>
      </w:tblGrid>
      <w:tr w:rsidR="006A7C60" w:rsidRPr="004B36B9" w:rsidTr="00B943F0">
        <w:tc>
          <w:tcPr>
            <w:tcW w:w="2475" w:type="pct"/>
          </w:tcPr>
          <w:p w:rsidR="006A7C60" w:rsidRPr="004B36B9" w:rsidRDefault="006A7C60" w:rsidP="006A7C60">
            <w:pPr>
              <w:pStyle w:val="Normalunindented"/>
              <w:keepNext/>
              <w:spacing w:before="0" w:after="0" w:line="240" w:lineRule="auto"/>
              <w:jc w:val="center"/>
              <w:rPr>
                <w:sz w:val="20"/>
                <w:szCs w:val="20"/>
              </w:rPr>
            </w:pPr>
            <w:r w:rsidRPr="004B36B9">
              <w:rPr>
                <w:b/>
                <w:sz w:val="20"/>
                <w:szCs w:val="20"/>
              </w:rPr>
              <w:t>Заказчик</w:t>
            </w:r>
          </w:p>
        </w:tc>
        <w:tc>
          <w:tcPr>
            <w:tcW w:w="2525" w:type="pct"/>
          </w:tcPr>
          <w:p w:rsidR="006A7C60" w:rsidRPr="004B36B9" w:rsidRDefault="00FC7B07" w:rsidP="006A7C60">
            <w:pPr>
              <w:pStyle w:val="Normalunindented"/>
              <w:keepNext/>
              <w:spacing w:before="0" w:after="0" w:line="240" w:lineRule="auto"/>
              <w:jc w:val="center"/>
              <w:rPr>
                <w:sz w:val="20"/>
                <w:szCs w:val="20"/>
              </w:rPr>
            </w:pPr>
            <w:r w:rsidRPr="004B36B9">
              <w:rPr>
                <w:b/>
                <w:sz w:val="20"/>
                <w:szCs w:val="20"/>
              </w:rPr>
              <w:t>Поставщик</w:t>
            </w:r>
          </w:p>
        </w:tc>
      </w:tr>
      <w:tr w:rsidR="006A7C60" w:rsidRPr="004B36B9" w:rsidTr="00001291">
        <w:trPr>
          <w:trHeight w:val="4084"/>
        </w:trPr>
        <w:tc>
          <w:tcPr>
            <w:tcW w:w="2475" w:type="pct"/>
          </w:tcPr>
          <w:p w:rsidR="00BD166E" w:rsidRPr="00AD5CFD" w:rsidRDefault="00BD166E" w:rsidP="000C0203">
            <w:pPr>
              <w:tabs>
                <w:tab w:val="left" w:pos="720"/>
              </w:tabs>
              <w:suppressAutoHyphens/>
              <w:spacing w:after="0" w:line="240" w:lineRule="auto"/>
              <w:ind w:right="-1" w:firstLine="34"/>
              <w:rPr>
                <w:rFonts w:ascii="Times New Roman" w:eastAsia="Times New Roman" w:hAnsi="Times New Roman" w:cs="Lohit Hindi"/>
                <w:b/>
                <w:sz w:val="20"/>
                <w:szCs w:val="20"/>
                <w:lang w:eastAsia="zh-CN" w:bidi="hi-IN"/>
              </w:rPr>
            </w:pPr>
            <w:r w:rsidRPr="00AD5CFD">
              <w:rPr>
                <w:rFonts w:ascii="Times New Roman" w:eastAsia="Times New Roman" w:hAnsi="Times New Roman" w:cs="Lohit Hindi"/>
                <w:b/>
                <w:sz w:val="20"/>
                <w:szCs w:val="20"/>
                <w:lang w:eastAsia="zh-CN" w:bidi="hi-IN"/>
              </w:rPr>
              <w:t>ГАУСО ВО «Муромский комплексный центр социального обслуживания населения»</w:t>
            </w:r>
          </w:p>
          <w:p w:rsidR="00C6372E" w:rsidRPr="00040572" w:rsidRDefault="00C6372E" w:rsidP="000C0203">
            <w:pPr>
              <w:spacing w:after="0" w:line="240" w:lineRule="auto"/>
              <w:rPr>
                <w:rFonts w:ascii="Times New Roman" w:hAnsi="Times New Roman" w:cs="Times New Roman"/>
                <w:sz w:val="20"/>
                <w:szCs w:val="20"/>
              </w:rPr>
            </w:pPr>
          </w:p>
          <w:p w:rsidR="00C6372E" w:rsidRPr="00AD5CFD" w:rsidRDefault="000C0203" w:rsidP="000C0203">
            <w:pPr>
              <w:spacing w:after="0" w:line="240" w:lineRule="auto"/>
              <w:rPr>
                <w:rFonts w:ascii="Times New Roman" w:hAnsi="Times New Roman" w:cs="Times New Roman"/>
                <w:sz w:val="20"/>
                <w:szCs w:val="20"/>
              </w:rPr>
            </w:pPr>
            <w:r w:rsidRPr="00AD5CFD">
              <w:rPr>
                <w:rFonts w:ascii="Times New Roman" w:hAnsi="Times New Roman" w:cs="Times New Roman"/>
                <w:sz w:val="20"/>
                <w:szCs w:val="20"/>
              </w:rPr>
              <w:t xml:space="preserve">Директор </w:t>
            </w:r>
          </w:p>
          <w:p w:rsidR="00C6372E" w:rsidRPr="00AD5CFD" w:rsidRDefault="00C6372E" w:rsidP="000C0203">
            <w:pPr>
              <w:spacing w:after="0" w:line="240" w:lineRule="auto"/>
              <w:rPr>
                <w:rFonts w:ascii="Times New Roman" w:hAnsi="Times New Roman" w:cs="Times New Roman"/>
                <w:sz w:val="20"/>
                <w:szCs w:val="20"/>
              </w:rPr>
            </w:pPr>
          </w:p>
          <w:p w:rsidR="000C0203" w:rsidRPr="00AD5CFD" w:rsidRDefault="000C0203" w:rsidP="000C0203">
            <w:pPr>
              <w:spacing w:after="0" w:line="240" w:lineRule="auto"/>
              <w:rPr>
                <w:rFonts w:ascii="Times New Roman" w:hAnsi="Times New Roman" w:cs="Times New Roman"/>
                <w:sz w:val="20"/>
                <w:szCs w:val="20"/>
              </w:rPr>
            </w:pPr>
            <w:proofErr w:type="spellStart"/>
            <w:r w:rsidRPr="00AD5CFD">
              <w:rPr>
                <w:rFonts w:ascii="Times New Roman" w:hAnsi="Times New Roman" w:cs="Times New Roman"/>
                <w:sz w:val="20"/>
                <w:szCs w:val="20"/>
              </w:rPr>
              <w:t>______________Н.С.Бученкова</w:t>
            </w:r>
            <w:proofErr w:type="spellEnd"/>
          </w:p>
          <w:p w:rsidR="000C0203" w:rsidRPr="00AD5CFD" w:rsidRDefault="00B61276" w:rsidP="000C0203">
            <w:pPr>
              <w:spacing w:after="0" w:line="240" w:lineRule="auto"/>
              <w:rPr>
                <w:rFonts w:ascii="Times New Roman" w:hAnsi="Times New Roman" w:cs="Times New Roman"/>
                <w:sz w:val="20"/>
                <w:szCs w:val="20"/>
              </w:rPr>
            </w:pPr>
            <w:r w:rsidRPr="00AD5CFD">
              <w:rPr>
                <w:rFonts w:ascii="Times New Roman" w:hAnsi="Times New Roman" w:cs="Times New Roman"/>
                <w:sz w:val="20"/>
                <w:szCs w:val="20"/>
              </w:rPr>
              <w:t>М.П.</w:t>
            </w:r>
          </w:p>
        </w:tc>
        <w:tc>
          <w:tcPr>
            <w:tcW w:w="2525" w:type="pct"/>
          </w:tcPr>
          <w:p w:rsidR="00C27D81" w:rsidRPr="00AD5CFD" w:rsidRDefault="00C27D81" w:rsidP="00C27D81">
            <w:pPr>
              <w:spacing w:after="0" w:line="240" w:lineRule="auto"/>
              <w:jc w:val="both"/>
              <w:rPr>
                <w:rFonts w:ascii="Times New Roman" w:hAnsi="Times New Roman" w:cs="Times New Roman"/>
                <w:bCs/>
                <w:sz w:val="20"/>
                <w:szCs w:val="20"/>
              </w:rPr>
            </w:pPr>
            <w:r w:rsidRPr="00AD5CFD">
              <w:rPr>
                <w:rFonts w:ascii="Times New Roman" w:hAnsi="Times New Roman" w:cs="Times New Roman"/>
                <w:bCs/>
                <w:sz w:val="20"/>
                <w:szCs w:val="20"/>
              </w:rPr>
              <w:t xml:space="preserve"> </w:t>
            </w:r>
          </w:p>
          <w:p w:rsidR="00C27D81" w:rsidRPr="00AD5CFD" w:rsidRDefault="00C27D81" w:rsidP="00C6372E">
            <w:pPr>
              <w:spacing w:after="0" w:line="240" w:lineRule="auto"/>
              <w:jc w:val="both"/>
              <w:rPr>
                <w:rFonts w:ascii="Times New Roman" w:hAnsi="Times New Roman" w:cs="Times New Roman"/>
                <w:bCs/>
                <w:sz w:val="20"/>
                <w:szCs w:val="20"/>
              </w:rPr>
            </w:pPr>
          </w:p>
          <w:p w:rsidR="00C27D81" w:rsidRPr="00AD5CFD" w:rsidRDefault="00C27D81" w:rsidP="00C6372E">
            <w:pPr>
              <w:spacing w:after="0" w:line="240" w:lineRule="auto"/>
              <w:jc w:val="both"/>
              <w:rPr>
                <w:rFonts w:ascii="Times New Roman" w:hAnsi="Times New Roman" w:cs="Times New Roman"/>
                <w:bCs/>
                <w:sz w:val="20"/>
                <w:szCs w:val="20"/>
              </w:rPr>
            </w:pPr>
          </w:p>
          <w:p w:rsidR="00C27D81" w:rsidRDefault="00C27D81" w:rsidP="00C6372E">
            <w:pPr>
              <w:spacing w:after="0" w:line="240" w:lineRule="auto"/>
              <w:jc w:val="both"/>
              <w:rPr>
                <w:rFonts w:ascii="Times New Roman" w:hAnsi="Times New Roman" w:cs="Times New Roman"/>
                <w:bCs/>
                <w:sz w:val="20"/>
                <w:szCs w:val="20"/>
              </w:rPr>
            </w:pPr>
          </w:p>
          <w:p w:rsidR="00C27D81" w:rsidRPr="00C6372E" w:rsidRDefault="00C27D81" w:rsidP="00C6372E">
            <w:pPr>
              <w:spacing w:after="0" w:line="240" w:lineRule="auto"/>
              <w:jc w:val="both"/>
              <w:rPr>
                <w:rFonts w:ascii="Times New Roman" w:hAnsi="Times New Roman" w:cs="Times New Roman"/>
                <w:bCs/>
                <w:sz w:val="20"/>
                <w:szCs w:val="20"/>
              </w:rPr>
            </w:pPr>
          </w:p>
          <w:p w:rsidR="00EA7A02" w:rsidRDefault="00C6372E" w:rsidP="00EA7A02">
            <w:pPr>
              <w:pStyle w:val="Normalunindented"/>
              <w:spacing w:before="0" w:after="0" w:line="240" w:lineRule="auto"/>
              <w:rPr>
                <w:sz w:val="20"/>
                <w:szCs w:val="20"/>
              </w:rPr>
            </w:pPr>
            <w:r>
              <w:rPr>
                <w:sz w:val="20"/>
                <w:szCs w:val="20"/>
              </w:rPr>
              <w:t xml:space="preserve">Генеральный директор </w:t>
            </w:r>
          </w:p>
          <w:p w:rsidR="00C6372E" w:rsidRPr="00C6372E" w:rsidRDefault="00C6372E" w:rsidP="00EA7A02">
            <w:pPr>
              <w:pStyle w:val="Normalunindented"/>
              <w:spacing w:before="0" w:after="0" w:line="240" w:lineRule="auto"/>
              <w:rPr>
                <w:sz w:val="20"/>
                <w:szCs w:val="20"/>
              </w:rPr>
            </w:pPr>
          </w:p>
          <w:p w:rsidR="00EA7A02" w:rsidRPr="00C6372E" w:rsidRDefault="00EA7A02" w:rsidP="00EA7A02">
            <w:pPr>
              <w:pStyle w:val="Normalunindented"/>
              <w:spacing w:before="0" w:after="0" w:line="240" w:lineRule="auto"/>
              <w:rPr>
                <w:sz w:val="20"/>
                <w:szCs w:val="20"/>
              </w:rPr>
            </w:pPr>
            <w:r w:rsidRPr="00C6372E">
              <w:rPr>
                <w:sz w:val="20"/>
                <w:szCs w:val="20"/>
              </w:rPr>
              <w:t xml:space="preserve">  ________________                      </w:t>
            </w:r>
          </w:p>
          <w:p w:rsidR="00B61276" w:rsidRPr="00C6372E" w:rsidRDefault="00EA7A02" w:rsidP="00EA7A02">
            <w:pPr>
              <w:pStyle w:val="Normalunindented"/>
              <w:spacing w:before="0" w:after="0" w:line="240" w:lineRule="auto"/>
              <w:jc w:val="left"/>
              <w:rPr>
                <w:sz w:val="20"/>
                <w:szCs w:val="20"/>
              </w:rPr>
            </w:pPr>
            <w:r w:rsidRPr="00C6372E">
              <w:rPr>
                <w:sz w:val="20"/>
                <w:szCs w:val="20"/>
              </w:rPr>
              <w:t xml:space="preserve"> М.П.                   </w:t>
            </w:r>
          </w:p>
        </w:tc>
      </w:tr>
    </w:tbl>
    <w:p w:rsidR="006A1DBF" w:rsidRPr="006A1DBF" w:rsidRDefault="006A1DBF">
      <w:pPr>
        <w:rPr>
          <w:rFonts w:ascii="Times New Roman" w:hAnsi="Times New Roman" w:cs="Times New Roman"/>
        </w:rPr>
        <w:sectPr w:rsidR="006A1DBF" w:rsidRPr="006A1DBF" w:rsidSect="00E2180E">
          <w:footerReference w:type="default" r:id="rId11"/>
          <w:pgSz w:w="11905" w:h="16838"/>
          <w:pgMar w:top="1134" w:right="850" w:bottom="1134" w:left="1701" w:header="0" w:footer="0" w:gutter="0"/>
          <w:cols w:space="720"/>
          <w:docGrid w:linePitch="299"/>
        </w:sectPr>
      </w:pPr>
    </w:p>
    <w:p w:rsidR="006A1DBF" w:rsidRPr="006A1DBF" w:rsidRDefault="006A1DBF">
      <w:pPr>
        <w:spacing w:after="1" w:line="220" w:lineRule="atLeast"/>
        <w:ind w:firstLine="540"/>
        <w:jc w:val="both"/>
        <w:rPr>
          <w:rFonts w:ascii="Times New Roman" w:hAnsi="Times New Roman" w:cs="Times New Roman"/>
        </w:rPr>
      </w:pPr>
    </w:p>
    <w:p w:rsidR="001253F2" w:rsidRPr="00321DF0" w:rsidRDefault="001253F2" w:rsidP="001253F2">
      <w:pPr>
        <w:spacing w:after="1" w:line="220" w:lineRule="atLeast"/>
        <w:jc w:val="right"/>
        <w:outlineLvl w:val="1"/>
        <w:rPr>
          <w:rFonts w:ascii="Times New Roman" w:hAnsi="Times New Roman" w:cs="Times New Roman"/>
          <w:i/>
          <w:sz w:val="24"/>
          <w:szCs w:val="24"/>
        </w:rPr>
      </w:pPr>
      <w:r w:rsidRPr="00321DF0">
        <w:rPr>
          <w:rFonts w:ascii="Times New Roman" w:hAnsi="Times New Roman" w:cs="Times New Roman"/>
          <w:i/>
          <w:sz w:val="24"/>
          <w:szCs w:val="24"/>
        </w:rPr>
        <w:t>Приложение № 1</w:t>
      </w:r>
    </w:p>
    <w:p w:rsidR="001253F2" w:rsidRPr="00321DF0" w:rsidRDefault="001253F2" w:rsidP="001253F2">
      <w:pPr>
        <w:spacing w:after="1" w:line="220" w:lineRule="atLeast"/>
        <w:jc w:val="right"/>
        <w:rPr>
          <w:rFonts w:ascii="Times New Roman" w:hAnsi="Times New Roman" w:cs="Times New Roman"/>
          <w:i/>
          <w:sz w:val="24"/>
          <w:szCs w:val="24"/>
        </w:rPr>
      </w:pPr>
      <w:r w:rsidRPr="00321DF0">
        <w:rPr>
          <w:rFonts w:ascii="Times New Roman" w:hAnsi="Times New Roman" w:cs="Times New Roman"/>
          <w:i/>
          <w:sz w:val="24"/>
          <w:szCs w:val="24"/>
        </w:rPr>
        <w:t xml:space="preserve">к </w:t>
      </w:r>
      <w:r w:rsidR="00793A04" w:rsidRPr="00321DF0">
        <w:rPr>
          <w:rFonts w:ascii="Times New Roman" w:hAnsi="Times New Roman" w:cs="Times New Roman"/>
          <w:i/>
          <w:sz w:val="24"/>
          <w:szCs w:val="24"/>
        </w:rPr>
        <w:t>Договор</w:t>
      </w:r>
      <w:r w:rsidRPr="00321DF0">
        <w:rPr>
          <w:rFonts w:ascii="Times New Roman" w:hAnsi="Times New Roman" w:cs="Times New Roman"/>
          <w:i/>
          <w:sz w:val="24"/>
          <w:szCs w:val="24"/>
        </w:rPr>
        <w:t>у</w:t>
      </w:r>
      <w:r w:rsidR="00321DF0" w:rsidRPr="00321DF0">
        <w:rPr>
          <w:rFonts w:ascii="Times New Roman" w:hAnsi="Times New Roman" w:cs="Times New Roman"/>
          <w:i/>
          <w:sz w:val="24"/>
          <w:szCs w:val="24"/>
        </w:rPr>
        <w:t xml:space="preserve"> </w:t>
      </w:r>
      <w:r w:rsidRPr="00321DF0">
        <w:rPr>
          <w:rFonts w:ascii="Times New Roman" w:hAnsi="Times New Roman" w:cs="Times New Roman"/>
          <w:i/>
          <w:sz w:val="24"/>
          <w:szCs w:val="24"/>
        </w:rPr>
        <w:t>от "</w:t>
      </w:r>
      <w:r w:rsidR="006C063B">
        <w:rPr>
          <w:rFonts w:ascii="Times New Roman" w:hAnsi="Times New Roman" w:cs="Times New Roman"/>
          <w:i/>
          <w:sz w:val="24"/>
          <w:szCs w:val="24"/>
        </w:rPr>
        <w:t xml:space="preserve"> </w:t>
      </w:r>
      <w:r w:rsidRPr="00321DF0">
        <w:rPr>
          <w:rFonts w:ascii="Times New Roman" w:hAnsi="Times New Roman" w:cs="Times New Roman"/>
          <w:i/>
          <w:sz w:val="24"/>
          <w:szCs w:val="24"/>
        </w:rPr>
        <w:t xml:space="preserve">" </w:t>
      </w:r>
      <w:r w:rsidR="006C063B">
        <w:rPr>
          <w:rFonts w:ascii="Times New Roman" w:hAnsi="Times New Roman" w:cs="Times New Roman"/>
          <w:i/>
          <w:sz w:val="24"/>
          <w:szCs w:val="24"/>
        </w:rPr>
        <w:t xml:space="preserve"> </w:t>
      </w:r>
      <w:r w:rsidRPr="00321DF0">
        <w:rPr>
          <w:rFonts w:ascii="Times New Roman" w:hAnsi="Times New Roman" w:cs="Times New Roman"/>
          <w:i/>
          <w:sz w:val="24"/>
          <w:szCs w:val="24"/>
        </w:rPr>
        <w:t xml:space="preserve"> 20</w:t>
      </w:r>
      <w:r w:rsidR="000C0203" w:rsidRPr="00321DF0">
        <w:rPr>
          <w:rFonts w:ascii="Times New Roman" w:hAnsi="Times New Roman" w:cs="Times New Roman"/>
          <w:i/>
          <w:sz w:val="24"/>
          <w:szCs w:val="24"/>
        </w:rPr>
        <w:t>2</w:t>
      </w:r>
      <w:r w:rsidR="001B2F4F">
        <w:rPr>
          <w:rFonts w:ascii="Times New Roman" w:hAnsi="Times New Roman" w:cs="Times New Roman"/>
          <w:i/>
          <w:sz w:val="24"/>
          <w:szCs w:val="24"/>
        </w:rPr>
        <w:t>6</w:t>
      </w:r>
      <w:r w:rsidR="001E7009">
        <w:rPr>
          <w:rFonts w:ascii="Times New Roman" w:hAnsi="Times New Roman" w:cs="Times New Roman"/>
          <w:i/>
          <w:sz w:val="24"/>
          <w:szCs w:val="24"/>
        </w:rPr>
        <w:t xml:space="preserve"> г. №</w:t>
      </w:r>
      <w:r w:rsidR="006C063B">
        <w:rPr>
          <w:rFonts w:ascii="Times New Roman" w:hAnsi="Times New Roman" w:cs="Times New Roman"/>
          <w:i/>
          <w:sz w:val="24"/>
          <w:szCs w:val="24"/>
        </w:rPr>
        <w:t xml:space="preserve"> </w:t>
      </w:r>
    </w:p>
    <w:p w:rsidR="001253F2" w:rsidRPr="006A1DBF" w:rsidRDefault="001253F2" w:rsidP="001253F2">
      <w:pPr>
        <w:spacing w:after="1"/>
        <w:rPr>
          <w:rFonts w:ascii="Times New Roman" w:hAnsi="Times New Roman" w:cs="Times New Roman"/>
        </w:rPr>
      </w:pPr>
    </w:p>
    <w:p w:rsidR="001253F2" w:rsidRPr="00BC427A" w:rsidRDefault="001253F2" w:rsidP="001253F2">
      <w:pPr>
        <w:pStyle w:val="a5"/>
        <w:widowControl w:val="0"/>
        <w:spacing w:before="120" w:after="120" w:line="276" w:lineRule="auto"/>
        <w:rPr>
          <w:rFonts w:ascii="Times New Roman" w:hAnsi="Times New Roman"/>
        </w:rPr>
      </w:pPr>
      <w:bookmarkStart w:id="23" w:name="P399"/>
      <w:bookmarkEnd w:id="23"/>
      <w:r w:rsidRPr="00BC427A">
        <w:rPr>
          <w:rFonts w:ascii="Times New Roman" w:hAnsi="Times New Roman"/>
        </w:rPr>
        <w:t>Спецификация</w:t>
      </w:r>
    </w:p>
    <w:p w:rsidR="001253F2" w:rsidRPr="00BC427A" w:rsidRDefault="001253F2" w:rsidP="001253F2">
      <w:pPr>
        <w:pStyle w:val="heading1normal"/>
        <w:widowControl w:val="0"/>
        <w:numPr>
          <w:ilvl w:val="0"/>
          <w:numId w:val="0"/>
        </w:numPr>
      </w:pPr>
      <w:bookmarkStart w:id="24" w:name="_ref_31214292"/>
      <w:r>
        <w:t xml:space="preserve">                   </w:t>
      </w:r>
      <w:r w:rsidRPr="00BC427A">
        <w:t>Поставщик обязуется по заданию Заказчика поставить следующий Товар, и передать в установленные сроки Заказчику:</w:t>
      </w:r>
    </w:p>
    <w:tbl>
      <w:tblPr>
        <w:tblW w:w="13207"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
        <w:gridCol w:w="2828"/>
        <w:gridCol w:w="1242"/>
        <w:gridCol w:w="1131"/>
        <w:gridCol w:w="1186"/>
        <w:gridCol w:w="4088"/>
        <w:gridCol w:w="2199"/>
      </w:tblGrid>
      <w:tr w:rsidR="006257C2" w:rsidRPr="00BC427A" w:rsidTr="00B021E2">
        <w:trPr>
          <w:trHeight w:val="902"/>
        </w:trPr>
        <w:tc>
          <w:tcPr>
            <w:tcW w:w="533" w:type="dxa"/>
          </w:tcPr>
          <w:p w:rsidR="006257C2" w:rsidRPr="00B021E2" w:rsidRDefault="006257C2" w:rsidP="00B021E2">
            <w:pPr>
              <w:pStyle w:val="Normalunindented"/>
              <w:widowControl w:val="0"/>
              <w:tabs>
                <w:tab w:val="left" w:pos="356"/>
                <w:tab w:val="left" w:pos="459"/>
              </w:tabs>
              <w:spacing w:before="0" w:after="0" w:line="240" w:lineRule="auto"/>
              <w:ind w:right="113" w:firstLine="43"/>
              <w:contextualSpacing/>
              <w:jc w:val="center"/>
              <w:rPr>
                <w:b/>
                <w:sz w:val="14"/>
                <w:szCs w:val="14"/>
              </w:rPr>
            </w:pPr>
            <w:r w:rsidRPr="00B021E2">
              <w:rPr>
                <w:b/>
                <w:sz w:val="14"/>
                <w:szCs w:val="14"/>
              </w:rPr>
              <w:t>№</w:t>
            </w:r>
          </w:p>
        </w:tc>
        <w:tc>
          <w:tcPr>
            <w:tcW w:w="2828" w:type="dxa"/>
          </w:tcPr>
          <w:p w:rsidR="006257C2" w:rsidRPr="00B021E2" w:rsidRDefault="006257C2" w:rsidP="00B021E2">
            <w:pPr>
              <w:pStyle w:val="Normalunindented"/>
              <w:widowControl w:val="0"/>
              <w:spacing w:before="0" w:after="0" w:line="240" w:lineRule="auto"/>
              <w:ind w:left="113" w:right="113"/>
              <w:contextualSpacing/>
              <w:jc w:val="center"/>
              <w:rPr>
                <w:b/>
                <w:sz w:val="14"/>
                <w:szCs w:val="14"/>
              </w:rPr>
            </w:pPr>
            <w:r w:rsidRPr="00B021E2">
              <w:rPr>
                <w:b/>
                <w:sz w:val="14"/>
                <w:szCs w:val="14"/>
              </w:rPr>
              <w:t>Наименование Товара</w:t>
            </w:r>
          </w:p>
          <w:p w:rsidR="006257C2" w:rsidRPr="00B021E2" w:rsidRDefault="006257C2" w:rsidP="00B021E2">
            <w:pPr>
              <w:pStyle w:val="Normalunindented"/>
              <w:widowControl w:val="0"/>
              <w:spacing w:before="0" w:after="0" w:line="240" w:lineRule="auto"/>
              <w:ind w:left="113" w:right="113"/>
              <w:contextualSpacing/>
              <w:jc w:val="center"/>
              <w:rPr>
                <w:b/>
                <w:sz w:val="14"/>
                <w:szCs w:val="14"/>
              </w:rPr>
            </w:pPr>
            <w:r w:rsidRPr="00B021E2">
              <w:rPr>
                <w:b/>
                <w:bCs/>
                <w:sz w:val="14"/>
                <w:szCs w:val="14"/>
              </w:rPr>
              <w:t>код по ОКПД</w:t>
            </w:r>
            <w:proofErr w:type="gramStart"/>
            <w:r w:rsidRPr="00B021E2">
              <w:rPr>
                <w:b/>
                <w:bCs/>
                <w:sz w:val="14"/>
                <w:szCs w:val="14"/>
              </w:rPr>
              <w:t>2</w:t>
            </w:r>
            <w:proofErr w:type="gramEnd"/>
          </w:p>
        </w:tc>
        <w:tc>
          <w:tcPr>
            <w:tcW w:w="1242" w:type="dxa"/>
          </w:tcPr>
          <w:p w:rsidR="006257C2" w:rsidRPr="00B021E2" w:rsidRDefault="006257C2" w:rsidP="00B021E2">
            <w:pPr>
              <w:pStyle w:val="Normalunindented"/>
              <w:widowControl w:val="0"/>
              <w:spacing w:before="0" w:after="0" w:line="240" w:lineRule="auto"/>
              <w:ind w:left="-51" w:firstLine="51"/>
              <w:contextualSpacing/>
              <w:jc w:val="center"/>
              <w:rPr>
                <w:b/>
                <w:sz w:val="14"/>
                <w:szCs w:val="14"/>
              </w:rPr>
            </w:pPr>
            <w:r w:rsidRPr="00B021E2">
              <w:rPr>
                <w:b/>
                <w:sz w:val="14"/>
                <w:szCs w:val="14"/>
              </w:rPr>
              <w:t>Количество, ед. изм.</w:t>
            </w:r>
          </w:p>
        </w:tc>
        <w:tc>
          <w:tcPr>
            <w:tcW w:w="1131" w:type="dxa"/>
          </w:tcPr>
          <w:p w:rsidR="006257C2" w:rsidRPr="00B021E2" w:rsidRDefault="006257C2" w:rsidP="00B021E2">
            <w:pPr>
              <w:pStyle w:val="31"/>
              <w:widowControl w:val="0"/>
              <w:ind w:left="113" w:right="113" w:firstLine="0"/>
              <w:contextualSpacing/>
              <w:jc w:val="center"/>
              <w:rPr>
                <w:b/>
                <w:sz w:val="14"/>
                <w:szCs w:val="14"/>
              </w:rPr>
            </w:pPr>
            <w:r w:rsidRPr="00B021E2">
              <w:rPr>
                <w:b/>
                <w:sz w:val="14"/>
                <w:szCs w:val="14"/>
              </w:rPr>
              <w:t>Цена за ед. изм., руб.</w:t>
            </w:r>
          </w:p>
        </w:tc>
        <w:tc>
          <w:tcPr>
            <w:tcW w:w="1186" w:type="dxa"/>
          </w:tcPr>
          <w:p w:rsidR="000A51E0" w:rsidRPr="00B021E2" w:rsidRDefault="006257C2" w:rsidP="00B021E2">
            <w:pPr>
              <w:pStyle w:val="31"/>
              <w:widowControl w:val="0"/>
              <w:ind w:left="113" w:right="113" w:firstLine="0"/>
              <w:contextualSpacing/>
              <w:jc w:val="center"/>
              <w:rPr>
                <w:b/>
                <w:bCs/>
                <w:sz w:val="14"/>
                <w:szCs w:val="14"/>
              </w:rPr>
            </w:pPr>
            <w:r w:rsidRPr="00B021E2">
              <w:rPr>
                <w:b/>
                <w:bCs/>
                <w:sz w:val="14"/>
                <w:szCs w:val="14"/>
              </w:rPr>
              <w:t xml:space="preserve">Сумма, </w:t>
            </w:r>
          </w:p>
          <w:p w:rsidR="006257C2" w:rsidRPr="00B021E2" w:rsidRDefault="006257C2" w:rsidP="00B021E2">
            <w:pPr>
              <w:pStyle w:val="31"/>
              <w:widowControl w:val="0"/>
              <w:ind w:left="113" w:right="113" w:firstLine="0"/>
              <w:contextualSpacing/>
              <w:jc w:val="center"/>
              <w:rPr>
                <w:b/>
                <w:bCs/>
                <w:sz w:val="14"/>
                <w:szCs w:val="14"/>
              </w:rPr>
            </w:pPr>
            <w:r w:rsidRPr="00B021E2">
              <w:rPr>
                <w:b/>
                <w:bCs/>
                <w:sz w:val="14"/>
                <w:szCs w:val="14"/>
              </w:rPr>
              <w:t>руб.</w:t>
            </w:r>
          </w:p>
        </w:tc>
        <w:tc>
          <w:tcPr>
            <w:tcW w:w="4088" w:type="dxa"/>
          </w:tcPr>
          <w:p w:rsidR="006257C2" w:rsidRPr="00B021E2" w:rsidRDefault="006257C2" w:rsidP="00B021E2">
            <w:pPr>
              <w:pStyle w:val="31"/>
              <w:widowControl w:val="0"/>
              <w:ind w:left="113" w:right="113" w:firstLine="0"/>
              <w:contextualSpacing/>
              <w:jc w:val="center"/>
              <w:rPr>
                <w:b/>
                <w:bCs/>
                <w:sz w:val="14"/>
                <w:szCs w:val="14"/>
              </w:rPr>
            </w:pPr>
            <w:r w:rsidRPr="00B021E2">
              <w:rPr>
                <w:b/>
                <w:bCs/>
                <w:sz w:val="14"/>
                <w:szCs w:val="14"/>
              </w:rPr>
              <w:t>Требования к качеству,</w:t>
            </w:r>
          </w:p>
          <w:p w:rsidR="006257C2" w:rsidRPr="00B021E2" w:rsidRDefault="00E953C6" w:rsidP="00B021E2">
            <w:pPr>
              <w:pStyle w:val="31"/>
              <w:widowControl w:val="0"/>
              <w:ind w:left="113" w:right="113" w:firstLine="0"/>
              <w:contextualSpacing/>
              <w:jc w:val="center"/>
              <w:rPr>
                <w:b/>
                <w:bCs/>
                <w:sz w:val="14"/>
                <w:szCs w:val="14"/>
              </w:rPr>
            </w:pPr>
            <w:r w:rsidRPr="00B021E2">
              <w:rPr>
                <w:b/>
                <w:bCs/>
                <w:sz w:val="14"/>
                <w:szCs w:val="14"/>
              </w:rPr>
              <w:t xml:space="preserve">функциональным </w:t>
            </w:r>
            <w:r w:rsidR="006257C2" w:rsidRPr="00B021E2">
              <w:rPr>
                <w:b/>
                <w:bCs/>
                <w:sz w:val="14"/>
                <w:szCs w:val="14"/>
              </w:rPr>
              <w:t>характеристикам</w:t>
            </w:r>
          </w:p>
          <w:p w:rsidR="006257C2" w:rsidRPr="00B021E2" w:rsidRDefault="006257C2" w:rsidP="00B021E2">
            <w:pPr>
              <w:pStyle w:val="31"/>
              <w:widowControl w:val="0"/>
              <w:ind w:left="113" w:right="113" w:firstLine="0"/>
              <w:contextualSpacing/>
              <w:jc w:val="center"/>
              <w:rPr>
                <w:b/>
                <w:bCs/>
                <w:sz w:val="14"/>
                <w:szCs w:val="14"/>
              </w:rPr>
            </w:pPr>
            <w:r w:rsidRPr="00B021E2">
              <w:rPr>
                <w:b/>
                <w:bCs/>
                <w:sz w:val="14"/>
                <w:szCs w:val="14"/>
              </w:rPr>
              <w:t>(потребительские свойства)</w:t>
            </w:r>
          </w:p>
          <w:p w:rsidR="006257C2" w:rsidRPr="00B021E2" w:rsidRDefault="006257C2" w:rsidP="00B021E2">
            <w:pPr>
              <w:pStyle w:val="Normalunindented"/>
              <w:widowControl w:val="0"/>
              <w:spacing w:before="0" w:after="0" w:line="240" w:lineRule="auto"/>
              <w:ind w:left="113" w:right="113"/>
              <w:contextualSpacing/>
              <w:jc w:val="center"/>
              <w:rPr>
                <w:b/>
                <w:sz w:val="14"/>
                <w:szCs w:val="14"/>
              </w:rPr>
            </w:pPr>
            <w:r w:rsidRPr="00B021E2">
              <w:rPr>
                <w:b/>
                <w:bCs/>
                <w:sz w:val="14"/>
                <w:szCs w:val="14"/>
              </w:rPr>
              <w:t>Товара</w:t>
            </w:r>
          </w:p>
        </w:tc>
        <w:tc>
          <w:tcPr>
            <w:tcW w:w="2199" w:type="dxa"/>
          </w:tcPr>
          <w:p w:rsidR="006257C2" w:rsidRPr="00B021E2" w:rsidRDefault="006257C2" w:rsidP="00B021E2">
            <w:pPr>
              <w:pStyle w:val="Normalunindented"/>
              <w:widowControl w:val="0"/>
              <w:spacing w:before="0" w:after="0" w:line="240" w:lineRule="auto"/>
              <w:ind w:left="113" w:right="113"/>
              <w:contextualSpacing/>
              <w:jc w:val="center"/>
              <w:rPr>
                <w:b/>
                <w:sz w:val="14"/>
                <w:szCs w:val="14"/>
              </w:rPr>
            </w:pPr>
            <w:r w:rsidRPr="00B021E2">
              <w:rPr>
                <w:b/>
                <w:sz w:val="14"/>
                <w:szCs w:val="14"/>
              </w:rPr>
              <w:t>Гарантийный срок</w:t>
            </w:r>
          </w:p>
          <w:p w:rsidR="006257C2" w:rsidRPr="00B021E2" w:rsidRDefault="006257C2" w:rsidP="00B021E2">
            <w:pPr>
              <w:pStyle w:val="Normalunindented"/>
              <w:widowControl w:val="0"/>
              <w:spacing w:before="0" w:after="0" w:line="240" w:lineRule="auto"/>
              <w:ind w:left="113" w:right="113"/>
              <w:contextualSpacing/>
              <w:jc w:val="center"/>
              <w:rPr>
                <w:b/>
                <w:sz w:val="14"/>
                <w:szCs w:val="14"/>
              </w:rPr>
            </w:pPr>
            <w:r w:rsidRPr="00B021E2">
              <w:rPr>
                <w:b/>
                <w:sz w:val="14"/>
                <w:szCs w:val="14"/>
              </w:rPr>
              <w:t>на Товар</w:t>
            </w:r>
          </w:p>
        </w:tc>
      </w:tr>
      <w:tr w:rsidR="006257C2" w:rsidRPr="00BC427A" w:rsidTr="00B021E2">
        <w:trPr>
          <w:trHeight w:val="823"/>
        </w:trPr>
        <w:tc>
          <w:tcPr>
            <w:tcW w:w="533" w:type="dxa"/>
          </w:tcPr>
          <w:p w:rsidR="006257C2" w:rsidRPr="00B021E2" w:rsidRDefault="006257C2" w:rsidP="00B021E2">
            <w:pPr>
              <w:pStyle w:val="Normalunindented"/>
              <w:tabs>
                <w:tab w:val="left" w:pos="356"/>
                <w:tab w:val="left" w:pos="459"/>
              </w:tabs>
              <w:spacing w:before="0" w:after="0" w:line="240" w:lineRule="auto"/>
              <w:ind w:right="113" w:firstLine="43"/>
              <w:contextualSpacing/>
              <w:jc w:val="center"/>
              <w:rPr>
                <w:sz w:val="14"/>
                <w:szCs w:val="14"/>
              </w:rPr>
            </w:pPr>
            <w:r w:rsidRPr="00B021E2">
              <w:rPr>
                <w:sz w:val="14"/>
                <w:szCs w:val="14"/>
              </w:rPr>
              <w:t>1</w:t>
            </w:r>
          </w:p>
        </w:tc>
        <w:tc>
          <w:tcPr>
            <w:tcW w:w="2828" w:type="dxa"/>
          </w:tcPr>
          <w:p w:rsidR="006257C2" w:rsidRPr="00B021E2" w:rsidRDefault="006257C2" w:rsidP="00B021E2">
            <w:pPr>
              <w:spacing w:after="0" w:line="240" w:lineRule="auto"/>
              <w:jc w:val="center"/>
              <w:rPr>
                <w:rFonts w:ascii="Times New Roman" w:hAnsi="Times New Roman" w:cs="Times New Roman"/>
                <w:bCs/>
                <w:sz w:val="14"/>
                <w:szCs w:val="14"/>
              </w:rPr>
            </w:pPr>
          </w:p>
        </w:tc>
        <w:tc>
          <w:tcPr>
            <w:tcW w:w="1242" w:type="dxa"/>
          </w:tcPr>
          <w:p w:rsidR="006257C2" w:rsidRPr="00B021E2" w:rsidRDefault="006257C2" w:rsidP="00B021E2">
            <w:pPr>
              <w:pStyle w:val="Normalunindented"/>
              <w:spacing w:before="0" w:after="0" w:line="240" w:lineRule="auto"/>
              <w:ind w:left="-51" w:firstLine="51"/>
              <w:contextualSpacing/>
              <w:jc w:val="center"/>
              <w:rPr>
                <w:sz w:val="14"/>
                <w:szCs w:val="14"/>
              </w:rPr>
            </w:pPr>
          </w:p>
        </w:tc>
        <w:tc>
          <w:tcPr>
            <w:tcW w:w="1131" w:type="dxa"/>
          </w:tcPr>
          <w:p w:rsidR="006257C2" w:rsidRPr="00B021E2" w:rsidRDefault="006257C2" w:rsidP="00B021E2">
            <w:pPr>
              <w:pStyle w:val="Normalunindented"/>
              <w:widowControl w:val="0"/>
              <w:spacing w:before="0" w:after="0" w:line="240" w:lineRule="auto"/>
              <w:ind w:left="113" w:right="113"/>
              <w:contextualSpacing/>
              <w:jc w:val="center"/>
              <w:rPr>
                <w:sz w:val="14"/>
                <w:szCs w:val="14"/>
              </w:rPr>
            </w:pPr>
          </w:p>
        </w:tc>
        <w:tc>
          <w:tcPr>
            <w:tcW w:w="1186" w:type="dxa"/>
          </w:tcPr>
          <w:p w:rsidR="006257C2" w:rsidRPr="00B021E2" w:rsidRDefault="006257C2" w:rsidP="00C355F0">
            <w:pPr>
              <w:spacing w:after="0" w:line="240" w:lineRule="auto"/>
              <w:jc w:val="center"/>
              <w:rPr>
                <w:rFonts w:ascii="Times New Roman" w:hAnsi="Times New Roman" w:cs="Times New Roman"/>
                <w:iCs/>
                <w:sz w:val="14"/>
                <w:szCs w:val="14"/>
              </w:rPr>
            </w:pPr>
          </w:p>
        </w:tc>
        <w:tc>
          <w:tcPr>
            <w:tcW w:w="4088" w:type="dxa"/>
          </w:tcPr>
          <w:p w:rsidR="006257C2" w:rsidRPr="00B021E2" w:rsidRDefault="006257C2" w:rsidP="00AD10ED">
            <w:pPr>
              <w:pStyle w:val="31"/>
              <w:ind w:left="27" w:right="113" w:firstLine="286"/>
              <w:contextualSpacing/>
              <w:rPr>
                <w:bCs/>
                <w:sz w:val="14"/>
                <w:szCs w:val="14"/>
              </w:rPr>
            </w:pPr>
          </w:p>
        </w:tc>
        <w:tc>
          <w:tcPr>
            <w:tcW w:w="2199" w:type="dxa"/>
          </w:tcPr>
          <w:p w:rsidR="006257C2" w:rsidRPr="00B021E2" w:rsidRDefault="006257C2" w:rsidP="00B021E2">
            <w:pPr>
              <w:autoSpaceDE w:val="0"/>
              <w:autoSpaceDN w:val="0"/>
              <w:adjustRightInd w:val="0"/>
              <w:spacing w:after="0" w:line="240" w:lineRule="auto"/>
              <w:jc w:val="center"/>
              <w:rPr>
                <w:rFonts w:ascii="Times New Roman" w:hAnsi="Times New Roman" w:cs="Times New Roman"/>
                <w:sz w:val="14"/>
                <w:szCs w:val="14"/>
              </w:rPr>
            </w:pPr>
          </w:p>
        </w:tc>
      </w:tr>
      <w:tr w:rsidR="006E7D78" w:rsidRPr="00BC427A" w:rsidTr="00B021E2">
        <w:trPr>
          <w:trHeight w:val="823"/>
        </w:trPr>
        <w:tc>
          <w:tcPr>
            <w:tcW w:w="533" w:type="dxa"/>
          </w:tcPr>
          <w:p w:rsidR="006E7D78" w:rsidRPr="00B021E2" w:rsidRDefault="006E7D78" w:rsidP="00B021E2">
            <w:pPr>
              <w:pStyle w:val="Normalunindented"/>
              <w:tabs>
                <w:tab w:val="left" w:pos="356"/>
                <w:tab w:val="left" w:pos="459"/>
              </w:tabs>
              <w:spacing w:before="0" w:after="0" w:line="240" w:lineRule="auto"/>
              <w:ind w:right="113" w:firstLine="43"/>
              <w:contextualSpacing/>
              <w:jc w:val="center"/>
              <w:rPr>
                <w:sz w:val="14"/>
                <w:szCs w:val="14"/>
              </w:rPr>
            </w:pPr>
            <w:r w:rsidRPr="00B021E2">
              <w:rPr>
                <w:sz w:val="14"/>
                <w:szCs w:val="14"/>
              </w:rPr>
              <w:t>2</w:t>
            </w:r>
          </w:p>
        </w:tc>
        <w:tc>
          <w:tcPr>
            <w:tcW w:w="2828" w:type="dxa"/>
          </w:tcPr>
          <w:p w:rsidR="006E7D78" w:rsidRPr="00B021E2" w:rsidRDefault="006E7D78" w:rsidP="00B021E2">
            <w:pPr>
              <w:spacing w:after="0" w:line="240" w:lineRule="auto"/>
              <w:jc w:val="center"/>
              <w:rPr>
                <w:rFonts w:ascii="Times New Roman" w:hAnsi="Times New Roman" w:cs="Times New Roman"/>
                <w:bCs/>
                <w:sz w:val="14"/>
                <w:szCs w:val="14"/>
              </w:rPr>
            </w:pPr>
          </w:p>
        </w:tc>
        <w:tc>
          <w:tcPr>
            <w:tcW w:w="1242" w:type="dxa"/>
          </w:tcPr>
          <w:p w:rsidR="006E7D78" w:rsidRPr="00B021E2" w:rsidRDefault="006E7D78" w:rsidP="00B021E2">
            <w:pPr>
              <w:pStyle w:val="Normalunindented"/>
              <w:spacing w:before="0" w:after="0" w:line="240" w:lineRule="auto"/>
              <w:ind w:left="-51" w:firstLine="51"/>
              <w:contextualSpacing/>
              <w:jc w:val="center"/>
              <w:rPr>
                <w:sz w:val="14"/>
                <w:szCs w:val="14"/>
              </w:rPr>
            </w:pPr>
          </w:p>
        </w:tc>
        <w:tc>
          <w:tcPr>
            <w:tcW w:w="1131" w:type="dxa"/>
          </w:tcPr>
          <w:p w:rsidR="006E7D78" w:rsidRPr="00B021E2" w:rsidRDefault="006E7D78" w:rsidP="00B021E2">
            <w:pPr>
              <w:pStyle w:val="Normalunindented"/>
              <w:widowControl w:val="0"/>
              <w:spacing w:before="0" w:after="0" w:line="240" w:lineRule="auto"/>
              <w:ind w:left="113" w:right="113"/>
              <w:contextualSpacing/>
              <w:jc w:val="center"/>
              <w:rPr>
                <w:sz w:val="14"/>
                <w:szCs w:val="14"/>
              </w:rPr>
            </w:pPr>
          </w:p>
        </w:tc>
        <w:tc>
          <w:tcPr>
            <w:tcW w:w="1186" w:type="dxa"/>
          </w:tcPr>
          <w:p w:rsidR="006E7D78" w:rsidRPr="00B021E2" w:rsidRDefault="006E7D78" w:rsidP="00B021E2">
            <w:pPr>
              <w:spacing w:after="0" w:line="240" w:lineRule="auto"/>
              <w:jc w:val="center"/>
              <w:rPr>
                <w:rFonts w:ascii="Times New Roman" w:hAnsi="Times New Roman" w:cs="Times New Roman"/>
                <w:iCs/>
                <w:sz w:val="14"/>
                <w:szCs w:val="14"/>
              </w:rPr>
            </w:pPr>
          </w:p>
        </w:tc>
        <w:tc>
          <w:tcPr>
            <w:tcW w:w="4088" w:type="dxa"/>
          </w:tcPr>
          <w:p w:rsidR="006E7D78" w:rsidRPr="00B021E2" w:rsidRDefault="006E7D78" w:rsidP="00AD10ED">
            <w:pPr>
              <w:pStyle w:val="31"/>
              <w:ind w:left="27" w:right="113" w:firstLine="286"/>
              <w:contextualSpacing/>
              <w:rPr>
                <w:bCs/>
                <w:sz w:val="14"/>
                <w:szCs w:val="14"/>
              </w:rPr>
            </w:pPr>
          </w:p>
        </w:tc>
        <w:tc>
          <w:tcPr>
            <w:tcW w:w="2199" w:type="dxa"/>
          </w:tcPr>
          <w:p w:rsidR="006E7D78" w:rsidRPr="00B021E2" w:rsidRDefault="006E7D78" w:rsidP="00B021E2">
            <w:pPr>
              <w:autoSpaceDE w:val="0"/>
              <w:autoSpaceDN w:val="0"/>
              <w:adjustRightInd w:val="0"/>
              <w:spacing w:after="0" w:line="240" w:lineRule="auto"/>
              <w:jc w:val="center"/>
              <w:rPr>
                <w:rFonts w:ascii="Times New Roman" w:hAnsi="Times New Roman" w:cs="Times New Roman"/>
                <w:bCs/>
                <w:sz w:val="14"/>
                <w:szCs w:val="14"/>
              </w:rPr>
            </w:pPr>
          </w:p>
        </w:tc>
      </w:tr>
      <w:tr w:rsidR="00C355F0" w:rsidRPr="00BC427A" w:rsidTr="00B021E2">
        <w:trPr>
          <w:trHeight w:val="823"/>
        </w:trPr>
        <w:tc>
          <w:tcPr>
            <w:tcW w:w="533" w:type="dxa"/>
          </w:tcPr>
          <w:p w:rsidR="00C355F0" w:rsidRPr="00B021E2" w:rsidRDefault="00C355F0" w:rsidP="00C355F0">
            <w:pPr>
              <w:pStyle w:val="Normalunindented"/>
              <w:tabs>
                <w:tab w:val="left" w:pos="356"/>
                <w:tab w:val="left" w:pos="459"/>
              </w:tabs>
              <w:spacing w:before="0" w:after="0" w:line="240" w:lineRule="auto"/>
              <w:ind w:right="113" w:firstLine="43"/>
              <w:contextualSpacing/>
              <w:jc w:val="center"/>
              <w:rPr>
                <w:sz w:val="14"/>
                <w:szCs w:val="14"/>
              </w:rPr>
            </w:pPr>
            <w:r>
              <w:rPr>
                <w:sz w:val="14"/>
                <w:szCs w:val="14"/>
              </w:rPr>
              <w:t>3</w:t>
            </w:r>
          </w:p>
        </w:tc>
        <w:tc>
          <w:tcPr>
            <w:tcW w:w="2828" w:type="dxa"/>
          </w:tcPr>
          <w:p w:rsidR="00C355F0" w:rsidRPr="00C355F0" w:rsidRDefault="00C355F0" w:rsidP="00C355F0">
            <w:pPr>
              <w:spacing w:after="0" w:line="240" w:lineRule="auto"/>
              <w:jc w:val="center"/>
              <w:rPr>
                <w:rFonts w:ascii="Times New Roman" w:hAnsi="Times New Roman" w:cs="Times New Roman"/>
                <w:bCs/>
                <w:sz w:val="14"/>
                <w:szCs w:val="14"/>
              </w:rPr>
            </w:pPr>
          </w:p>
        </w:tc>
        <w:tc>
          <w:tcPr>
            <w:tcW w:w="1242" w:type="dxa"/>
          </w:tcPr>
          <w:p w:rsidR="00C355F0" w:rsidRPr="00C355F0" w:rsidRDefault="00C355F0" w:rsidP="00C355F0">
            <w:pPr>
              <w:pStyle w:val="Normalunindented"/>
              <w:spacing w:before="0" w:after="0" w:line="240" w:lineRule="auto"/>
              <w:ind w:left="-51" w:firstLine="51"/>
              <w:contextualSpacing/>
              <w:jc w:val="center"/>
              <w:rPr>
                <w:sz w:val="14"/>
                <w:szCs w:val="14"/>
              </w:rPr>
            </w:pPr>
          </w:p>
        </w:tc>
        <w:tc>
          <w:tcPr>
            <w:tcW w:w="1131" w:type="dxa"/>
          </w:tcPr>
          <w:p w:rsidR="00C355F0" w:rsidRPr="00C355F0" w:rsidRDefault="00C355F0" w:rsidP="00C355F0">
            <w:pPr>
              <w:pStyle w:val="Normalunindented"/>
              <w:widowControl w:val="0"/>
              <w:spacing w:before="0" w:after="0" w:line="240" w:lineRule="auto"/>
              <w:ind w:left="113" w:right="113"/>
              <w:contextualSpacing/>
              <w:jc w:val="center"/>
              <w:rPr>
                <w:sz w:val="14"/>
                <w:szCs w:val="14"/>
              </w:rPr>
            </w:pPr>
          </w:p>
        </w:tc>
        <w:tc>
          <w:tcPr>
            <w:tcW w:w="1186" w:type="dxa"/>
          </w:tcPr>
          <w:p w:rsidR="00C355F0" w:rsidRPr="00C355F0" w:rsidRDefault="00C355F0" w:rsidP="00C355F0">
            <w:pPr>
              <w:spacing w:after="0" w:line="240" w:lineRule="auto"/>
              <w:jc w:val="center"/>
              <w:rPr>
                <w:rFonts w:ascii="Times New Roman" w:hAnsi="Times New Roman" w:cs="Times New Roman"/>
                <w:iCs/>
                <w:sz w:val="14"/>
                <w:szCs w:val="14"/>
              </w:rPr>
            </w:pPr>
          </w:p>
        </w:tc>
        <w:tc>
          <w:tcPr>
            <w:tcW w:w="4088" w:type="dxa"/>
          </w:tcPr>
          <w:p w:rsidR="00C355F0" w:rsidRPr="00C355F0" w:rsidRDefault="00C355F0" w:rsidP="00C355F0">
            <w:pPr>
              <w:spacing w:after="0" w:line="240" w:lineRule="auto"/>
              <w:ind w:firstLine="271"/>
              <w:jc w:val="both"/>
              <w:rPr>
                <w:rFonts w:ascii="Times New Roman" w:hAnsi="Times New Roman" w:cs="Times New Roman"/>
                <w:iCs/>
                <w:sz w:val="14"/>
                <w:szCs w:val="14"/>
              </w:rPr>
            </w:pPr>
          </w:p>
        </w:tc>
        <w:tc>
          <w:tcPr>
            <w:tcW w:w="2199" w:type="dxa"/>
          </w:tcPr>
          <w:p w:rsidR="00C355F0" w:rsidRPr="00C355F0" w:rsidRDefault="00C355F0" w:rsidP="00C355F0">
            <w:pPr>
              <w:autoSpaceDE w:val="0"/>
              <w:autoSpaceDN w:val="0"/>
              <w:adjustRightInd w:val="0"/>
              <w:spacing w:after="0" w:line="240" w:lineRule="auto"/>
              <w:jc w:val="center"/>
              <w:rPr>
                <w:rFonts w:ascii="Times New Roman" w:hAnsi="Times New Roman" w:cs="Times New Roman"/>
                <w:bCs/>
                <w:sz w:val="14"/>
                <w:szCs w:val="14"/>
              </w:rPr>
            </w:pPr>
          </w:p>
        </w:tc>
      </w:tr>
      <w:tr w:rsidR="00C355F0" w:rsidRPr="00BC427A" w:rsidTr="00B021E2">
        <w:trPr>
          <w:trHeight w:val="57"/>
        </w:trPr>
        <w:tc>
          <w:tcPr>
            <w:tcW w:w="533" w:type="dxa"/>
          </w:tcPr>
          <w:p w:rsidR="00C355F0" w:rsidRPr="00B021E2" w:rsidRDefault="00C355F0" w:rsidP="00C355F0">
            <w:pPr>
              <w:pStyle w:val="Normalunindented"/>
              <w:tabs>
                <w:tab w:val="left" w:pos="356"/>
                <w:tab w:val="left" w:pos="459"/>
              </w:tabs>
              <w:spacing w:before="0" w:after="0" w:line="240" w:lineRule="auto"/>
              <w:ind w:right="113" w:firstLine="43"/>
              <w:contextualSpacing/>
              <w:jc w:val="center"/>
              <w:rPr>
                <w:sz w:val="14"/>
                <w:szCs w:val="14"/>
              </w:rPr>
            </w:pPr>
          </w:p>
        </w:tc>
        <w:tc>
          <w:tcPr>
            <w:tcW w:w="2828" w:type="dxa"/>
          </w:tcPr>
          <w:p w:rsidR="00C355F0" w:rsidRPr="00B021E2" w:rsidRDefault="00C355F0" w:rsidP="00C355F0">
            <w:pPr>
              <w:spacing w:after="0" w:line="240" w:lineRule="auto"/>
              <w:jc w:val="center"/>
              <w:rPr>
                <w:rFonts w:ascii="Times New Roman" w:hAnsi="Times New Roman"/>
                <w:b/>
                <w:sz w:val="14"/>
                <w:szCs w:val="14"/>
              </w:rPr>
            </w:pPr>
            <w:r w:rsidRPr="00B021E2">
              <w:rPr>
                <w:rFonts w:ascii="Times New Roman" w:hAnsi="Times New Roman"/>
                <w:b/>
                <w:sz w:val="14"/>
                <w:szCs w:val="14"/>
              </w:rPr>
              <w:t>ИТОГО сумма цен указанных единиц:</w:t>
            </w:r>
          </w:p>
        </w:tc>
        <w:tc>
          <w:tcPr>
            <w:tcW w:w="1242" w:type="dxa"/>
          </w:tcPr>
          <w:p w:rsidR="00C355F0" w:rsidRPr="00B021E2" w:rsidRDefault="00C355F0" w:rsidP="00C355F0">
            <w:pPr>
              <w:spacing w:after="0" w:line="240" w:lineRule="auto"/>
              <w:jc w:val="center"/>
              <w:rPr>
                <w:sz w:val="14"/>
                <w:szCs w:val="14"/>
              </w:rPr>
            </w:pPr>
          </w:p>
        </w:tc>
        <w:tc>
          <w:tcPr>
            <w:tcW w:w="1131" w:type="dxa"/>
          </w:tcPr>
          <w:p w:rsidR="00C355F0" w:rsidRPr="00B021E2" w:rsidRDefault="00C355F0" w:rsidP="00C355F0">
            <w:pPr>
              <w:pStyle w:val="31"/>
              <w:widowControl w:val="0"/>
              <w:ind w:left="113" w:right="113" w:firstLine="0"/>
              <w:contextualSpacing/>
              <w:jc w:val="center"/>
              <w:rPr>
                <w:b/>
                <w:sz w:val="14"/>
                <w:szCs w:val="14"/>
              </w:rPr>
            </w:pPr>
          </w:p>
        </w:tc>
        <w:tc>
          <w:tcPr>
            <w:tcW w:w="1186" w:type="dxa"/>
          </w:tcPr>
          <w:p w:rsidR="00C355F0" w:rsidRPr="00B021E2" w:rsidRDefault="00C355F0" w:rsidP="00C355F0">
            <w:pPr>
              <w:pStyle w:val="31"/>
              <w:widowControl w:val="0"/>
              <w:ind w:left="113" w:right="113" w:firstLine="0"/>
              <w:contextualSpacing/>
              <w:jc w:val="center"/>
              <w:rPr>
                <w:b/>
                <w:bCs/>
                <w:sz w:val="14"/>
                <w:szCs w:val="14"/>
              </w:rPr>
            </w:pPr>
          </w:p>
        </w:tc>
        <w:tc>
          <w:tcPr>
            <w:tcW w:w="4088" w:type="dxa"/>
          </w:tcPr>
          <w:p w:rsidR="00C355F0" w:rsidRPr="00B021E2" w:rsidRDefault="00C355F0" w:rsidP="00C355F0">
            <w:pPr>
              <w:pStyle w:val="31"/>
              <w:widowControl w:val="0"/>
              <w:ind w:left="113" w:right="113" w:firstLine="0"/>
              <w:contextualSpacing/>
              <w:jc w:val="center"/>
              <w:rPr>
                <w:b/>
                <w:bCs/>
                <w:sz w:val="14"/>
                <w:szCs w:val="14"/>
              </w:rPr>
            </w:pPr>
          </w:p>
        </w:tc>
        <w:tc>
          <w:tcPr>
            <w:tcW w:w="2199" w:type="dxa"/>
          </w:tcPr>
          <w:p w:rsidR="00C355F0" w:rsidRPr="00B021E2" w:rsidRDefault="00C355F0" w:rsidP="00C355F0">
            <w:pPr>
              <w:pStyle w:val="Normalunindented"/>
              <w:widowControl w:val="0"/>
              <w:spacing w:before="0" w:after="0" w:line="240" w:lineRule="auto"/>
              <w:ind w:left="113" w:right="113"/>
              <w:contextualSpacing/>
              <w:jc w:val="center"/>
              <w:rPr>
                <w:b/>
                <w:sz w:val="14"/>
                <w:szCs w:val="14"/>
              </w:rPr>
            </w:pPr>
          </w:p>
        </w:tc>
      </w:tr>
      <w:bookmarkEnd w:id="24"/>
    </w:tbl>
    <w:p w:rsidR="00B021E2" w:rsidRDefault="00B021E2"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C355F0" w:rsidRDefault="00C355F0" w:rsidP="00303ED3">
      <w:pPr>
        <w:widowControl w:val="0"/>
        <w:tabs>
          <w:tab w:val="left" w:pos="2373"/>
          <w:tab w:val="center" w:pos="4818"/>
        </w:tabs>
        <w:spacing w:after="0" w:line="240" w:lineRule="auto"/>
        <w:jc w:val="right"/>
        <w:rPr>
          <w:rFonts w:ascii="Times New Roman" w:hAnsi="Times New Roman" w:cs="Times New Roman"/>
          <w:i/>
          <w:sz w:val="24"/>
          <w:szCs w:val="24"/>
        </w:rPr>
      </w:pPr>
    </w:p>
    <w:p w:rsidR="00303ED3" w:rsidRDefault="001253F2" w:rsidP="00303ED3">
      <w:pPr>
        <w:widowControl w:val="0"/>
        <w:tabs>
          <w:tab w:val="left" w:pos="2373"/>
          <w:tab w:val="center" w:pos="4818"/>
        </w:tabs>
        <w:spacing w:after="0" w:line="240" w:lineRule="auto"/>
        <w:jc w:val="right"/>
        <w:rPr>
          <w:rFonts w:ascii="Times New Roman" w:hAnsi="Times New Roman" w:cs="Times New Roman"/>
          <w:i/>
          <w:sz w:val="24"/>
          <w:szCs w:val="24"/>
        </w:rPr>
      </w:pPr>
      <w:r w:rsidRPr="00303ED3">
        <w:rPr>
          <w:rFonts w:ascii="Times New Roman" w:hAnsi="Times New Roman" w:cs="Times New Roman"/>
          <w:i/>
          <w:sz w:val="24"/>
          <w:szCs w:val="24"/>
        </w:rPr>
        <w:t xml:space="preserve">Приложение № 2 </w:t>
      </w:r>
    </w:p>
    <w:p w:rsidR="00F00700" w:rsidRDefault="00F00700" w:rsidP="00F00700">
      <w:pPr>
        <w:jc w:val="right"/>
        <w:rPr>
          <w:rFonts w:ascii="Times New Roman" w:hAnsi="Times New Roman" w:cs="Times New Roman"/>
          <w:i/>
          <w:sz w:val="24"/>
          <w:szCs w:val="24"/>
        </w:rPr>
      </w:pPr>
      <w:r w:rsidRPr="00F00700">
        <w:rPr>
          <w:rFonts w:ascii="Times New Roman" w:hAnsi="Times New Roman" w:cs="Times New Roman"/>
          <w:i/>
          <w:sz w:val="24"/>
          <w:szCs w:val="24"/>
        </w:rPr>
        <w:t>к Договору от "" 2025 г. №</w:t>
      </w:r>
    </w:p>
    <w:p w:rsidR="00F00700" w:rsidRDefault="00F00700" w:rsidP="001253F2">
      <w:pPr>
        <w:jc w:val="center"/>
        <w:rPr>
          <w:rFonts w:ascii="Times New Roman" w:hAnsi="Times New Roman" w:cs="Times New Roman"/>
          <w:i/>
          <w:sz w:val="24"/>
          <w:szCs w:val="24"/>
        </w:rPr>
      </w:pPr>
    </w:p>
    <w:p w:rsidR="001253F2" w:rsidRPr="00BC427A" w:rsidRDefault="001253F2" w:rsidP="001253F2">
      <w:pPr>
        <w:jc w:val="center"/>
        <w:rPr>
          <w:rFonts w:ascii="Times New Roman" w:hAnsi="Times New Roman" w:cs="Times New Roman"/>
          <w:b/>
          <w:bCs/>
          <w:sz w:val="24"/>
          <w:szCs w:val="24"/>
        </w:rPr>
      </w:pPr>
      <w:r w:rsidRPr="00BC427A">
        <w:rPr>
          <w:rFonts w:ascii="Times New Roman" w:hAnsi="Times New Roman" w:cs="Times New Roman"/>
          <w:b/>
          <w:bCs/>
          <w:sz w:val="24"/>
          <w:szCs w:val="24"/>
        </w:rPr>
        <w:t>КАЛЕНДАРНЫЙ ПЛАН</w:t>
      </w:r>
      <w:r>
        <w:rPr>
          <w:rFonts w:ascii="Times New Roman" w:hAnsi="Times New Roman" w:cs="Times New Roman"/>
          <w:b/>
          <w:bCs/>
          <w:sz w:val="24"/>
          <w:szCs w:val="24"/>
        </w:rPr>
        <w:br/>
      </w:r>
      <w:r w:rsidRPr="00BC427A">
        <w:rPr>
          <w:rFonts w:ascii="Times New Roman" w:hAnsi="Times New Roman" w:cs="Times New Roman"/>
          <w:b/>
          <w:bCs/>
          <w:sz w:val="24"/>
          <w:szCs w:val="24"/>
        </w:rPr>
        <w:t xml:space="preserve">выполнения поставки по </w:t>
      </w:r>
      <w:r w:rsidR="00793A04">
        <w:rPr>
          <w:rFonts w:ascii="Times New Roman" w:hAnsi="Times New Roman" w:cs="Times New Roman"/>
          <w:b/>
          <w:bCs/>
          <w:sz w:val="24"/>
          <w:szCs w:val="24"/>
        </w:rPr>
        <w:t>Договор</w:t>
      </w:r>
      <w:r w:rsidRPr="00BC427A">
        <w:rPr>
          <w:rFonts w:ascii="Times New Roman" w:hAnsi="Times New Roman" w:cs="Times New Roman"/>
          <w:b/>
          <w:bCs/>
          <w:sz w:val="24"/>
          <w:szCs w:val="24"/>
        </w:rPr>
        <w:t>у</w:t>
      </w:r>
      <w:r>
        <w:rPr>
          <w:rFonts w:ascii="Times New Roman" w:hAnsi="Times New Roman" w:cs="Times New Roman"/>
          <w:b/>
          <w:bCs/>
          <w:sz w:val="24"/>
          <w:szCs w:val="24"/>
        </w:rPr>
        <w:br/>
      </w:r>
    </w:p>
    <w:tbl>
      <w:tblPr>
        <w:tblW w:w="1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4"/>
        <w:gridCol w:w="3008"/>
        <w:gridCol w:w="1821"/>
        <w:gridCol w:w="1588"/>
        <w:gridCol w:w="1736"/>
        <w:gridCol w:w="2568"/>
        <w:gridCol w:w="3140"/>
      </w:tblGrid>
      <w:tr w:rsidR="000A51E0" w:rsidRPr="00BC427A" w:rsidTr="006E7D78">
        <w:trPr>
          <w:trHeight w:val="313"/>
        </w:trPr>
        <w:tc>
          <w:tcPr>
            <w:tcW w:w="584" w:type="dxa"/>
          </w:tcPr>
          <w:p w:rsidR="000A51E0" w:rsidRPr="006E7D78" w:rsidRDefault="000A51E0" w:rsidP="006E7D78">
            <w:pPr>
              <w:pStyle w:val="31"/>
              <w:jc w:val="center"/>
              <w:rPr>
                <w:b/>
                <w:sz w:val="14"/>
                <w:szCs w:val="14"/>
              </w:rPr>
            </w:pPr>
            <w:r w:rsidRPr="006E7D78">
              <w:rPr>
                <w:b/>
                <w:sz w:val="14"/>
                <w:szCs w:val="14"/>
              </w:rPr>
              <w:t>П№</w:t>
            </w:r>
          </w:p>
          <w:p w:rsidR="000A51E0" w:rsidRPr="006E7D78" w:rsidRDefault="000A51E0" w:rsidP="006E7D78">
            <w:pPr>
              <w:pStyle w:val="31"/>
              <w:jc w:val="center"/>
              <w:rPr>
                <w:b/>
                <w:sz w:val="14"/>
                <w:szCs w:val="14"/>
              </w:rPr>
            </w:pPr>
            <w:r w:rsidRPr="006E7D78">
              <w:rPr>
                <w:b/>
                <w:sz w:val="14"/>
                <w:szCs w:val="14"/>
              </w:rPr>
              <w:t>/п/п</w:t>
            </w:r>
          </w:p>
        </w:tc>
        <w:tc>
          <w:tcPr>
            <w:tcW w:w="3008" w:type="dxa"/>
          </w:tcPr>
          <w:p w:rsidR="000A51E0" w:rsidRPr="006E7D78" w:rsidRDefault="000A51E0" w:rsidP="006E7D78">
            <w:pPr>
              <w:pStyle w:val="31"/>
              <w:ind w:firstLine="0"/>
              <w:jc w:val="center"/>
              <w:rPr>
                <w:b/>
                <w:sz w:val="14"/>
                <w:szCs w:val="14"/>
              </w:rPr>
            </w:pPr>
            <w:r w:rsidRPr="006E7D78">
              <w:rPr>
                <w:b/>
                <w:bCs/>
                <w:sz w:val="14"/>
                <w:szCs w:val="14"/>
              </w:rPr>
              <w:t>Наименование Товара, код по ОКПД2</w:t>
            </w:r>
          </w:p>
        </w:tc>
        <w:tc>
          <w:tcPr>
            <w:tcW w:w="1821" w:type="dxa"/>
          </w:tcPr>
          <w:p w:rsidR="000A51E0" w:rsidRPr="00D5783D" w:rsidRDefault="000A51E0" w:rsidP="006E7D78">
            <w:pPr>
              <w:pStyle w:val="31"/>
              <w:ind w:firstLine="0"/>
              <w:jc w:val="center"/>
              <w:rPr>
                <w:b/>
                <w:bCs/>
                <w:sz w:val="14"/>
                <w:szCs w:val="14"/>
                <w:highlight w:val="yellow"/>
              </w:rPr>
            </w:pPr>
            <w:r w:rsidRPr="00D5783D">
              <w:rPr>
                <w:b/>
                <w:bCs/>
                <w:sz w:val="14"/>
                <w:szCs w:val="14"/>
                <w:highlight w:val="yellow"/>
              </w:rPr>
              <w:t>Наименование   страны происхождения товара</w:t>
            </w:r>
          </w:p>
        </w:tc>
        <w:tc>
          <w:tcPr>
            <w:tcW w:w="1588" w:type="dxa"/>
          </w:tcPr>
          <w:p w:rsidR="000A51E0" w:rsidRPr="006E7D78" w:rsidRDefault="000A51E0" w:rsidP="006E7D78">
            <w:pPr>
              <w:pStyle w:val="31"/>
              <w:ind w:firstLine="0"/>
              <w:jc w:val="center"/>
              <w:rPr>
                <w:b/>
                <w:sz w:val="14"/>
                <w:szCs w:val="14"/>
              </w:rPr>
            </w:pPr>
            <w:r w:rsidRPr="006E7D78">
              <w:rPr>
                <w:b/>
                <w:bCs/>
                <w:sz w:val="14"/>
                <w:szCs w:val="14"/>
              </w:rPr>
              <w:t>Срок поставки Товара</w:t>
            </w:r>
          </w:p>
        </w:tc>
        <w:tc>
          <w:tcPr>
            <w:tcW w:w="1736" w:type="dxa"/>
          </w:tcPr>
          <w:p w:rsidR="000A51E0" w:rsidRPr="006E7D78" w:rsidRDefault="000A51E0" w:rsidP="006E7D78">
            <w:pPr>
              <w:pStyle w:val="31"/>
              <w:ind w:firstLine="0"/>
              <w:jc w:val="center"/>
              <w:rPr>
                <w:b/>
                <w:sz w:val="14"/>
                <w:szCs w:val="14"/>
              </w:rPr>
            </w:pPr>
            <w:r w:rsidRPr="006E7D78">
              <w:rPr>
                <w:b/>
                <w:bCs/>
                <w:sz w:val="14"/>
                <w:szCs w:val="14"/>
              </w:rPr>
              <w:t>Требования к размерам  и упаковке Товара</w:t>
            </w:r>
          </w:p>
        </w:tc>
        <w:tc>
          <w:tcPr>
            <w:tcW w:w="2568" w:type="dxa"/>
          </w:tcPr>
          <w:p w:rsidR="000A51E0" w:rsidRPr="006E7D78" w:rsidRDefault="000A51E0" w:rsidP="006E7D78">
            <w:pPr>
              <w:pStyle w:val="31"/>
              <w:ind w:firstLine="0"/>
              <w:jc w:val="center"/>
              <w:rPr>
                <w:b/>
                <w:sz w:val="14"/>
                <w:szCs w:val="14"/>
              </w:rPr>
            </w:pPr>
            <w:r w:rsidRPr="006E7D78">
              <w:rPr>
                <w:b/>
                <w:bCs/>
                <w:sz w:val="14"/>
                <w:szCs w:val="14"/>
              </w:rPr>
              <w:t>Место и условия поставки Товара</w:t>
            </w:r>
          </w:p>
        </w:tc>
        <w:tc>
          <w:tcPr>
            <w:tcW w:w="3140" w:type="dxa"/>
          </w:tcPr>
          <w:p w:rsidR="000A51E0" w:rsidRPr="006E7D78" w:rsidRDefault="000A51E0" w:rsidP="006E7D78">
            <w:pPr>
              <w:pStyle w:val="31"/>
              <w:ind w:firstLine="0"/>
              <w:jc w:val="center"/>
              <w:rPr>
                <w:b/>
                <w:bCs/>
                <w:sz w:val="14"/>
                <w:szCs w:val="14"/>
              </w:rPr>
            </w:pPr>
            <w:r w:rsidRPr="006E7D78">
              <w:rPr>
                <w:b/>
                <w:bCs/>
                <w:sz w:val="14"/>
                <w:szCs w:val="14"/>
              </w:rPr>
              <w:t>Документы, предоставляемые Поставщиком Заказчику при поставке Товара</w:t>
            </w:r>
          </w:p>
          <w:p w:rsidR="000A51E0" w:rsidRPr="006E7D78" w:rsidRDefault="000A51E0" w:rsidP="006E7D78">
            <w:pPr>
              <w:pStyle w:val="31"/>
              <w:ind w:firstLine="0"/>
              <w:jc w:val="center"/>
              <w:rPr>
                <w:b/>
                <w:bCs/>
                <w:sz w:val="14"/>
                <w:szCs w:val="14"/>
              </w:rPr>
            </w:pPr>
          </w:p>
        </w:tc>
      </w:tr>
      <w:tr w:rsidR="00D5783D" w:rsidRPr="00AE1880" w:rsidTr="006E7D78">
        <w:trPr>
          <w:trHeight w:val="647"/>
        </w:trPr>
        <w:tc>
          <w:tcPr>
            <w:tcW w:w="584" w:type="dxa"/>
          </w:tcPr>
          <w:p w:rsidR="00D5783D" w:rsidRPr="006E7D78" w:rsidRDefault="00D5783D" w:rsidP="00B021E2">
            <w:pPr>
              <w:pStyle w:val="Normalunindented"/>
              <w:tabs>
                <w:tab w:val="left" w:pos="356"/>
                <w:tab w:val="left" w:pos="459"/>
              </w:tabs>
              <w:spacing w:before="0" w:after="0" w:line="240" w:lineRule="auto"/>
              <w:ind w:firstLine="43"/>
              <w:contextualSpacing/>
              <w:jc w:val="center"/>
              <w:rPr>
                <w:sz w:val="14"/>
                <w:szCs w:val="14"/>
              </w:rPr>
            </w:pPr>
            <w:r w:rsidRPr="006E7D78">
              <w:rPr>
                <w:sz w:val="14"/>
                <w:szCs w:val="14"/>
              </w:rPr>
              <w:t>1</w:t>
            </w:r>
          </w:p>
        </w:tc>
        <w:tc>
          <w:tcPr>
            <w:tcW w:w="3008" w:type="dxa"/>
          </w:tcPr>
          <w:p w:rsidR="00D5783D" w:rsidRPr="00D5783D" w:rsidRDefault="00D5783D" w:rsidP="00B021E2">
            <w:pPr>
              <w:spacing w:after="0" w:line="240" w:lineRule="auto"/>
              <w:jc w:val="center"/>
              <w:rPr>
                <w:rFonts w:ascii="Times New Roman" w:hAnsi="Times New Roman" w:cs="Times New Roman"/>
                <w:bCs/>
                <w:sz w:val="14"/>
                <w:szCs w:val="14"/>
              </w:rPr>
            </w:pPr>
          </w:p>
        </w:tc>
        <w:tc>
          <w:tcPr>
            <w:tcW w:w="1821" w:type="dxa"/>
          </w:tcPr>
          <w:p w:rsidR="00D5783D" w:rsidRPr="00D5783D" w:rsidRDefault="00D5783D" w:rsidP="00B021E2">
            <w:pPr>
              <w:spacing w:after="0" w:line="240" w:lineRule="auto"/>
              <w:jc w:val="center"/>
              <w:rPr>
                <w:rFonts w:ascii="Times New Roman" w:hAnsi="Times New Roman" w:cs="Times New Roman"/>
                <w:noProof/>
                <w:sz w:val="14"/>
                <w:szCs w:val="14"/>
                <w:highlight w:val="yellow"/>
              </w:rPr>
            </w:pPr>
          </w:p>
        </w:tc>
        <w:tc>
          <w:tcPr>
            <w:tcW w:w="1588" w:type="dxa"/>
            <w:vMerge w:val="restart"/>
          </w:tcPr>
          <w:p w:rsidR="00D5783D" w:rsidRPr="006E7D78" w:rsidRDefault="00D5783D" w:rsidP="006C063B">
            <w:pPr>
              <w:spacing w:after="0" w:line="240" w:lineRule="auto"/>
              <w:jc w:val="center"/>
              <w:rPr>
                <w:rFonts w:ascii="Times New Roman" w:hAnsi="Times New Roman" w:cs="Times New Roman"/>
                <w:bCs/>
                <w:sz w:val="14"/>
                <w:szCs w:val="14"/>
              </w:rPr>
            </w:pPr>
            <w:r w:rsidRPr="006E7D78">
              <w:rPr>
                <w:rFonts w:ascii="Times New Roman" w:hAnsi="Times New Roman" w:cs="Times New Roman"/>
                <w:bCs/>
                <w:sz w:val="14"/>
                <w:szCs w:val="14"/>
              </w:rPr>
              <w:t xml:space="preserve">Поставка Оборудования осуществляется Поставщиком в место доставки на условиях, предусмотренных </w:t>
            </w:r>
            <w:hyperlink w:anchor="P55" w:history="1">
              <w:r w:rsidRPr="006E7D78">
                <w:rPr>
                  <w:rStyle w:val="a3"/>
                  <w:rFonts w:ascii="Times New Roman" w:hAnsi="Times New Roman" w:cs="Times New Roman"/>
                  <w:bCs/>
                  <w:color w:val="auto"/>
                  <w:sz w:val="14"/>
                  <w:szCs w:val="14"/>
                  <w:u w:val="none"/>
                </w:rPr>
                <w:t>пунктом 1.3</w:t>
              </w:r>
            </w:hyperlink>
            <w:r w:rsidRPr="006E7D78">
              <w:rPr>
                <w:rFonts w:ascii="Times New Roman" w:hAnsi="Times New Roman" w:cs="Times New Roman"/>
                <w:bCs/>
                <w:sz w:val="14"/>
                <w:szCs w:val="14"/>
              </w:rPr>
              <w:t xml:space="preserve">. Договора, в течение </w:t>
            </w:r>
            <w:r w:rsidR="006C063B">
              <w:rPr>
                <w:rFonts w:ascii="Times New Roman" w:hAnsi="Times New Roman" w:cs="Times New Roman"/>
                <w:bCs/>
                <w:sz w:val="14"/>
                <w:szCs w:val="14"/>
              </w:rPr>
              <w:t>________</w:t>
            </w:r>
            <w:r w:rsidRPr="006E7D78">
              <w:rPr>
                <w:rFonts w:ascii="Times New Roman" w:hAnsi="Times New Roman" w:cs="Times New Roman"/>
                <w:bCs/>
                <w:sz w:val="14"/>
                <w:szCs w:val="14"/>
              </w:rPr>
              <w:t xml:space="preserve"> дней с даты заключения Договора.</w:t>
            </w:r>
          </w:p>
        </w:tc>
        <w:tc>
          <w:tcPr>
            <w:tcW w:w="1736" w:type="dxa"/>
            <w:vMerge w:val="restart"/>
          </w:tcPr>
          <w:p w:rsidR="00D5783D" w:rsidRPr="006E7D78" w:rsidRDefault="00D5783D" w:rsidP="00B021E2">
            <w:pPr>
              <w:spacing w:after="0" w:line="240" w:lineRule="auto"/>
              <w:jc w:val="center"/>
              <w:rPr>
                <w:rFonts w:ascii="Times New Roman" w:hAnsi="Times New Roman" w:cs="Times New Roman"/>
                <w:b/>
                <w:bCs/>
                <w:sz w:val="14"/>
                <w:szCs w:val="14"/>
              </w:rPr>
            </w:pPr>
            <w:r w:rsidRPr="006E7D78">
              <w:rPr>
                <w:rFonts w:ascii="Times New Roman" w:hAnsi="Times New Roman" w:cs="Times New Roman"/>
                <w:sz w:val="14"/>
                <w:szCs w:val="14"/>
              </w:rPr>
              <w:t>Товар должен быть упакован в тару, обеспечивающую его сохранность при перевозке и хранении</w:t>
            </w:r>
          </w:p>
        </w:tc>
        <w:tc>
          <w:tcPr>
            <w:tcW w:w="2568" w:type="dxa"/>
            <w:vMerge w:val="restart"/>
          </w:tcPr>
          <w:p w:rsidR="00D5783D" w:rsidRPr="006E7D78" w:rsidRDefault="00D5783D" w:rsidP="00B021E2">
            <w:pPr>
              <w:spacing w:after="0" w:line="240" w:lineRule="auto"/>
              <w:jc w:val="center"/>
              <w:rPr>
                <w:rFonts w:ascii="Times New Roman" w:eastAsia="Calibri" w:hAnsi="Times New Roman" w:cs="Times New Roman"/>
                <w:sz w:val="14"/>
                <w:szCs w:val="14"/>
              </w:rPr>
            </w:pPr>
            <w:r w:rsidRPr="006E7D78">
              <w:rPr>
                <w:rFonts w:ascii="Times New Roman" w:hAnsi="Times New Roman" w:cs="Times New Roman"/>
                <w:sz w:val="14"/>
                <w:szCs w:val="14"/>
              </w:rPr>
              <w:t xml:space="preserve">Поставка товара осуществляется поставщиком по адресу </w:t>
            </w:r>
            <w:r w:rsidRPr="006E7D78">
              <w:rPr>
                <w:rFonts w:ascii="Times New Roman" w:eastAsia="Calibri" w:hAnsi="Times New Roman" w:cs="Times New Roman"/>
                <w:sz w:val="14"/>
                <w:szCs w:val="14"/>
              </w:rPr>
              <w:t>г.Муром, ул</w:t>
            </w:r>
            <w:r w:rsidR="00F00700">
              <w:rPr>
                <w:rFonts w:ascii="Times New Roman" w:eastAsia="Calibri" w:hAnsi="Times New Roman" w:cs="Times New Roman"/>
                <w:sz w:val="14"/>
                <w:szCs w:val="14"/>
              </w:rPr>
              <w:t>.</w:t>
            </w:r>
            <w:r w:rsidRPr="006E7D78">
              <w:rPr>
                <w:rFonts w:ascii="Times New Roman" w:eastAsia="Calibri" w:hAnsi="Times New Roman" w:cs="Times New Roman"/>
                <w:sz w:val="14"/>
                <w:szCs w:val="14"/>
              </w:rPr>
              <w:t>Спортивная, д.13</w:t>
            </w:r>
          </w:p>
          <w:p w:rsidR="00D5783D" w:rsidRPr="006E7D78" w:rsidRDefault="00D5783D" w:rsidP="00B021E2">
            <w:pPr>
              <w:pStyle w:val="2"/>
              <w:keepNext w:val="0"/>
              <w:numPr>
                <w:ilvl w:val="1"/>
                <w:numId w:val="0"/>
              </w:numPr>
              <w:spacing w:before="0" w:after="0"/>
              <w:rPr>
                <w:rFonts w:ascii="Times New Roman" w:hAnsi="Times New Roman"/>
                <w:b w:val="0"/>
                <w:i w:val="0"/>
                <w:sz w:val="14"/>
                <w:szCs w:val="14"/>
              </w:rPr>
            </w:pPr>
            <w:r w:rsidRPr="006E7D78">
              <w:rPr>
                <w:rFonts w:ascii="Times New Roman" w:hAnsi="Times New Roman"/>
                <w:b w:val="0"/>
                <w:i w:val="0"/>
                <w:sz w:val="14"/>
                <w:szCs w:val="14"/>
              </w:rPr>
              <w:t>Поставщик извещает Заказчика о готовности поставить Товар, дате и времени его поставки не менее чем за 3 (три) дня до планируемой поставки.</w:t>
            </w:r>
          </w:p>
          <w:p w:rsidR="00D5783D" w:rsidRPr="006E7D78" w:rsidRDefault="00D5783D" w:rsidP="00B021E2">
            <w:pPr>
              <w:spacing w:after="0" w:line="240" w:lineRule="auto"/>
              <w:jc w:val="center"/>
              <w:rPr>
                <w:rFonts w:ascii="Times New Roman" w:hAnsi="Times New Roman" w:cs="Times New Roman"/>
                <w:bCs/>
                <w:sz w:val="14"/>
                <w:szCs w:val="14"/>
              </w:rPr>
            </w:pPr>
            <w:r w:rsidRPr="006E7D78">
              <w:rPr>
                <w:rFonts w:ascii="Times New Roman" w:hAnsi="Times New Roman" w:cs="Times New Roman"/>
                <w:iCs/>
                <w:noProof/>
                <w:color w:val="000000"/>
                <w:sz w:val="14"/>
                <w:szCs w:val="14"/>
              </w:rPr>
              <w:t xml:space="preserve">Поставка, разгрузка силами и средствами поставщика по месту доставки.                                                       </w:t>
            </w:r>
            <w:r w:rsidRPr="006E7D78">
              <w:rPr>
                <w:rFonts w:ascii="Times New Roman" w:hAnsi="Times New Roman" w:cs="Times New Roman"/>
                <w:sz w:val="14"/>
                <w:szCs w:val="14"/>
              </w:rPr>
              <w:t>Товар должен быть упакован в тару, обеспечивающую его сохранность при перевозке и хранении.</w:t>
            </w:r>
          </w:p>
        </w:tc>
        <w:tc>
          <w:tcPr>
            <w:tcW w:w="3140" w:type="dxa"/>
            <w:vMerge w:val="restart"/>
          </w:tcPr>
          <w:p w:rsidR="00D5783D" w:rsidRPr="00DB0187" w:rsidRDefault="00D5783D" w:rsidP="00B021E2">
            <w:pPr>
              <w:pStyle w:val="22"/>
              <w:widowControl w:val="0"/>
              <w:ind w:left="0" w:firstLine="0"/>
              <w:jc w:val="center"/>
              <w:rPr>
                <w:sz w:val="14"/>
                <w:szCs w:val="14"/>
              </w:rPr>
            </w:pPr>
            <w:r w:rsidRPr="00DB0187">
              <w:rPr>
                <w:sz w:val="14"/>
                <w:szCs w:val="14"/>
              </w:rPr>
              <w:t>При поставке Товара Поставщик представляет Заказчику копию сертификата и (или) декларации соответствия.</w:t>
            </w:r>
          </w:p>
          <w:p w:rsidR="00D5783D" w:rsidRPr="00DB0187" w:rsidRDefault="00D5783D" w:rsidP="00B021E2">
            <w:pPr>
              <w:spacing w:after="0" w:line="240" w:lineRule="auto"/>
              <w:jc w:val="center"/>
              <w:rPr>
                <w:rFonts w:ascii="Times New Roman" w:hAnsi="Times New Roman" w:cs="Times New Roman"/>
                <w:sz w:val="14"/>
                <w:szCs w:val="14"/>
              </w:rPr>
            </w:pPr>
            <w:r w:rsidRPr="00DB0187">
              <w:rPr>
                <w:rFonts w:ascii="Times New Roman" w:hAnsi="Times New Roman" w:cs="Times New Roman"/>
                <w:sz w:val="14"/>
                <w:szCs w:val="14"/>
              </w:rPr>
              <w:t>Поставщик обязан передать Заказчику вместе с Товаром информацию, касающуюся эксплуатации и использования поставляемого Товара.</w:t>
            </w:r>
          </w:p>
          <w:p w:rsidR="00D5783D" w:rsidRPr="00DB0187" w:rsidRDefault="00D5783D" w:rsidP="00B021E2">
            <w:pPr>
              <w:spacing w:after="0" w:line="240" w:lineRule="auto"/>
              <w:jc w:val="center"/>
              <w:rPr>
                <w:rFonts w:ascii="Times New Roman" w:hAnsi="Times New Roman" w:cs="Times New Roman"/>
                <w:b/>
                <w:bCs/>
                <w:sz w:val="14"/>
                <w:szCs w:val="14"/>
              </w:rPr>
            </w:pPr>
            <w:r w:rsidRPr="00DB0187">
              <w:rPr>
                <w:rFonts w:ascii="Times New Roman" w:hAnsi="Times New Roman" w:cs="Times New Roman"/>
                <w:bCs/>
                <w:sz w:val="14"/>
                <w:szCs w:val="14"/>
              </w:rPr>
              <w:t>Гарантийное обслуживание товара и расходы на устранение неполадок (включая   запасные части, работы по устранению неполадок, транспортные расходы) осуществляются Поставщиком за свой счет в течении действия гарантийного срока.</w:t>
            </w:r>
          </w:p>
        </w:tc>
      </w:tr>
      <w:tr w:rsidR="00D5783D" w:rsidRPr="00AE1880" w:rsidTr="006E7D78">
        <w:trPr>
          <w:trHeight w:val="647"/>
        </w:trPr>
        <w:tc>
          <w:tcPr>
            <w:tcW w:w="584" w:type="dxa"/>
          </w:tcPr>
          <w:p w:rsidR="00D5783D" w:rsidRPr="006E7D78" w:rsidRDefault="00D5783D" w:rsidP="00B021E2">
            <w:pPr>
              <w:pStyle w:val="Normalunindented"/>
              <w:tabs>
                <w:tab w:val="left" w:pos="356"/>
                <w:tab w:val="left" w:pos="459"/>
              </w:tabs>
              <w:spacing w:before="0" w:after="0" w:line="240" w:lineRule="auto"/>
              <w:ind w:firstLine="43"/>
              <w:contextualSpacing/>
              <w:jc w:val="center"/>
              <w:rPr>
                <w:sz w:val="14"/>
                <w:szCs w:val="14"/>
              </w:rPr>
            </w:pPr>
            <w:r w:rsidRPr="006E7D78">
              <w:rPr>
                <w:sz w:val="14"/>
                <w:szCs w:val="14"/>
              </w:rPr>
              <w:t>2</w:t>
            </w:r>
          </w:p>
        </w:tc>
        <w:tc>
          <w:tcPr>
            <w:tcW w:w="3008" w:type="dxa"/>
          </w:tcPr>
          <w:p w:rsidR="00D5783D" w:rsidRPr="00D5783D" w:rsidRDefault="00D5783D" w:rsidP="00B021E2">
            <w:pPr>
              <w:spacing w:after="0" w:line="240" w:lineRule="auto"/>
              <w:jc w:val="center"/>
              <w:rPr>
                <w:rFonts w:ascii="Times New Roman" w:hAnsi="Times New Roman" w:cs="Times New Roman"/>
                <w:bCs/>
                <w:sz w:val="14"/>
                <w:szCs w:val="14"/>
              </w:rPr>
            </w:pPr>
          </w:p>
        </w:tc>
        <w:tc>
          <w:tcPr>
            <w:tcW w:w="1821" w:type="dxa"/>
          </w:tcPr>
          <w:p w:rsidR="00D5783D" w:rsidRPr="00D5783D" w:rsidRDefault="00D5783D" w:rsidP="00F81A0B">
            <w:pPr>
              <w:spacing w:after="0" w:line="240" w:lineRule="auto"/>
              <w:jc w:val="center"/>
              <w:rPr>
                <w:rFonts w:ascii="Times New Roman" w:hAnsi="Times New Roman" w:cs="Times New Roman"/>
                <w:noProof/>
                <w:sz w:val="14"/>
                <w:szCs w:val="14"/>
                <w:highlight w:val="yellow"/>
              </w:rPr>
            </w:pPr>
          </w:p>
        </w:tc>
        <w:tc>
          <w:tcPr>
            <w:tcW w:w="1588" w:type="dxa"/>
            <w:vMerge/>
          </w:tcPr>
          <w:p w:rsidR="00D5783D" w:rsidRPr="006E7D78" w:rsidRDefault="00D5783D" w:rsidP="0093340E">
            <w:pPr>
              <w:spacing w:after="0" w:line="240" w:lineRule="auto"/>
              <w:jc w:val="center"/>
              <w:rPr>
                <w:rFonts w:ascii="Times New Roman" w:hAnsi="Times New Roman" w:cs="Times New Roman"/>
                <w:bCs/>
                <w:sz w:val="14"/>
                <w:szCs w:val="14"/>
              </w:rPr>
            </w:pPr>
          </w:p>
        </w:tc>
        <w:tc>
          <w:tcPr>
            <w:tcW w:w="1736" w:type="dxa"/>
            <w:vMerge/>
          </w:tcPr>
          <w:p w:rsidR="00D5783D" w:rsidRPr="006E7D78" w:rsidRDefault="00D5783D" w:rsidP="00B021E2">
            <w:pPr>
              <w:spacing w:after="0" w:line="240" w:lineRule="auto"/>
              <w:jc w:val="center"/>
              <w:rPr>
                <w:rFonts w:ascii="Times New Roman" w:hAnsi="Times New Roman" w:cs="Times New Roman"/>
                <w:sz w:val="14"/>
                <w:szCs w:val="14"/>
              </w:rPr>
            </w:pPr>
          </w:p>
        </w:tc>
        <w:tc>
          <w:tcPr>
            <w:tcW w:w="2568" w:type="dxa"/>
            <w:vMerge/>
          </w:tcPr>
          <w:p w:rsidR="00D5783D" w:rsidRPr="006E7D78" w:rsidRDefault="00D5783D" w:rsidP="00B021E2">
            <w:pPr>
              <w:spacing w:after="0" w:line="240" w:lineRule="auto"/>
              <w:jc w:val="center"/>
              <w:rPr>
                <w:rFonts w:ascii="Times New Roman" w:hAnsi="Times New Roman" w:cs="Times New Roman"/>
                <w:sz w:val="14"/>
                <w:szCs w:val="14"/>
              </w:rPr>
            </w:pPr>
          </w:p>
        </w:tc>
        <w:tc>
          <w:tcPr>
            <w:tcW w:w="3140" w:type="dxa"/>
            <w:vMerge/>
          </w:tcPr>
          <w:p w:rsidR="00D5783D" w:rsidRPr="006E7D78" w:rsidRDefault="00D5783D" w:rsidP="00B021E2">
            <w:pPr>
              <w:pStyle w:val="22"/>
              <w:widowControl w:val="0"/>
              <w:ind w:left="0" w:firstLine="0"/>
              <w:jc w:val="center"/>
              <w:rPr>
                <w:sz w:val="14"/>
                <w:szCs w:val="14"/>
              </w:rPr>
            </w:pPr>
          </w:p>
        </w:tc>
      </w:tr>
      <w:tr w:rsidR="00D5783D" w:rsidRPr="00AE1880" w:rsidTr="006E7D78">
        <w:trPr>
          <w:trHeight w:val="647"/>
        </w:trPr>
        <w:tc>
          <w:tcPr>
            <w:tcW w:w="584" w:type="dxa"/>
          </w:tcPr>
          <w:p w:rsidR="00D5783D" w:rsidRPr="006E7D78" w:rsidRDefault="00D5783D" w:rsidP="00B021E2">
            <w:pPr>
              <w:pStyle w:val="Normalunindented"/>
              <w:tabs>
                <w:tab w:val="left" w:pos="356"/>
                <w:tab w:val="left" w:pos="459"/>
              </w:tabs>
              <w:spacing w:before="0" w:after="0" w:line="240" w:lineRule="auto"/>
              <w:ind w:firstLine="43"/>
              <w:contextualSpacing/>
              <w:jc w:val="center"/>
              <w:rPr>
                <w:sz w:val="14"/>
                <w:szCs w:val="14"/>
              </w:rPr>
            </w:pPr>
            <w:r>
              <w:rPr>
                <w:sz w:val="14"/>
                <w:szCs w:val="14"/>
              </w:rPr>
              <w:t>3</w:t>
            </w:r>
          </w:p>
        </w:tc>
        <w:tc>
          <w:tcPr>
            <w:tcW w:w="3008" w:type="dxa"/>
          </w:tcPr>
          <w:p w:rsidR="00D5783D" w:rsidRPr="00D5783D" w:rsidRDefault="00D5783D" w:rsidP="00433928">
            <w:pPr>
              <w:spacing w:after="0" w:line="240" w:lineRule="auto"/>
              <w:jc w:val="center"/>
              <w:rPr>
                <w:rFonts w:ascii="Times New Roman" w:hAnsi="Times New Roman" w:cs="Times New Roman"/>
                <w:bCs/>
                <w:sz w:val="14"/>
                <w:szCs w:val="14"/>
              </w:rPr>
            </w:pPr>
          </w:p>
        </w:tc>
        <w:tc>
          <w:tcPr>
            <w:tcW w:w="1821" w:type="dxa"/>
          </w:tcPr>
          <w:p w:rsidR="00D5783D" w:rsidRPr="00D5783D" w:rsidRDefault="00D5783D" w:rsidP="00F81A0B">
            <w:pPr>
              <w:spacing w:after="0" w:line="240" w:lineRule="auto"/>
              <w:jc w:val="center"/>
              <w:rPr>
                <w:rFonts w:ascii="Times New Roman" w:hAnsi="Times New Roman" w:cs="Times New Roman"/>
                <w:noProof/>
                <w:sz w:val="14"/>
                <w:szCs w:val="14"/>
                <w:highlight w:val="yellow"/>
              </w:rPr>
            </w:pPr>
          </w:p>
        </w:tc>
        <w:tc>
          <w:tcPr>
            <w:tcW w:w="1588" w:type="dxa"/>
            <w:vMerge/>
          </w:tcPr>
          <w:p w:rsidR="00D5783D" w:rsidRPr="006E7D78" w:rsidRDefault="00D5783D" w:rsidP="0093340E">
            <w:pPr>
              <w:spacing w:after="0" w:line="240" w:lineRule="auto"/>
              <w:jc w:val="center"/>
              <w:rPr>
                <w:rFonts w:ascii="Times New Roman" w:hAnsi="Times New Roman" w:cs="Times New Roman"/>
                <w:bCs/>
                <w:sz w:val="14"/>
                <w:szCs w:val="14"/>
              </w:rPr>
            </w:pPr>
          </w:p>
        </w:tc>
        <w:tc>
          <w:tcPr>
            <w:tcW w:w="1736" w:type="dxa"/>
            <w:vMerge/>
          </w:tcPr>
          <w:p w:rsidR="00D5783D" w:rsidRPr="006E7D78" w:rsidRDefault="00D5783D" w:rsidP="00B021E2">
            <w:pPr>
              <w:spacing w:after="0" w:line="240" w:lineRule="auto"/>
              <w:jc w:val="center"/>
              <w:rPr>
                <w:rFonts w:ascii="Times New Roman" w:hAnsi="Times New Roman" w:cs="Times New Roman"/>
                <w:sz w:val="14"/>
                <w:szCs w:val="14"/>
              </w:rPr>
            </w:pPr>
          </w:p>
        </w:tc>
        <w:tc>
          <w:tcPr>
            <w:tcW w:w="2568" w:type="dxa"/>
            <w:vMerge/>
          </w:tcPr>
          <w:p w:rsidR="00D5783D" w:rsidRPr="006E7D78" w:rsidRDefault="00D5783D" w:rsidP="00B021E2">
            <w:pPr>
              <w:spacing w:after="0" w:line="240" w:lineRule="auto"/>
              <w:jc w:val="center"/>
              <w:rPr>
                <w:rFonts w:ascii="Times New Roman" w:hAnsi="Times New Roman" w:cs="Times New Roman"/>
                <w:sz w:val="14"/>
                <w:szCs w:val="14"/>
              </w:rPr>
            </w:pPr>
          </w:p>
        </w:tc>
        <w:tc>
          <w:tcPr>
            <w:tcW w:w="3140" w:type="dxa"/>
            <w:vMerge/>
          </w:tcPr>
          <w:p w:rsidR="00D5783D" w:rsidRPr="006E7D78" w:rsidRDefault="00D5783D" w:rsidP="00B021E2">
            <w:pPr>
              <w:pStyle w:val="22"/>
              <w:widowControl w:val="0"/>
              <w:ind w:left="0" w:firstLine="0"/>
              <w:jc w:val="center"/>
              <w:rPr>
                <w:sz w:val="14"/>
                <w:szCs w:val="14"/>
              </w:rPr>
            </w:pPr>
          </w:p>
        </w:tc>
      </w:tr>
    </w:tbl>
    <w:p w:rsidR="001253F2" w:rsidRPr="00BC427A" w:rsidRDefault="001253F2" w:rsidP="001253F2">
      <w:pPr>
        <w:widowControl w:val="0"/>
        <w:tabs>
          <w:tab w:val="left" w:pos="2373"/>
          <w:tab w:val="center" w:pos="4818"/>
        </w:tabs>
        <w:spacing w:before="120" w:after="120"/>
        <w:rPr>
          <w:rFonts w:ascii="Times New Roman" w:hAnsi="Times New Roman" w:cs="Times New Roman"/>
          <w:b/>
          <w:bCs/>
          <w:smallCaps/>
        </w:rPr>
        <w:sectPr w:rsidR="001253F2" w:rsidRPr="00BC427A" w:rsidSect="006E7D7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850" w:bottom="1134" w:left="1701" w:header="284" w:footer="284" w:gutter="0"/>
          <w:cols w:space="60"/>
          <w:noEndnote/>
          <w:docGrid w:linePitch="299"/>
        </w:sectPr>
      </w:pPr>
    </w:p>
    <w:p w:rsidR="007E20E4" w:rsidRPr="006A1DBF" w:rsidRDefault="007E20E4" w:rsidP="001253F2">
      <w:pPr>
        <w:spacing w:after="1" w:line="220" w:lineRule="atLeast"/>
        <w:ind w:firstLine="540"/>
        <w:jc w:val="both"/>
        <w:rPr>
          <w:rFonts w:ascii="Times New Roman" w:hAnsi="Times New Roman" w:cs="Times New Roman"/>
        </w:rPr>
      </w:pPr>
    </w:p>
    <w:p w:rsidR="001253F2" w:rsidRDefault="001253F2" w:rsidP="001253F2">
      <w:pPr>
        <w:spacing w:after="1" w:line="220" w:lineRule="atLeast"/>
        <w:ind w:firstLine="540"/>
        <w:jc w:val="both"/>
        <w:rPr>
          <w:rFonts w:ascii="Times New Roman" w:hAnsi="Times New Roman" w:cs="Times New Roman"/>
        </w:rPr>
      </w:pPr>
    </w:p>
    <w:p w:rsidR="001253F2" w:rsidRPr="00321DF0" w:rsidRDefault="001253F2" w:rsidP="00321DF0">
      <w:pPr>
        <w:spacing w:after="1" w:line="220" w:lineRule="atLeast"/>
        <w:jc w:val="right"/>
        <w:outlineLvl w:val="1"/>
        <w:rPr>
          <w:rFonts w:ascii="Times New Roman" w:hAnsi="Times New Roman" w:cs="Times New Roman"/>
          <w:i/>
          <w:sz w:val="24"/>
          <w:szCs w:val="24"/>
        </w:rPr>
      </w:pPr>
      <w:r w:rsidRPr="00321DF0">
        <w:rPr>
          <w:rFonts w:ascii="Times New Roman" w:hAnsi="Times New Roman" w:cs="Times New Roman"/>
          <w:i/>
          <w:sz w:val="24"/>
          <w:szCs w:val="24"/>
        </w:rPr>
        <w:t>Приложение №</w:t>
      </w:r>
      <w:r w:rsidR="008F681C" w:rsidRPr="00321DF0">
        <w:rPr>
          <w:rFonts w:ascii="Times New Roman" w:hAnsi="Times New Roman" w:cs="Times New Roman"/>
          <w:i/>
          <w:sz w:val="24"/>
          <w:szCs w:val="24"/>
        </w:rPr>
        <w:t>3</w:t>
      </w:r>
    </w:p>
    <w:p w:rsidR="001253F2" w:rsidRDefault="006C063B" w:rsidP="001253F2">
      <w:pPr>
        <w:spacing w:after="1" w:line="220" w:lineRule="atLeast"/>
        <w:jc w:val="right"/>
        <w:rPr>
          <w:rFonts w:ascii="Times New Roman" w:hAnsi="Times New Roman" w:cs="Times New Roman"/>
          <w:i/>
          <w:sz w:val="24"/>
          <w:szCs w:val="24"/>
        </w:rPr>
      </w:pPr>
      <w:r>
        <w:rPr>
          <w:rFonts w:ascii="Times New Roman" w:hAnsi="Times New Roman" w:cs="Times New Roman"/>
          <w:i/>
          <w:sz w:val="24"/>
          <w:szCs w:val="24"/>
        </w:rPr>
        <w:t xml:space="preserve">к Договору от "" </w:t>
      </w:r>
      <w:r w:rsidR="00F00700" w:rsidRPr="00F00700">
        <w:rPr>
          <w:rFonts w:ascii="Times New Roman" w:hAnsi="Times New Roman" w:cs="Times New Roman"/>
          <w:i/>
          <w:sz w:val="24"/>
          <w:szCs w:val="24"/>
        </w:rPr>
        <w:t xml:space="preserve"> 2025 г. №</w:t>
      </w:r>
    </w:p>
    <w:p w:rsidR="00F00700" w:rsidRDefault="00F00700" w:rsidP="001253F2">
      <w:pPr>
        <w:spacing w:after="1" w:line="220" w:lineRule="atLeast"/>
        <w:jc w:val="right"/>
        <w:rPr>
          <w:rFonts w:ascii="Times New Roman" w:hAnsi="Times New Roman" w:cs="Times New Roman"/>
          <w:i/>
          <w:sz w:val="24"/>
          <w:szCs w:val="24"/>
        </w:rPr>
      </w:pPr>
    </w:p>
    <w:p w:rsidR="00F00700" w:rsidRPr="006A1DBF" w:rsidRDefault="00F00700" w:rsidP="001253F2">
      <w:pPr>
        <w:spacing w:after="1" w:line="220" w:lineRule="atLeast"/>
        <w:jc w:val="right"/>
        <w:rPr>
          <w:rFonts w:ascii="Times New Roman" w:hAnsi="Times New Roman" w:cs="Times New Roman"/>
        </w:rPr>
      </w:pPr>
    </w:p>
    <w:p w:rsidR="00EC4FC8" w:rsidRPr="00EC4FC8" w:rsidRDefault="00EC4FC8" w:rsidP="00EC4FC8">
      <w:pPr>
        <w:spacing w:after="1" w:line="220" w:lineRule="atLeast"/>
        <w:jc w:val="right"/>
        <w:rPr>
          <w:rFonts w:ascii="Times New Roman" w:hAnsi="Times New Roman" w:cs="Times New Roman"/>
          <w:i/>
        </w:rPr>
      </w:pPr>
      <w:r w:rsidRPr="00EC4FC8">
        <w:rPr>
          <w:rFonts w:ascii="Times New Roman" w:hAnsi="Times New Roman" w:cs="Times New Roman"/>
          <w:i/>
        </w:rPr>
        <w:t xml:space="preserve">ФОРМА </w:t>
      </w:r>
    </w:p>
    <w:p w:rsidR="001253F2" w:rsidRPr="006A1DBF" w:rsidRDefault="008F681C" w:rsidP="001253F2">
      <w:pPr>
        <w:spacing w:after="1" w:line="220" w:lineRule="atLeast"/>
        <w:jc w:val="center"/>
        <w:rPr>
          <w:rFonts w:ascii="Times New Roman" w:hAnsi="Times New Roman" w:cs="Times New Roman"/>
        </w:rPr>
      </w:pPr>
      <w:r>
        <w:rPr>
          <w:rFonts w:ascii="Times New Roman" w:hAnsi="Times New Roman" w:cs="Times New Roman"/>
        </w:rPr>
        <w:t>А</w:t>
      </w:r>
      <w:r w:rsidR="001253F2" w:rsidRPr="006A1DBF">
        <w:rPr>
          <w:rFonts w:ascii="Times New Roman" w:hAnsi="Times New Roman" w:cs="Times New Roman"/>
        </w:rPr>
        <w:t>КТ</w:t>
      </w:r>
    </w:p>
    <w:p w:rsidR="001253F2" w:rsidRPr="006A1DBF" w:rsidRDefault="001253F2" w:rsidP="001253F2">
      <w:pPr>
        <w:spacing w:after="1" w:line="220" w:lineRule="atLeast"/>
        <w:jc w:val="center"/>
        <w:rPr>
          <w:rFonts w:ascii="Times New Roman" w:hAnsi="Times New Roman" w:cs="Times New Roman"/>
        </w:rPr>
      </w:pPr>
      <w:r w:rsidRPr="006A1DBF">
        <w:rPr>
          <w:rFonts w:ascii="Times New Roman" w:hAnsi="Times New Roman" w:cs="Times New Roman"/>
        </w:rPr>
        <w:t xml:space="preserve">ПРИЕМА-ПЕРЕДАЧИ ОБОРУДОВАНИЯ ПО </w:t>
      </w:r>
      <w:r w:rsidR="00793A04">
        <w:rPr>
          <w:rFonts w:ascii="Times New Roman" w:hAnsi="Times New Roman" w:cs="Times New Roman"/>
        </w:rPr>
        <w:t>ДОГОВОР</w:t>
      </w:r>
      <w:r w:rsidRPr="006A1DBF">
        <w:rPr>
          <w:rFonts w:ascii="Times New Roman" w:hAnsi="Times New Roman" w:cs="Times New Roman"/>
        </w:rPr>
        <w:t>У</w:t>
      </w:r>
    </w:p>
    <w:p w:rsidR="001253F2" w:rsidRPr="006A1DBF" w:rsidRDefault="001253F2" w:rsidP="001253F2">
      <w:pPr>
        <w:spacing w:after="1" w:line="220" w:lineRule="atLeast"/>
        <w:jc w:val="center"/>
        <w:rPr>
          <w:rFonts w:ascii="Times New Roman" w:hAnsi="Times New Roman" w:cs="Times New Roman"/>
        </w:rPr>
      </w:pPr>
      <w:r w:rsidRPr="006A1DBF">
        <w:rPr>
          <w:rFonts w:ascii="Times New Roman" w:hAnsi="Times New Roman" w:cs="Times New Roman"/>
        </w:rPr>
        <w:t>ОТ "__" ________ 20</w:t>
      </w:r>
      <w:r w:rsidR="00AE1880">
        <w:rPr>
          <w:rFonts w:ascii="Times New Roman" w:hAnsi="Times New Roman" w:cs="Times New Roman"/>
        </w:rPr>
        <w:t>2</w:t>
      </w:r>
      <w:r w:rsidR="00F00700">
        <w:rPr>
          <w:rFonts w:ascii="Times New Roman" w:hAnsi="Times New Roman" w:cs="Times New Roman"/>
        </w:rPr>
        <w:t>5</w:t>
      </w:r>
      <w:r w:rsidRPr="006A1DBF">
        <w:rPr>
          <w:rFonts w:ascii="Times New Roman" w:hAnsi="Times New Roman" w:cs="Times New Roman"/>
        </w:rPr>
        <w:t xml:space="preserve"> г. </w:t>
      </w:r>
      <w:r>
        <w:rPr>
          <w:rFonts w:ascii="Times New Roman" w:hAnsi="Times New Roman" w:cs="Times New Roman"/>
        </w:rPr>
        <w:t>№</w:t>
      </w:r>
      <w:r w:rsidRPr="006A1DBF">
        <w:rPr>
          <w:rFonts w:ascii="Times New Roman" w:hAnsi="Times New Roman" w:cs="Times New Roman"/>
        </w:rPr>
        <w:t xml:space="preserve"> ____</w:t>
      </w:r>
    </w:p>
    <w:p w:rsidR="001253F2" w:rsidRPr="006A1DBF" w:rsidRDefault="001253F2" w:rsidP="001253F2">
      <w:pPr>
        <w:spacing w:after="1" w:line="220" w:lineRule="atLeast"/>
        <w:jc w:val="both"/>
        <w:rPr>
          <w:rFonts w:ascii="Times New Roman" w:hAnsi="Times New Roman" w:cs="Times New Roman"/>
        </w:rPr>
      </w:pPr>
    </w:p>
    <w:p w:rsidR="001253F2" w:rsidRPr="00433928" w:rsidRDefault="001253F2" w:rsidP="001253F2">
      <w:pPr>
        <w:spacing w:after="0" w:line="240" w:lineRule="auto"/>
        <w:ind w:firstLine="540"/>
        <w:jc w:val="both"/>
        <w:rPr>
          <w:rFonts w:ascii="Times New Roman" w:hAnsi="Times New Roman" w:cs="Times New Roman"/>
        </w:rPr>
      </w:pPr>
      <w:r w:rsidRPr="006A1DBF">
        <w:rPr>
          <w:rFonts w:ascii="Times New Roman" w:hAnsi="Times New Roman" w:cs="Times New Roman"/>
        </w:rPr>
        <w:t xml:space="preserve">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__________________ в лице </w:t>
      </w:r>
      <w:r w:rsidRPr="00433928">
        <w:rPr>
          <w:rFonts w:ascii="Times New Roman" w:hAnsi="Times New Roman" w:cs="Times New Roman"/>
        </w:rPr>
        <w:t>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8F681C"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1. Поставщик поставил, а Заказчик (Получатель) принял следующее Оборудование согласно Спецификации (</w:t>
      </w:r>
      <w:hyperlink w:anchor="P399" w:history="1">
        <w:r w:rsidRPr="00433928">
          <w:rPr>
            <w:rFonts w:ascii="Times New Roman" w:hAnsi="Times New Roman" w:cs="Times New Roman"/>
          </w:rPr>
          <w:t>Приложение № 1</w:t>
        </w:r>
      </w:hyperlink>
      <w:r w:rsidRPr="00433928">
        <w:rPr>
          <w:rFonts w:ascii="Times New Roman" w:hAnsi="Times New Roman" w:cs="Times New Roman"/>
        </w:rPr>
        <w:t xml:space="preserve"> к </w:t>
      </w:r>
      <w:r w:rsidR="00793A04" w:rsidRPr="00433928">
        <w:rPr>
          <w:rFonts w:ascii="Times New Roman" w:hAnsi="Times New Roman" w:cs="Times New Roman"/>
        </w:rPr>
        <w:t>Договор</w:t>
      </w:r>
      <w:r w:rsidRPr="00433928">
        <w:rPr>
          <w:rFonts w:ascii="Times New Roman" w:hAnsi="Times New Roman" w:cs="Times New Roman"/>
        </w:rPr>
        <w:t>у)</w:t>
      </w:r>
      <w:r w:rsidR="008F681C" w:rsidRPr="00433928">
        <w:rPr>
          <w:rFonts w:ascii="Times New Roman" w:hAnsi="Times New Roman" w:cs="Times New Roman"/>
        </w:rPr>
        <w:t>.</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2. Приемка Оборудования произведена следующим образом:</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2.1</w:t>
      </w:r>
      <w:r w:rsidR="002E1A57" w:rsidRPr="00433928">
        <w:rPr>
          <w:rFonts w:ascii="Times New Roman" w:hAnsi="Times New Roman" w:cs="Times New Roman"/>
        </w:rPr>
        <w:t>. Проверка</w:t>
      </w:r>
      <w:r w:rsidRPr="00433928">
        <w:rPr>
          <w:rFonts w:ascii="Times New Roman" w:hAnsi="Times New Roman" w:cs="Times New Roman"/>
        </w:rPr>
        <w:t xml:space="preserve"> по упаковочным листам номенклатуры поставленного Оборудования на соответствие Спецификации (</w:t>
      </w:r>
      <w:hyperlink w:anchor="P399" w:history="1">
        <w:r w:rsidRPr="00433928">
          <w:rPr>
            <w:rFonts w:ascii="Times New Roman" w:hAnsi="Times New Roman" w:cs="Times New Roman"/>
          </w:rPr>
          <w:t>приложение № 1</w:t>
        </w:r>
      </w:hyperlink>
      <w:r w:rsidRPr="00433928">
        <w:rPr>
          <w:rFonts w:ascii="Times New Roman" w:hAnsi="Times New Roman" w:cs="Times New Roman"/>
        </w:rPr>
        <w:t xml:space="preserve"> к </w:t>
      </w:r>
      <w:r w:rsidR="00793A04" w:rsidRPr="00433928">
        <w:rPr>
          <w:rFonts w:ascii="Times New Roman" w:hAnsi="Times New Roman" w:cs="Times New Roman"/>
        </w:rPr>
        <w:t>Договор</w:t>
      </w:r>
      <w:r w:rsidRPr="00433928">
        <w:rPr>
          <w:rFonts w:ascii="Times New Roman" w:hAnsi="Times New Roman" w:cs="Times New Roman"/>
        </w:rPr>
        <w:t>у) и Техническим требованиям (</w:t>
      </w:r>
      <w:hyperlink w:anchor="P470" w:history="1">
        <w:r w:rsidRPr="00433928">
          <w:rPr>
            <w:rFonts w:ascii="Times New Roman" w:hAnsi="Times New Roman" w:cs="Times New Roman"/>
          </w:rPr>
          <w:t>приложение № 2</w:t>
        </w:r>
      </w:hyperlink>
      <w:r w:rsidRPr="00433928">
        <w:rPr>
          <w:rFonts w:ascii="Times New Roman" w:hAnsi="Times New Roman" w:cs="Times New Roman"/>
        </w:rPr>
        <w:t xml:space="preserve"> к </w:t>
      </w:r>
      <w:r w:rsidR="00793A04" w:rsidRPr="00433928">
        <w:rPr>
          <w:rFonts w:ascii="Times New Roman" w:hAnsi="Times New Roman" w:cs="Times New Roman"/>
        </w:rPr>
        <w:t>Договор</w:t>
      </w:r>
      <w:r w:rsidRPr="00433928">
        <w:rPr>
          <w:rFonts w:ascii="Times New Roman" w:hAnsi="Times New Roman" w:cs="Times New Roman"/>
        </w:rPr>
        <w:t>у);</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2.2</w:t>
      </w:r>
      <w:r w:rsidR="002E1A57" w:rsidRPr="00433928">
        <w:rPr>
          <w:rFonts w:ascii="Times New Roman" w:hAnsi="Times New Roman" w:cs="Times New Roman"/>
        </w:rPr>
        <w:t>. Проверка</w:t>
      </w:r>
      <w:r w:rsidRPr="00433928">
        <w:rPr>
          <w:rFonts w:ascii="Times New Roman" w:hAnsi="Times New Roman" w:cs="Times New Roman"/>
        </w:rPr>
        <w:t xml:space="preserve"> полноты и правильности оформления комплекта сопроводительных документов в соответствии с условиями </w:t>
      </w:r>
      <w:r w:rsidR="00793A04" w:rsidRPr="00433928">
        <w:rPr>
          <w:rFonts w:ascii="Times New Roman" w:hAnsi="Times New Roman" w:cs="Times New Roman"/>
        </w:rPr>
        <w:t>Договор</w:t>
      </w:r>
      <w:r w:rsidRPr="00433928">
        <w:rPr>
          <w:rFonts w:ascii="Times New Roman" w:hAnsi="Times New Roman" w:cs="Times New Roman"/>
        </w:rPr>
        <w:t>а;</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2.3</w:t>
      </w:r>
      <w:r w:rsidR="002E1A57" w:rsidRPr="00433928">
        <w:rPr>
          <w:rFonts w:ascii="Times New Roman" w:hAnsi="Times New Roman" w:cs="Times New Roman"/>
        </w:rPr>
        <w:t>. Контроль</w:t>
      </w:r>
      <w:r w:rsidRPr="00433928">
        <w:rPr>
          <w:rFonts w:ascii="Times New Roman" w:hAnsi="Times New Roman" w:cs="Times New Roman"/>
        </w:rPr>
        <w:t xml:space="preserve"> наличия/отсутствия внешних повреждений оригинальной упаковки Оборудования;</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2.4</w:t>
      </w:r>
      <w:r w:rsidR="002E1A57" w:rsidRPr="00433928">
        <w:rPr>
          <w:rFonts w:ascii="Times New Roman" w:hAnsi="Times New Roman" w:cs="Times New Roman"/>
        </w:rPr>
        <w:t>. Проверка</w:t>
      </w:r>
      <w:r w:rsidRPr="00433928">
        <w:rPr>
          <w:rFonts w:ascii="Times New Roman" w:hAnsi="Times New Roman" w:cs="Times New Roman"/>
        </w:rPr>
        <w:t xml:space="preserve"> наличия необходимых документов (копий документов) на Оборудование: документа подтверждающего соответствие;</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2.5</w:t>
      </w:r>
      <w:r w:rsidR="002E1A57" w:rsidRPr="00433928">
        <w:rPr>
          <w:rFonts w:ascii="Times New Roman" w:hAnsi="Times New Roman" w:cs="Times New Roman"/>
        </w:rPr>
        <w:t>. Проверка</w:t>
      </w:r>
      <w:r w:rsidRPr="00433928">
        <w:rPr>
          <w:rFonts w:ascii="Times New Roman" w:hAnsi="Times New Roman" w:cs="Times New Roman"/>
        </w:rPr>
        <w:t xml:space="preserve"> наличия технической и (или) эксплуатационной документации производителя (изготовителя) Оборудования на русском языке;</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2.6</w:t>
      </w:r>
      <w:r w:rsidR="002E1A57" w:rsidRPr="00433928">
        <w:rPr>
          <w:rFonts w:ascii="Times New Roman" w:hAnsi="Times New Roman" w:cs="Times New Roman"/>
        </w:rPr>
        <w:t>. Проверка</w:t>
      </w:r>
      <w:r w:rsidRPr="00433928">
        <w:rPr>
          <w:rFonts w:ascii="Times New Roman" w:hAnsi="Times New Roman" w:cs="Times New Roman"/>
        </w:rPr>
        <w:t xml:space="preserve"> комплектности и целостности поставленного Оборудования.</w:t>
      </w:r>
    </w:p>
    <w:p w:rsidR="001253F2" w:rsidRPr="00433928" w:rsidRDefault="001253F2" w:rsidP="001253F2">
      <w:pPr>
        <w:spacing w:after="0" w:line="240" w:lineRule="auto"/>
        <w:ind w:firstLine="540"/>
        <w:jc w:val="both"/>
        <w:rPr>
          <w:rFonts w:ascii="Times New Roman" w:hAnsi="Times New Roman" w:cs="Times New Roman"/>
        </w:rPr>
      </w:pPr>
      <w:r w:rsidRPr="00433928">
        <w:rPr>
          <w:rFonts w:ascii="Times New Roman" w:hAnsi="Times New Roman" w:cs="Times New Roman"/>
        </w:rPr>
        <w:t>3. К настоящему Акту прилагаются следующие документы, подтверждающие поставку Оборудования:</w:t>
      </w:r>
    </w:p>
    <w:p w:rsidR="001253F2" w:rsidRPr="00433928" w:rsidRDefault="001253F2" w:rsidP="00591995">
      <w:pPr>
        <w:tabs>
          <w:tab w:val="left" w:pos="993"/>
        </w:tabs>
        <w:spacing w:after="0" w:line="240" w:lineRule="auto"/>
        <w:ind w:firstLine="540"/>
        <w:jc w:val="both"/>
        <w:rPr>
          <w:rFonts w:ascii="Times New Roman" w:hAnsi="Times New Roman" w:cs="Times New Roman"/>
        </w:rPr>
      </w:pPr>
      <w:r w:rsidRPr="00433928">
        <w:rPr>
          <w:rFonts w:ascii="Times New Roman" w:hAnsi="Times New Roman" w:cs="Times New Roman"/>
        </w:rPr>
        <w:t>3.1</w:t>
      </w:r>
      <w:r w:rsidR="008F681C" w:rsidRPr="00433928">
        <w:rPr>
          <w:rFonts w:ascii="Times New Roman" w:hAnsi="Times New Roman" w:cs="Times New Roman"/>
        </w:rPr>
        <w:t>. Товарная</w:t>
      </w:r>
      <w:r w:rsidRPr="00433928">
        <w:rPr>
          <w:rFonts w:ascii="Times New Roman" w:hAnsi="Times New Roman" w:cs="Times New Roman"/>
        </w:rPr>
        <w:t xml:space="preserve"> Накладная от "__" _______ 20__ г. № _______</w:t>
      </w:r>
      <w:r w:rsidR="00001291" w:rsidRPr="00433928">
        <w:rPr>
          <w:rFonts w:ascii="Times New Roman" w:hAnsi="Times New Roman" w:cs="Times New Roman"/>
        </w:rPr>
        <w:t xml:space="preserve"> или  УПД</w:t>
      </w:r>
      <w:r w:rsidRPr="00433928">
        <w:rPr>
          <w:rFonts w:ascii="Times New Roman" w:hAnsi="Times New Roman" w:cs="Times New Roman"/>
        </w:rPr>
        <w:t>;</w:t>
      </w:r>
    </w:p>
    <w:p w:rsidR="00591995" w:rsidRPr="00591995" w:rsidRDefault="001253F2" w:rsidP="00591995">
      <w:pPr>
        <w:tabs>
          <w:tab w:val="left" w:pos="993"/>
        </w:tabs>
        <w:spacing w:after="0" w:line="240" w:lineRule="auto"/>
        <w:ind w:firstLine="540"/>
        <w:jc w:val="both"/>
        <w:rPr>
          <w:rFonts w:ascii="Times New Roman" w:hAnsi="Times New Roman" w:cs="Times New Roman"/>
        </w:rPr>
      </w:pPr>
      <w:r w:rsidRPr="00433928">
        <w:rPr>
          <w:rFonts w:ascii="Times New Roman" w:hAnsi="Times New Roman" w:cs="Times New Roman"/>
        </w:rPr>
        <w:t>3.2</w:t>
      </w:r>
      <w:r w:rsidR="008F681C" w:rsidRPr="00433928">
        <w:rPr>
          <w:rFonts w:ascii="Times New Roman" w:hAnsi="Times New Roman" w:cs="Times New Roman"/>
        </w:rPr>
        <w:t xml:space="preserve">. </w:t>
      </w:r>
      <w:r w:rsidR="00591995" w:rsidRPr="00433928">
        <w:rPr>
          <w:rFonts w:ascii="Times New Roman" w:hAnsi="Times New Roman" w:cs="Times New Roman"/>
        </w:rPr>
        <w:t xml:space="preserve">Копия документа, удостоверяющего качество товара (декларация или </w:t>
      </w:r>
      <w:r w:rsidR="00591995">
        <w:rPr>
          <w:rFonts w:ascii="Times New Roman" w:hAnsi="Times New Roman" w:cs="Times New Roman"/>
        </w:rPr>
        <w:t>сертификат);</w:t>
      </w:r>
    </w:p>
    <w:p w:rsidR="001253F2" w:rsidRPr="006A1DBF" w:rsidRDefault="001253F2" w:rsidP="00591995">
      <w:pPr>
        <w:tabs>
          <w:tab w:val="left" w:pos="993"/>
        </w:tabs>
        <w:spacing w:after="0" w:line="240" w:lineRule="auto"/>
        <w:ind w:firstLine="540"/>
        <w:jc w:val="both"/>
        <w:rPr>
          <w:rFonts w:ascii="Times New Roman" w:hAnsi="Times New Roman" w:cs="Times New Roman"/>
        </w:rPr>
      </w:pPr>
      <w:r w:rsidRPr="006A1DBF">
        <w:rPr>
          <w:rFonts w:ascii="Times New Roman" w:hAnsi="Times New Roman" w:cs="Times New Roman"/>
        </w:rPr>
        <w:t>3.3</w:t>
      </w:r>
      <w:r w:rsidR="008F681C" w:rsidRPr="006A1DBF">
        <w:rPr>
          <w:rFonts w:ascii="Times New Roman" w:hAnsi="Times New Roman" w:cs="Times New Roman"/>
        </w:rPr>
        <w:t>. Техническая</w:t>
      </w:r>
      <w:r w:rsidRPr="006A1DBF">
        <w:rPr>
          <w:rFonts w:ascii="Times New Roman" w:hAnsi="Times New Roman" w:cs="Times New Roman"/>
        </w:rPr>
        <w:t xml:space="preserve"> и (или) эксплуатационная документация производителя (изготовителя</w:t>
      </w:r>
      <w:r w:rsidR="002E427A">
        <w:rPr>
          <w:rFonts w:ascii="Times New Roman" w:hAnsi="Times New Roman" w:cs="Times New Roman"/>
        </w:rPr>
        <w:t>) Оборудования на русском языке.</w:t>
      </w:r>
    </w:p>
    <w:p w:rsidR="001253F2" w:rsidRPr="006A1DBF" w:rsidRDefault="001253F2" w:rsidP="001253F2">
      <w:pPr>
        <w:spacing w:after="0" w:line="240" w:lineRule="auto"/>
        <w:ind w:firstLine="540"/>
        <w:jc w:val="both"/>
        <w:rPr>
          <w:rFonts w:ascii="Times New Roman" w:hAnsi="Times New Roman" w:cs="Times New Roman"/>
        </w:rPr>
      </w:pPr>
      <w:r w:rsidRPr="006A1DBF">
        <w:rPr>
          <w:rFonts w:ascii="Times New Roman" w:hAnsi="Times New Roman" w:cs="Times New Roman"/>
        </w:rPr>
        <w:t>Заказчи</w:t>
      </w:r>
      <w:r>
        <w:rPr>
          <w:rFonts w:ascii="Times New Roman" w:hAnsi="Times New Roman" w:cs="Times New Roman"/>
        </w:rPr>
        <w:t>к</w:t>
      </w:r>
      <w:r w:rsidRPr="006A1DBF">
        <w:rPr>
          <w:rFonts w:ascii="Times New Roman" w:hAnsi="Times New Roman" w:cs="Times New Roman"/>
        </w:rPr>
        <w:t xml:space="preserve">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w:t>
      </w:r>
      <w:r>
        <w:rPr>
          <w:rFonts w:ascii="Times New Roman" w:hAnsi="Times New Roman" w:cs="Times New Roman"/>
        </w:rPr>
        <w:t>еходят к Заказчику.</w:t>
      </w:r>
    </w:p>
    <w:p w:rsidR="001253F2" w:rsidRPr="006A1DBF" w:rsidRDefault="001253F2" w:rsidP="001253F2">
      <w:pPr>
        <w:spacing w:after="0" w:line="240" w:lineRule="auto"/>
        <w:jc w:val="both"/>
        <w:rPr>
          <w:rFonts w:ascii="Times New Roman" w:hAnsi="Times New Roman" w:cs="Times New Roman"/>
        </w:rPr>
      </w:pPr>
    </w:p>
    <w:tbl>
      <w:tblPr>
        <w:tblW w:w="0" w:type="auto"/>
        <w:tblInd w:w="542" w:type="dxa"/>
        <w:tblLayout w:type="fixed"/>
        <w:tblCellMar>
          <w:top w:w="102" w:type="dxa"/>
          <w:left w:w="62" w:type="dxa"/>
          <w:bottom w:w="102" w:type="dxa"/>
          <w:right w:w="62" w:type="dxa"/>
        </w:tblCellMar>
        <w:tblLook w:val="04A0"/>
      </w:tblPr>
      <w:tblGrid>
        <w:gridCol w:w="4420"/>
        <w:gridCol w:w="425"/>
        <w:gridCol w:w="4678"/>
      </w:tblGrid>
      <w:tr w:rsidR="001253F2" w:rsidRPr="006A1DBF" w:rsidTr="003B74B0">
        <w:tc>
          <w:tcPr>
            <w:tcW w:w="4420" w:type="dxa"/>
            <w:tcBorders>
              <w:top w:val="nil"/>
              <w:left w:val="nil"/>
              <w:bottom w:val="nil"/>
              <w:right w:val="nil"/>
            </w:tcBorders>
          </w:tcPr>
          <w:p w:rsidR="001253F2" w:rsidRPr="006A1DBF" w:rsidRDefault="001253F2" w:rsidP="001253F2">
            <w:pPr>
              <w:spacing w:after="0" w:line="240" w:lineRule="auto"/>
              <w:jc w:val="both"/>
              <w:rPr>
                <w:rFonts w:ascii="Times New Roman" w:hAnsi="Times New Roman" w:cs="Times New Roman"/>
              </w:rPr>
            </w:pPr>
            <w:r w:rsidRPr="006A1DBF">
              <w:rPr>
                <w:rFonts w:ascii="Times New Roman" w:hAnsi="Times New Roman" w:cs="Times New Roman"/>
              </w:rPr>
              <w:t>От Поставщика:</w:t>
            </w:r>
          </w:p>
        </w:tc>
        <w:tc>
          <w:tcPr>
            <w:tcW w:w="425" w:type="dxa"/>
            <w:tcBorders>
              <w:top w:val="nil"/>
              <w:left w:val="nil"/>
              <w:bottom w:val="nil"/>
              <w:right w:val="nil"/>
            </w:tcBorders>
          </w:tcPr>
          <w:p w:rsidR="001253F2" w:rsidRPr="006A1DBF" w:rsidRDefault="001253F2" w:rsidP="001253F2">
            <w:pPr>
              <w:spacing w:after="0" w:line="240" w:lineRule="auto"/>
              <w:rPr>
                <w:rFonts w:ascii="Times New Roman" w:hAnsi="Times New Roman" w:cs="Times New Roman"/>
              </w:rPr>
            </w:pPr>
          </w:p>
        </w:tc>
        <w:tc>
          <w:tcPr>
            <w:tcW w:w="4678" w:type="dxa"/>
            <w:tcBorders>
              <w:top w:val="nil"/>
              <w:left w:val="nil"/>
              <w:bottom w:val="nil"/>
              <w:right w:val="nil"/>
            </w:tcBorders>
          </w:tcPr>
          <w:p w:rsidR="001253F2" w:rsidRPr="006A1DBF" w:rsidRDefault="001253F2" w:rsidP="001253F2">
            <w:pPr>
              <w:spacing w:after="0" w:line="240" w:lineRule="auto"/>
              <w:jc w:val="both"/>
              <w:rPr>
                <w:rFonts w:ascii="Times New Roman" w:hAnsi="Times New Roman" w:cs="Times New Roman"/>
              </w:rPr>
            </w:pPr>
            <w:r w:rsidRPr="006A1DBF">
              <w:rPr>
                <w:rFonts w:ascii="Times New Roman" w:hAnsi="Times New Roman" w:cs="Times New Roman"/>
              </w:rPr>
              <w:t>От Заказчика:</w:t>
            </w:r>
          </w:p>
        </w:tc>
      </w:tr>
      <w:tr w:rsidR="001253F2" w:rsidRPr="006A1DBF" w:rsidTr="003B74B0">
        <w:tc>
          <w:tcPr>
            <w:tcW w:w="4420" w:type="dxa"/>
            <w:tcBorders>
              <w:top w:val="nil"/>
              <w:left w:val="nil"/>
              <w:bottom w:val="single" w:sz="4" w:space="0" w:color="auto"/>
              <w:right w:val="nil"/>
            </w:tcBorders>
          </w:tcPr>
          <w:p w:rsidR="001253F2" w:rsidRPr="006A1DBF" w:rsidRDefault="001253F2" w:rsidP="001253F2">
            <w:pPr>
              <w:spacing w:after="0" w:line="240" w:lineRule="auto"/>
              <w:rPr>
                <w:rFonts w:ascii="Times New Roman" w:hAnsi="Times New Roman" w:cs="Times New Roman"/>
              </w:rPr>
            </w:pPr>
          </w:p>
        </w:tc>
        <w:tc>
          <w:tcPr>
            <w:tcW w:w="425" w:type="dxa"/>
            <w:tcBorders>
              <w:top w:val="nil"/>
              <w:left w:val="nil"/>
              <w:bottom w:val="nil"/>
              <w:right w:val="nil"/>
            </w:tcBorders>
          </w:tcPr>
          <w:p w:rsidR="001253F2" w:rsidRPr="006A1DBF" w:rsidRDefault="001253F2" w:rsidP="001253F2">
            <w:pPr>
              <w:spacing w:after="0" w:line="240" w:lineRule="auto"/>
              <w:rPr>
                <w:rFonts w:ascii="Times New Roman" w:hAnsi="Times New Roman" w:cs="Times New Roman"/>
              </w:rPr>
            </w:pPr>
          </w:p>
        </w:tc>
        <w:tc>
          <w:tcPr>
            <w:tcW w:w="4678" w:type="dxa"/>
            <w:tcBorders>
              <w:top w:val="nil"/>
              <w:left w:val="nil"/>
              <w:bottom w:val="single" w:sz="4" w:space="0" w:color="auto"/>
              <w:right w:val="nil"/>
            </w:tcBorders>
          </w:tcPr>
          <w:p w:rsidR="001253F2" w:rsidRPr="006A1DBF" w:rsidRDefault="001253F2" w:rsidP="001253F2">
            <w:pPr>
              <w:spacing w:after="0" w:line="240" w:lineRule="auto"/>
              <w:rPr>
                <w:rFonts w:ascii="Times New Roman" w:hAnsi="Times New Roman" w:cs="Times New Roman"/>
              </w:rPr>
            </w:pPr>
          </w:p>
        </w:tc>
      </w:tr>
      <w:tr w:rsidR="001253F2" w:rsidRPr="006A1DBF" w:rsidTr="003B74B0">
        <w:tc>
          <w:tcPr>
            <w:tcW w:w="4420" w:type="dxa"/>
            <w:tcBorders>
              <w:top w:val="single" w:sz="4" w:space="0" w:color="auto"/>
              <w:left w:val="nil"/>
              <w:bottom w:val="nil"/>
              <w:right w:val="nil"/>
            </w:tcBorders>
          </w:tcPr>
          <w:p w:rsidR="001253F2" w:rsidRPr="006A1DBF" w:rsidRDefault="001253F2" w:rsidP="001253F2">
            <w:pPr>
              <w:spacing w:after="0" w:line="240" w:lineRule="auto"/>
              <w:jc w:val="both"/>
              <w:rPr>
                <w:rFonts w:ascii="Times New Roman" w:hAnsi="Times New Roman" w:cs="Times New Roman"/>
              </w:rPr>
            </w:pPr>
            <w:r w:rsidRPr="006A1DBF">
              <w:rPr>
                <w:rFonts w:ascii="Times New Roman" w:hAnsi="Times New Roman" w:cs="Times New Roman"/>
              </w:rPr>
              <w:t>М.П. (при наличии)</w:t>
            </w:r>
          </w:p>
        </w:tc>
        <w:tc>
          <w:tcPr>
            <w:tcW w:w="425" w:type="dxa"/>
            <w:tcBorders>
              <w:top w:val="nil"/>
              <w:left w:val="nil"/>
              <w:bottom w:val="nil"/>
              <w:right w:val="nil"/>
            </w:tcBorders>
          </w:tcPr>
          <w:p w:rsidR="001253F2" w:rsidRPr="006A1DBF" w:rsidRDefault="001253F2" w:rsidP="001253F2">
            <w:pPr>
              <w:spacing w:after="0" w:line="240" w:lineRule="auto"/>
              <w:rPr>
                <w:rFonts w:ascii="Times New Roman" w:hAnsi="Times New Roman" w:cs="Times New Roman"/>
              </w:rPr>
            </w:pPr>
          </w:p>
        </w:tc>
        <w:tc>
          <w:tcPr>
            <w:tcW w:w="4678" w:type="dxa"/>
            <w:tcBorders>
              <w:top w:val="single" w:sz="4" w:space="0" w:color="auto"/>
              <w:left w:val="nil"/>
              <w:bottom w:val="nil"/>
              <w:right w:val="nil"/>
            </w:tcBorders>
          </w:tcPr>
          <w:p w:rsidR="001253F2" w:rsidRPr="006A1DBF" w:rsidRDefault="001253F2" w:rsidP="001253F2">
            <w:pPr>
              <w:spacing w:after="0" w:line="240" w:lineRule="auto"/>
              <w:jc w:val="both"/>
              <w:rPr>
                <w:rFonts w:ascii="Times New Roman" w:hAnsi="Times New Roman" w:cs="Times New Roman"/>
              </w:rPr>
            </w:pPr>
            <w:r w:rsidRPr="006A1DBF">
              <w:rPr>
                <w:rFonts w:ascii="Times New Roman" w:hAnsi="Times New Roman" w:cs="Times New Roman"/>
              </w:rPr>
              <w:t>М.П.</w:t>
            </w:r>
          </w:p>
        </w:tc>
      </w:tr>
      <w:tr w:rsidR="001253F2" w:rsidRPr="006A1DBF" w:rsidTr="003B74B0">
        <w:tc>
          <w:tcPr>
            <w:tcW w:w="4420" w:type="dxa"/>
            <w:tcBorders>
              <w:top w:val="nil"/>
              <w:left w:val="nil"/>
              <w:bottom w:val="nil"/>
              <w:right w:val="nil"/>
            </w:tcBorders>
          </w:tcPr>
          <w:p w:rsidR="001253F2" w:rsidRPr="006A1DBF" w:rsidRDefault="001253F2" w:rsidP="001253F2">
            <w:pPr>
              <w:spacing w:after="0" w:line="240" w:lineRule="auto"/>
              <w:jc w:val="both"/>
              <w:rPr>
                <w:rFonts w:ascii="Times New Roman" w:hAnsi="Times New Roman" w:cs="Times New Roman"/>
              </w:rPr>
            </w:pPr>
            <w:r w:rsidRPr="006A1DBF">
              <w:rPr>
                <w:rFonts w:ascii="Times New Roman" w:hAnsi="Times New Roman" w:cs="Times New Roman"/>
              </w:rPr>
              <w:t>"__" ________ 20__ г.</w:t>
            </w:r>
          </w:p>
        </w:tc>
        <w:tc>
          <w:tcPr>
            <w:tcW w:w="425" w:type="dxa"/>
            <w:tcBorders>
              <w:top w:val="nil"/>
              <w:left w:val="nil"/>
              <w:bottom w:val="nil"/>
              <w:right w:val="nil"/>
            </w:tcBorders>
          </w:tcPr>
          <w:p w:rsidR="001253F2" w:rsidRPr="006A1DBF" w:rsidRDefault="001253F2" w:rsidP="001253F2">
            <w:pPr>
              <w:spacing w:after="0" w:line="240" w:lineRule="auto"/>
              <w:rPr>
                <w:rFonts w:ascii="Times New Roman" w:hAnsi="Times New Roman" w:cs="Times New Roman"/>
              </w:rPr>
            </w:pPr>
          </w:p>
        </w:tc>
        <w:tc>
          <w:tcPr>
            <w:tcW w:w="4678" w:type="dxa"/>
            <w:tcBorders>
              <w:top w:val="nil"/>
              <w:left w:val="nil"/>
              <w:bottom w:val="nil"/>
              <w:right w:val="nil"/>
            </w:tcBorders>
          </w:tcPr>
          <w:p w:rsidR="001253F2" w:rsidRPr="006A1DBF" w:rsidRDefault="001253F2" w:rsidP="001253F2">
            <w:pPr>
              <w:spacing w:after="0" w:line="240" w:lineRule="auto"/>
              <w:jc w:val="both"/>
              <w:rPr>
                <w:rFonts w:ascii="Times New Roman" w:hAnsi="Times New Roman" w:cs="Times New Roman"/>
              </w:rPr>
            </w:pPr>
            <w:r w:rsidRPr="006A1DBF">
              <w:rPr>
                <w:rFonts w:ascii="Times New Roman" w:hAnsi="Times New Roman" w:cs="Times New Roman"/>
              </w:rPr>
              <w:t>"__" ________ 20__ г.</w:t>
            </w:r>
          </w:p>
        </w:tc>
      </w:tr>
    </w:tbl>
    <w:p w:rsidR="003B74B0" w:rsidRDefault="003B74B0" w:rsidP="00EC4FC8">
      <w:pPr>
        <w:spacing w:after="1" w:line="220" w:lineRule="atLeast"/>
        <w:ind w:firstLine="540"/>
        <w:jc w:val="center"/>
        <w:rPr>
          <w:rFonts w:ascii="Times New Roman" w:hAnsi="Times New Roman" w:cs="Times New Roman"/>
        </w:rPr>
      </w:pPr>
    </w:p>
    <w:p w:rsidR="008F681C" w:rsidRDefault="008F681C" w:rsidP="001253F2">
      <w:pPr>
        <w:spacing w:after="1" w:line="220" w:lineRule="atLeast"/>
        <w:ind w:firstLine="540"/>
        <w:jc w:val="both"/>
        <w:rPr>
          <w:rFonts w:ascii="Times New Roman" w:hAnsi="Times New Roman" w:cs="Times New Roman"/>
        </w:rPr>
      </w:pPr>
    </w:p>
    <w:p w:rsidR="00F631F2" w:rsidRDefault="00F631F2" w:rsidP="001253F2">
      <w:pPr>
        <w:spacing w:after="1" w:line="220" w:lineRule="atLeast"/>
        <w:ind w:firstLine="540"/>
        <w:jc w:val="both"/>
        <w:rPr>
          <w:rFonts w:ascii="Times New Roman" w:hAnsi="Times New Roman" w:cs="Times New Roman"/>
        </w:rPr>
      </w:pPr>
    </w:p>
    <w:p w:rsidR="00F631F2" w:rsidRDefault="00F631F2" w:rsidP="001253F2">
      <w:pPr>
        <w:spacing w:after="1" w:line="220" w:lineRule="atLeast"/>
        <w:ind w:firstLine="540"/>
        <w:jc w:val="both"/>
        <w:rPr>
          <w:rFonts w:ascii="Times New Roman" w:hAnsi="Times New Roman" w:cs="Times New Roman"/>
        </w:rPr>
      </w:pPr>
    </w:p>
    <w:p w:rsidR="00F631F2" w:rsidRDefault="00F631F2" w:rsidP="001253F2">
      <w:pPr>
        <w:spacing w:after="1" w:line="220" w:lineRule="atLeast"/>
        <w:ind w:firstLine="540"/>
        <w:jc w:val="both"/>
        <w:rPr>
          <w:rFonts w:ascii="Times New Roman" w:hAnsi="Times New Roman" w:cs="Times New Roman"/>
        </w:rPr>
      </w:pPr>
    </w:p>
    <w:tbl>
      <w:tblPr>
        <w:tblStyle w:val="ab"/>
        <w:tblW w:w="9346"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3"/>
        <w:gridCol w:w="3265"/>
        <w:gridCol w:w="1265"/>
        <w:gridCol w:w="59"/>
        <w:gridCol w:w="1327"/>
        <w:gridCol w:w="1446"/>
        <w:gridCol w:w="1471"/>
      </w:tblGrid>
      <w:tr w:rsidR="001253F2" w:rsidTr="003E47C3">
        <w:trPr>
          <w:trHeight w:val="1414"/>
        </w:trPr>
        <w:tc>
          <w:tcPr>
            <w:tcW w:w="5043" w:type="dxa"/>
            <w:gridSpan w:val="3"/>
          </w:tcPr>
          <w:p w:rsidR="001253F2" w:rsidRDefault="001253F2" w:rsidP="001253F2">
            <w:pPr>
              <w:jc w:val="both"/>
              <w:rPr>
                <w:sz w:val="28"/>
                <w:szCs w:val="28"/>
              </w:rPr>
            </w:pPr>
          </w:p>
        </w:tc>
        <w:tc>
          <w:tcPr>
            <w:tcW w:w="4303" w:type="dxa"/>
            <w:gridSpan w:val="4"/>
          </w:tcPr>
          <w:p w:rsidR="00F00700" w:rsidRDefault="001253F2" w:rsidP="00591995">
            <w:pPr>
              <w:jc w:val="center"/>
              <w:rPr>
                <w:sz w:val="24"/>
                <w:szCs w:val="24"/>
              </w:rPr>
            </w:pPr>
            <w:r w:rsidRPr="009B1E55">
              <w:rPr>
                <w:sz w:val="24"/>
                <w:szCs w:val="24"/>
              </w:rPr>
              <w:t xml:space="preserve">Приложение </w:t>
            </w:r>
            <w:r w:rsidR="008F681C">
              <w:rPr>
                <w:sz w:val="24"/>
                <w:szCs w:val="24"/>
              </w:rPr>
              <w:t>к</w:t>
            </w:r>
            <w:r>
              <w:rPr>
                <w:sz w:val="24"/>
                <w:szCs w:val="24"/>
              </w:rPr>
              <w:t xml:space="preserve"> </w:t>
            </w:r>
            <w:r w:rsidRPr="009B1E55">
              <w:rPr>
                <w:sz w:val="24"/>
                <w:szCs w:val="24"/>
              </w:rPr>
              <w:t>акту</w:t>
            </w:r>
            <w:r>
              <w:rPr>
                <w:sz w:val="24"/>
                <w:szCs w:val="24"/>
              </w:rPr>
              <w:t xml:space="preserve"> </w:t>
            </w:r>
            <w:r w:rsidRPr="009B1E55">
              <w:rPr>
                <w:sz w:val="24"/>
                <w:szCs w:val="24"/>
              </w:rPr>
              <w:t xml:space="preserve">приема-передачи оборудования </w:t>
            </w:r>
          </w:p>
          <w:p w:rsidR="001253F2" w:rsidRDefault="00F00700" w:rsidP="00591995">
            <w:pPr>
              <w:jc w:val="center"/>
              <w:rPr>
                <w:sz w:val="24"/>
                <w:szCs w:val="24"/>
              </w:rPr>
            </w:pPr>
            <w:r w:rsidRPr="00F00700">
              <w:rPr>
                <w:sz w:val="24"/>
                <w:szCs w:val="24"/>
              </w:rPr>
              <w:t>к Договору от "" 2025 г. №</w:t>
            </w:r>
          </w:p>
          <w:p w:rsidR="00591995" w:rsidRDefault="00591995" w:rsidP="00591995">
            <w:pPr>
              <w:jc w:val="center"/>
              <w:rPr>
                <w:sz w:val="24"/>
                <w:szCs w:val="24"/>
              </w:rPr>
            </w:pPr>
          </w:p>
          <w:p w:rsidR="00591995" w:rsidRDefault="00591995" w:rsidP="00591995">
            <w:pPr>
              <w:jc w:val="center"/>
              <w:rPr>
                <w:sz w:val="28"/>
                <w:szCs w:val="28"/>
              </w:rPr>
            </w:pPr>
          </w:p>
        </w:tc>
      </w:tr>
      <w:tr w:rsidR="001253F2" w:rsidTr="003E4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trPr>
        <w:tc>
          <w:tcPr>
            <w:tcW w:w="513" w:type="dxa"/>
          </w:tcPr>
          <w:p w:rsidR="001253F2" w:rsidRPr="003E47C3" w:rsidRDefault="001253F2" w:rsidP="00DA5C8C">
            <w:pPr>
              <w:jc w:val="center"/>
              <w:rPr>
                <w:color w:val="000000" w:themeColor="text1"/>
              </w:rPr>
            </w:pPr>
            <w:r w:rsidRPr="003E47C3">
              <w:rPr>
                <w:color w:val="000000" w:themeColor="text1"/>
              </w:rPr>
              <w:t>№ п/п</w:t>
            </w:r>
          </w:p>
        </w:tc>
        <w:tc>
          <w:tcPr>
            <w:tcW w:w="3265" w:type="dxa"/>
          </w:tcPr>
          <w:p w:rsidR="001253F2" w:rsidRPr="003E47C3" w:rsidRDefault="001253F2" w:rsidP="00DA5C8C">
            <w:pPr>
              <w:jc w:val="center"/>
              <w:rPr>
                <w:color w:val="000000" w:themeColor="text1"/>
              </w:rPr>
            </w:pPr>
            <w:r w:rsidRPr="003E47C3">
              <w:rPr>
                <w:color w:val="000000" w:themeColor="text1"/>
              </w:rPr>
              <w:t>Наименование товара</w:t>
            </w:r>
          </w:p>
        </w:tc>
        <w:tc>
          <w:tcPr>
            <w:tcW w:w="1324" w:type="dxa"/>
            <w:gridSpan w:val="2"/>
          </w:tcPr>
          <w:p w:rsidR="001253F2" w:rsidRPr="003E47C3" w:rsidRDefault="001253F2" w:rsidP="00DA5C8C">
            <w:pPr>
              <w:jc w:val="center"/>
              <w:rPr>
                <w:color w:val="000000" w:themeColor="text1"/>
              </w:rPr>
            </w:pPr>
            <w:r w:rsidRPr="003E47C3">
              <w:rPr>
                <w:color w:val="000000" w:themeColor="text1"/>
              </w:rPr>
              <w:t>Единица измерения</w:t>
            </w:r>
          </w:p>
        </w:tc>
        <w:tc>
          <w:tcPr>
            <w:tcW w:w="1327" w:type="dxa"/>
          </w:tcPr>
          <w:p w:rsidR="001253F2" w:rsidRPr="003E47C3" w:rsidRDefault="001253F2" w:rsidP="00DA5C8C">
            <w:pPr>
              <w:jc w:val="center"/>
              <w:rPr>
                <w:color w:val="000000" w:themeColor="text1"/>
              </w:rPr>
            </w:pPr>
            <w:r w:rsidRPr="003E47C3">
              <w:rPr>
                <w:color w:val="000000" w:themeColor="text1"/>
              </w:rPr>
              <w:t>Количество</w:t>
            </w:r>
          </w:p>
        </w:tc>
        <w:tc>
          <w:tcPr>
            <w:tcW w:w="1446" w:type="dxa"/>
          </w:tcPr>
          <w:p w:rsidR="001253F2" w:rsidRPr="003E47C3" w:rsidRDefault="001253F2" w:rsidP="00DA5C8C">
            <w:pPr>
              <w:jc w:val="center"/>
              <w:rPr>
                <w:color w:val="000000" w:themeColor="text1"/>
              </w:rPr>
            </w:pPr>
            <w:r w:rsidRPr="003E47C3">
              <w:rPr>
                <w:color w:val="000000" w:themeColor="text1"/>
              </w:rPr>
              <w:t>Цена, руб</w:t>
            </w:r>
            <w:r w:rsidR="00DA5C8C" w:rsidRPr="003E47C3">
              <w:rPr>
                <w:color w:val="000000" w:themeColor="text1"/>
              </w:rPr>
              <w:t>.</w:t>
            </w:r>
          </w:p>
        </w:tc>
        <w:tc>
          <w:tcPr>
            <w:tcW w:w="1470" w:type="dxa"/>
          </w:tcPr>
          <w:p w:rsidR="001253F2" w:rsidRPr="003E47C3" w:rsidRDefault="001253F2" w:rsidP="00DA5C8C">
            <w:pPr>
              <w:jc w:val="center"/>
              <w:rPr>
                <w:color w:val="000000" w:themeColor="text1"/>
              </w:rPr>
            </w:pPr>
            <w:r w:rsidRPr="003E47C3">
              <w:rPr>
                <w:color w:val="000000" w:themeColor="text1"/>
              </w:rPr>
              <w:t>Сумма, руб</w:t>
            </w:r>
            <w:r w:rsidR="00DA5C8C" w:rsidRPr="003E47C3">
              <w:rPr>
                <w:color w:val="000000" w:themeColor="text1"/>
              </w:rPr>
              <w:t>.</w:t>
            </w:r>
          </w:p>
        </w:tc>
      </w:tr>
      <w:tr w:rsidR="00F00700" w:rsidTr="003E4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8"/>
        </w:trPr>
        <w:tc>
          <w:tcPr>
            <w:tcW w:w="513" w:type="dxa"/>
          </w:tcPr>
          <w:p w:rsidR="00F00700" w:rsidRPr="003E47C3" w:rsidRDefault="00F00700" w:rsidP="00F00700">
            <w:pPr>
              <w:jc w:val="both"/>
              <w:rPr>
                <w:color w:val="000000" w:themeColor="text1"/>
              </w:rPr>
            </w:pPr>
            <w:r w:rsidRPr="003E47C3">
              <w:rPr>
                <w:color w:val="000000" w:themeColor="text1"/>
              </w:rPr>
              <w:t>1</w:t>
            </w:r>
          </w:p>
        </w:tc>
        <w:tc>
          <w:tcPr>
            <w:tcW w:w="3265" w:type="dxa"/>
          </w:tcPr>
          <w:p w:rsidR="00F00700" w:rsidRPr="003E47C3" w:rsidRDefault="00F00700" w:rsidP="00433928">
            <w:pPr>
              <w:jc w:val="center"/>
              <w:rPr>
                <w:bCs/>
              </w:rPr>
            </w:pPr>
          </w:p>
        </w:tc>
        <w:tc>
          <w:tcPr>
            <w:tcW w:w="1324" w:type="dxa"/>
            <w:gridSpan w:val="2"/>
          </w:tcPr>
          <w:p w:rsidR="00F00700" w:rsidRPr="003E47C3" w:rsidRDefault="00F00700" w:rsidP="000F3C2D">
            <w:pPr>
              <w:jc w:val="center"/>
            </w:pPr>
          </w:p>
        </w:tc>
        <w:tc>
          <w:tcPr>
            <w:tcW w:w="1327" w:type="dxa"/>
          </w:tcPr>
          <w:p w:rsidR="00F00700" w:rsidRPr="003E47C3" w:rsidRDefault="00F00700" w:rsidP="00F00700">
            <w:pPr>
              <w:jc w:val="center"/>
              <w:rPr>
                <w:color w:val="000000" w:themeColor="text1"/>
              </w:rPr>
            </w:pPr>
          </w:p>
        </w:tc>
        <w:tc>
          <w:tcPr>
            <w:tcW w:w="1446" w:type="dxa"/>
          </w:tcPr>
          <w:p w:rsidR="00F00700" w:rsidRPr="003E47C3" w:rsidRDefault="00F00700" w:rsidP="00F00700">
            <w:pPr>
              <w:jc w:val="center"/>
              <w:rPr>
                <w:color w:val="000000" w:themeColor="text1"/>
              </w:rPr>
            </w:pPr>
          </w:p>
        </w:tc>
        <w:tc>
          <w:tcPr>
            <w:tcW w:w="1470" w:type="dxa"/>
          </w:tcPr>
          <w:p w:rsidR="00F00700" w:rsidRPr="003E47C3" w:rsidRDefault="00F00700" w:rsidP="00F00700">
            <w:pPr>
              <w:jc w:val="center"/>
              <w:rPr>
                <w:color w:val="000000" w:themeColor="text1"/>
              </w:rPr>
            </w:pPr>
          </w:p>
        </w:tc>
      </w:tr>
      <w:tr w:rsidR="00F00700" w:rsidTr="003E4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2"/>
        </w:trPr>
        <w:tc>
          <w:tcPr>
            <w:tcW w:w="513" w:type="dxa"/>
          </w:tcPr>
          <w:p w:rsidR="00F00700" w:rsidRPr="003E47C3" w:rsidRDefault="00F00700" w:rsidP="00F00700">
            <w:pPr>
              <w:jc w:val="both"/>
              <w:rPr>
                <w:color w:val="000000" w:themeColor="text1"/>
              </w:rPr>
            </w:pPr>
            <w:r w:rsidRPr="003E47C3">
              <w:rPr>
                <w:color w:val="000000" w:themeColor="text1"/>
              </w:rPr>
              <w:t>2</w:t>
            </w:r>
          </w:p>
        </w:tc>
        <w:tc>
          <w:tcPr>
            <w:tcW w:w="3265" w:type="dxa"/>
          </w:tcPr>
          <w:p w:rsidR="00F00700" w:rsidRPr="003E47C3" w:rsidRDefault="00F00700" w:rsidP="00F00700">
            <w:pPr>
              <w:jc w:val="center"/>
              <w:rPr>
                <w:bCs/>
              </w:rPr>
            </w:pPr>
          </w:p>
        </w:tc>
        <w:tc>
          <w:tcPr>
            <w:tcW w:w="1324" w:type="dxa"/>
            <w:gridSpan w:val="2"/>
          </w:tcPr>
          <w:p w:rsidR="00F00700" w:rsidRPr="003E47C3" w:rsidRDefault="00F00700" w:rsidP="00F00700">
            <w:pPr>
              <w:jc w:val="center"/>
            </w:pPr>
          </w:p>
        </w:tc>
        <w:tc>
          <w:tcPr>
            <w:tcW w:w="1327" w:type="dxa"/>
          </w:tcPr>
          <w:p w:rsidR="00F00700" w:rsidRPr="003E47C3" w:rsidRDefault="00F00700" w:rsidP="00F00700">
            <w:pPr>
              <w:jc w:val="center"/>
              <w:rPr>
                <w:color w:val="000000" w:themeColor="text1"/>
              </w:rPr>
            </w:pPr>
          </w:p>
        </w:tc>
        <w:tc>
          <w:tcPr>
            <w:tcW w:w="1446" w:type="dxa"/>
          </w:tcPr>
          <w:p w:rsidR="00F00700" w:rsidRPr="003E47C3" w:rsidRDefault="00F00700" w:rsidP="00F00700">
            <w:pPr>
              <w:jc w:val="center"/>
              <w:rPr>
                <w:color w:val="000000" w:themeColor="text1"/>
              </w:rPr>
            </w:pPr>
          </w:p>
        </w:tc>
        <w:tc>
          <w:tcPr>
            <w:tcW w:w="1470" w:type="dxa"/>
          </w:tcPr>
          <w:p w:rsidR="00F00700" w:rsidRPr="003E47C3" w:rsidRDefault="00F00700" w:rsidP="00F00700">
            <w:pPr>
              <w:jc w:val="center"/>
              <w:rPr>
                <w:color w:val="000000" w:themeColor="text1"/>
              </w:rPr>
            </w:pPr>
          </w:p>
        </w:tc>
      </w:tr>
      <w:tr w:rsidR="00F00700" w:rsidTr="003E4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1"/>
        </w:trPr>
        <w:tc>
          <w:tcPr>
            <w:tcW w:w="513" w:type="dxa"/>
          </w:tcPr>
          <w:p w:rsidR="00F00700" w:rsidRPr="003E47C3" w:rsidRDefault="00F00700" w:rsidP="00F00700">
            <w:pPr>
              <w:jc w:val="both"/>
              <w:rPr>
                <w:color w:val="000000" w:themeColor="text1"/>
              </w:rPr>
            </w:pPr>
            <w:r w:rsidRPr="003E47C3">
              <w:rPr>
                <w:color w:val="000000" w:themeColor="text1"/>
              </w:rPr>
              <w:t>3</w:t>
            </w:r>
          </w:p>
        </w:tc>
        <w:tc>
          <w:tcPr>
            <w:tcW w:w="3265" w:type="dxa"/>
          </w:tcPr>
          <w:p w:rsidR="00F00700" w:rsidRPr="003E47C3" w:rsidRDefault="00F00700" w:rsidP="00F00700">
            <w:pPr>
              <w:jc w:val="center"/>
              <w:rPr>
                <w:bCs/>
              </w:rPr>
            </w:pPr>
          </w:p>
        </w:tc>
        <w:tc>
          <w:tcPr>
            <w:tcW w:w="1324" w:type="dxa"/>
            <w:gridSpan w:val="2"/>
          </w:tcPr>
          <w:p w:rsidR="00F00700" w:rsidRPr="003E47C3" w:rsidRDefault="00F00700" w:rsidP="00F00700">
            <w:pPr>
              <w:jc w:val="center"/>
            </w:pPr>
          </w:p>
        </w:tc>
        <w:tc>
          <w:tcPr>
            <w:tcW w:w="1327" w:type="dxa"/>
          </w:tcPr>
          <w:p w:rsidR="00F00700" w:rsidRPr="003E47C3" w:rsidRDefault="00F00700" w:rsidP="00F00700">
            <w:pPr>
              <w:jc w:val="center"/>
              <w:rPr>
                <w:color w:val="000000" w:themeColor="text1"/>
              </w:rPr>
            </w:pPr>
          </w:p>
        </w:tc>
        <w:tc>
          <w:tcPr>
            <w:tcW w:w="1446" w:type="dxa"/>
          </w:tcPr>
          <w:p w:rsidR="00F00700" w:rsidRPr="003E47C3" w:rsidRDefault="00F00700" w:rsidP="00F00700">
            <w:pPr>
              <w:jc w:val="center"/>
              <w:rPr>
                <w:color w:val="000000" w:themeColor="text1"/>
              </w:rPr>
            </w:pPr>
          </w:p>
        </w:tc>
        <w:tc>
          <w:tcPr>
            <w:tcW w:w="1470" w:type="dxa"/>
          </w:tcPr>
          <w:p w:rsidR="00F00700" w:rsidRPr="003E47C3" w:rsidRDefault="00F00700" w:rsidP="00F00700">
            <w:pPr>
              <w:jc w:val="center"/>
              <w:rPr>
                <w:color w:val="000000" w:themeColor="text1"/>
              </w:rPr>
            </w:pPr>
          </w:p>
        </w:tc>
      </w:tr>
      <w:tr w:rsidR="00F00700" w:rsidRPr="00DA5C8C" w:rsidTr="003E4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13" w:type="dxa"/>
          </w:tcPr>
          <w:p w:rsidR="00F00700" w:rsidRPr="003E47C3" w:rsidRDefault="00F00700" w:rsidP="00F00700">
            <w:pPr>
              <w:jc w:val="center"/>
              <w:rPr>
                <w:b/>
              </w:rPr>
            </w:pPr>
          </w:p>
        </w:tc>
        <w:tc>
          <w:tcPr>
            <w:tcW w:w="3265" w:type="dxa"/>
          </w:tcPr>
          <w:p w:rsidR="00F00700" w:rsidRPr="003E47C3" w:rsidRDefault="00F00700" w:rsidP="00F00700">
            <w:pPr>
              <w:jc w:val="center"/>
              <w:rPr>
                <w:b/>
              </w:rPr>
            </w:pPr>
            <w:r w:rsidRPr="003E47C3">
              <w:rPr>
                <w:b/>
              </w:rPr>
              <w:t>Итого</w:t>
            </w:r>
          </w:p>
        </w:tc>
        <w:tc>
          <w:tcPr>
            <w:tcW w:w="1324" w:type="dxa"/>
            <w:gridSpan w:val="2"/>
          </w:tcPr>
          <w:p w:rsidR="00F00700" w:rsidRPr="003E47C3" w:rsidRDefault="00F00700" w:rsidP="00F00700">
            <w:pPr>
              <w:jc w:val="center"/>
              <w:rPr>
                <w:b/>
              </w:rPr>
            </w:pPr>
          </w:p>
        </w:tc>
        <w:tc>
          <w:tcPr>
            <w:tcW w:w="1327" w:type="dxa"/>
          </w:tcPr>
          <w:p w:rsidR="00F00700" w:rsidRPr="003E47C3" w:rsidRDefault="00F00700" w:rsidP="00F00700">
            <w:pPr>
              <w:jc w:val="center"/>
              <w:rPr>
                <w:b/>
              </w:rPr>
            </w:pPr>
          </w:p>
        </w:tc>
        <w:tc>
          <w:tcPr>
            <w:tcW w:w="1446" w:type="dxa"/>
          </w:tcPr>
          <w:p w:rsidR="00F00700" w:rsidRPr="003E47C3" w:rsidRDefault="00F00700" w:rsidP="00F00700">
            <w:pPr>
              <w:jc w:val="center"/>
              <w:rPr>
                <w:b/>
              </w:rPr>
            </w:pPr>
          </w:p>
        </w:tc>
        <w:tc>
          <w:tcPr>
            <w:tcW w:w="1470" w:type="dxa"/>
          </w:tcPr>
          <w:p w:rsidR="00F00700" w:rsidRPr="003E47C3" w:rsidRDefault="00F00700" w:rsidP="00F00700">
            <w:pPr>
              <w:jc w:val="center"/>
              <w:rPr>
                <w:b/>
              </w:rPr>
            </w:pPr>
          </w:p>
        </w:tc>
      </w:tr>
    </w:tbl>
    <w:p w:rsidR="001253F2" w:rsidRPr="003C3413" w:rsidRDefault="001253F2" w:rsidP="006E7D78">
      <w:pPr>
        <w:jc w:val="both"/>
        <w:rPr>
          <w:sz w:val="28"/>
          <w:szCs w:val="28"/>
        </w:rPr>
      </w:pPr>
    </w:p>
    <w:sectPr w:rsidR="001253F2" w:rsidRPr="003C3413" w:rsidSect="007B4D18">
      <w:headerReference w:type="even" r:id="rId18"/>
      <w:headerReference w:type="default" r:id="rId19"/>
      <w:footerReference w:type="even" r:id="rId20"/>
      <w:footerReference w:type="default" r:id="rId21"/>
      <w:headerReference w:type="first" r:id="rId22"/>
      <w:footerReference w:type="first" r:id="rId23"/>
      <w:pgSz w:w="11906" w:h="16838" w:code="9"/>
      <w:pgMar w:top="1134" w:right="850" w:bottom="1134" w:left="1701" w:header="284" w:footer="284"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CEA" w:rsidRDefault="00106CEA" w:rsidP="009D2919">
      <w:pPr>
        <w:spacing w:after="0" w:line="240" w:lineRule="auto"/>
      </w:pPr>
      <w:r>
        <w:separator/>
      </w:r>
    </w:p>
  </w:endnote>
  <w:endnote w:type="continuationSeparator" w:id="0">
    <w:p w:rsidR="00106CEA" w:rsidRDefault="00106CEA" w:rsidP="009D2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Lohit Hind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820997"/>
      <w:docPartObj>
        <w:docPartGallery w:val="Page Numbers (Bottom of Page)"/>
        <w:docPartUnique/>
      </w:docPartObj>
    </w:sdtPr>
    <w:sdtContent>
      <w:p w:rsidR="00577614" w:rsidRDefault="004549DF">
        <w:pPr>
          <w:pStyle w:val="a9"/>
          <w:jc w:val="right"/>
        </w:pPr>
        <w:r>
          <w:fldChar w:fldCharType="begin"/>
        </w:r>
        <w:r w:rsidR="00577614">
          <w:instrText xml:space="preserve"> PAGE   \* MERGEFORMAT </w:instrText>
        </w:r>
        <w:r>
          <w:fldChar w:fldCharType="separate"/>
        </w:r>
        <w:r w:rsidR="001B2F4F">
          <w:rPr>
            <w:noProof/>
          </w:rPr>
          <w:t>6</w:t>
        </w:r>
        <w:r>
          <w:rPr>
            <w:noProof/>
          </w:rPr>
          <w:fldChar w:fldCharType="end"/>
        </w:r>
      </w:p>
    </w:sdtContent>
  </w:sdt>
  <w:p w:rsidR="00577614" w:rsidRDefault="0057761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framePr w:wrap="auto" w:vAnchor="text" w:hAnchor="margin" w:xAlign="center" w:y="1"/>
    </w:pPr>
  </w:p>
  <w:p w:rsidR="00577614" w:rsidRDefault="0057761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framePr w:wrap="auto" w:vAnchor="text" w:hAnchor="margin" w:xAlign="center" w:y="1"/>
    </w:pPr>
  </w:p>
  <w:p w:rsidR="00577614" w:rsidRDefault="00577614"/>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CEA" w:rsidRDefault="00106CEA" w:rsidP="009D2919">
      <w:pPr>
        <w:spacing w:after="0" w:line="240" w:lineRule="auto"/>
      </w:pPr>
      <w:r>
        <w:separator/>
      </w:r>
    </w:p>
  </w:footnote>
  <w:footnote w:type="continuationSeparator" w:id="0">
    <w:p w:rsidR="00106CEA" w:rsidRDefault="00106CEA" w:rsidP="009D29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Pr="00072174" w:rsidRDefault="0057761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Pr="00072174" w:rsidRDefault="00577614">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614" w:rsidRDefault="005776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78470F4"/>
    <w:lvl w:ilvl="0">
      <w:start w:val="1"/>
      <w:numFmt w:val="bullet"/>
      <w:pStyle w:val="heading1normal"/>
      <w:lvlText w:val=""/>
      <w:lvlJc w:val="left"/>
      <w:pPr>
        <w:tabs>
          <w:tab w:val="num" w:pos="926"/>
        </w:tabs>
        <w:ind w:left="926" w:hanging="360"/>
      </w:pPr>
      <w:rPr>
        <w:rFonts w:ascii="Symbol" w:hAnsi="Symbol" w:cs="Symbol" w:hint="default"/>
      </w:rPr>
    </w:lvl>
  </w:abstractNum>
  <w:abstractNum w:abstractNumId="1">
    <w:nsid w:val="1BF0023B"/>
    <w:multiLevelType w:val="multilevel"/>
    <w:tmpl w:val="8C144794"/>
    <w:lvl w:ilvl="0">
      <w:start w:val="10"/>
      <w:numFmt w:val="decimal"/>
      <w:lvlText w:val="%1"/>
      <w:lvlJc w:val="left"/>
      <w:pPr>
        <w:ind w:left="375" w:hanging="375"/>
      </w:pPr>
      <w:rPr>
        <w:rFonts w:hint="default"/>
      </w:rPr>
    </w:lvl>
    <w:lvl w:ilvl="1">
      <w:start w:val="8"/>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279D6897"/>
    <w:multiLevelType w:val="multilevel"/>
    <w:tmpl w:val="6408DE04"/>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71E49FD"/>
    <w:multiLevelType w:val="multilevel"/>
    <w:tmpl w:val="81B0BC3C"/>
    <w:lvl w:ilvl="0">
      <w:start w:val="10"/>
      <w:numFmt w:val="decimal"/>
      <w:lvlText w:val="%1."/>
      <w:lvlJc w:val="left"/>
      <w:pPr>
        <w:ind w:left="480" w:hanging="480"/>
      </w:pPr>
      <w:rPr>
        <w:rFonts w:hint="default"/>
      </w:rPr>
    </w:lvl>
    <w:lvl w:ilvl="1">
      <w:start w:val="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2098B"/>
    <w:rsid w:val="00001291"/>
    <w:rsid w:val="0000318A"/>
    <w:rsid w:val="00003478"/>
    <w:rsid w:val="00017550"/>
    <w:rsid w:val="00040572"/>
    <w:rsid w:val="00043666"/>
    <w:rsid w:val="000528A4"/>
    <w:rsid w:val="0005392D"/>
    <w:rsid w:val="00054DF1"/>
    <w:rsid w:val="00062467"/>
    <w:rsid w:val="00062668"/>
    <w:rsid w:val="00065682"/>
    <w:rsid w:val="00083900"/>
    <w:rsid w:val="000A4250"/>
    <w:rsid w:val="000A45F5"/>
    <w:rsid w:val="000A51E0"/>
    <w:rsid w:val="000A6D87"/>
    <w:rsid w:val="000B3868"/>
    <w:rsid w:val="000B3A68"/>
    <w:rsid w:val="000B59BC"/>
    <w:rsid w:val="000C0203"/>
    <w:rsid w:val="000C7C11"/>
    <w:rsid w:val="000D7D68"/>
    <w:rsid w:val="000F13AE"/>
    <w:rsid w:val="000F3C2D"/>
    <w:rsid w:val="00101BB4"/>
    <w:rsid w:val="00104087"/>
    <w:rsid w:val="00106CEA"/>
    <w:rsid w:val="001253F2"/>
    <w:rsid w:val="00134F13"/>
    <w:rsid w:val="00134F47"/>
    <w:rsid w:val="0013560C"/>
    <w:rsid w:val="00140943"/>
    <w:rsid w:val="001606B3"/>
    <w:rsid w:val="00167A16"/>
    <w:rsid w:val="0017112F"/>
    <w:rsid w:val="00190D50"/>
    <w:rsid w:val="001A46C5"/>
    <w:rsid w:val="001A67A6"/>
    <w:rsid w:val="001B2F4F"/>
    <w:rsid w:val="001C39C0"/>
    <w:rsid w:val="001D146F"/>
    <w:rsid w:val="001D6470"/>
    <w:rsid w:val="001E7009"/>
    <w:rsid w:val="0023324E"/>
    <w:rsid w:val="0024724A"/>
    <w:rsid w:val="00257166"/>
    <w:rsid w:val="00257CA4"/>
    <w:rsid w:val="00276E4C"/>
    <w:rsid w:val="0027755C"/>
    <w:rsid w:val="0028484D"/>
    <w:rsid w:val="002C00D5"/>
    <w:rsid w:val="002E0336"/>
    <w:rsid w:val="002E1694"/>
    <w:rsid w:val="002E1A57"/>
    <w:rsid w:val="002E427A"/>
    <w:rsid w:val="00303ED3"/>
    <w:rsid w:val="00321DF0"/>
    <w:rsid w:val="00324358"/>
    <w:rsid w:val="003309F1"/>
    <w:rsid w:val="00335A20"/>
    <w:rsid w:val="00345045"/>
    <w:rsid w:val="00352ECC"/>
    <w:rsid w:val="0035649E"/>
    <w:rsid w:val="003733F7"/>
    <w:rsid w:val="00383767"/>
    <w:rsid w:val="003853C6"/>
    <w:rsid w:val="00387D82"/>
    <w:rsid w:val="0039593B"/>
    <w:rsid w:val="003970D8"/>
    <w:rsid w:val="00397BCD"/>
    <w:rsid w:val="003A54D3"/>
    <w:rsid w:val="003B74B0"/>
    <w:rsid w:val="003B79AA"/>
    <w:rsid w:val="003D017A"/>
    <w:rsid w:val="003D40D3"/>
    <w:rsid w:val="003E47C3"/>
    <w:rsid w:val="003E4BA3"/>
    <w:rsid w:val="003F4245"/>
    <w:rsid w:val="003F4D1F"/>
    <w:rsid w:val="003F7A07"/>
    <w:rsid w:val="004132EC"/>
    <w:rsid w:val="004153D0"/>
    <w:rsid w:val="00425817"/>
    <w:rsid w:val="00426151"/>
    <w:rsid w:val="00433928"/>
    <w:rsid w:val="004344B3"/>
    <w:rsid w:val="00434E86"/>
    <w:rsid w:val="00437D24"/>
    <w:rsid w:val="004506CC"/>
    <w:rsid w:val="0045408E"/>
    <w:rsid w:val="004549DF"/>
    <w:rsid w:val="00461922"/>
    <w:rsid w:val="00462C4C"/>
    <w:rsid w:val="00464258"/>
    <w:rsid w:val="00477DB0"/>
    <w:rsid w:val="00493F1B"/>
    <w:rsid w:val="004A3FCA"/>
    <w:rsid w:val="004B2600"/>
    <w:rsid w:val="004B36B9"/>
    <w:rsid w:val="004B438E"/>
    <w:rsid w:val="004B5BFB"/>
    <w:rsid w:val="004C25FB"/>
    <w:rsid w:val="004F0B88"/>
    <w:rsid w:val="004F4614"/>
    <w:rsid w:val="004F7D22"/>
    <w:rsid w:val="00510295"/>
    <w:rsid w:val="00512DF8"/>
    <w:rsid w:val="005160CF"/>
    <w:rsid w:val="0052098B"/>
    <w:rsid w:val="00534620"/>
    <w:rsid w:val="00544B8C"/>
    <w:rsid w:val="00550502"/>
    <w:rsid w:val="00556E21"/>
    <w:rsid w:val="00562F23"/>
    <w:rsid w:val="00565EC0"/>
    <w:rsid w:val="005672A0"/>
    <w:rsid w:val="00577614"/>
    <w:rsid w:val="00591995"/>
    <w:rsid w:val="00596E2F"/>
    <w:rsid w:val="005A1863"/>
    <w:rsid w:val="005A65EA"/>
    <w:rsid w:val="005B15B2"/>
    <w:rsid w:val="005C3279"/>
    <w:rsid w:val="005F2E6B"/>
    <w:rsid w:val="006257C2"/>
    <w:rsid w:val="006257C7"/>
    <w:rsid w:val="0063131C"/>
    <w:rsid w:val="006318F0"/>
    <w:rsid w:val="0064052C"/>
    <w:rsid w:val="0067028C"/>
    <w:rsid w:val="0067086F"/>
    <w:rsid w:val="00682C77"/>
    <w:rsid w:val="0069525D"/>
    <w:rsid w:val="00696D69"/>
    <w:rsid w:val="006A1DBF"/>
    <w:rsid w:val="006A3D60"/>
    <w:rsid w:val="006A51D6"/>
    <w:rsid w:val="006A7C60"/>
    <w:rsid w:val="006B4850"/>
    <w:rsid w:val="006C063B"/>
    <w:rsid w:val="006C39BF"/>
    <w:rsid w:val="006C3DDB"/>
    <w:rsid w:val="006C759A"/>
    <w:rsid w:val="006D1284"/>
    <w:rsid w:val="006E3F40"/>
    <w:rsid w:val="006E7D78"/>
    <w:rsid w:val="006F65AC"/>
    <w:rsid w:val="0070660D"/>
    <w:rsid w:val="00722121"/>
    <w:rsid w:val="0074375C"/>
    <w:rsid w:val="007803B2"/>
    <w:rsid w:val="00793A04"/>
    <w:rsid w:val="007950FF"/>
    <w:rsid w:val="007976F1"/>
    <w:rsid w:val="007A23DA"/>
    <w:rsid w:val="007A6CD5"/>
    <w:rsid w:val="007A7063"/>
    <w:rsid w:val="007B4D18"/>
    <w:rsid w:val="007B5529"/>
    <w:rsid w:val="007D1D77"/>
    <w:rsid w:val="007D34ED"/>
    <w:rsid w:val="007E20E4"/>
    <w:rsid w:val="007E3B76"/>
    <w:rsid w:val="007E42D8"/>
    <w:rsid w:val="007F076C"/>
    <w:rsid w:val="007F4224"/>
    <w:rsid w:val="008201D7"/>
    <w:rsid w:val="00830E2C"/>
    <w:rsid w:val="00841E35"/>
    <w:rsid w:val="0084385B"/>
    <w:rsid w:val="00845615"/>
    <w:rsid w:val="008479F1"/>
    <w:rsid w:val="008566A3"/>
    <w:rsid w:val="00871B95"/>
    <w:rsid w:val="008725E9"/>
    <w:rsid w:val="00875AA3"/>
    <w:rsid w:val="00886D59"/>
    <w:rsid w:val="008919AB"/>
    <w:rsid w:val="008B0A9E"/>
    <w:rsid w:val="008B4D66"/>
    <w:rsid w:val="008D4A3D"/>
    <w:rsid w:val="008E4842"/>
    <w:rsid w:val="008F4C0C"/>
    <w:rsid w:val="008F681C"/>
    <w:rsid w:val="009144CA"/>
    <w:rsid w:val="00927437"/>
    <w:rsid w:val="00927E1A"/>
    <w:rsid w:val="0093340E"/>
    <w:rsid w:val="00935284"/>
    <w:rsid w:val="00937865"/>
    <w:rsid w:val="009414AA"/>
    <w:rsid w:val="0094253C"/>
    <w:rsid w:val="00950944"/>
    <w:rsid w:val="009603C3"/>
    <w:rsid w:val="0097704F"/>
    <w:rsid w:val="00980EB6"/>
    <w:rsid w:val="009864CA"/>
    <w:rsid w:val="00993205"/>
    <w:rsid w:val="009C3407"/>
    <w:rsid w:val="009D128A"/>
    <w:rsid w:val="009D2919"/>
    <w:rsid w:val="00A05956"/>
    <w:rsid w:val="00A3527E"/>
    <w:rsid w:val="00A41673"/>
    <w:rsid w:val="00A41EC7"/>
    <w:rsid w:val="00A431C2"/>
    <w:rsid w:val="00A45AE6"/>
    <w:rsid w:val="00A51B6A"/>
    <w:rsid w:val="00A571E2"/>
    <w:rsid w:val="00A71BE6"/>
    <w:rsid w:val="00A75013"/>
    <w:rsid w:val="00A811FB"/>
    <w:rsid w:val="00A82F3C"/>
    <w:rsid w:val="00A851CE"/>
    <w:rsid w:val="00A87220"/>
    <w:rsid w:val="00A96945"/>
    <w:rsid w:val="00A972B5"/>
    <w:rsid w:val="00AA2B9C"/>
    <w:rsid w:val="00AB2533"/>
    <w:rsid w:val="00AC586E"/>
    <w:rsid w:val="00AC6530"/>
    <w:rsid w:val="00AD0C56"/>
    <w:rsid w:val="00AD10ED"/>
    <w:rsid w:val="00AD5CFD"/>
    <w:rsid w:val="00AE1880"/>
    <w:rsid w:val="00AE2823"/>
    <w:rsid w:val="00AF51BA"/>
    <w:rsid w:val="00B021E2"/>
    <w:rsid w:val="00B043A6"/>
    <w:rsid w:val="00B0571B"/>
    <w:rsid w:val="00B07A77"/>
    <w:rsid w:val="00B31001"/>
    <w:rsid w:val="00B35E0E"/>
    <w:rsid w:val="00B423F3"/>
    <w:rsid w:val="00B45139"/>
    <w:rsid w:val="00B61276"/>
    <w:rsid w:val="00B61A39"/>
    <w:rsid w:val="00B7475B"/>
    <w:rsid w:val="00B74C9B"/>
    <w:rsid w:val="00B87453"/>
    <w:rsid w:val="00B943F0"/>
    <w:rsid w:val="00BA1D20"/>
    <w:rsid w:val="00BA71B6"/>
    <w:rsid w:val="00BB3E1F"/>
    <w:rsid w:val="00BB5D25"/>
    <w:rsid w:val="00BB725E"/>
    <w:rsid w:val="00BC0257"/>
    <w:rsid w:val="00BC1359"/>
    <w:rsid w:val="00BC427A"/>
    <w:rsid w:val="00BD166E"/>
    <w:rsid w:val="00BD3C01"/>
    <w:rsid w:val="00BD3ED6"/>
    <w:rsid w:val="00BD40C4"/>
    <w:rsid w:val="00BD47CD"/>
    <w:rsid w:val="00BD614A"/>
    <w:rsid w:val="00BE1849"/>
    <w:rsid w:val="00BE3FCB"/>
    <w:rsid w:val="00BF4664"/>
    <w:rsid w:val="00C0711B"/>
    <w:rsid w:val="00C27D81"/>
    <w:rsid w:val="00C355F0"/>
    <w:rsid w:val="00C566A6"/>
    <w:rsid w:val="00C6372E"/>
    <w:rsid w:val="00C82710"/>
    <w:rsid w:val="00C86D5D"/>
    <w:rsid w:val="00CA2A81"/>
    <w:rsid w:val="00CB10D3"/>
    <w:rsid w:val="00CC1507"/>
    <w:rsid w:val="00CC18C3"/>
    <w:rsid w:val="00CC4F28"/>
    <w:rsid w:val="00CC5542"/>
    <w:rsid w:val="00CD156F"/>
    <w:rsid w:val="00CF41A3"/>
    <w:rsid w:val="00D04FCA"/>
    <w:rsid w:val="00D14BEB"/>
    <w:rsid w:val="00D21487"/>
    <w:rsid w:val="00D23CF5"/>
    <w:rsid w:val="00D2505A"/>
    <w:rsid w:val="00D2744A"/>
    <w:rsid w:val="00D5783D"/>
    <w:rsid w:val="00D63661"/>
    <w:rsid w:val="00D742ED"/>
    <w:rsid w:val="00D75E67"/>
    <w:rsid w:val="00D772E5"/>
    <w:rsid w:val="00DA5C8C"/>
    <w:rsid w:val="00DA7772"/>
    <w:rsid w:val="00DB0187"/>
    <w:rsid w:val="00DC168E"/>
    <w:rsid w:val="00DC2F61"/>
    <w:rsid w:val="00DC4BB2"/>
    <w:rsid w:val="00DC5242"/>
    <w:rsid w:val="00DC72D3"/>
    <w:rsid w:val="00DD2697"/>
    <w:rsid w:val="00DD3E6E"/>
    <w:rsid w:val="00DD4242"/>
    <w:rsid w:val="00DE796E"/>
    <w:rsid w:val="00DF07E0"/>
    <w:rsid w:val="00DF3B5D"/>
    <w:rsid w:val="00DF7B10"/>
    <w:rsid w:val="00E0325E"/>
    <w:rsid w:val="00E05315"/>
    <w:rsid w:val="00E2180E"/>
    <w:rsid w:val="00E23FC2"/>
    <w:rsid w:val="00E415CB"/>
    <w:rsid w:val="00E541C0"/>
    <w:rsid w:val="00E56245"/>
    <w:rsid w:val="00E57276"/>
    <w:rsid w:val="00E747A1"/>
    <w:rsid w:val="00E74C11"/>
    <w:rsid w:val="00E82F42"/>
    <w:rsid w:val="00E86E7A"/>
    <w:rsid w:val="00E91D99"/>
    <w:rsid w:val="00E953C6"/>
    <w:rsid w:val="00E96B26"/>
    <w:rsid w:val="00EA15F3"/>
    <w:rsid w:val="00EA398D"/>
    <w:rsid w:val="00EA7431"/>
    <w:rsid w:val="00EA7A02"/>
    <w:rsid w:val="00EB6CE6"/>
    <w:rsid w:val="00EC4FC8"/>
    <w:rsid w:val="00EC52F7"/>
    <w:rsid w:val="00ED2219"/>
    <w:rsid w:val="00ED6D20"/>
    <w:rsid w:val="00EF0587"/>
    <w:rsid w:val="00EF38D0"/>
    <w:rsid w:val="00EF5C04"/>
    <w:rsid w:val="00F00700"/>
    <w:rsid w:val="00F01DC8"/>
    <w:rsid w:val="00F32F94"/>
    <w:rsid w:val="00F41A83"/>
    <w:rsid w:val="00F51BB1"/>
    <w:rsid w:val="00F6086B"/>
    <w:rsid w:val="00F60BA0"/>
    <w:rsid w:val="00F631F2"/>
    <w:rsid w:val="00F73D27"/>
    <w:rsid w:val="00F81A0B"/>
    <w:rsid w:val="00F91362"/>
    <w:rsid w:val="00F97F5C"/>
    <w:rsid w:val="00FA0084"/>
    <w:rsid w:val="00FA7411"/>
    <w:rsid w:val="00FB1E2E"/>
    <w:rsid w:val="00FB653A"/>
    <w:rsid w:val="00FC7B07"/>
    <w:rsid w:val="00FD47F3"/>
    <w:rsid w:val="00FE5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D8"/>
  </w:style>
  <w:style w:type="paragraph" w:styleId="1">
    <w:name w:val="heading 1"/>
    <w:basedOn w:val="a"/>
    <w:next w:val="a"/>
    <w:link w:val="10"/>
    <w:uiPriority w:val="99"/>
    <w:qFormat/>
    <w:rsid w:val="00F91362"/>
    <w:pPr>
      <w:keepNext/>
      <w:spacing w:before="120" w:after="120" w:line="240" w:lineRule="auto"/>
      <w:jc w:val="center"/>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F91362"/>
    <w:pPr>
      <w:keepNext/>
      <w:spacing w:before="120" w:after="120" w:line="240" w:lineRule="auto"/>
      <w:jc w:val="center"/>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F91362"/>
    <w:pPr>
      <w:keepNext/>
      <w:numPr>
        <w:ilvl w:val="2"/>
        <w:numId w:val="2"/>
      </w:numPr>
      <w:spacing w:before="240" w:after="0" w:line="240" w:lineRule="auto"/>
      <w:jc w:val="both"/>
      <w:outlineLvl w:val="2"/>
    </w:pPr>
    <w:rPr>
      <w:rFonts w:ascii="Arial" w:eastAsia="Times New Roman" w:hAnsi="Arial" w:cs="Times New Roman"/>
      <w:b/>
      <w:bCs/>
      <w:sz w:val="20"/>
      <w:szCs w:val="20"/>
    </w:rPr>
  </w:style>
  <w:style w:type="paragraph" w:styleId="4">
    <w:name w:val="heading 4"/>
    <w:basedOn w:val="a"/>
    <w:next w:val="a"/>
    <w:link w:val="40"/>
    <w:uiPriority w:val="99"/>
    <w:qFormat/>
    <w:rsid w:val="00F91362"/>
    <w:pPr>
      <w:keepNext/>
      <w:numPr>
        <w:ilvl w:val="3"/>
        <w:numId w:val="2"/>
      </w:numPr>
      <w:spacing w:before="240" w:after="0" w:line="240" w:lineRule="auto"/>
      <w:jc w:val="both"/>
      <w:outlineLvl w:val="3"/>
    </w:pPr>
    <w:rPr>
      <w:rFonts w:ascii="Arial" w:eastAsia="Times New Roman" w:hAnsi="Arial" w:cs="Times New Roman"/>
      <w:sz w:val="20"/>
      <w:szCs w:val="20"/>
    </w:rPr>
  </w:style>
  <w:style w:type="paragraph" w:styleId="5">
    <w:name w:val="heading 5"/>
    <w:basedOn w:val="a"/>
    <w:next w:val="a"/>
    <w:link w:val="50"/>
    <w:uiPriority w:val="99"/>
    <w:qFormat/>
    <w:rsid w:val="00F91362"/>
    <w:pPr>
      <w:numPr>
        <w:ilvl w:val="4"/>
        <w:numId w:val="2"/>
      </w:numPr>
      <w:spacing w:before="240" w:after="0" w:line="240"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9"/>
    <w:qFormat/>
    <w:rsid w:val="00F91362"/>
    <w:pPr>
      <w:numPr>
        <w:ilvl w:val="5"/>
        <w:numId w:val="2"/>
      </w:numPr>
      <w:spacing w:before="240" w:after="0" w:line="240" w:lineRule="auto"/>
      <w:jc w:val="both"/>
      <w:outlineLvl w:val="5"/>
    </w:pPr>
    <w:rPr>
      <w:rFonts w:ascii="Times New Roman" w:eastAsia="Times New Roman" w:hAnsi="Times New Roman" w:cs="Times New Roman"/>
      <w:i/>
      <w:iCs/>
      <w:sz w:val="20"/>
      <w:szCs w:val="20"/>
    </w:rPr>
  </w:style>
  <w:style w:type="paragraph" w:styleId="7">
    <w:name w:val="heading 7"/>
    <w:basedOn w:val="a"/>
    <w:next w:val="a"/>
    <w:link w:val="70"/>
    <w:uiPriority w:val="99"/>
    <w:qFormat/>
    <w:rsid w:val="00F91362"/>
    <w:pPr>
      <w:numPr>
        <w:ilvl w:val="6"/>
        <w:numId w:val="2"/>
      </w:numPr>
      <w:spacing w:before="240" w:after="0" w:line="240" w:lineRule="auto"/>
      <w:jc w:val="both"/>
      <w:outlineLvl w:val="6"/>
    </w:pPr>
    <w:rPr>
      <w:rFonts w:ascii="Arial" w:eastAsia="Times New Roman" w:hAnsi="Arial" w:cs="Times New Roman"/>
      <w:sz w:val="20"/>
      <w:szCs w:val="20"/>
    </w:rPr>
  </w:style>
  <w:style w:type="paragraph" w:styleId="8">
    <w:name w:val="heading 8"/>
    <w:basedOn w:val="a"/>
    <w:next w:val="a"/>
    <w:link w:val="80"/>
    <w:uiPriority w:val="99"/>
    <w:qFormat/>
    <w:rsid w:val="00F91362"/>
    <w:pPr>
      <w:numPr>
        <w:ilvl w:val="7"/>
        <w:numId w:val="2"/>
      </w:numPr>
      <w:spacing w:before="240" w:after="0" w:line="240" w:lineRule="auto"/>
      <w:jc w:val="both"/>
      <w:outlineLvl w:val="7"/>
    </w:pPr>
    <w:rPr>
      <w:rFonts w:ascii="Arial" w:eastAsia="Times New Roman" w:hAnsi="Arial" w:cs="Times New Roman"/>
      <w:i/>
      <w:iCs/>
      <w:sz w:val="20"/>
      <w:szCs w:val="20"/>
    </w:rPr>
  </w:style>
  <w:style w:type="paragraph" w:styleId="9">
    <w:name w:val="heading 9"/>
    <w:basedOn w:val="a"/>
    <w:next w:val="a"/>
    <w:link w:val="90"/>
    <w:uiPriority w:val="99"/>
    <w:qFormat/>
    <w:rsid w:val="00F91362"/>
    <w:pPr>
      <w:numPr>
        <w:ilvl w:val="8"/>
        <w:numId w:val="2"/>
      </w:numPr>
      <w:spacing w:before="240" w:after="0" w:line="240" w:lineRule="auto"/>
      <w:jc w:val="both"/>
      <w:outlineLvl w:val="8"/>
    </w:pPr>
    <w:rPr>
      <w:rFonts w:ascii="Arial" w:eastAsia="Times New Roman" w:hAnsi="Arial" w:cs="Times New Roman"/>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A1DBF"/>
    <w:rPr>
      <w:color w:val="0000FF"/>
      <w:u w:val="single"/>
    </w:rPr>
  </w:style>
  <w:style w:type="paragraph" w:customStyle="1" w:styleId="Normalunindented">
    <w:name w:val="Normal unindented"/>
    <w:uiPriority w:val="99"/>
    <w:qFormat/>
    <w:rsid w:val="00EA7431"/>
    <w:pPr>
      <w:spacing w:before="120" w:after="120"/>
      <w:jc w:val="both"/>
    </w:pPr>
    <w:rPr>
      <w:rFonts w:ascii="Times New Roman" w:eastAsia="Times New Roman" w:hAnsi="Times New Roman" w:cs="Times New Roman"/>
      <w:lang w:eastAsia="ru-RU"/>
    </w:rPr>
  </w:style>
  <w:style w:type="paragraph" w:customStyle="1" w:styleId="a4">
    <w:name w:val="???????"/>
    <w:rsid w:val="00EA743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heading1normal">
    <w:name w:val="heading 1 normal"/>
    <w:basedOn w:val="a"/>
    <w:next w:val="a"/>
    <w:uiPriority w:val="99"/>
    <w:qFormat/>
    <w:rsid w:val="001606B3"/>
    <w:pPr>
      <w:numPr>
        <w:numId w:val="1"/>
      </w:numPr>
      <w:spacing w:before="120" w:after="120"/>
      <w:jc w:val="both"/>
      <w:outlineLvl w:val="0"/>
    </w:pPr>
    <w:rPr>
      <w:rFonts w:ascii="Times New Roman" w:eastAsia="Times New Roman" w:hAnsi="Times New Roman" w:cs="Times New Roman"/>
      <w:lang w:eastAsia="ru-RU"/>
    </w:rPr>
  </w:style>
  <w:style w:type="character" w:customStyle="1" w:styleId="10">
    <w:name w:val="Заголовок 1 Знак"/>
    <w:basedOn w:val="a0"/>
    <w:link w:val="1"/>
    <w:uiPriority w:val="99"/>
    <w:rsid w:val="00F91362"/>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F91362"/>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91362"/>
    <w:rPr>
      <w:rFonts w:ascii="Arial" w:eastAsia="Times New Roman" w:hAnsi="Arial" w:cs="Times New Roman"/>
      <w:b/>
      <w:bCs/>
      <w:sz w:val="20"/>
      <w:szCs w:val="20"/>
    </w:rPr>
  </w:style>
  <w:style w:type="character" w:customStyle="1" w:styleId="40">
    <w:name w:val="Заголовок 4 Знак"/>
    <w:basedOn w:val="a0"/>
    <w:link w:val="4"/>
    <w:uiPriority w:val="99"/>
    <w:rsid w:val="00F91362"/>
    <w:rPr>
      <w:rFonts w:ascii="Arial" w:eastAsia="Times New Roman" w:hAnsi="Arial" w:cs="Times New Roman"/>
      <w:sz w:val="20"/>
      <w:szCs w:val="20"/>
    </w:rPr>
  </w:style>
  <w:style w:type="character" w:customStyle="1" w:styleId="50">
    <w:name w:val="Заголовок 5 Знак"/>
    <w:basedOn w:val="a0"/>
    <w:link w:val="5"/>
    <w:uiPriority w:val="99"/>
    <w:rsid w:val="00F91362"/>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F91362"/>
    <w:rPr>
      <w:rFonts w:ascii="Times New Roman" w:eastAsia="Times New Roman" w:hAnsi="Times New Roman" w:cs="Times New Roman"/>
      <w:i/>
      <w:iCs/>
      <w:sz w:val="20"/>
      <w:szCs w:val="20"/>
    </w:rPr>
  </w:style>
  <w:style w:type="character" w:customStyle="1" w:styleId="70">
    <w:name w:val="Заголовок 7 Знак"/>
    <w:basedOn w:val="a0"/>
    <w:link w:val="7"/>
    <w:uiPriority w:val="99"/>
    <w:rsid w:val="00F91362"/>
    <w:rPr>
      <w:rFonts w:ascii="Arial" w:eastAsia="Times New Roman" w:hAnsi="Arial" w:cs="Times New Roman"/>
      <w:sz w:val="20"/>
      <w:szCs w:val="20"/>
    </w:rPr>
  </w:style>
  <w:style w:type="character" w:customStyle="1" w:styleId="80">
    <w:name w:val="Заголовок 8 Знак"/>
    <w:basedOn w:val="a0"/>
    <w:link w:val="8"/>
    <w:uiPriority w:val="99"/>
    <w:rsid w:val="00F91362"/>
    <w:rPr>
      <w:rFonts w:ascii="Arial" w:eastAsia="Times New Roman" w:hAnsi="Arial" w:cs="Times New Roman"/>
      <w:i/>
      <w:iCs/>
      <w:sz w:val="20"/>
      <w:szCs w:val="20"/>
    </w:rPr>
  </w:style>
  <w:style w:type="character" w:customStyle="1" w:styleId="90">
    <w:name w:val="Заголовок 9 Знак"/>
    <w:basedOn w:val="a0"/>
    <w:link w:val="9"/>
    <w:uiPriority w:val="99"/>
    <w:rsid w:val="00F91362"/>
    <w:rPr>
      <w:rFonts w:ascii="Arial" w:eastAsia="Times New Roman" w:hAnsi="Arial" w:cs="Times New Roman"/>
      <w:b/>
      <w:bCs/>
      <w:i/>
      <w:iCs/>
      <w:sz w:val="18"/>
      <w:szCs w:val="18"/>
    </w:rPr>
  </w:style>
  <w:style w:type="paragraph" w:customStyle="1" w:styleId="21">
    <w:name w:val="Список 21"/>
    <w:basedOn w:val="a"/>
    <w:rsid w:val="00F91362"/>
    <w:pPr>
      <w:spacing w:after="60" w:line="240" w:lineRule="auto"/>
      <w:ind w:left="566" w:hanging="283"/>
      <w:jc w:val="both"/>
    </w:pPr>
    <w:rPr>
      <w:rFonts w:ascii="Times New Roman" w:eastAsia="Times New Roman" w:hAnsi="Times New Roman" w:cs="Times New Roman"/>
      <w:sz w:val="24"/>
      <w:szCs w:val="24"/>
      <w:lang w:eastAsia="ar-SA"/>
    </w:rPr>
  </w:style>
  <w:style w:type="paragraph" w:styleId="31">
    <w:name w:val="Body Text Indent 3"/>
    <w:basedOn w:val="a"/>
    <w:link w:val="32"/>
    <w:uiPriority w:val="99"/>
    <w:rsid w:val="009D2919"/>
    <w:pPr>
      <w:tabs>
        <w:tab w:val="left" w:pos="-1620"/>
      </w:tabs>
      <w:spacing w:after="0" w:line="240" w:lineRule="auto"/>
      <w:ind w:firstLine="567"/>
      <w:jc w:val="both"/>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9D2919"/>
    <w:rPr>
      <w:rFonts w:ascii="Times New Roman" w:eastAsia="Times New Roman" w:hAnsi="Times New Roman" w:cs="Times New Roman"/>
      <w:sz w:val="16"/>
      <w:szCs w:val="16"/>
    </w:rPr>
  </w:style>
  <w:style w:type="paragraph" w:styleId="a5">
    <w:name w:val="Title"/>
    <w:basedOn w:val="a"/>
    <w:link w:val="a6"/>
    <w:uiPriority w:val="99"/>
    <w:qFormat/>
    <w:rsid w:val="009D2919"/>
    <w:pPr>
      <w:spacing w:after="0" w:line="240" w:lineRule="auto"/>
      <w:ind w:firstLine="567"/>
      <w:jc w:val="center"/>
    </w:pPr>
    <w:rPr>
      <w:rFonts w:ascii="Cambria" w:eastAsia="Times New Roman" w:hAnsi="Cambria" w:cs="Times New Roman"/>
      <w:b/>
      <w:bCs/>
      <w:kern w:val="28"/>
      <w:sz w:val="32"/>
      <w:szCs w:val="32"/>
    </w:rPr>
  </w:style>
  <w:style w:type="character" w:customStyle="1" w:styleId="a6">
    <w:name w:val="Название Знак"/>
    <w:basedOn w:val="a0"/>
    <w:link w:val="a5"/>
    <w:uiPriority w:val="99"/>
    <w:rsid w:val="009D2919"/>
    <w:rPr>
      <w:rFonts w:ascii="Cambria" w:eastAsia="Times New Roman" w:hAnsi="Cambria" w:cs="Times New Roman"/>
      <w:b/>
      <w:bCs/>
      <w:kern w:val="28"/>
      <w:sz w:val="32"/>
      <w:szCs w:val="32"/>
    </w:rPr>
  </w:style>
  <w:style w:type="paragraph" w:styleId="a7">
    <w:name w:val="header"/>
    <w:basedOn w:val="a"/>
    <w:link w:val="a8"/>
    <w:uiPriority w:val="99"/>
    <w:unhideWhenUsed/>
    <w:rsid w:val="009D29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2919"/>
  </w:style>
  <w:style w:type="paragraph" w:styleId="a9">
    <w:name w:val="footer"/>
    <w:basedOn w:val="a"/>
    <w:link w:val="aa"/>
    <w:uiPriority w:val="99"/>
    <w:unhideWhenUsed/>
    <w:rsid w:val="009D29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2919"/>
  </w:style>
  <w:style w:type="paragraph" w:styleId="22">
    <w:name w:val="List 2"/>
    <w:basedOn w:val="a"/>
    <w:uiPriority w:val="99"/>
    <w:rsid w:val="00054DF1"/>
    <w:pPr>
      <w:spacing w:after="0" w:line="240" w:lineRule="auto"/>
      <w:ind w:left="566" w:hanging="283"/>
      <w:jc w:val="both"/>
    </w:pPr>
    <w:rPr>
      <w:rFonts w:ascii="Times New Roman" w:eastAsia="Times New Roman" w:hAnsi="Times New Roman" w:cs="Times New Roman"/>
      <w:lang w:eastAsia="ru-RU"/>
    </w:rPr>
  </w:style>
  <w:style w:type="table" w:styleId="ab">
    <w:name w:val="Table Grid"/>
    <w:basedOn w:val="a1"/>
    <w:rsid w:val="00A51B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9144CA"/>
    <w:pPr>
      <w:spacing w:after="0" w:line="240" w:lineRule="auto"/>
    </w:pPr>
  </w:style>
  <w:style w:type="paragraph" w:styleId="23">
    <w:name w:val="Body Text Indent 2"/>
    <w:basedOn w:val="a"/>
    <w:link w:val="24"/>
    <w:uiPriority w:val="99"/>
    <w:unhideWhenUsed/>
    <w:rsid w:val="00B35E0E"/>
    <w:pPr>
      <w:spacing w:after="120" w:line="480" w:lineRule="auto"/>
      <w:ind w:left="283"/>
    </w:pPr>
  </w:style>
  <w:style w:type="character" w:customStyle="1" w:styleId="24">
    <w:name w:val="Основной текст с отступом 2 Знак"/>
    <w:basedOn w:val="a0"/>
    <w:link w:val="23"/>
    <w:uiPriority w:val="99"/>
    <w:rsid w:val="00B35E0E"/>
  </w:style>
  <w:style w:type="paragraph" w:styleId="ad">
    <w:name w:val="footnote text"/>
    <w:basedOn w:val="a"/>
    <w:link w:val="ae"/>
    <w:uiPriority w:val="99"/>
    <w:semiHidden/>
    <w:rsid w:val="00B35E0E"/>
    <w:pPr>
      <w:spacing w:after="0" w:line="240" w:lineRule="auto"/>
      <w:jc w:val="both"/>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B35E0E"/>
    <w:rPr>
      <w:rFonts w:ascii="Times New Roman" w:eastAsia="Times New Roman" w:hAnsi="Times New Roman" w:cs="Times New Roman"/>
      <w:sz w:val="20"/>
      <w:szCs w:val="20"/>
      <w:lang w:eastAsia="ru-RU"/>
    </w:rPr>
  </w:style>
  <w:style w:type="paragraph" w:styleId="af">
    <w:name w:val="List Paragraph"/>
    <w:basedOn w:val="a"/>
    <w:uiPriority w:val="34"/>
    <w:qFormat/>
    <w:rsid w:val="00B35E0E"/>
    <w:pPr>
      <w:spacing w:after="0" w:line="240" w:lineRule="auto"/>
      <w:ind w:left="720"/>
      <w:contextualSpacing/>
      <w:jc w:val="both"/>
    </w:pPr>
    <w:rPr>
      <w:rFonts w:ascii="Times New Roman" w:eastAsia="Times New Roman" w:hAnsi="Times New Roman" w:cs="Times New Roman"/>
      <w:lang w:eastAsia="ru-RU"/>
    </w:rPr>
  </w:style>
  <w:style w:type="paragraph" w:customStyle="1" w:styleId="25">
    <w:name w:val="Знак Знак Знак2 Знак"/>
    <w:basedOn w:val="a"/>
    <w:rsid w:val="0028484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rsid w:val="00CF41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A54D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A54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06153269">
      <w:bodyDiv w:val="1"/>
      <w:marLeft w:val="0"/>
      <w:marRight w:val="0"/>
      <w:marTop w:val="0"/>
      <w:marBottom w:val="0"/>
      <w:divBdr>
        <w:top w:val="none" w:sz="0" w:space="0" w:color="auto"/>
        <w:left w:val="none" w:sz="0" w:space="0" w:color="auto"/>
        <w:bottom w:val="none" w:sz="0" w:space="0" w:color="auto"/>
        <w:right w:val="none" w:sz="0" w:space="0" w:color="auto"/>
      </w:divBdr>
    </w:div>
    <w:div w:id="451367621">
      <w:bodyDiv w:val="1"/>
      <w:marLeft w:val="0"/>
      <w:marRight w:val="0"/>
      <w:marTop w:val="0"/>
      <w:marBottom w:val="0"/>
      <w:divBdr>
        <w:top w:val="none" w:sz="0" w:space="0" w:color="auto"/>
        <w:left w:val="none" w:sz="0" w:space="0" w:color="auto"/>
        <w:bottom w:val="none" w:sz="0" w:space="0" w:color="auto"/>
        <w:right w:val="none" w:sz="0" w:space="0" w:color="auto"/>
      </w:divBdr>
    </w:div>
    <w:div w:id="855970543">
      <w:bodyDiv w:val="1"/>
      <w:marLeft w:val="0"/>
      <w:marRight w:val="0"/>
      <w:marTop w:val="0"/>
      <w:marBottom w:val="0"/>
      <w:divBdr>
        <w:top w:val="none" w:sz="0" w:space="0" w:color="auto"/>
        <w:left w:val="none" w:sz="0" w:space="0" w:color="auto"/>
        <w:bottom w:val="none" w:sz="0" w:space="0" w:color="auto"/>
        <w:right w:val="none" w:sz="0" w:space="0" w:color="auto"/>
      </w:divBdr>
    </w:div>
    <w:div w:id="992105387">
      <w:bodyDiv w:val="1"/>
      <w:marLeft w:val="0"/>
      <w:marRight w:val="0"/>
      <w:marTop w:val="0"/>
      <w:marBottom w:val="0"/>
      <w:divBdr>
        <w:top w:val="none" w:sz="0" w:space="0" w:color="auto"/>
        <w:left w:val="none" w:sz="0" w:space="0" w:color="auto"/>
        <w:bottom w:val="none" w:sz="0" w:space="0" w:color="auto"/>
        <w:right w:val="none" w:sz="0" w:space="0" w:color="auto"/>
      </w:divBdr>
    </w:div>
    <w:div w:id="1829981923">
      <w:bodyDiv w:val="1"/>
      <w:marLeft w:val="0"/>
      <w:marRight w:val="0"/>
      <w:marTop w:val="0"/>
      <w:marBottom w:val="0"/>
      <w:divBdr>
        <w:top w:val="none" w:sz="0" w:space="0" w:color="auto"/>
        <w:left w:val="none" w:sz="0" w:space="0" w:color="auto"/>
        <w:bottom w:val="none" w:sz="0" w:space="0" w:color="auto"/>
        <w:right w:val="none" w:sz="0" w:space="0" w:color="auto"/>
      </w:divBdr>
    </w:div>
    <w:div w:id="1975867762">
      <w:bodyDiv w:val="1"/>
      <w:marLeft w:val="0"/>
      <w:marRight w:val="0"/>
      <w:marTop w:val="0"/>
      <w:marBottom w:val="0"/>
      <w:divBdr>
        <w:top w:val="none" w:sz="0" w:space="0" w:color="auto"/>
        <w:left w:val="none" w:sz="0" w:space="0" w:color="auto"/>
        <w:bottom w:val="none" w:sz="0" w:space="0" w:color="auto"/>
        <w:right w:val="none" w:sz="0" w:space="0" w:color="auto"/>
      </w:divBdr>
    </w:div>
    <w:div w:id="20031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B16DD7188972C3FF4DF371A1CEAE3584F15445E5E84858D910BA989B22DD71311A1DFF5EA41ADF0FC36AF497SA06H"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consultantplus://offline/ref=177BF3BF7CEC5A83A728475BEACC8B9EE04B54A77843065E67CF1AFBB996782EA6FD57306E1EEEA20725E7F72Dy6o0H"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4EB16DD7188972C3FF4DF371A1CEAE3583F55449E0EB4858D910BA989B22DD71231A45F35EA000D80FD63CA5D1F11F858AFC0E78524675E8S80FH" TargetMode="Externa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A1342-4AA9-4A61-A53B-A900447C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4472</Words>
  <Characters>25492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lozovoy</dc:creator>
  <cp:lastModifiedBy>User</cp:lastModifiedBy>
  <cp:revision>4</cp:revision>
  <cp:lastPrinted>2024-10-25T06:33:00Z</cp:lastPrinted>
  <dcterms:created xsi:type="dcterms:W3CDTF">2025-02-14T05:46:00Z</dcterms:created>
  <dcterms:modified xsi:type="dcterms:W3CDTF">2026-03-27T05:40:00Z</dcterms:modified>
</cp:coreProperties>
</file>