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6B316C">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6B316C">
        <w:rPr>
          <w:sz w:val="24"/>
          <w:szCs w:val="24"/>
        </w:rPr>
        <w:t>м.о</w:t>
      </w:r>
      <w:proofErr w:type="spellEnd"/>
      <w:r w:rsidR="006B316C">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6B316C">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BC6E05">
        <w:rPr>
          <w:b/>
          <w:sz w:val="24"/>
          <w:szCs w:val="24"/>
          <w:u w:val="single"/>
        </w:rPr>
        <w:t>мягкий инвентарь</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F17AC5">
        <w:rPr>
          <w:b/>
          <w:i/>
          <w:sz w:val="24"/>
          <w:szCs w:val="24"/>
          <w:u w:val="single"/>
        </w:rPr>
        <w:t>128600</w:t>
      </w:r>
      <w:r w:rsidR="00742387">
        <w:rPr>
          <w:b/>
          <w:i/>
          <w:sz w:val="24"/>
          <w:szCs w:val="24"/>
          <w:u w:val="single"/>
        </w:rPr>
        <w:t>,</w:t>
      </w:r>
      <w:r w:rsidR="002C3323" w:rsidRPr="006A74CB">
        <w:rPr>
          <w:b/>
          <w:i/>
          <w:sz w:val="24"/>
          <w:szCs w:val="24"/>
          <w:u w:val="single"/>
        </w:rPr>
        <w:t>00</w:t>
      </w:r>
      <w:r w:rsidR="00F84782" w:rsidRPr="006A74CB">
        <w:rPr>
          <w:b/>
          <w:i/>
          <w:sz w:val="24"/>
          <w:szCs w:val="24"/>
          <w:u w:val="single"/>
        </w:rPr>
        <w:t xml:space="preserve"> (</w:t>
      </w:r>
      <w:r w:rsidR="00F17AC5">
        <w:rPr>
          <w:b/>
          <w:i/>
          <w:sz w:val="24"/>
          <w:szCs w:val="24"/>
          <w:u w:val="single"/>
        </w:rPr>
        <w:t>сто двадцать восемь тысяч шестьсот</w:t>
      </w:r>
      <w:r w:rsidR="00F84782" w:rsidRPr="006A74CB">
        <w:rPr>
          <w:b/>
          <w:i/>
          <w:sz w:val="24"/>
          <w:szCs w:val="24"/>
          <w:u w:val="single"/>
        </w:rPr>
        <w:t>) руб</w:t>
      </w:r>
      <w:r w:rsidR="000E1E85">
        <w:rPr>
          <w:b/>
          <w:i/>
          <w:sz w:val="24"/>
          <w:szCs w:val="24"/>
          <w:u w:val="single"/>
        </w:rPr>
        <w:t>лей</w:t>
      </w:r>
      <w:r w:rsidR="00F84782" w:rsidRPr="006A74CB">
        <w:rPr>
          <w:b/>
          <w:i/>
          <w:sz w:val="24"/>
          <w:szCs w:val="24"/>
          <w:u w:val="single"/>
        </w:rPr>
        <w:t xml:space="preserve"> 00 копеек</w:t>
      </w:r>
      <w:r w:rsidRPr="006A74C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F17AC5">
        <w:rPr>
          <w:b/>
          <w:i/>
          <w:sz w:val="24"/>
          <w:szCs w:val="24"/>
          <w:u w:val="single"/>
        </w:rPr>
        <w:t>май-июнь</w:t>
      </w:r>
      <w:r w:rsidR="00FF4B74">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6B316C">
        <w:rPr>
          <w:b/>
          <w:i/>
          <w:sz w:val="24"/>
          <w:szCs w:val="24"/>
        </w:rPr>
        <w:t>10</w:t>
      </w:r>
      <w:r w:rsidR="000D150F">
        <w:rPr>
          <w:b/>
          <w:i/>
          <w:sz w:val="24"/>
          <w:szCs w:val="24"/>
        </w:rPr>
        <w:t xml:space="preserve"> рабочих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F17AC5">
        <w:rPr>
          <w:b/>
          <w:i/>
          <w:sz w:val="24"/>
          <w:szCs w:val="24"/>
          <w:u w:val="single"/>
        </w:rPr>
        <w:t>27.05</w:t>
      </w:r>
      <w:r w:rsidR="00E9565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F17AC5">
        <w:rPr>
          <w:b/>
          <w:i/>
          <w:sz w:val="24"/>
          <w:szCs w:val="24"/>
          <w:u w:val="single"/>
        </w:rPr>
        <w:t>29.05</w:t>
      </w:r>
      <w:r w:rsidR="00E95655">
        <w:rPr>
          <w:b/>
          <w:i/>
          <w:sz w:val="24"/>
          <w:szCs w:val="24"/>
          <w:u w:val="single"/>
        </w:rPr>
        <w:t>.2026</w:t>
      </w:r>
      <w:proofErr w:type="gramEnd"/>
      <w:r w:rsidR="00BA2233" w:rsidRPr="0005648B">
        <w:rPr>
          <w:b/>
          <w:i/>
          <w:sz w:val="24"/>
          <w:szCs w:val="24"/>
          <w:u w:val="single"/>
        </w:rPr>
        <w:t xml:space="preserve"> г.</w:t>
      </w:r>
      <w:r w:rsidR="00177A33">
        <w:rPr>
          <w:b/>
          <w:i/>
          <w:sz w:val="24"/>
          <w:szCs w:val="24"/>
          <w:u w:val="single"/>
        </w:rPr>
        <w:t>1</w:t>
      </w:r>
      <w:r w:rsidR="00F17AC5">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B6794B" w:rsidRDefault="00742387" w:rsidP="00B6794B">
      <w:pPr>
        <w:ind w:firstLine="284"/>
        <w:jc w:val="both"/>
        <w:rPr>
          <w:b/>
          <w:i/>
          <w:color w:val="000000"/>
          <w:sz w:val="22"/>
          <w:u w:val="single"/>
        </w:rPr>
      </w:pPr>
      <w:r>
        <w:rPr>
          <w:b/>
          <w:sz w:val="28"/>
          <w:szCs w:val="28"/>
        </w:rPr>
        <w:t>7)</w:t>
      </w:r>
      <w:bookmarkStart w:id="0" w:name="_Hlk189472429"/>
      <w:r w:rsidRPr="00742387">
        <w:rPr>
          <w:color w:val="000000"/>
          <w:sz w:val="24"/>
          <w:szCs w:val="24"/>
        </w:rPr>
        <w:t xml:space="preserve"> </w:t>
      </w:r>
      <w:bookmarkEnd w:id="0"/>
      <w:r w:rsidR="00B6794B" w:rsidRPr="00B6794B">
        <w:rPr>
          <w:color w:val="000000"/>
          <w:sz w:val="24"/>
          <w:szCs w:val="24"/>
        </w:rPr>
        <w:t>Запрет не применяется</w:t>
      </w:r>
      <w:r w:rsidR="00B6794B" w:rsidRPr="00B6794B">
        <w:rPr>
          <w:sz w:val="24"/>
          <w:szCs w:val="24"/>
        </w:rPr>
        <w:t xml:space="preserve"> в соответствии с подпунктом «и» пункта 5 настоящего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00B6794B" w:rsidRPr="00B6794B">
        <w:rPr>
          <w:sz w:val="24"/>
          <w:szCs w:val="24"/>
        </w:rPr>
        <w:lastRenderedPageBreak/>
        <w:t>отдельными видами юридических лиц»</w:t>
      </w:r>
    </w:p>
    <w:p w:rsidR="00742387" w:rsidRDefault="00742387" w:rsidP="00742387">
      <w:pPr>
        <w:ind w:firstLine="284"/>
        <w:jc w:val="both"/>
        <w:rPr>
          <w:b/>
          <w:i/>
          <w:color w:val="000000"/>
          <w:sz w:val="22"/>
          <w:u w:val="single"/>
        </w:rPr>
      </w:pPr>
    </w:p>
    <w:p w:rsidR="00742387" w:rsidRPr="000F1FF2" w:rsidRDefault="00742387" w:rsidP="000F1FF2">
      <w:pPr>
        <w:widowControl/>
        <w:ind w:firstLine="567"/>
        <w:jc w:val="both"/>
        <w:rPr>
          <w:b/>
          <w:sz w:val="28"/>
          <w:szCs w:val="28"/>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A51E1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A51E1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782F71" w:rsidRDefault="00782F7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FF4B74">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6B316C">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6B316C">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BC6E05">
        <w:rPr>
          <w:b/>
          <w:sz w:val="24"/>
          <w:szCs w:val="24"/>
          <w:u w:val="single"/>
        </w:rPr>
        <w:t>мягкий инвентарь</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FF4B7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6B316C">
        <w:t>средства бюджетных учреждений (вне</w:t>
      </w:r>
      <w:r w:rsidRPr="00BA2233">
        <w:t>бюджетные средства</w:t>
      </w:r>
      <w:r w:rsidR="006B316C">
        <w:t>)</w:t>
      </w:r>
      <w:r w:rsidRPr="00BA2233">
        <w:t>.</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6B316C">
        <w:rPr>
          <w:sz w:val="24"/>
          <w:szCs w:val="24"/>
        </w:rPr>
        <w:t>м.о</w:t>
      </w:r>
      <w:proofErr w:type="spellEnd"/>
      <w:r w:rsidR="006B316C">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6B316C">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w:t>
      </w:r>
      <w:r w:rsidRPr="004856F6">
        <w:lastRenderedPageBreak/>
        <w:t>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w:t>
      </w:r>
      <w:r w:rsidRPr="004856F6">
        <w:rPr>
          <w:sz w:val="24"/>
          <w:szCs w:val="24"/>
          <w:lang w:eastAsia="en-US"/>
        </w:rPr>
        <w:lastRenderedPageBreak/>
        <w:t xml:space="preserve">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6B316C">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6B316C">
              <w:rPr>
                <w:sz w:val="24"/>
                <w:szCs w:val="24"/>
              </w:rPr>
              <w:t>м.о</w:t>
            </w:r>
            <w:proofErr w:type="spellEnd"/>
            <w:r w:rsidR="006B316C">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6B316C">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6B316C">
              <w:rPr>
                <w:sz w:val="24"/>
                <w:szCs w:val="24"/>
              </w:rPr>
              <w:t>м.о</w:t>
            </w:r>
            <w:proofErr w:type="spellEnd"/>
            <w:r w:rsidR="006B316C">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6B316C">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6B316C" w:rsidP="000F7FA0">
            <w:pPr>
              <w:pStyle w:val="af3"/>
              <w:spacing w:after="0" w:line="240" w:lineRule="auto"/>
            </w:pPr>
            <w:r>
              <w:t xml:space="preserve">ОКЦ № 1 ВВГУ </w:t>
            </w:r>
            <w:r w:rsidR="000F7FA0" w:rsidRPr="00A22075">
              <w:t xml:space="preserve">Банка России//УФК по </w:t>
            </w:r>
            <w:r>
              <w:t>Нижегородской</w:t>
            </w:r>
            <w:r w:rsidR="000F7FA0" w:rsidRPr="00A22075">
              <w:t xml:space="preserve"> области </w:t>
            </w:r>
            <w:proofErr w:type="spellStart"/>
            <w:r w:rsidR="000F7FA0" w:rsidRPr="00A22075">
              <w:t>г.</w:t>
            </w:r>
            <w:r>
              <w:t>Нижний</w:t>
            </w:r>
            <w:proofErr w:type="spellEnd"/>
            <w:r>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EA5914">
              <w:t>40102810745370000024</w:t>
            </w:r>
            <w:proofErr w:type="gramEnd"/>
          </w:p>
          <w:p w:rsidR="000F7FA0" w:rsidRPr="00A22075" w:rsidRDefault="000F7FA0" w:rsidP="000F7FA0">
            <w:pPr>
              <w:pStyle w:val="af3"/>
              <w:spacing w:after="0" w:line="240" w:lineRule="auto"/>
            </w:pPr>
            <w:r w:rsidRPr="00A22075">
              <w:t xml:space="preserve">Р/с </w:t>
            </w:r>
            <w:r w:rsidR="00EA5914">
              <w:t>03224643170000003201</w:t>
            </w:r>
          </w:p>
          <w:p w:rsidR="00CA68A4" w:rsidRPr="004856F6" w:rsidRDefault="000F7FA0" w:rsidP="00EA5914">
            <w:pPr>
              <w:pStyle w:val="Normalunindented"/>
              <w:spacing w:before="0" w:after="0" w:line="240" w:lineRule="auto"/>
              <w:jc w:val="left"/>
              <w:rPr>
                <w:sz w:val="24"/>
                <w:szCs w:val="24"/>
              </w:rPr>
            </w:pPr>
            <w:r w:rsidRPr="00A22075">
              <w:rPr>
                <w:sz w:val="24"/>
                <w:szCs w:val="24"/>
              </w:rPr>
              <w:t xml:space="preserve">БИК </w:t>
            </w:r>
            <w:r w:rsidR="00EA5914">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FF4B74">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6"/>
        <w:gridCol w:w="3117"/>
        <w:gridCol w:w="851"/>
        <w:gridCol w:w="709"/>
        <w:gridCol w:w="992"/>
        <w:gridCol w:w="1007"/>
        <w:gridCol w:w="3471"/>
      </w:tblGrid>
      <w:tr w:rsidR="00CA68A4" w:rsidRPr="00087253"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w:t>
            </w:r>
          </w:p>
        </w:tc>
        <w:tc>
          <w:tcPr>
            <w:tcW w:w="1455"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5D4896">
            <w:pPr>
              <w:jc w:val="center"/>
              <w:rPr>
                <w:sz w:val="22"/>
                <w:szCs w:val="22"/>
              </w:rPr>
            </w:pPr>
            <w:r w:rsidRPr="00087253">
              <w:rPr>
                <w:sz w:val="22"/>
                <w:szCs w:val="22"/>
              </w:rPr>
              <w:t>Наименование Товара</w:t>
            </w:r>
            <w:r w:rsidR="00F8008E" w:rsidRPr="00087253">
              <w:rPr>
                <w:sz w:val="22"/>
                <w:szCs w:val="22"/>
              </w:rPr>
              <w:t>, ОКПД 2</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Ед. изм.</w:t>
            </w:r>
          </w:p>
        </w:tc>
        <w:tc>
          <w:tcPr>
            <w:tcW w:w="331"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Количество</w:t>
            </w:r>
          </w:p>
        </w:tc>
        <w:tc>
          <w:tcPr>
            <w:tcW w:w="463"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Цена за ед. изм., руб.</w:t>
            </w:r>
          </w:p>
        </w:tc>
        <w:tc>
          <w:tcPr>
            <w:tcW w:w="47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Общая стоимость, руб.</w:t>
            </w:r>
          </w:p>
        </w:tc>
        <w:tc>
          <w:tcPr>
            <w:tcW w:w="162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bCs/>
                <w:sz w:val="22"/>
                <w:szCs w:val="22"/>
              </w:rPr>
            </w:pPr>
            <w:r w:rsidRPr="00087253">
              <w:rPr>
                <w:bCs/>
                <w:sz w:val="22"/>
                <w:szCs w:val="22"/>
              </w:rPr>
              <w:t>Требования к качеству, функциональным характеристикам (потребительские свойства) Товара</w:t>
            </w:r>
          </w:p>
        </w:tc>
      </w:tr>
      <w:tr w:rsidR="006B1405" w:rsidRPr="008066D6" w:rsidTr="00910C0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B1405" w:rsidRPr="006B1405" w:rsidRDefault="006B1405" w:rsidP="00910C0D">
            <w:pPr>
              <w:keepNext/>
              <w:jc w:val="center"/>
              <w:rPr>
                <w:sz w:val="22"/>
                <w:szCs w:val="22"/>
                <w:lang w:val="en-US"/>
              </w:rPr>
            </w:pPr>
            <w:r>
              <w:rPr>
                <w:sz w:val="22"/>
                <w:szCs w:val="22"/>
                <w:lang w:val="en-US"/>
              </w:rPr>
              <w:t>1</w:t>
            </w:r>
          </w:p>
        </w:tc>
        <w:tc>
          <w:tcPr>
            <w:tcW w:w="1455" w:type="pct"/>
            <w:tcBorders>
              <w:top w:val="single" w:sz="2" w:space="0" w:color="auto"/>
              <w:left w:val="single" w:sz="2" w:space="0" w:color="auto"/>
              <w:bottom w:val="single" w:sz="2" w:space="0" w:color="auto"/>
              <w:right w:val="single" w:sz="2" w:space="0" w:color="auto"/>
            </w:tcBorders>
            <w:vAlign w:val="center"/>
          </w:tcPr>
          <w:p w:rsidR="006B1405" w:rsidRDefault="006B1405" w:rsidP="00910C0D">
            <w:pPr>
              <w:jc w:val="center"/>
              <w:rPr>
                <w:sz w:val="22"/>
                <w:szCs w:val="22"/>
              </w:rPr>
            </w:pPr>
            <w:r>
              <w:rPr>
                <w:sz w:val="22"/>
                <w:szCs w:val="22"/>
              </w:rPr>
              <w:t xml:space="preserve">Кепка мужская </w:t>
            </w:r>
          </w:p>
        </w:tc>
        <w:tc>
          <w:tcPr>
            <w:tcW w:w="397" w:type="pct"/>
            <w:tcBorders>
              <w:top w:val="single" w:sz="2" w:space="0" w:color="auto"/>
              <w:left w:val="single" w:sz="2" w:space="0" w:color="auto"/>
              <w:bottom w:val="single" w:sz="2" w:space="0" w:color="auto"/>
              <w:right w:val="single" w:sz="2" w:space="0" w:color="auto"/>
            </w:tcBorders>
            <w:vAlign w:val="center"/>
          </w:tcPr>
          <w:p w:rsidR="006B1405" w:rsidRPr="00EE5DEC" w:rsidRDefault="006B1405" w:rsidP="00910C0D">
            <w:pPr>
              <w:keepNext/>
              <w:jc w:val="center"/>
              <w:rPr>
                <w:sz w:val="22"/>
                <w:szCs w:val="22"/>
              </w:rPr>
            </w:pPr>
            <w:proofErr w:type="spellStart"/>
            <w:r>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B1405" w:rsidRPr="006B1405" w:rsidRDefault="00630563" w:rsidP="00910C0D">
            <w:pPr>
              <w:keepNext/>
              <w:jc w:val="center"/>
              <w:rPr>
                <w:sz w:val="22"/>
                <w:szCs w:val="22"/>
                <w:lang w:val="en-US"/>
              </w:rPr>
            </w:pPr>
            <w:r>
              <w:rPr>
                <w:sz w:val="22"/>
                <w:szCs w:val="22"/>
                <w:lang w:val="en-US"/>
              </w:rPr>
              <w:t>20</w:t>
            </w:r>
          </w:p>
        </w:tc>
        <w:tc>
          <w:tcPr>
            <w:tcW w:w="463" w:type="pct"/>
            <w:tcBorders>
              <w:top w:val="single" w:sz="2" w:space="0" w:color="auto"/>
              <w:left w:val="single" w:sz="2" w:space="0" w:color="auto"/>
              <w:bottom w:val="single" w:sz="2" w:space="0" w:color="auto"/>
              <w:right w:val="single" w:sz="2" w:space="0" w:color="auto"/>
            </w:tcBorders>
            <w:vAlign w:val="center"/>
          </w:tcPr>
          <w:p w:rsidR="006B1405" w:rsidRDefault="006B1405" w:rsidP="00927BBB">
            <w:pPr>
              <w:tabs>
                <w:tab w:val="left" w:pos="-1620"/>
              </w:tabs>
              <w:jc w:val="center"/>
              <w:rPr>
                <w:sz w:val="22"/>
                <w:szCs w:val="22"/>
              </w:rPr>
            </w:pPr>
            <w:r>
              <w:rPr>
                <w:sz w:val="22"/>
                <w:szCs w:val="22"/>
              </w:rPr>
              <w:t>6</w:t>
            </w:r>
            <w:r w:rsidR="00927BBB">
              <w:rPr>
                <w:sz w:val="22"/>
                <w:szCs w:val="22"/>
              </w:rPr>
              <w:t>30</w:t>
            </w:r>
            <w:r>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B1405" w:rsidRDefault="00927BBB" w:rsidP="00910C0D">
            <w:pPr>
              <w:tabs>
                <w:tab w:val="left" w:pos="-1620"/>
              </w:tabs>
              <w:jc w:val="center"/>
            </w:pPr>
            <w:r>
              <w:t>12600,00</w:t>
            </w:r>
          </w:p>
        </w:tc>
        <w:tc>
          <w:tcPr>
            <w:tcW w:w="1620" w:type="pct"/>
            <w:tcBorders>
              <w:top w:val="single" w:sz="2" w:space="0" w:color="auto"/>
              <w:left w:val="single" w:sz="2" w:space="0" w:color="auto"/>
              <w:bottom w:val="single" w:sz="2" w:space="0" w:color="auto"/>
              <w:right w:val="single" w:sz="2" w:space="0" w:color="auto"/>
            </w:tcBorders>
            <w:vAlign w:val="center"/>
          </w:tcPr>
          <w:p w:rsidR="006B1405" w:rsidRDefault="006B1405" w:rsidP="00910C0D">
            <w:pPr>
              <w:tabs>
                <w:tab w:val="left" w:pos="-1620"/>
              </w:tabs>
              <w:jc w:val="center"/>
              <w:rPr>
                <w:color w:val="000000"/>
                <w:sz w:val="24"/>
                <w:szCs w:val="24"/>
              </w:rPr>
            </w:pPr>
            <w:r>
              <w:rPr>
                <w:color w:val="000000"/>
                <w:sz w:val="24"/>
                <w:szCs w:val="24"/>
              </w:rPr>
              <w:t>Летняя, без подкладки, хлопок не менее 95%, размеры 56-58</w:t>
            </w:r>
          </w:p>
        </w:tc>
      </w:tr>
      <w:tr w:rsidR="006B1405" w:rsidRPr="008066D6" w:rsidTr="0039046E">
        <w:trPr>
          <w:trHeight w:val="2690"/>
          <w:jc w:val="center"/>
        </w:trPr>
        <w:tc>
          <w:tcPr>
            <w:tcW w:w="264" w:type="pct"/>
            <w:tcBorders>
              <w:top w:val="single" w:sz="2" w:space="0" w:color="auto"/>
              <w:left w:val="single" w:sz="2" w:space="0" w:color="auto"/>
              <w:bottom w:val="single" w:sz="4" w:space="0" w:color="auto"/>
              <w:right w:val="single" w:sz="2" w:space="0" w:color="auto"/>
            </w:tcBorders>
          </w:tcPr>
          <w:p w:rsidR="006B1405" w:rsidRPr="006B1405" w:rsidRDefault="006B1405" w:rsidP="006B1405">
            <w:pPr>
              <w:tabs>
                <w:tab w:val="left" w:pos="3491"/>
              </w:tabs>
              <w:rPr>
                <w:sz w:val="22"/>
                <w:lang w:val="en-US"/>
              </w:rPr>
            </w:pPr>
            <w:r>
              <w:rPr>
                <w:sz w:val="22"/>
                <w:lang w:val="en-US"/>
              </w:rPr>
              <w:t>2</w:t>
            </w:r>
          </w:p>
        </w:tc>
        <w:tc>
          <w:tcPr>
            <w:tcW w:w="1455" w:type="pct"/>
            <w:tcBorders>
              <w:top w:val="single" w:sz="2" w:space="0" w:color="auto"/>
              <w:left w:val="single" w:sz="2" w:space="0" w:color="auto"/>
              <w:bottom w:val="single" w:sz="4" w:space="0" w:color="auto"/>
              <w:right w:val="single" w:sz="2" w:space="0" w:color="auto"/>
            </w:tcBorders>
          </w:tcPr>
          <w:p w:rsidR="006B1405" w:rsidRDefault="006B1405" w:rsidP="006B1405">
            <w:pPr>
              <w:tabs>
                <w:tab w:val="left" w:pos="3491"/>
              </w:tabs>
              <w:rPr>
                <w:b/>
                <w:sz w:val="22"/>
              </w:rPr>
            </w:pPr>
            <w:r>
              <w:rPr>
                <w:b/>
                <w:sz w:val="22"/>
              </w:rPr>
              <w:t>Костюм летний женский</w:t>
            </w:r>
          </w:p>
          <w:p w:rsidR="006B1405" w:rsidRDefault="006B1405" w:rsidP="006B1405">
            <w:pPr>
              <w:tabs>
                <w:tab w:val="left" w:pos="3491"/>
              </w:tabs>
              <w:rPr>
                <w:b/>
                <w:sz w:val="22"/>
              </w:rPr>
            </w:pPr>
            <w:r>
              <w:rPr>
                <w:noProof/>
              </w:rPr>
              <w:drawing>
                <wp:inline distT="0" distB="0" distL="0" distR="0" wp14:anchorId="05989906" wp14:editId="4A332332">
                  <wp:extent cx="1143000" cy="1333500"/>
                  <wp:effectExtent l="0" t="0" r="0" b="0"/>
                  <wp:docPr id="13" name="Рисунок 13" descr="C:\Users\User\AppData\Local\Packages\Microsoft.Windows.Photos_8wekyb3d8bbwe\TempState\ShareServiceTempFolder\6867343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686734390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3640" cy="1357580"/>
                          </a:xfrm>
                          <a:prstGeom prst="rect">
                            <a:avLst/>
                          </a:prstGeom>
                          <a:noFill/>
                          <a:ln>
                            <a:noFill/>
                          </a:ln>
                        </pic:spPr>
                      </pic:pic>
                    </a:graphicData>
                  </a:graphic>
                </wp:inline>
              </w:drawing>
            </w:r>
          </w:p>
          <w:p w:rsidR="006B1405" w:rsidRDefault="006B1405" w:rsidP="006B1405">
            <w:pPr>
              <w:tabs>
                <w:tab w:val="left" w:pos="3491"/>
              </w:tabs>
              <w:rPr>
                <w:b/>
                <w:sz w:val="22"/>
              </w:rPr>
            </w:pPr>
            <w:r>
              <w:rPr>
                <w:noProof/>
              </w:rPr>
              <w:drawing>
                <wp:inline distT="0" distB="0" distL="0" distR="0" wp14:anchorId="26D9FF7C" wp14:editId="142B09CC">
                  <wp:extent cx="1162050" cy="1533525"/>
                  <wp:effectExtent l="0" t="0" r="0" b="9525"/>
                  <wp:docPr id="14" name="Рисунок 14" descr="C:\Users\User\AppData\Local\Packages\Microsoft.Windows.Photos_8wekyb3d8bbwe\TempState\ShareServiceTempFolder\66932774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669327745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361" cy="1535255"/>
                          </a:xfrm>
                          <a:prstGeom prst="rect">
                            <a:avLst/>
                          </a:prstGeom>
                          <a:noFill/>
                          <a:ln>
                            <a:noFill/>
                          </a:ln>
                        </pic:spPr>
                      </pic:pic>
                    </a:graphicData>
                  </a:graphic>
                </wp:inline>
              </w:drawing>
            </w:r>
          </w:p>
          <w:p w:rsidR="006B1405" w:rsidRPr="00EB41DF" w:rsidRDefault="006B1405" w:rsidP="006B1405">
            <w:pPr>
              <w:tabs>
                <w:tab w:val="left" w:pos="3491"/>
              </w:tabs>
              <w:rPr>
                <w:b/>
                <w:sz w:val="22"/>
              </w:rPr>
            </w:pPr>
            <w:r>
              <w:rPr>
                <w:noProof/>
              </w:rPr>
              <w:drawing>
                <wp:inline distT="0" distB="0" distL="0" distR="0" wp14:anchorId="5223911A" wp14:editId="398282EA">
                  <wp:extent cx="1158830" cy="1543050"/>
                  <wp:effectExtent l="0" t="0" r="3810" b="0"/>
                  <wp:docPr id="15" name="Рисунок 15" descr="C:\Users\User\AppData\Local\Packages\Microsoft.Windows.Photos_8wekyb3d8bbwe\TempState\ShareServiceTempFolder\66494987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Packages\Microsoft.Windows.Photos_8wekyb3d8bbwe\TempState\ShareServiceTempFolder\6649498704.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0028" cy="1571276"/>
                          </a:xfrm>
                          <a:prstGeom prst="rect">
                            <a:avLst/>
                          </a:prstGeom>
                          <a:noFill/>
                          <a:ln>
                            <a:noFill/>
                          </a:ln>
                        </pic:spPr>
                      </pic:pic>
                    </a:graphicData>
                  </a:graphic>
                </wp:inline>
              </w:drawing>
            </w:r>
          </w:p>
        </w:tc>
        <w:tc>
          <w:tcPr>
            <w:tcW w:w="397" w:type="pct"/>
            <w:tcBorders>
              <w:top w:val="single" w:sz="2" w:space="0" w:color="auto"/>
              <w:left w:val="single" w:sz="2" w:space="0" w:color="auto"/>
              <w:bottom w:val="single" w:sz="4" w:space="0" w:color="auto"/>
              <w:right w:val="single" w:sz="2" w:space="0" w:color="auto"/>
            </w:tcBorders>
            <w:vAlign w:val="center"/>
          </w:tcPr>
          <w:p w:rsidR="006B1405" w:rsidRPr="00EB41DF" w:rsidRDefault="006B1405" w:rsidP="006B1405">
            <w:pPr>
              <w:tabs>
                <w:tab w:val="left" w:pos="3491"/>
              </w:tabs>
              <w:jc w:val="center"/>
              <w:rPr>
                <w:sz w:val="22"/>
              </w:rPr>
            </w:pPr>
            <w:proofErr w:type="spellStart"/>
            <w:r>
              <w:rPr>
                <w:sz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6B1405" w:rsidRPr="006B1405" w:rsidRDefault="006B1405" w:rsidP="006B1405">
            <w:pPr>
              <w:tabs>
                <w:tab w:val="left" w:pos="3491"/>
              </w:tabs>
              <w:jc w:val="center"/>
              <w:rPr>
                <w:sz w:val="22"/>
                <w:lang w:val="en-US"/>
              </w:rPr>
            </w:pPr>
            <w:r>
              <w:rPr>
                <w:sz w:val="22"/>
                <w:lang w:val="en-US"/>
              </w:rPr>
              <w:t>30</w:t>
            </w:r>
          </w:p>
        </w:tc>
        <w:tc>
          <w:tcPr>
            <w:tcW w:w="463" w:type="pct"/>
            <w:tcBorders>
              <w:top w:val="single" w:sz="2" w:space="0" w:color="auto"/>
              <w:left w:val="single" w:sz="2" w:space="0" w:color="auto"/>
              <w:bottom w:val="single" w:sz="4" w:space="0" w:color="auto"/>
              <w:right w:val="single" w:sz="2" w:space="0" w:color="auto"/>
            </w:tcBorders>
            <w:vAlign w:val="center"/>
          </w:tcPr>
          <w:p w:rsidR="006B1405" w:rsidRPr="00EB41DF" w:rsidRDefault="006B1405" w:rsidP="0016308A">
            <w:pPr>
              <w:tabs>
                <w:tab w:val="left" w:pos="3491"/>
              </w:tabs>
              <w:jc w:val="center"/>
              <w:rPr>
                <w:sz w:val="22"/>
              </w:rPr>
            </w:pPr>
            <w:r>
              <w:rPr>
                <w:sz w:val="22"/>
              </w:rPr>
              <w:t>1</w:t>
            </w:r>
            <w:r w:rsidR="0016308A">
              <w:rPr>
                <w:sz w:val="22"/>
              </w:rPr>
              <w:t>5</w:t>
            </w:r>
            <w:r>
              <w:rPr>
                <w:sz w:val="22"/>
              </w:rPr>
              <w:t>00,00</w:t>
            </w:r>
          </w:p>
        </w:tc>
        <w:tc>
          <w:tcPr>
            <w:tcW w:w="470" w:type="pct"/>
            <w:tcBorders>
              <w:top w:val="single" w:sz="2" w:space="0" w:color="auto"/>
              <w:left w:val="single" w:sz="2" w:space="0" w:color="auto"/>
              <w:bottom w:val="single" w:sz="4" w:space="0" w:color="auto"/>
              <w:right w:val="single" w:sz="2" w:space="0" w:color="auto"/>
            </w:tcBorders>
          </w:tcPr>
          <w:p w:rsidR="006B1405" w:rsidRDefault="006B1405" w:rsidP="006B1405">
            <w:pPr>
              <w:pStyle w:val="afb"/>
              <w:shd w:val="clear" w:color="auto" w:fill="FFFFFF"/>
              <w:spacing w:before="195" w:after="195"/>
              <w:rPr>
                <w:iCs/>
                <w:sz w:val="20"/>
                <w:szCs w:val="20"/>
                <w:shd w:val="clear" w:color="auto" w:fill="FFFFFF"/>
              </w:rPr>
            </w:pPr>
          </w:p>
          <w:p w:rsidR="00927BBB" w:rsidRDefault="00927BBB" w:rsidP="006B1405">
            <w:pPr>
              <w:pStyle w:val="afb"/>
              <w:shd w:val="clear" w:color="auto" w:fill="FFFFFF"/>
              <w:spacing w:before="195" w:after="195"/>
              <w:rPr>
                <w:iCs/>
                <w:sz w:val="20"/>
                <w:szCs w:val="20"/>
                <w:shd w:val="clear" w:color="auto" w:fill="FFFFFF"/>
              </w:rPr>
            </w:pPr>
          </w:p>
          <w:p w:rsidR="00927BBB" w:rsidRDefault="00927BBB" w:rsidP="006B1405">
            <w:pPr>
              <w:pStyle w:val="afb"/>
              <w:shd w:val="clear" w:color="auto" w:fill="FFFFFF"/>
              <w:spacing w:before="195" w:after="195"/>
              <w:rPr>
                <w:iCs/>
                <w:sz w:val="20"/>
                <w:szCs w:val="20"/>
                <w:shd w:val="clear" w:color="auto" w:fill="FFFFFF"/>
              </w:rPr>
            </w:pPr>
          </w:p>
          <w:p w:rsidR="00927BBB" w:rsidRDefault="00927BBB" w:rsidP="006B1405">
            <w:pPr>
              <w:pStyle w:val="afb"/>
              <w:shd w:val="clear" w:color="auto" w:fill="FFFFFF"/>
              <w:spacing w:before="195" w:after="195"/>
              <w:rPr>
                <w:iCs/>
                <w:sz w:val="20"/>
                <w:szCs w:val="20"/>
                <w:shd w:val="clear" w:color="auto" w:fill="FFFFFF"/>
              </w:rPr>
            </w:pPr>
          </w:p>
          <w:p w:rsidR="00927BBB" w:rsidRDefault="00927BBB" w:rsidP="006B1405">
            <w:pPr>
              <w:pStyle w:val="afb"/>
              <w:shd w:val="clear" w:color="auto" w:fill="FFFFFF"/>
              <w:spacing w:before="195" w:after="195"/>
              <w:rPr>
                <w:iCs/>
                <w:sz w:val="20"/>
                <w:szCs w:val="20"/>
                <w:shd w:val="clear" w:color="auto" w:fill="FFFFFF"/>
              </w:rPr>
            </w:pPr>
          </w:p>
          <w:p w:rsidR="00927BBB" w:rsidRDefault="00927BBB" w:rsidP="006B1405">
            <w:pPr>
              <w:pStyle w:val="afb"/>
              <w:shd w:val="clear" w:color="auto" w:fill="FFFFFF"/>
              <w:spacing w:before="195" w:after="195"/>
              <w:rPr>
                <w:iCs/>
                <w:sz w:val="20"/>
                <w:szCs w:val="20"/>
                <w:shd w:val="clear" w:color="auto" w:fill="FFFFFF"/>
              </w:rPr>
            </w:pPr>
          </w:p>
          <w:p w:rsidR="00927BBB" w:rsidRDefault="00927BBB" w:rsidP="006B1405">
            <w:pPr>
              <w:pStyle w:val="afb"/>
              <w:shd w:val="clear" w:color="auto" w:fill="FFFFFF"/>
              <w:spacing w:before="195" w:after="195"/>
              <w:rPr>
                <w:iCs/>
                <w:sz w:val="20"/>
                <w:szCs w:val="20"/>
                <w:shd w:val="clear" w:color="auto" w:fill="FFFFFF"/>
              </w:rPr>
            </w:pPr>
          </w:p>
          <w:p w:rsidR="00927BBB" w:rsidRPr="007666A6" w:rsidRDefault="00927BBB" w:rsidP="006B1405">
            <w:pPr>
              <w:pStyle w:val="afb"/>
              <w:shd w:val="clear" w:color="auto" w:fill="FFFFFF"/>
              <w:spacing w:before="195" w:after="195"/>
              <w:rPr>
                <w:iCs/>
                <w:sz w:val="20"/>
                <w:szCs w:val="20"/>
                <w:shd w:val="clear" w:color="auto" w:fill="FFFFFF"/>
              </w:rPr>
            </w:pPr>
            <w:r>
              <w:rPr>
                <w:iCs/>
                <w:sz w:val="20"/>
                <w:szCs w:val="20"/>
                <w:shd w:val="clear" w:color="auto" w:fill="FFFFFF"/>
              </w:rPr>
              <w:t>45000,00</w:t>
            </w:r>
          </w:p>
        </w:tc>
        <w:tc>
          <w:tcPr>
            <w:tcW w:w="1620" w:type="pct"/>
            <w:tcBorders>
              <w:top w:val="single" w:sz="2" w:space="0" w:color="auto"/>
              <w:left w:val="single" w:sz="2" w:space="0" w:color="auto"/>
              <w:bottom w:val="single" w:sz="4" w:space="0" w:color="auto"/>
              <w:right w:val="single" w:sz="2" w:space="0" w:color="auto"/>
            </w:tcBorders>
          </w:tcPr>
          <w:p w:rsidR="006B1405" w:rsidRPr="001A1DB3" w:rsidRDefault="006B1405" w:rsidP="006B1405">
            <w:pPr>
              <w:tabs>
                <w:tab w:val="left" w:pos="3491"/>
              </w:tabs>
              <w:rPr>
                <w:sz w:val="22"/>
              </w:rPr>
            </w:pPr>
            <w:proofErr w:type="spellStart"/>
            <w:r w:rsidRPr="001A1DB3">
              <w:rPr>
                <w:sz w:val="22"/>
              </w:rPr>
              <w:t>Туника+бриджи</w:t>
            </w:r>
            <w:proofErr w:type="spellEnd"/>
          </w:p>
          <w:p w:rsidR="006B1405" w:rsidRDefault="006B1405" w:rsidP="006B1405">
            <w:pPr>
              <w:suppressAutoHyphens/>
              <w:contextualSpacing/>
              <w:rPr>
                <w:color w:val="000000"/>
                <w:sz w:val="24"/>
                <w:szCs w:val="24"/>
              </w:rPr>
            </w:pPr>
            <w:r>
              <w:rPr>
                <w:color w:val="000000"/>
                <w:sz w:val="24"/>
                <w:szCs w:val="24"/>
              </w:rPr>
              <w:t>Состав ткани – 100% хлопок</w:t>
            </w:r>
          </w:p>
          <w:p w:rsidR="006B1405" w:rsidRDefault="006B1405" w:rsidP="006B1405">
            <w:pPr>
              <w:suppressAutoHyphens/>
              <w:contextualSpacing/>
              <w:rPr>
                <w:color w:val="000000"/>
                <w:sz w:val="24"/>
                <w:szCs w:val="24"/>
              </w:rPr>
            </w:pPr>
            <w:r>
              <w:rPr>
                <w:color w:val="000000"/>
                <w:sz w:val="24"/>
                <w:szCs w:val="24"/>
              </w:rPr>
              <w:t xml:space="preserve">Различные фасоны и расцветки, </w:t>
            </w:r>
            <w:proofErr w:type="gramStart"/>
            <w:r>
              <w:rPr>
                <w:color w:val="000000"/>
                <w:sz w:val="24"/>
                <w:szCs w:val="24"/>
              </w:rPr>
              <w:t>возможно  карманами</w:t>
            </w:r>
            <w:proofErr w:type="gramEnd"/>
            <w:r>
              <w:rPr>
                <w:color w:val="000000"/>
                <w:sz w:val="24"/>
                <w:szCs w:val="24"/>
              </w:rPr>
              <w:t>.</w:t>
            </w:r>
          </w:p>
          <w:p w:rsidR="009D3349" w:rsidRDefault="006B1405" w:rsidP="006B1405">
            <w:pPr>
              <w:suppressAutoHyphens/>
              <w:contextualSpacing/>
              <w:rPr>
                <w:color w:val="000000"/>
                <w:sz w:val="24"/>
                <w:szCs w:val="24"/>
              </w:rPr>
            </w:pPr>
            <w:r>
              <w:rPr>
                <w:color w:val="000000"/>
                <w:sz w:val="24"/>
                <w:szCs w:val="24"/>
              </w:rPr>
              <w:t>Размеры: 44-1шт, 46-2шт, 48-2шт, 50-</w:t>
            </w:r>
            <w:r w:rsidR="009D3349">
              <w:rPr>
                <w:color w:val="000000"/>
                <w:sz w:val="24"/>
                <w:szCs w:val="24"/>
              </w:rPr>
              <w:t>5</w:t>
            </w:r>
            <w:r>
              <w:rPr>
                <w:color w:val="000000"/>
                <w:sz w:val="24"/>
                <w:szCs w:val="24"/>
              </w:rPr>
              <w:t>шт, 52-5шт, 54-5шт, 56-</w:t>
            </w:r>
            <w:r w:rsidR="009D3349">
              <w:rPr>
                <w:color w:val="000000"/>
                <w:sz w:val="24"/>
                <w:szCs w:val="24"/>
              </w:rPr>
              <w:t>5</w:t>
            </w:r>
            <w:r>
              <w:rPr>
                <w:color w:val="000000"/>
                <w:sz w:val="24"/>
                <w:szCs w:val="24"/>
              </w:rPr>
              <w:t>шт, 58-</w:t>
            </w:r>
            <w:r w:rsidR="00927BBB">
              <w:rPr>
                <w:color w:val="000000"/>
                <w:sz w:val="24"/>
                <w:szCs w:val="24"/>
              </w:rPr>
              <w:t>5</w:t>
            </w:r>
            <w:r>
              <w:rPr>
                <w:color w:val="000000"/>
                <w:sz w:val="24"/>
                <w:szCs w:val="24"/>
              </w:rPr>
              <w:t>шт</w:t>
            </w:r>
          </w:p>
          <w:p w:rsidR="006B1405" w:rsidRDefault="006B1405" w:rsidP="006B1405">
            <w:pPr>
              <w:suppressAutoHyphens/>
              <w:contextualSpacing/>
              <w:rPr>
                <w:rFonts w:ascii="Rubik" w:hAnsi="Rubik"/>
                <w:color w:val="000000"/>
                <w:sz w:val="21"/>
                <w:szCs w:val="21"/>
                <w:shd w:val="clear" w:color="auto" w:fill="FFFFFF"/>
              </w:rPr>
            </w:pPr>
            <w:r>
              <w:rPr>
                <w:rFonts w:ascii="Rubik" w:hAnsi="Rubik"/>
                <w:color w:val="000000"/>
                <w:sz w:val="21"/>
                <w:szCs w:val="21"/>
                <w:shd w:val="clear" w:color="auto" w:fill="FFFFFF"/>
              </w:rPr>
              <w:t>Предварительное согласование моделей с Заказчиком.</w:t>
            </w:r>
          </w:p>
          <w:p w:rsidR="006B1405" w:rsidRPr="000A51E7" w:rsidRDefault="006B1405" w:rsidP="006B1405">
            <w:pPr>
              <w:suppressAutoHyphens/>
              <w:contextualSpacing/>
              <w:rPr>
                <w:b/>
                <w:sz w:val="22"/>
              </w:rPr>
            </w:pPr>
            <w:r>
              <w:rPr>
                <w:rFonts w:ascii="Rubik" w:hAnsi="Rubik"/>
                <w:color w:val="000000"/>
                <w:sz w:val="21"/>
                <w:szCs w:val="21"/>
                <w:shd w:val="clear" w:color="auto" w:fill="FFFFFF"/>
              </w:rPr>
              <w:t>Цвета и модели в ассортименте</w:t>
            </w:r>
          </w:p>
        </w:tc>
      </w:tr>
      <w:tr w:rsidR="0016308A" w:rsidRPr="000B5DA7" w:rsidTr="00927BBB">
        <w:trPr>
          <w:trHeight w:val="2690"/>
          <w:jc w:val="center"/>
        </w:trPr>
        <w:tc>
          <w:tcPr>
            <w:tcW w:w="264" w:type="pct"/>
            <w:tcBorders>
              <w:top w:val="single" w:sz="2" w:space="0" w:color="auto"/>
              <w:left w:val="single" w:sz="2" w:space="0" w:color="auto"/>
              <w:bottom w:val="single" w:sz="4" w:space="0" w:color="auto"/>
              <w:right w:val="single" w:sz="2" w:space="0" w:color="auto"/>
            </w:tcBorders>
          </w:tcPr>
          <w:p w:rsidR="0016308A" w:rsidRPr="00927BBB" w:rsidRDefault="00927BBB" w:rsidP="006B1405">
            <w:pPr>
              <w:tabs>
                <w:tab w:val="left" w:pos="3491"/>
              </w:tabs>
              <w:rPr>
                <w:sz w:val="22"/>
              </w:rPr>
            </w:pPr>
            <w:r>
              <w:rPr>
                <w:sz w:val="22"/>
              </w:rPr>
              <w:t>3</w:t>
            </w:r>
          </w:p>
        </w:tc>
        <w:tc>
          <w:tcPr>
            <w:tcW w:w="1455" w:type="pct"/>
            <w:tcBorders>
              <w:top w:val="single" w:sz="2" w:space="0" w:color="auto"/>
              <w:left w:val="single" w:sz="2" w:space="0" w:color="auto"/>
              <w:bottom w:val="single" w:sz="4" w:space="0" w:color="auto"/>
              <w:right w:val="single" w:sz="2" w:space="0" w:color="auto"/>
            </w:tcBorders>
          </w:tcPr>
          <w:p w:rsidR="0016308A" w:rsidRDefault="0016308A" w:rsidP="006B1405">
            <w:pPr>
              <w:tabs>
                <w:tab w:val="left" w:pos="3491"/>
              </w:tabs>
              <w:rPr>
                <w:b/>
                <w:sz w:val="22"/>
              </w:rPr>
            </w:pPr>
            <w:r>
              <w:rPr>
                <w:b/>
                <w:sz w:val="22"/>
              </w:rPr>
              <w:t>Костюм летний мужской</w:t>
            </w:r>
          </w:p>
          <w:p w:rsidR="0016308A" w:rsidRDefault="0016308A" w:rsidP="006B1405">
            <w:pPr>
              <w:tabs>
                <w:tab w:val="left" w:pos="3491"/>
              </w:tabs>
              <w:rPr>
                <w:b/>
                <w:sz w:val="22"/>
              </w:rPr>
            </w:pPr>
          </w:p>
          <w:p w:rsidR="0016308A" w:rsidRPr="0016308A" w:rsidRDefault="0016308A" w:rsidP="006B1405">
            <w:pPr>
              <w:tabs>
                <w:tab w:val="left" w:pos="3491"/>
              </w:tabs>
              <w:rPr>
                <w:b/>
                <w:sz w:val="22"/>
              </w:rPr>
            </w:pPr>
            <w:r>
              <w:rPr>
                <w:noProof/>
              </w:rPr>
              <w:drawing>
                <wp:inline distT="0" distB="0" distL="0" distR="0">
                  <wp:extent cx="1147445" cy="1529927"/>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9907" cy="1546543"/>
                          </a:xfrm>
                          <a:prstGeom prst="rect">
                            <a:avLst/>
                          </a:prstGeom>
                          <a:noFill/>
                          <a:ln>
                            <a:noFill/>
                          </a:ln>
                        </pic:spPr>
                      </pic:pic>
                    </a:graphicData>
                  </a:graphic>
                </wp:inline>
              </w:drawing>
            </w:r>
          </w:p>
        </w:tc>
        <w:tc>
          <w:tcPr>
            <w:tcW w:w="397" w:type="pct"/>
            <w:tcBorders>
              <w:top w:val="single" w:sz="2" w:space="0" w:color="auto"/>
              <w:left w:val="single" w:sz="2" w:space="0" w:color="auto"/>
              <w:bottom w:val="single" w:sz="4" w:space="0" w:color="auto"/>
              <w:right w:val="single" w:sz="2" w:space="0" w:color="auto"/>
            </w:tcBorders>
            <w:vAlign w:val="center"/>
          </w:tcPr>
          <w:p w:rsidR="0016308A" w:rsidRPr="0016308A" w:rsidRDefault="0016308A" w:rsidP="00927BBB">
            <w:pPr>
              <w:tabs>
                <w:tab w:val="left" w:pos="3491"/>
              </w:tabs>
              <w:jc w:val="center"/>
              <w:rPr>
                <w:sz w:val="22"/>
              </w:rPr>
            </w:pPr>
            <w:proofErr w:type="spellStart"/>
            <w:r>
              <w:rPr>
                <w:sz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16308A" w:rsidRPr="0016308A" w:rsidRDefault="0016308A" w:rsidP="00927BBB">
            <w:pPr>
              <w:tabs>
                <w:tab w:val="left" w:pos="3491"/>
              </w:tabs>
              <w:jc w:val="center"/>
              <w:rPr>
                <w:sz w:val="22"/>
              </w:rPr>
            </w:pPr>
            <w:r>
              <w:rPr>
                <w:sz w:val="22"/>
              </w:rPr>
              <w:t>30</w:t>
            </w:r>
          </w:p>
        </w:tc>
        <w:tc>
          <w:tcPr>
            <w:tcW w:w="463" w:type="pct"/>
            <w:tcBorders>
              <w:top w:val="single" w:sz="2" w:space="0" w:color="auto"/>
              <w:left w:val="single" w:sz="2" w:space="0" w:color="auto"/>
              <w:bottom w:val="single" w:sz="4" w:space="0" w:color="auto"/>
              <w:right w:val="single" w:sz="2" w:space="0" w:color="auto"/>
            </w:tcBorders>
            <w:vAlign w:val="center"/>
          </w:tcPr>
          <w:p w:rsidR="0016308A" w:rsidRPr="0016308A" w:rsidRDefault="0016308A" w:rsidP="00927BBB">
            <w:pPr>
              <w:tabs>
                <w:tab w:val="left" w:pos="3491"/>
              </w:tabs>
              <w:jc w:val="center"/>
              <w:rPr>
                <w:sz w:val="22"/>
              </w:rPr>
            </w:pPr>
            <w:r>
              <w:rPr>
                <w:sz w:val="22"/>
              </w:rPr>
              <w:t>1</w:t>
            </w:r>
            <w:r w:rsidR="009D3349">
              <w:rPr>
                <w:sz w:val="22"/>
              </w:rPr>
              <w:t>5</w:t>
            </w:r>
            <w:r>
              <w:rPr>
                <w:sz w:val="22"/>
              </w:rPr>
              <w:t>00,00</w:t>
            </w:r>
          </w:p>
        </w:tc>
        <w:tc>
          <w:tcPr>
            <w:tcW w:w="470" w:type="pct"/>
            <w:tcBorders>
              <w:top w:val="single" w:sz="2" w:space="0" w:color="auto"/>
              <w:left w:val="single" w:sz="2" w:space="0" w:color="auto"/>
              <w:bottom w:val="single" w:sz="4" w:space="0" w:color="auto"/>
              <w:right w:val="single" w:sz="2" w:space="0" w:color="auto"/>
            </w:tcBorders>
            <w:vAlign w:val="center"/>
          </w:tcPr>
          <w:p w:rsidR="00927BBB" w:rsidRPr="00927BBB" w:rsidRDefault="00927BBB" w:rsidP="00927BBB">
            <w:pPr>
              <w:pStyle w:val="afb"/>
              <w:shd w:val="clear" w:color="auto" w:fill="FFFFFF"/>
              <w:spacing w:before="195" w:after="195"/>
              <w:jc w:val="center"/>
              <w:rPr>
                <w:iCs/>
                <w:sz w:val="20"/>
                <w:szCs w:val="20"/>
                <w:shd w:val="clear" w:color="auto" w:fill="FFFFFF"/>
              </w:rPr>
            </w:pPr>
            <w:r>
              <w:rPr>
                <w:iCs/>
                <w:sz w:val="20"/>
                <w:szCs w:val="20"/>
                <w:shd w:val="clear" w:color="auto" w:fill="FFFFFF"/>
              </w:rPr>
              <w:t>45000,00</w:t>
            </w:r>
          </w:p>
        </w:tc>
        <w:tc>
          <w:tcPr>
            <w:tcW w:w="1620" w:type="pct"/>
            <w:tcBorders>
              <w:top w:val="single" w:sz="2" w:space="0" w:color="auto"/>
              <w:left w:val="single" w:sz="2" w:space="0" w:color="auto"/>
              <w:bottom w:val="single" w:sz="4" w:space="0" w:color="auto"/>
              <w:right w:val="single" w:sz="2" w:space="0" w:color="auto"/>
            </w:tcBorders>
          </w:tcPr>
          <w:p w:rsidR="0016308A" w:rsidRDefault="009D3349" w:rsidP="006B1405">
            <w:pPr>
              <w:tabs>
                <w:tab w:val="left" w:pos="3491"/>
              </w:tabs>
              <w:rPr>
                <w:sz w:val="22"/>
              </w:rPr>
            </w:pPr>
            <w:proofErr w:type="spellStart"/>
            <w:r>
              <w:rPr>
                <w:sz w:val="22"/>
              </w:rPr>
              <w:t>Футболка+бриджи</w:t>
            </w:r>
            <w:proofErr w:type="spellEnd"/>
            <w:r>
              <w:rPr>
                <w:sz w:val="22"/>
              </w:rPr>
              <w:t xml:space="preserve"> (шорты удлиненные)</w:t>
            </w:r>
          </w:p>
          <w:p w:rsidR="000A2345" w:rsidRDefault="009D3349" w:rsidP="006B1405">
            <w:pPr>
              <w:tabs>
                <w:tab w:val="left" w:pos="3491"/>
              </w:tabs>
              <w:rPr>
                <w:sz w:val="22"/>
              </w:rPr>
            </w:pPr>
            <w:r>
              <w:rPr>
                <w:sz w:val="22"/>
              </w:rPr>
              <w:t xml:space="preserve">Состав ткани – хлопок </w:t>
            </w:r>
            <w:r w:rsidR="000A2345">
              <w:rPr>
                <w:sz w:val="22"/>
              </w:rPr>
              <w:t>100</w:t>
            </w:r>
            <w:r>
              <w:rPr>
                <w:sz w:val="22"/>
              </w:rPr>
              <w:t xml:space="preserve">%, </w:t>
            </w:r>
            <w:r w:rsidR="000A2345">
              <w:rPr>
                <w:sz w:val="22"/>
              </w:rPr>
              <w:t>Покрой свободный</w:t>
            </w:r>
          </w:p>
          <w:p w:rsidR="000A2345" w:rsidRDefault="000A2345" w:rsidP="006B1405">
            <w:pPr>
              <w:tabs>
                <w:tab w:val="left" w:pos="3491"/>
              </w:tabs>
              <w:rPr>
                <w:sz w:val="22"/>
              </w:rPr>
            </w:pPr>
            <w:r>
              <w:rPr>
                <w:sz w:val="22"/>
              </w:rPr>
              <w:t xml:space="preserve">Наличие </w:t>
            </w:r>
            <w:proofErr w:type="spellStart"/>
            <w:r>
              <w:rPr>
                <w:sz w:val="22"/>
              </w:rPr>
              <w:t>принта</w:t>
            </w:r>
            <w:proofErr w:type="spellEnd"/>
          </w:p>
          <w:p w:rsidR="007930ED" w:rsidRDefault="007930ED" w:rsidP="006B1405">
            <w:pPr>
              <w:tabs>
                <w:tab w:val="left" w:pos="3491"/>
              </w:tabs>
              <w:rPr>
                <w:sz w:val="22"/>
              </w:rPr>
            </w:pPr>
            <w:r>
              <w:rPr>
                <w:sz w:val="22"/>
              </w:rPr>
              <w:t>Футболка – короткий рукав, неглубокий круглый вырез горловины</w:t>
            </w:r>
          </w:p>
          <w:p w:rsidR="007930ED" w:rsidRDefault="007930ED" w:rsidP="006B1405">
            <w:pPr>
              <w:tabs>
                <w:tab w:val="left" w:pos="3491"/>
              </w:tabs>
              <w:rPr>
                <w:sz w:val="22"/>
              </w:rPr>
            </w:pPr>
            <w:r>
              <w:rPr>
                <w:sz w:val="22"/>
              </w:rPr>
              <w:t>Шорты – пояс на резинке, удлиненные, с карманами</w:t>
            </w:r>
          </w:p>
          <w:p w:rsidR="009D3349" w:rsidRDefault="009D3349" w:rsidP="006B1405">
            <w:pPr>
              <w:tabs>
                <w:tab w:val="left" w:pos="3491"/>
              </w:tabs>
              <w:rPr>
                <w:sz w:val="22"/>
              </w:rPr>
            </w:pPr>
            <w:r>
              <w:rPr>
                <w:sz w:val="22"/>
              </w:rPr>
              <w:t>Различные фасоны и расцветки</w:t>
            </w:r>
          </w:p>
          <w:p w:rsidR="000B5DA7" w:rsidRPr="009D3349" w:rsidRDefault="000B5DA7" w:rsidP="000B5DA7">
            <w:pPr>
              <w:tabs>
                <w:tab w:val="left" w:pos="3491"/>
              </w:tabs>
              <w:rPr>
                <w:sz w:val="22"/>
              </w:rPr>
            </w:pPr>
            <w:r>
              <w:rPr>
                <w:rFonts w:ascii="Rubik" w:hAnsi="Rubik"/>
                <w:color w:val="000000"/>
                <w:sz w:val="21"/>
                <w:szCs w:val="21"/>
                <w:shd w:val="clear" w:color="auto" w:fill="FFFFFF"/>
              </w:rPr>
              <w:t>Размеры: 48-5шт, 50-5шт, 52-10шт, 54 – 5шт, 56-5шт</w:t>
            </w:r>
          </w:p>
        </w:tc>
      </w:tr>
      <w:tr w:rsidR="00D55FC2" w:rsidRPr="008066D6" w:rsidTr="005F6D2D">
        <w:trPr>
          <w:trHeight w:val="508"/>
          <w:jc w:val="center"/>
        </w:trPr>
        <w:tc>
          <w:tcPr>
            <w:tcW w:w="264" w:type="pct"/>
            <w:tcBorders>
              <w:top w:val="single" w:sz="2" w:space="0" w:color="auto"/>
              <w:left w:val="single" w:sz="2" w:space="0" w:color="auto"/>
              <w:bottom w:val="single" w:sz="2" w:space="0" w:color="auto"/>
              <w:right w:val="single" w:sz="2" w:space="0" w:color="auto"/>
            </w:tcBorders>
          </w:tcPr>
          <w:p w:rsidR="00D55FC2" w:rsidRPr="00EB41DF" w:rsidRDefault="00D55FC2" w:rsidP="00D55FC2">
            <w:pPr>
              <w:tabs>
                <w:tab w:val="left" w:pos="3491"/>
              </w:tabs>
              <w:rPr>
                <w:sz w:val="22"/>
              </w:rPr>
            </w:pPr>
            <w:r>
              <w:rPr>
                <w:sz w:val="22"/>
              </w:rPr>
              <w:t>4</w:t>
            </w:r>
          </w:p>
        </w:tc>
        <w:tc>
          <w:tcPr>
            <w:tcW w:w="1455" w:type="pct"/>
            <w:tcBorders>
              <w:top w:val="single" w:sz="2" w:space="0" w:color="auto"/>
              <w:left w:val="single" w:sz="2" w:space="0" w:color="auto"/>
              <w:bottom w:val="single" w:sz="2" w:space="0" w:color="auto"/>
              <w:right w:val="single" w:sz="2" w:space="0" w:color="auto"/>
            </w:tcBorders>
          </w:tcPr>
          <w:p w:rsidR="00D55FC2" w:rsidRDefault="00D55FC2" w:rsidP="00D55FC2">
            <w:pPr>
              <w:tabs>
                <w:tab w:val="left" w:pos="3491"/>
              </w:tabs>
              <w:rPr>
                <w:b/>
                <w:sz w:val="22"/>
              </w:rPr>
            </w:pPr>
            <w:r>
              <w:rPr>
                <w:b/>
                <w:sz w:val="22"/>
              </w:rPr>
              <w:t xml:space="preserve">Бриджи </w:t>
            </w:r>
            <w:r w:rsidR="0016308A">
              <w:rPr>
                <w:b/>
                <w:sz w:val="22"/>
              </w:rPr>
              <w:t>мужские</w:t>
            </w:r>
          </w:p>
          <w:p w:rsidR="00D55FC2" w:rsidRDefault="00D55FC2" w:rsidP="00D55FC2">
            <w:pPr>
              <w:tabs>
                <w:tab w:val="left" w:pos="3491"/>
              </w:tabs>
              <w:rPr>
                <w:b/>
                <w:sz w:val="22"/>
              </w:rPr>
            </w:pPr>
            <w:r>
              <w:rPr>
                <w:noProof/>
              </w:rPr>
              <w:lastRenderedPageBreak/>
              <w:drawing>
                <wp:inline distT="0" distB="0" distL="0" distR="0" wp14:anchorId="66306821" wp14:editId="6A17A476">
                  <wp:extent cx="1028700" cy="1380814"/>
                  <wp:effectExtent l="0" t="0" r="0" b="0"/>
                  <wp:docPr id="8" name="Рисунок 8" descr="https://trikotazh-plus.ru/pub_files/jpg/photo/144/product_img-9848-15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rikotazh-plus.ru/pub_files/jpg/photo/144/product_img-9848-1532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0724" cy="1396954"/>
                          </a:xfrm>
                          <a:prstGeom prst="rect">
                            <a:avLst/>
                          </a:prstGeom>
                          <a:noFill/>
                          <a:ln>
                            <a:noFill/>
                          </a:ln>
                        </pic:spPr>
                      </pic:pic>
                    </a:graphicData>
                  </a:graphic>
                </wp:inline>
              </w:drawing>
            </w:r>
          </w:p>
        </w:tc>
        <w:tc>
          <w:tcPr>
            <w:tcW w:w="397" w:type="pct"/>
            <w:tcBorders>
              <w:top w:val="single" w:sz="2" w:space="0" w:color="auto"/>
              <w:left w:val="single" w:sz="2" w:space="0" w:color="auto"/>
              <w:bottom w:val="single" w:sz="2" w:space="0" w:color="auto"/>
              <w:right w:val="single" w:sz="2" w:space="0" w:color="auto"/>
            </w:tcBorders>
          </w:tcPr>
          <w:p w:rsidR="00D55FC2" w:rsidRDefault="00D55FC2" w:rsidP="00D55FC2">
            <w:pPr>
              <w:tabs>
                <w:tab w:val="left" w:pos="3491"/>
              </w:tabs>
              <w:rPr>
                <w:sz w:val="22"/>
              </w:rPr>
            </w:pPr>
            <w:proofErr w:type="spellStart"/>
            <w:r>
              <w:rPr>
                <w:sz w:val="22"/>
              </w:rPr>
              <w:lastRenderedPageBreak/>
              <w:t>шт</w:t>
            </w:r>
            <w:proofErr w:type="spellEnd"/>
          </w:p>
        </w:tc>
        <w:tc>
          <w:tcPr>
            <w:tcW w:w="331" w:type="pct"/>
            <w:tcBorders>
              <w:top w:val="single" w:sz="2" w:space="0" w:color="auto"/>
              <w:left w:val="single" w:sz="2" w:space="0" w:color="auto"/>
              <w:bottom w:val="single" w:sz="2" w:space="0" w:color="auto"/>
              <w:right w:val="single" w:sz="2" w:space="0" w:color="auto"/>
            </w:tcBorders>
          </w:tcPr>
          <w:p w:rsidR="00D55FC2" w:rsidRPr="007930ED" w:rsidRDefault="007930ED" w:rsidP="00D55FC2">
            <w:pPr>
              <w:tabs>
                <w:tab w:val="left" w:pos="3491"/>
              </w:tabs>
              <w:rPr>
                <w:sz w:val="22"/>
              </w:rPr>
            </w:pPr>
            <w:r>
              <w:rPr>
                <w:sz w:val="22"/>
              </w:rPr>
              <w:t>20</w:t>
            </w:r>
          </w:p>
        </w:tc>
        <w:tc>
          <w:tcPr>
            <w:tcW w:w="463" w:type="pct"/>
            <w:tcBorders>
              <w:top w:val="single" w:sz="2" w:space="0" w:color="auto"/>
              <w:left w:val="single" w:sz="2" w:space="0" w:color="auto"/>
              <w:bottom w:val="single" w:sz="2" w:space="0" w:color="auto"/>
              <w:right w:val="single" w:sz="2" w:space="0" w:color="auto"/>
            </w:tcBorders>
          </w:tcPr>
          <w:p w:rsidR="00D55FC2" w:rsidRDefault="00D55FC2" w:rsidP="00D55FC2">
            <w:pPr>
              <w:tabs>
                <w:tab w:val="left" w:pos="3491"/>
              </w:tabs>
              <w:rPr>
                <w:sz w:val="22"/>
              </w:rPr>
            </w:pPr>
            <w:r>
              <w:rPr>
                <w:sz w:val="22"/>
              </w:rPr>
              <w:t>800,00</w:t>
            </w:r>
          </w:p>
        </w:tc>
        <w:tc>
          <w:tcPr>
            <w:tcW w:w="470" w:type="pct"/>
            <w:tcBorders>
              <w:top w:val="single" w:sz="2" w:space="0" w:color="auto"/>
              <w:left w:val="single" w:sz="2" w:space="0" w:color="auto"/>
              <w:bottom w:val="single" w:sz="2" w:space="0" w:color="auto"/>
              <w:right w:val="single" w:sz="2" w:space="0" w:color="auto"/>
            </w:tcBorders>
          </w:tcPr>
          <w:p w:rsidR="00D55FC2" w:rsidRPr="007666A6" w:rsidRDefault="00927BBB" w:rsidP="00D55FC2">
            <w:pPr>
              <w:pStyle w:val="afb"/>
              <w:shd w:val="clear" w:color="auto" w:fill="FFFFFF"/>
              <w:spacing w:before="195" w:after="195"/>
              <w:rPr>
                <w:iCs/>
                <w:sz w:val="20"/>
                <w:szCs w:val="20"/>
                <w:shd w:val="clear" w:color="auto" w:fill="FFFFFF"/>
              </w:rPr>
            </w:pPr>
            <w:r>
              <w:rPr>
                <w:iCs/>
                <w:sz w:val="20"/>
                <w:szCs w:val="20"/>
                <w:shd w:val="clear" w:color="auto" w:fill="FFFFFF"/>
              </w:rPr>
              <w:t>16000,00</w:t>
            </w:r>
          </w:p>
        </w:tc>
        <w:tc>
          <w:tcPr>
            <w:tcW w:w="1620" w:type="pct"/>
            <w:tcBorders>
              <w:top w:val="single" w:sz="2" w:space="0" w:color="auto"/>
              <w:left w:val="single" w:sz="2" w:space="0" w:color="auto"/>
              <w:bottom w:val="single" w:sz="2" w:space="0" w:color="auto"/>
              <w:right w:val="single" w:sz="2" w:space="0" w:color="auto"/>
            </w:tcBorders>
          </w:tcPr>
          <w:p w:rsidR="00D55FC2" w:rsidRPr="003C51F1" w:rsidRDefault="00D55FC2" w:rsidP="00D55FC2">
            <w:pPr>
              <w:shd w:val="clear" w:color="auto" w:fill="FFFFFF"/>
              <w:ind w:right="883"/>
              <w:jc w:val="both"/>
              <w:rPr>
                <w:sz w:val="24"/>
                <w:szCs w:val="24"/>
              </w:rPr>
            </w:pPr>
            <w:r>
              <w:rPr>
                <w:sz w:val="24"/>
                <w:szCs w:val="24"/>
              </w:rPr>
              <w:t>На резинке, с карманами</w:t>
            </w:r>
          </w:p>
          <w:p w:rsidR="00D55FC2" w:rsidRDefault="00D55FC2" w:rsidP="00D55FC2">
            <w:pPr>
              <w:suppressAutoHyphens/>
              <w:contextualSpacing/>
              <w:rPr>
                <w:color w:val="000000"/>
                <w:sz w:val="24"/>
                <w:szCs w:val="24"/>
              </w:rPr>
            </w:pPr>
            <w:r>
              <w:rPr>
                <w:color w:val="000000"/>
                <w:sz w:val="24"/>
                <w:szCs w:val="24"/>
              </w:rPr>
              <w:t xml:space="preserve">Материал – </w:t>
            </w:r>
            <w:proofErr w:type="spellStart"/>
            <w:r>
              <w:rPr>
                <w:color w:val="000000"/>
                <w:sz w:val="24"/>
                <w:szCs w:val="24"/>
              </w:rPr>
              <w:t>кулирка</w:t>
            </w:r>
            <w:proofErr w:type="spellEnd"/>
          </w:p>
          <w:p w:rsidR="00D55FC2" w:rsidRDefault="00D55FC2" w:rsidP="00D55FC2">
            <w:pPr>
              <w:suppressAutoHyphens/>
              <w:contextualSpacing/>
              <w:rPr>
                <w:color w:val="000000"/>
                <w:sz w:val="24"/>
                <w:szCs w:val="24"/>
              </w:rPr>
            </w:pPr>
            <w:r>
              <w:rPr>
                <w:color w:val="000000"/>
                <w:sz w:val="24"/>
                <w:szCs w:val="24"/>
              </w:rPr>
              <w:t>Состав ткани – 100% хлопок</w:t>
            </w:r>
          </w:p>
          <w:p w:rsidR="00D55FC2" w:rsidRDefault="00D55FC2" w:rsidP="00D55FC2">
            <w:pPr>
              <w:suppressAutoHyphens/>
              <w:contextualSpacing/>
              <w:rPr>
                <w:color w:val="000000"/>
                <w:sz w:val="24"/>
                <w:szCs w:val="24"/>
              </w:rPr>
            </w:pPr>
            <w:r>
              <w:rPr>
                <w:color w:val="000000"/>
                <w:sz w:val="24"/>
                <w:szCs w:val="24"/>
              </w:rPr>
              <w:t>Расцветки в ассортименте</w:t>
            </w:r>
          </w:p>
          <w:p w:rsidR="00D55FC2" w:rsidRDefault="00D55FC2" w:rsidP="00D55FC2">
            <w:pPr>
              <w:tabs>
                <w:tab w:val="left" w:pos="3491"/>
              </w:tabs>
              <w:rPr>
                <w:iCs/>
                <w:shd w:val="clear" w:color="auto" w:fill="FFFFFF"/>
              </w:rPr>
            </w:pPr>
            <w:r>
              <w:rPr>
                <w:rFonts w:ascii="Rubik" w:hAnsi="Rubik"/>
                <w:color w:val="000000"/>
                <w:sz w:val="21"/>
                <w:szCs w:val="21"/>
                <w:shd w:val="clear" w:color="auto" w:fill="FFFFFF"/>
              </w:rPr>
              <w:t>Размеры: 48-</w:t>
            </w:r>
            <w:r w:rsidR="0016308A">
              <w:rPr>
                <w:rFonts w:ascii="Rubik" w:hAnsi="Rubik"/>
                <w:color w:val="000000"/>
                <w:sz w:val="21"/>
                <w:szCs w:val="21"/>
                <w:shd w:val="clear" w:color="auto" w:fill="FFFFFF"/>
              </w:rPr>
              <w:t>4</w:t>
            </w:r>
            <w:r>
              <w:rPr>
                <w:rFonts w:ascii="Rubik" w:hAnsi="Rubik"/>
                <w:color w:val="000000"/>
                <w:sz w:val="21"/>
                <w:szCs w:val="21"/>
                <w:shd w:val="clear" w:color="auto" w:fill="FFFFFF"/>
              </w:rPr>
              <w:t>шт, 50-</w:t>
            </w:r>
            <w:r w:rsidR="0016308A">
              <w:rPr>
                <w:rFonts w:ascii="Rubik" w:hAnsi="Rubik"/>
                <w:color w:val="000000"/>
                <w:sz w:val="21"/>
                <w:szCs w:val="21"/>
                <w:shd w:val="clear" w:color="auto" w:fill="FFFFFF"/>
              </w:rPr>
              <w:t>5</w:t>
            </w:r>
            <w:r>
              <w:rPr>
                <w:rFonts w:ascii="Rubik" w:hAnsi="Rubik"/>
                <w:color w:val="000000"/>
                <w:sz w:val="21"/>
                <w:szCs w:val="21"/>
                <w:shd w:val="clear" w:color="auto" w:fill="FFFFFF"/>
              </w:rPr>
              <w:t>шт, 52-</w:t>
            </w:r>
            <w:r w:rsidR="00F17AC5">
              <w:rPr>
                <w:rFonts w:ascii="Rubik" w:hAnsi="Rubik"/>
                <w:color w:val="000000"/>
                <w:sz w:val="21"/>
                <w:szCs w:val="21"/>
                <w:shd w:val="clear" w:color="auto" w:fill="FFFFFF"/>
              </w:rPr>
              <w:t>5</w:t>
            </w:r>
            <w:r>
              <w:rPr>
                <w:rFonts w:ascii="Rubik" w:hAnsi="Rubik"/>
                <w:color w:val="000000"/>
                <w:sz w:val="21"/>
                <w:szCs w:val="21"/>
                <w:shd w:val="clear" w:color="auto" w:fill="FFFFFF"/>
              </w:rPr>
              <w:t xml:space="preserve">шт, </w:t>
            </w:r>
            <w:r>
              <w:rPr>
                <w:rFonts w:ascii="Rubik" w:hAnsi="Rubik"/>
                <w:color w:val="000000"/>
                <w:sz w:val="21"/>
                <w:szCs w:val="21"/>
                <w:shd w:val="clear" w:color="auto" w:fill="FFFFFF"/>
              </w:rPr>
              <w:lastRenderedPageBreak/>
              <w:t xml:space="preserve">54 – </w:t>
            </w:r>
            <w:r w:rsidR="00F17AC5">
              <w:rPr>
                <w:rFonts w:ascii="Rubik" w:hAnsi="Rubik"/>
                <w:color w:val="000000"/>
                <w:sz w:val="21"/>
                <w:szCs w:val="21"/>
                <w:shd w:val="clear" w:color="auto" w:fill="FFFFFF"/>
              </w:rPr>
              <w:t>3</w:t>
            </w:r>
            <w:r>
              <w:rPr>
                <w:rFonts w:ascii="Rubik" w:hAnsi="Rubik"/>
                <w:color w:val="000000"/>
                <w:sz w:val="21"/>
                <w:szCs w:val="21"/>
                <w:shd w:val="clear" w:color="auto" w:fill="FFFFFF"/>
              </w:rPr>
              <w:t>шт, 56-</w:t>
            </w:r>
            <w:r w:rsidR="00F17AC5">
              <w:rPr>
                <w:rFonts w:ascii="Rubik" w:hAnsi="Rubik"/>
                <w:color w:val="000000"/>
                <w:sz w:val="21"/>
                <w:szCs w:val="21"/>
                <w:shd w:val="clear" w:color="auto" w:fill="FFFFFF"/>
              </w:rPr>
              <w:t>2</w:t>
            </w:r>
            <w:r>
              <w:rPr>
                <w:rFonts w:ascii="Rubik" w:hAnsi="Rubik"/>
                <w:color w:val="000000"/>
                <w:sz w:val="21"/>
                <w:szCs w:val="21"/>
                <w:shd w:val="clear" w:color="auto" w:fill="FFFFFF"/>
              </w:rPr>
              <w:t>шт, 70 (обхват 146см)-1шт</w:t>
            </w:r>
            <w:r>
              <w:rPr>
                <w:iCs/>
                <w:shd w:val="clear" w:color="auto" w:fill="FFFFFF"/>
              </w:rPr>
              <w:t xml:space="preserve"> </w:t>
            </w:r>
          </w:p>
          <w:p w:rsidR="00D55FC2" w:rsidRDefault="00D55FC2" w:rsidP="00D55FC2">
            <w:pPr>
              <w:tabs>
                <w:tab w:val="left" w:pos="3491"/>
              </w:tabs>
              <w:rPr>
                <w:iCs/>
                <w:shd w:val="clear" w:color="auto" w:fill="FFFFFF"/>
              </w:rPr>
            </w:pPr>
            <w:r>
              <w:rPr>
                <w:rFonts w:ascii="Rubik" w:hAnsi="Rubik"/>
                <w:color w:val="000000"/>
                <w:sz w:val="21"/>
                <w:szCs w:val="21"/>
                <w:shd w:val="clear" w:color="auto" w:fill="FFFFFF"/>
              </w:rPr>
              <w:t>Предварительное согласование моделей с Заказчиком.</w:t>
            </w:r>
          </w:p>
        </w:tc>
      </w:tr>
      <w:tr w:rsidR="00093E08" w:rsidRPr="008066D6" w:rsidTr="00E9486F">
        <w:trPr>
          <w:trHeight w:val="508"/>
          <w:jc w:val="center"/>
        </w:trPr>
        <w:tc>
          <w:tcPr>
            <w:tcW w:w="264" w:type="pct"/>
            <w:tcBorders>
              <w:top w:val="single" w:sz="2" w:space="0" w:color="auto"/>
              <w:left w:val="single" w:sz="2" w:space="0" w:color="auto"/>
              <w:bottom w:val="single" w:sz="4" w:space="0" w:color="auto"/>
              <w:right w:val="single" w:sz="2" w:space="0" w:color="auto"/>
            </w:tcBorders>
          </w:tcPr>
          <w:p w:rsidR="00093E08" w:rsidRPr="00EB41DF" w:rsidRDefault="00927BBB" w:rsidP="00093E08">
            <w:pPr>
              <w:tabs>
                <w:tab w:val="left" w:pos="3491"/>
              </w:tabs>
              <w:rPr>
                <w:sz w:val="22"/>
              </w:rPr>
            </w:pPr>
            <w:r>
              <w:rPr>
                <w:sz w:val="22"/>
              </w:rPr>
              <w:lastRenderedPageBreak/>
              <w:t>5</w:t>
            </w:r>
          </w:p>
        </w:tc>
        <w:tc>
          <w:tcPr>
            <w:tcW w:w="1455" w:type="pct"/>
            <w:tcBorders>
              <w:top w:val="single" w:sz="2" w:space="0" w:color="auto"/>
              <w:left w:val="single" w:sz="2" w:space="0" w:color="auto"/>
              <w:bottom w:val="single" w:sz="4" w:space="0" w:color="auto"/>
              <w:right w:val="single" w:sz="2" w:space="0" w:color="auto"/>
            </w:tcBorders>
          </w:tcPr>
          <w:p w:rsidR="00093E08" w:rsidRDefault="00093E08" w:rsidP="00093E08">
            <w:pPr>
              <w:tabs>
                <w:tab w:val="left" w:pos="3491"/>
              </w:tabs>
              <w:rPr>
                <w:b/>
                <w:sz w:val="22"/>
              </w:rPr>
            </w:pPr>
            <w:r>
              <w:rPr>
                <w:b/>
                <w:sz w:val="22"/>
              </w:rPr>
              <w:t>Лосины женские</w:t>
            </w:r>
          </w:p>
          <w:p w:rsidR="00093E08" w:rsidRDefault="00093E08" w:rsidP="00093E08">
            <w:pPr>
              <w:pStyle w:val="afb"/>
            </w:pPr>
          </w:p>
          <w:p w:rsidR="00093E08" w:rsidRDefault="00093E08" w:rsidP="00093E08">
            <w:pPr>
              <w:pStyle w:val="afb"/>
            </w:pPr>
          </w:p>
          <w:p w:rsidR="00093E08" w:rsidRPr="00EB41DF" w:rsidRDefault="00093E08" w:rsidP="00093E08">
            <w:pPr>
              <w:tabs>
                <w:tab w:val="left" w:pos="3491"/>
              </w:tabs>
              <w:rPr>
                <w:b/>
                <w:sz w:val="22"/>
              </w:rPr>
            </w:pPr>
          </w:p>
        </w:tc>
        <w:tc>
          <w:tcPr>
            <w:tcW w:w="397" w:type="pct"/>
            <w:tcBorders>
              <w:top w:val="single" w:sz="2" w:space="0" w:color="auto"/>
              <w:left w:val="single" w:sz="2" w:space="0" w:color="auto"/>
              <w:bottom w:val="single" w:sz="4" w:space="0" w:color="auto"/>
              <w:right w:val="single" w:sz="2" w:space="0" w:color="auto"/>
            </w:tcBorders>
          </w:tcPr>
          <w:p w:rsidR="00093E08" w:rsidRPr="00EB41DF" w:rsidRDefault="00093E08" w:rsidP="00093E08">
            <w:pPr>
              <w:tabs>
                <w:tab w:val="left" w:pos="3491"/>
              </w:tabs>
              <w:rPr>
                <w:sz w:val="22"/>
              </w:rPr>
            </w:pPr>
            <w:proofErr w:type="spellStart"/>
            <w:r>
              <w:rPr>
                <w:sz w:val="22"/>
              </w:rPr>
              <w:t>шт</w:t>
            </w:r>
            <w:proofErr w:type="spellEnd"/>
          </w:p>
        </w:tc>
        <w:tc>
          <w:tcPr>
            <w:tcW w:w="331" w:type="pct"/>
            <w:tcBorders>
              <w:top w:val="single" w:sz="2" w:space="0" w:color="auto"/>
              <w:left w:val="single" w:sz="2" w:space="0" w:color="auto"/>
              <w:bottom w:val="single" w:sz="4" w:space="0" w:color="auto"/>
              <w:right w:val="single" w:sz="2" w:space="0" w:color="auto"/>
            </w:tcBorders>
          </w:tcPr>
          <w:p w:rsidR="00093E08" w:rsidRPr="00927BBB" w:rsidRDefault="00927BBB" w:rsidP="00093E08">
            <w:pPr>
              <w:tabs>
                <w:tab w:val="left" w:pos="3491"/>
              </w:tabs>
              <w:rPr>
                <w:sz w:val="22"/>
              </w:rPr>
            </w:pPr>
            <w:r>
              <w:rPr>
                <w:sz w:val="22"/>
              </w:rPr>
              <w:t>20</w:t>
            </w:r>
          </w:p>
        </w:tc>
        <w:tc>
          <w:tcPr>
            <w:tcW w:w="463" w:type="pct"/>
            <w:tcBorders>
              <w:top w:val="single" w:sz="2" w:space="0" w:color="auto"/>
              <w:left w:val="single" w:sz="2" w:space="0" w:color="auto"/>
              <w:bottom w:val="single" w:sz="4" w:space="0" w:color="auto"/>
              <w:right w:val="single" w:sz="2" w:space="0" w:color="auto"/>
            </w:tcBorders>
          </w:tcPr>
          <w:p w:rsidR="00093E08" w:rsidRPr="00EB41DF" w:rsidRDefault="00927BBB" w:rsidP="00093E08">
            <w:pPr>
              <w:tabs>
                <w:tab w:val="left" w:pos="3491"/>
              </w:tabs>
              <w:rPr>
                <w:sz w:val="22"/>
              </w:rPr>
            </w:pPr>
            <w:r>
              <w:rPr>
                <w:sz w:val="22"/>
              </w:rPr>
              <w:t>5</w:t>
            </w:r>
            <w:r w:rsidR="00093E08">
              <w:rPr>
                <w:sz w:val="22"/>
              </w:rPr>
              <w:t>00,00</w:t>
            </w:r>
          </w:p>
        </w:tc>
        <w:tc>
          <w:tcPr>
            <w:tcW w:w="470" w:type="pct"/>
            <w:tcBorders>
              <w:top w:val="single" w:sz="2" w:space="0" w:color="auto"/>
              <w:left w:val="single" w:sz="2" w:space="0" w:color="auto"/>
              <w:bottom w:val="single" w:sz="4" w:space="0" w:color="auto"/>
              <w:right w:val="single" w:sz="2" w:space="0" w:color="auto"/>
            </w:tcBorders>
          </w:tcPr>
          <w:p w:rsidR="00093E08" w:rsidRPr="00927BBB" w:rsidRDefault="00927BBB" w:rsidP="00927BBB">
            <w:pPr>
              <w:pStyle w:val="afb"/>
              <w:shd w:val="clear" w:color="auto" w:fill="FFFFFF"/>
              <w:spacing w:before="195" w:after="195"/>
              <w:rPr>
                <w:iCs/>
                <w:sz w:val="20"/>
                <w:szCs w:val="20"/>
                <w:shd w:val="clear" w:color="auto" w:fill="FFFFFF"/>
              </w:rPr>
            </w:pPr>
            <w:r w:rsidRPr="00927BBB">
              <w:rPr>
                <w:iCs/>
                <w:sz w:val="20"/>
                <w:szCs w:val="20"/>
                <w:shd w:val="clear" w:color="auto" w:fill="FFFFFF"/>
              </w:rPr>
              <w:t>1</w:t>
            </w:r>
            <w:r>
              <w:rPr>
                <w:iCs/>
                <w:sz w:val="20"/>
                <w:szCs w:val="20"/>
                <w:shd w:val="clear" w:color="auto" w:fill="FFFFFF"/>
              </w:rPr>
              <w:t>0</w:t>
            </w:r>
            <w:r w:rsidRPr="00927BBB">
              <w:rPr>
                <w:iCs/>
                <w:sz w:val="20"/>
                <w:szCs w:val="20"/>
                <w:shd w:val="clear" w:color="auto" w:fill="FFFFFF"/>
              </w:rPr>
              <w:t>000,00</w:t>
            </w:r>
          </w:p>
        </w:tc>
        <w:tc>
          <w:tcPr>
            <w:tcW w:w="1620" w:type="pct"/>
            <w:tcBorders>
              <w:top w:val="single" w:sz="2" w:space="0" w:color="auto"/>
              <w:left w:val="single" w:sz="2" w:space="0" w:color="auto"/>
              <w:bottom w:val="single" w:sz="4" w:space="0" w:color="auto"/>
              <w:right w:val="single" w:sz="2" w:space="0" w:color="auto"/>
            </w:tcBorders>
          </w:tcPr>
          <w:p w:rsidR="00093E08" w:rsidRDefault="00093E08" w:rsidP="00093E08">
            <w:pPr>
              <w:tabs>
                <w:tab w:val="left" w:pos="3491"/>
              </w:tabs>
              <w:rPr>
                <w:sz w:val="22"/>
              </w:rPr>
            </w:pPr>
            <w:r>
              <w:rPr>
                <w:sz w:val="22"/>
              </w:rPr>
              <w:t xml:space="preserve">Полиэстер, </w:t>
            </w:r>
            <w:proofErr w:type="spellStart"/>
            <w:r>
              <w:rPr>
                <w:sz w:val="22"/>
              </w:rPr>
              <w:t>эластан</w:t>
            </w:r>
            <w:proofErr w:type="spellEnd"/>
            <w:r>
              <w:rPr>
                <w:sz w:val="22"/>
              </w:rPr>
              <w:t>. С лампасами, цвет черный.</w:t>
            </w:r>
          </w:p>
          <w:p w:rsidR="00093E08" w:rsidRDefault="00093E08" w:rsidP="00093E08">
            <w:pPr>
              <w:tabs>
                <w:tab w:val="left" w:pos="3491"/>
              </w:tabs>
              <w:rPr>
                <w:sz w:val="22"/>
              </w:rPr>
            </w:pPr>
            <w:r>
              <w:rPr>
                <w:sz w:val="22"/>
              </w:rPr>
              <w:t>Тип посадки – высокая.</w:t>
            </w:r>
          </w:p>
          <w:p w:rsidR="00093E08" w:rsidRDefault="00093E08" w:rsidP="00093E08">
            <w:pPr>
              <w:tabs>
                <w:tab w:val="left" w:pos="3491"/>
              </w:tabs>
              <w:rPr>
                <w:sz w:val="22"/>
              </w:rPr>
            </w:pPr>
            <w:r>
              <w:rPr>
                <w:sz w:val="22"/>
              </w:rPr>
              <w:t>Без карманов.</w:t>
            </w:r>
          </w:p>
          <w:p w:rsidR="00093E08" w:rsidRDefault="00093E08" w:rsidP="00093E08">
            <w:pPr>
              <w:tabs>
                <w:tab w:val="left" w:pos="3491"/>
              </w:tabs>
              <w:rPr>
                <w:sz w:val="22"/>
              </w:rPr>
            </w:pPr>
            <w:r>
              <w:rPr>
                <w:sz w:val="22"/>
              </w:rPr>
              <w:t>Размеры</w:t>
            </w:r>
            <w:r w:rsidR="00927BBB">
              <w:rPr>
                <w:sz w:val="22"/>
              </w:rPr>
              <w:t xml:space="preserve"> 44-2шт, 46-3шт, 48-3шт, 50-3шт, 52-3шт, 54-3шт, 56-3шт</w:t>
            </w:r>
            <w:r>
              <w:rPr>
                <w:sz w:val="22"/>
              </w:rPr>
              <w:t>.</w:t>
            </w:r>
          </w:p>
          <w:p w:rsidR="00093E08" w:rsidRPr="000A51E7" w:rsidRDefault="00093E08" w:rsidP="00927BBB">
            <w:pPr>
              <w:tabs>
                <w:tab w:val="left" w:pos="3491"/>
              </w:tabs>
              <w:rPr>
                <w:b/>
                <w:sz w:val="22"/>
              </w:rPr>
            </w:pPr>
          </w:p>
        </w:tc>
      </w:tr>
    </w:tbl>
    <w:p w:rsidR="0049254D" w:rsidRDefault="0049254D"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Pr="00A55646" w:rsidRDefault="00CA68A4" w:rsidP="0027304F">
      <w:pPr>
        <w:ind w:left="1416"/>
        <w:jc w:val="both"/>
        <w:rPr>
          <w:b/>
          <w:sz w:val="22"/>
          <w:szCs w:val="22"/>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9"/>
          <w:headerReference w:type="default" r:id="rId20"/>
          <w:footerReference w:type="even" r:id="rId21"/>
          <w:footerReference w:type="default" r:id="rId22"/>
          <w:headerReference w:type="first" r:id="rId23"/>
          <w:footerReference w:type="first" r:id="rId24"/>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B966F8">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6C2CB0" w:rsidRPr="0005648B" w:rsidTr="0005648B">
        <w:trPr>
          <w:trHeight w:val="424"/>
        </w:trPr>
        <w:tc>
          <w:tcPr>
            <w:tcW w:w="636" w:type="dxa"/>
            <w:vAlign w:val="center"/>
          </w:tcPr>
          <w:p w:rsidR="006C2CB0" w:rsidRPr="0005648B" w:rsidRDefault="006C2CB0" w:rsidP="006C2CB0">
            <w:pPr>
              <w:jc w:val="center"/>
              <w:rPr>
                <w:sz w:val="24"/>
                <w:szCs w:val="24"/>
              </w:rPr>
            </w:pPr>
            <w:r>
              <w:rPr>
                <w:sz w:val="24"/>
                <w:szCs w:val="24"/>
              </w:rPr>
              <w:t>1</w:t>
            </w:r>
          </w:p>
        </w:tc>
        <w:tc>
          <w:tcPr>
            <w:tcW w:w="4575" w:type="dxa"/>
          </w:tcPr>
          <w:p w:rsidR="009B3A27" w:rsidRDefault="009B3A27" w:rsidP="00911A55">
            <w:pPr>
              <w:rPr>
                <w:sz w:val="24"/>
                <w:szCs w:val="24"/>
              </w:rPr>
            </w:pPr>
          </w:p>
          <w:p w:rsidR="006C2CB0" w:rsidRPr="00F8008E" w:rsidRDefault="00BC6E05" w:rsidP="00911A55">
            <w:pPr>
              <w:rPr>
                <w:sz w:val="24"/>
                <w:szCs w:val="24"/>
              </w:rPr>
            </w:pPr>
            <w:r>
              <w:rPr>
                <w:sz w:val="24"/>
                <w:szCs w:val="24"/>
              </w:rPr>
              <w:t>В соответствии с приложением № 1</w:t>
            </w:r>
          </w:p>
        </w:tc>
        <w:tc>
          <w:tcPr>
            <w:tcW w:w="2268" w:type="dxa"/>
            <w:vAlign w:val="center"/>
          </w:tcPr>
          <w:p w:rsidR="006C2CB0" w:rsidRPr="008A1357" w:rsidRDefault="006C2CB0" w:rsidP="006C2CB0">
            <w:pPr>
              <w:snapToGrid w:val="0"/>
              <w:jc w:val="center"/>
              <w:rPr>
                <w:sz w:val="24"/>
                <w:szCs w:val="24"/>
              </w:rPr>
            </w:pPr>
            <w:r>
              <w:rPr>
                <w:sz w:val="24"/>
                <w:szCs w:val="24"/>
              </w:rPr>
              <w:t xml:space="preserve">Не позднее </w:t>
            </w:r>
            <w:r w:rsidR="008D3B2B">
              <w:rPr>
                <w:sz w:val="24"/>
                <w:szCs w:val="24"/>
              </w:rPr>
              <w:t>16.06</w:t>
            </w:r>
            <w:bookmarkStart w:id="1" w:name="_GoBack"/>
            <w:bookmarkEnd w:id="1"/>
            <w:r w:rsidR="00E95655">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6C2CB0" w:rsidRPr="0005648B" w:rsidRDefault="006C2CB0" w:rsidP="006C2CB0">
            <w:pPr>
              <w:jc w:val="center"/>
              <w:rPr>
                <w:sz w:val="24"/>
                <w:szCs w:val="24"/>
              </w:rPr>
            </w:pPr>
          </w:p>
        </w:tc>
        <w:tc>
          <w:tcPr>
            <w:tcW w:w="2977" w:type="dxa"/>
            <w:vAlign w:val="center"/>
          </w:tcPr>
          <w:p w:rsidR="006C2CB0" w:rsidRPr="0005648B" w:rsidRDefault="006C2CB0" w:rsidP="00EA5914">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EA5914">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EA5914">
              <w:rPr>
                <w:sz w:val="24"/>
                <w:szCs w:val="24"/>
              </w:rPr>
              <w:t>м.о</w:t>
            </w:r>
            <w:proofErr w:type="spellEnd"/>
            <w:r w:rsidR="00EA5914">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EA5914">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5"/>
      <w:footerReference w:type="even" r:id="rId26"/>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FD4" w:rsidRDefault="008D6FD4">
      <w:r>
        <w:separator/>
      </w:r>
    </w:p>
  </w:endnote>
  <w:endnote w:type="continuationSeparator" w:id="0">
    <w:p w:rsidR="008D6FD4" w:rsidRDefault="008D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D682D" w:rsidRDefault="00ED682D"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D3B2B">
      <w:rPr>
        <w:rStyle w:val="ab"/>
        <w:noProof/>
      </w:rPr>
      <w:t>10</w:t>
    </w:r>
    <w:r>
      <w:rPr>
        <w:rStyle w:val="ab"/>
      </w:rPr>
      <w:fldChar w:fldCharType="end"/>
    </w:r>
  </w:p>
  <w:p w:rsidR="00ED682D" w:rsidRDefault="00ED682D"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framePr w:wrap="auto" w:vAnchor="text" w:hAnchor="margin" w:xAlign="center" w:y="1"/>
    </w:pPr>
  </w:p>
  <w:p w:rsidR="00ED682D" w:rsidRDefault="00ED682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FD4" w:rsidRDefault="008D6FD4">
      <w:r>
        <w:separator/>
      </w:r>
    </w:p>
  </w:footnote>
  <w:footnote w:type="continuationSeparator" w:id="0">
    <w:p w:rsidR="008D6FD4" w:rsidRDefault="008D6F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6283"/>
    <w:rsid w:val="000514B7"/>
    <w:rsid w:val="0005453C"/>
    <w:rsid w:val="00054D29"/>
    <w:rsid w:val="0005529B"/>
    <w:rsid w:val="0005648B"/>
    <w:rsid w:val="00056979"/>
    <w:rsid w:val="000611B0"/>
    <w:rsid w:val="00064F1E"/>
    <w:rsid w:val="00065A4B"/>
    <w:rsid w:val="0006603A"/>
    <w:rsid w:val="00071734"/>
    <w:rsid w:val="00072DCC"/>
    <w:rsid w:val="00073BD3"/>
    <w:rsid w:val="00074A85"/>
    <w:rsid w:val="00074C60"/>
    <w:rsid w:val="000751FA"/>
    <w:rsid w:val="000759A8"/>
    <w:rsid w:val="00075F83"/>
    <w:rsid w:val="000778B5"/>
    <w:rsid w:val="00080B4D"/>
    <w:rsid w:val="00082147"/>
    <w:rsid w:val="00083E04"/>
    <w:rsid w:val="00085C9B"/>
    <w:rsid w:val="00085D5D"/>
    <w:rsid w:val="00086363"/>
    <w:rsid w:val="000866F4"/>
    <w:rsid w:val="00087253"/>
    <w:rsid w:val="00090257"/>
    <w:rsid w:val="00090E3E"/>
    <w:rsid w:val="00091809"/>
    <w:rsid w:val="00092BEE"/>
    <w:rsid w:val="00092E1E"/>
    <w:rsid w:val="00093E08"/>
    <w:rsid w:val="0009459A"/>
    <w:rsid w:val="00095978"/>
    <w:rsid w:val="00097724"/>
    <w:rsid w:val="000A0AEC"/>
    <w:rsid w:val="000A1734"/>
    <w:rsid w:val="000A2345"/>
    <w:rsid w:val="000A25FE"/>
    <w:rsid w:val="000A4777"/>
    <w:rsid w:val="000A62DF"/>
    <w:rsid w:val="000A765E"/>
    <w:rsid w:val="000A7F74"/>
    <w:rsid w:val="000B017F"/>
    <w:rsid w:val="000B1195"/>
    <w:rsid w:val="000B18D4"/>
    <w:rsid w:val="000B1E4F"/>
    <w:rsid w:val="000B53E2"/>
    <w:rsid w:val="000B58D7"/>
    <w:rsid w:val="000B5C15"/>
    <w:rsid w:val="000B5DA7"/>
    <w:rsid w:val="000B7C57"/>
    <w:rsid w:val="000C13CF"/>
    <w:rsid w:val="000C30F5"/>
    <w:rsid w:val="000D01C6"/>
    <w:rsid w:val="000D150F"/>
    <w:rsid w:val="000D2C36"/>
    <w:rsid w:val="000D312B"/>
    <w:rsid w:val="000D3E79"/>
    <w:rsid w:val="000D4C8B"/>
    <w:rsid w:val="000D5B0C"/>
    <w:rsid w:val="000D5E02"/>
    <w:rsid w:val="000D67C0"/>
    <w:rsid w:val="000D738E"/>
    <w:rsid w:val="000E1E85"/>
    <w:rsid w:val="000E2170"/>
    <w:rsid w:val="000E24B0"/>
    <w:rsid w:val="000E3B6B"/>
    <w:rsid w:val="000E4E6D"/>
    <w:rsid w:val="000F1FF2"/>
    <w:rsid w:val="000F2414"/>
    <w:rsid w:val="000F38AF"/>
    <w:rsid w:val="000F4541"/>
    <w:rsid w:val="000F4819"/>
    <w:rsid w:val="000F5450"/>
    <w:rsid w:val="000F6183"/>
    <w:rsid w:val="000F6F8B"/>
    <w:rsid w:val="000F7879"/>
    <w:rsid w:val="000F7C3A"/>
    <w:rsid w:val="000F7C9F"/>
    <w:rsid w:val="000F7FA0"/>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08A"/>
    <w:rsid w:val="00163A26"/>
    <w:rsid w:val="001645B4"/>
    <w:rsid w:val="00166C98"/>
    <w:rsid w:val="0017054A"/>
    <w:rsid w:val="001717A4"/>
    <w:rsid w:val="00173083"/>
    <w:rsid w:val="00174AAD"/>
    <w:rsid w:val="00176061"/>
    <w:rsid w:val="00177711"/>
    <w:rsid w:val="00177A33"/>
    <w:rsid w:val="00177D5F"/>
    <w:rsid w:val="00181626"/>
    <w:rsid w:val="00184714"/>
    <w:rsid w:val="00185017"/>
    <w:rsid w:val="001866FF"/>
    <w:rsid w:val="0018695D"/>
    <w:rsid w:val="00186995"/>
    <w:rsid w:val="00191C69"/>
    <w:rsid w:val="00193DEA"/>
    <w:rsid w:val="001964A2"/>
    <w:rsid w:val="00196F5A"/>
    <w:rsid w:val="001A1545"/>
    <w:rsid w:val="001A22FD"/>
    <w:rsid w:val="001A2495"/>
    <w:rsid w:val="001A61F7"/>
    <w:rsid w:val="001A65D8"/>
    <w:rsid w:val="001A795E"/>
    <w:rsid w:val="001A7D76"/>
    <w:rsid w:val="001B1F6D"/>
    <w:rsid w:val="001B33DB"/>
    <w:rsid w:val="001B35EF"/>
    <w:rsid w:val="001B3A92"/>
    <w:rsid w:val="001B445C"/>
    <w:rsid w:val="001C0E4B"/>
    <w:rsid w:val="001C479B"/>
    <w:rsid w:val="001C47EA"/>
    <w:rsid w:val="001C77EF"/>
    <w:rsid w:val="001C785F"/>
    <w:rsid w:val="001D02F8"/>
    <w:rsid w:val="001D099A"/>
    <w:rsid w:val="001D2A93"/>
    <w:rsid w:val="001D2D58"/>
    <w:rsid w:val="001D52BF"/>
    <w:rsid w:val="001D5C6C"/>
    <w:rsid w:val="001D5DA1"/>
    <w:rsid w:val="001D7BBE"/>
    <w:rsid w:val="001D7BF9"/>
    <w:rsid w:val="001E3946"/>
    <w:rsid w:val="001E3F95"/>
    <w:rsid w:val="001E5277"/>
    <w:rsid w:val="001E66E2"/>
    <w:rsid w:val="001E6BA0"/>
    <w:rsid w:val="001E7224"/>
    <w:rsid w:val="001E7DAF"/>
    <w:rsid w:val="001F1A48"/>
    <w:rsid w:val="001F3019"/>
    <w:rsid w:val="001F4E7F"/>
    <w:rsid w:val="001F4EFE"/>
    <w:rsid w:val="00201BDB"/>
    <w:rsid w:val="002033F7"/>
    <w:rsid w:val="00204E32"/>
    <w:rsid w:val="00204E67"/>
    <w:rsid w:val="0020563F"/>
    <w:rsid w:val="00206125"/>
    <w:rsid w:val="002071E1"/>
    <w:rsid w:val="00207D0A"/>
    <w:rsid w:val="0021110D"/>
    <w:rsid w:val="002113CB"/>
    <w:rsid w:val="002118CC"/>
    <w:rsid w:val="00212E87"/>
    <w:rsid w:val="00212EC4"/>
    <w:rsid w:val="00215741"/>
    <w:rsid w:val="00216905"/>
    <w:rsid w:val="00222C15"/>
    <w:rsid w:val="00224C81"/>
    <w:rsid w:val="00226A8F"/>
    <w:rsid w:val="002279F3"/>
    <w:rsid w:val="0023007D"/>
    <w:rsid w:val="00232D85"/>
    <w:rsid w:val="00235B90"/>
    <w:rsid w:val="00236756"/>
    <w:rsid w:val="0023770A"/>
    <w:rsid w:val="00237DA8"/>
    <w:rsid w:val="002402AC"/>
    <w:rsid w:val="00243EED"/>
    <w:rsid w:val="0024458D"/>
    <w:rsid w:val="00246722"/>
    <w:rsid w:val="00247B05"/>
    <w:rsid w:val="00251825"/>
    <w:rsid w:val="00252A74"/>
    <w:rsid w:val="00254839"/>
    <w:rsid w:val="00256007"/>
    <w:rsid w:val="00256EA7"/>
    <w:rsid w:val="00257E5A"/>
    <w:rsid w:val="0026505A"/>
    <w:rsid w:val="002651DC"/>
    <w:rsid w:val="00265B13"/>
    <w:rsid w:val="00267C96"/>
    <w:rsid w:val="00271688"/>
    <w:rsid w:val="00271762"/>
    <w:rsid w:val="0027304F"/>
    <w:rsid w:val="00277F37"/>
    <w:rsid w:val="00281E79"/>
    <w:rsid w:val="00283282"/>
    <w:rsid w:val="002850BC"/>
    <w:rsid w:val="00286480"/>
    <w:rsid w:val="00287DF6"/>
    <w:rsid w:val="00290467"/>
    <w:rsid w:val="002906A9"/>
    <w:rsid w:val="002915D8"/>
    <w:rsid w:val="00295D2D"/>
    <w:rsid w:val="002979D8"/>
    <w:rsid w:val="002A15C6"/>
    <w:rsid w:val="002A32F1"/>
    <w:rsid w:val="002A49B0"/>
    <w:rsid w:val="002A6699"/>
    <w:rsid w:val="002B027F"/>
    <w:rsid w:val="002B33AE"/>
    <w:rsid w:val="002B3BB5"/>
    <w:rsid w:val="002B516B"/>
    <w:rsid w:val="002B6105"/>
    <w:rsid w:val="002B77F5"/>
    <w:rsid w:val="002C1854"/>
    <w:rsid w:val="002C3323"/>
    <w:rsid w:val="002C35E1"/>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4E32"/>
    <w:rsid w:val="002F5420"/>
    <w:rsid w:val="002F5D0F"/>
    <w:rsid w:val="003001DE"/>
    <w:rsid w:val="003005A5"/>
    <w:rsid w:val="003024A2"/>
    <w:rsid w:val="0030393C"/>
    <w:rsid w:val="0030624C"/>
    <w:rsid w:val="00310387"/>
    <w:rsid w:val="00312944"/>
    <w:rsid w:val="003160CD"/>
    <w:rsid w:val="0032073F"/>
    <w:rsid w:val="0032095F"/>
    <w:rsid w:val="0032167D"/>
    <w:rsid w:val="003220EB"/>
    <w:rsid w:val="00322368"/>
    <w:rsid w:val="00327994"/>
    <w:rsid w:val="003306C8"/>
    <w:rsid w:val="0033186C"/>
    <w:rsid w:val="00331958"/>
    <w:rsid w:val="003319B5"/>
    <w:rsid w:val="00334BB9"/>
    <w:rsid w:val="00334E62"/>
    <w:rsid w:val="0033550C"/>
    <w:rsid w:val="00335D1B"/>
    <w:rsid w:val="003360F8"/>
    <w:rsid w:val="00336CCD"/>
    <w:rsid w:val="00337007"/>
    <w:rsid w:val="00337AAC"/>
    <w:rsid w:val="003427EB"/>
    <w:rsid w:val="0034516A"/>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C8F"/>
    <w:rsid w:val="00372EC4"/>
    <w:rsid w:val="00374921"/>
    <w:rsid w:val="0037569A"/>
    <w:rsid w:val="003806D0"/>
    <w:rsid w:val="00381C19"/>
    <w:rsid w:val="00381DEF"/>
    <w:rsid w:val="00382E4D"/>
    <w:rsid w:val="00385CBF"/>
    <w:rsid w:val="00385F1D"/>
    <w:rsid w:val="00390460"/>
    <w:rsid w:val="003908F3"/>
    <w:rsid w:val="00392335"/>
    <w:rsid w:val="003929F3"/>
    <w:rsid w:val="003938CB"/>
    <w:rsid w:val="00394006"/>
    <w:rsid w:val="00394659"/>
    <w:rsid w:val="003951E4"/>
    <w:rsid w:val="00395A95"/>
    <w:rsid w:val="003A0469"/>
    <w:rsid w:val="003A1543"/>
    <w:rsid w:val="003A1579"/>
    <w:rsid w:val="003A157D"/>
    <w:rsid w:val="003A7F7E"/>
    <w:rsid w:val="003B46D2"/>
    <w:rsid w:val="003B5222"/>
    <w:rsid w:val="003B7636"/>
    <w:rsid w:val="003C2FDE"/>
    <w:rsid w:val="003D016C"/>
    <w:rsid w:val="003D37A6"/>
    <w:rsid w:val="003D547D"/>
    <w:rsid w:val="003E0289"/>
    <w:rsid w:val="003E06EA"/>
    <w:rsid w:val="003E0CC0"/>
    <w:rsid w:val="003E0ECD"/>
    <w:rsid w:val="003E1B4F"/>
    <w:rsid w:val="003E2F5A"/>
    <w:rsid w:val="003E4AD1"/>
    <w:rsid w:val="003E791E"/>
    <w:rsid w:val="003F00B2"/>
    <w:rsid w:val="003F0928"/>
    <w:rsid w:val="003F231D"/>
    <w:rsid w:val="003F2A0A"/>
    <w:rsid w:val="003F39AB"/>
    <w:rsid w:val="003F49FE"/>
    <w:rsid w:val="003F7022"/>
    <w:rsid w:val="00400FCA"/>
    <w:rsid w:val="004017A2"/>
    <w:rsid w:val="00403915"/>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0661"/>
    <w:rsid w:val="0043446E"/>
    <w:rsid w:val="00434DB5"/>
    <w:rsid w:val="00436B07"/>
    <w:rsid w:val="00437BE5"/>
    <w:rsid w:val="00442DCB"/>
    <w:rsid w:val="00443742"/>
    <w:rsid w:val="0044455B"/>
    <w:rsid w:val="00444C1D"/>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E09BD"/>
    <w:rsid w:val="004E0BAC"/>
    <w:rsid w:val="004E1723"/>
    <w:rsid w:val="004E2B91"/>
    <w:rsid w:val="004E41AB"/>
    <w:rsid w:val="004E6363"/>
    <w:rsid w:val="004E67E8"/>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36D1"/>
    <w:rsid w:val="00530051"/>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15A2"/>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51BA"/>
    <w:rsid w:val="005977C8"/>
    <w:rsid w:val="005A0BC5"/>
    <w:rsid w:val="005A2D96"/>
    <w:rsid w:val="005A3961"/>
    <w:rsid w:val="005A3E0D"/>
    <w:rsid w:val="005A4F27"/>
    <w:rsid w:val="005A615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1102"/>
    <w:rsid w:val="005D2937"/>
    <w:rsid w:val="005D2C92"/>
    <w:rsid w:val="005D3525"/>
    <w:rsid w:val="005D3ABF"/>
    <w:rsid w:val="005D4518"/>
    <w:rsid w:val="005D4896"/>
    <w:rsid w:val="005D4D36"/>
    <w:rsid w:val="005D52E1"/>
    <w:rsid w:val="005D54D8"/>
    <w:rsid w:val="005D663F"/>
    <w:rsid w:val="005E0D64"/>
    <w:rsid w:val="005E11B4"/>
    <w:rsid w:val="005E1BD7"/>
    <w:rsid w:val="005E21D0"/>
    <w:rsid w:val="005E22CB"/>
    <w:rsid w:val="005E3353"/>
    <w:rsid w:val="005E521F"/>
    <w:rsid w:val="005E5B38"/>
    <w:rsid w:val="005E66C5"/>
    <w:rsid w:val="005F0CB7"/>
    <w:rsid w:val="005F3A96"/>
    <w:rsid w:val="005F4997"/>
    <w:rsid w:val="005F5CCF"/>
    <w:rsid w:val="005F73AB"/>
    <w:rsid w:val="005F7C23"/>
    <w:rsid w:val="00603662"/>
    <w:rsid w:val="006047E5"/>
    <w:rsid w:val="00605A28"/>
    <w:rsid w:val="00606180"/>
    <w:rsid w:val="0060619D"/>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152"/>
    <w:rsid w:val="00630563"/>
    <w:rsid w:val="00630A95"/>
    <w:rsid w:val="00631B4F"/>
    <w:rsid w:val="00633BB2"/>
    <w:rsid w:val="00636795"/>
    <w:rsid w:val="00636CCE"/>
    <w:rsid w:val="0063775B"/>
    <w:rsid w:val="00640117"/>
    <w:rsid w:val="00640742"/>
    <w:rsid w:val="00641F63"/>
    <w:rsid w:val="00644DD3"/>
    <w:rsid w:val="00645579"/>
    <w:rsid w:val="00645860"/>
    <w:rsid w:val="006462D9"/>
    <w:rsid w:val="0065136C"/>
    <w:rsid w:val="006514FA"/>
    <w:rsid w:val="00654110"/>
    <w:rsid w:val="006555A4"/>
    <w:rsid w:val="00656B09"/>
    <w:rsid w:val="00657035"/>
    <w:rsid w:val="00657E0C"/>
    <w:rsid w:val="00662E6F"/>
    <w:rsid w:val="00665C1C"/>
    <w:rsid w:val="006679DE"/>
    <w:rsid w:val="00672EDA"/>
    <w:rsid w:val="00674581"/>
    <w:rsid w:val="006760BF"/>
    <w:rsid w:val="006829AE"/>
    <w:rsid w:val="00682FE0"/>
    <w:rsid w:val="006836A1"/>
    <w:rsid w:val="00683B08"/>
    <w:rsid w:val="00686B59"/>
    <w:rsid w:val="00686DB4"/>
    <w:rsid w:val="0069097A"/>
    <w:rsid w:val="00691945"/>
    <w:rsid w:val="00691DC0"/>
    <w:rsid w:val="00693161"/>
    <w:rsid w:val="006946D8"/>
    <w:rsid w:val="00694A32"/>
    <w:rsid w:val="0069656E"/>
    <w:rsid w:val="00697C7A"/>
    <w:rsid w:val="006A163A"/>
    <w:rsid w:val="006A171D"/>
    <w:rsid w:val="006A4656"/>
    <w:rsid w:val="006A4742"/>
    <w:rsid w:val="006A5870"/>
    <w:rsid w:val="006A6291"/>
    <w:rsid w:val="006A6F04"/>
    <w:rsid w:val="006A74CB"/>
    <w:rsid w:val="006A76D8"/>
    <w:rsid w:val="006A76FA"/>
    <w:rsid w:val="006A7973"/>
    <w:rsid w:val="006A7B77"/>
    <w:rsid w:val="006B0F5C"/>
    <w:rsid w:val="006B1405"/>
    <w:rsid w:val="006B1A6D"/>
    <w:rsid w:val="006B1C7A"/>
    <w:rsid w:val="006B1EF9"/>
    <w:rsid w:val="006B316C"/>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47C"/>
    <w:rsid w:val="00707104"/>
    <w:rsid w:val="00707B59"/>
    <w:rsid w:val="0071163E"/>
    <w:rsid w:val="007119A9"/>
    <w:rsid w:val="00711B0B"/>
    <w:rsid w:val="00711B4A"/>
    <w:rsid w:val="00711DB1"/>
    <w:rsid w:val="00713274"/>
    <w:rsid w:val="007170C1"/>
    <w:rsid w:val="007179C1"/>
    <w:rsid w:val="007213C3"/>
    <w:rsid w:val="007215AB"/>
    <w:rsid w:val="007238F6"/>
    <w:rsid w:val="00723DC7"/>
    <w:rsid w:val="007272C7"/>
    <w:rsid w:val="00727874"/>
    <w:rsid w:val="00730DFD"/>
    <w:rsid w:val="00730E96"/>
    <w:rsid w:val="00733033"/>
    <w:rsid w:val="00742387"/>
    <w:rsid w:val="007425E3"/>
    <w:rsid w:val="00744076"/>
    <w:rsid w:val="007443C0"/>
    <w:rsid w:val="00750274"/>
    <w:rsid w:val="0075159C"/>
    <w:rsid w:val="00753649"/>
    <w:rsid w:val="00755B50"/>
    <w:rsid w:val="00761A46"/>
    <w:rsid w:val="00763276"/>
    <w:rsid w:val="00765921"/>
    <w:rsid w:val="00767BD2"/>
    <w:rsid w:val="00771F57"/>
    <w:rsid w:val="0077670E"/>
    <w:rsid w:val="007767E8"/>
    <w:rsid w:val="00781A64"/>
    <w:rsid w:val="00782324"/>
    <w:rsid w:val="00782F71"/>
    <w:rsid w:val="0078340D"/>
    <w:rsid w:val="00784E4B"/>
    <w:rsid w:val="00784FAF"/>
    <w:rsid w:val="007905BB"/>
    <w:rsid w:val="007921E2"/>
    <w:rsid w:val="00792703"/>
    <w:rsid w:val="00792786"/>
    <w:rsid w:val="007930ED"/>
    <w:rsid w:val="0079595F"/>
    <w:rsid w:val="0079732B"/>
    <w:rsid w:val="00797B60"/>
    <w:rsid w:val="007A0CEB"/>
    <w:rsid w:val="007A7460"/>
    <w:rsid w:val="007A79CF"/>
    <w:rsid w:val="007A7B64"/>
    <w:rsid w:val="007B20AB"/>
    <w:rsid w:val="007B4441"/>
    <w:rsid w:val="007C070D"/>
    <w:rsid w:val="007C1814"/>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552E"/>
    <w:rsid w:val="007F58DB"/>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66D3"/>
    <w:rsid w:val="008279C1"/>
    <w:rsid w:val="00830634"/>
    <w:rsid w:val="00830B37"/>
    <w:rsid w:val="0083318A"/>
    <w:rsid w:val="00833269"/>
    <w:rsid w:val="00834AD4"/>
    <w:rsid w:val="0083540A"/>
    <w:rsid w:val="008365B5"/>
    <w:rsid w:val="00836E30"/>
    <w:rsid w:val="00841122"/>
    <w:rsid w:val="00842186"/>
    <w:rsid w:val="00843ED7"/>
    <w:rsid w:val="00844F00"/>
    <w:rsid w:val="00846E02"/>
    <w:rsid w:val="00847392"/>
    <w:rsid w:val="00851122"/>
    <w:rsid w:val="00852060"/>
    <w:rsid w:val="0085345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3B3"/>
    <w:rsid w:val="008759A3"/>
    <w:rsid w:val="00881422"/>
    <w:rsid w:val="00885D5E"/>
    <w:rsid w:val="00886BD0"/>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1FBC"/>
    <w:rsid w:val="008B4C15"/>
    <w:rsid w:val="008B5AD2"/>
    <w:rsid w:val="008B7CCE"/>
    <w:rsid w:val="008C0ED5"/>
    <w:rsid w:val="008C7403"/>
    <w:rsid w:val="008D10D7"/>
    <w:rsid w:val="008D1644"/>
    <w:rsid w:val="008D1B3E"/>
    <w:rsid w:val="008D2EC5"/>
    <w:rsid w:val="008D3561"/>
    <w:rsid w:val="008D3B2B"/>
    <w:rsid w:val="008D58B2"/>
    <w:rsid w:val="008D6FD4"/>
    <w:rsid w:val="008E09BF"/>
    <w:rsid w:val="008E2836"/>
    <w:rsid w:val="008E4378"/>
    <w:rsid w:val="008F1DD0"/>
    <w:rsid w:val="008F24C0"/>
    <w:rsid w:val="008F5451"/>
    <w:rsid w:val="00903314"/>
    <w:rsid w:val="00903C22"/>
    <w:rsid w:val="00903D78"/>
    <w:rsid w:val="00903DA1"/>
    <w:rsid w:val="00910062"/>
    <w:rsid w:val="009111E4"/>
    <w:rsid w:val="00911A55"/>
    <w:rsid w:val="00912EBE"/>
    <w:rsid w:val="00912FCC"/>
    <w:rsid w:val="00916ACF"/>
    <w:rsid w:val="00917D36"/>
    <w:rsid w:val="00917F84"/>
    <w:rsid w:val="00921C04"/>
    <w:rsid w:val="009233A8"/>
    <w:rsid w:val="00923746"/>
    <w:rsid w:val="00925F67"/>
    <w:rsid w:val="00926285"/>
    <w:rsid w:val="00927BBB"/>
    <w:rsid w:val="00927CEC"/>
    <w:rsid w:val="009313DE"/>
    <w:rsid w:val="009316DD"/>
    <w:rsid w:val="00931B49"/>
    <w:rsid w:val="00931D7B"/>
    <w:rsid w:val="00933733"/>
    <w:rsid w:val="00934397"/>
    <w:rsid w:val="00934B6C"/>
    <w:rsid w:val="00935CCE"/>
    <w:rsid w:val="00936799"/>
    <w:rsid w:val="00936C74"/>
    <w:rsid w:val="00937D83"/>
    <w:rsid w:val="00941599"/>
    <w:rsid w:val="00941B0C"/>
    <w:rsid w:val="00942C64"/>
    <w:rsid w:val="00945425"/>
    <w:rsid w:val="00945F60"/>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74"/>
    <w:rsid w:val="00974ACC"/>
    <w:rsid w:val="00974B41"/>
    <w:rsid w:val="00975951"/>
    <w:rsid w:val="009771E6"/>
    <w:rsid w:val="00977DCB"/>
    <w:rsid w:val="009816E6"/>
    <w:rsid w:val="00987EE3"/>
    <w:rsid w:val="00991379"/>
    <w:rsid w:val="00991A3D"/>
    <w:rsid w:val="00992F5A"/>
    <w:rsid w:val="00992F5E"/>
    <w:rsid w:val="00994B86"/>
    <w:rsid w:val="0099632E"/>
    <w:rsid w:val="00997C83"/>
    <w:rsid w:val="00997DAC"/>
    <w:rsid w:val="009A279E"/>
    <w:rsid w:val="009A29DA"/>
    <w:rsid w:val="009A2B33"/>
    <w:rsid w:val="009A3C4A"/>
    <w:rsid w:val="009A5779"/>
    <w:rsid w:val="009A685B"/>
    <w:rsid w:val="009B1550"/>
    <w:rsid w:val="009B20D1"/>
    <w:rsid w:val="009B2144"/>
    <w:rsid w:val="009B3A27"/>
    <w:rsid w:val="009B5194"/>
    <w:rsid w:val="009B6B55"/>
    <w:rsid w:val="009B7617"/>
    <w:rsid w:val="009B766D"/>
    <w:rsid w:val="009B78AC"/>
    <w:rsid w:val="009C0D8C"/>
    <w:rsid w:val="009C3201"/>
    <w:rsid w:val="009C329A"/>
    <w:rsid w:val="009C3596"/>
    <w:rsid w:val="009C55FE"/>
    <w:rsid w:val="009C5E79"/>
    <w:rsid w:val="009D05ED"/>
    <w:rsid w:val="009D281A"/>
    <w:rsid w:val="009D3349"/>
    <w:rsid w:val="009D4FC5"/>
    <w:rsid w:val="009D65AB"/>
    <w:rsid w:val="009D7077"/>
    <w:rsid w:val="009E03B1"/>
    <w:rsid w:val="009E0B15"/>
    <w:rsid w:val="009E0B74"/>
    <w:rsid w:val="009E1E3D"/>
    <w:rsid w:val="009E1E9A"/>
    <w:rsid w:val="009E37F9"/>
    <w:rsid w:val="009E4C4A"/>
    <w:rsid w:val="009E551B"/>
    <w:rsid w:val="009E645A"/>
    <w:rsid w:val="009F05CA"/>
    <w:rsid w:val="009F198B"/>
    <w:rsid w:val="009F299B"/>
    <w:rsid w:val="009F2C31"/>
    <w:rsid w:val="009F43E5"/>
    <w:rsid w:val="009F6ACF"/>
    <w:rsid w:val="00A01036"/>
    <w:rsid w:val="00A04319"/>
    <w:rsid w:val="00A05355"/>
    <w:rsid w:val="00A05392"/>
    <w:rsid w:val="00A06F9E"/>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9FD"/>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1E11"/>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0E2B"/>
    <w:rsid w:val="00A939FD"/>
    <w:rsid w:val="00A9620B"/>
    <w:rsid w:val="00AA0C39"/>
    <w:rsid w:val="00AA13DF"/>
    <w:rsid w:val="00AA17C2"/>
    <w:rsid w:val="00AA2A41"/>
    <w:rsid w:val="00AA2D9A"/>
    <w:rsid w:val="00AA787B"/>
    <w:rsid w:val="00AB16F7"/>
    <w:rsid w:val="00AB1C3B"/>
    <w:rsid w:val="00AB1FBB"/>
    <w:rsid w:val="00AB39FE"/>
    <w:rsid w:val="00AB6A6F"/>
    <w:rsid w:val="00AB7F52"/>
    <w:rsid w:val="00AC3CAD"/>
    <w:rsid w:val="00AD04AF"/>
    <w:rsid w:val="00AD15B7"/>
    <w:rsid w:val="00AD284F"/>
    <w:rsid w:val="00AD3ADC"/>
    <w:rsid w:val="00AE143B"/>
    <w:rsid w:val="00AE1E1F"/>
    <w:rsid w:val="00AE3420"/>
    <w:rsid w:val="00AE3D02"/>
    <w:rsid w:val="00AE7DBE"/>
    <w:rsid w:val="00AF50DA"/>
    <w:rsid w:val="00AF54F8"/>
    <w:rsid w:val="00B01C46"/>
    <w:rsid w:val="00B02F4C"/>
    <w:rsid w:val="00B03832"/>
    <w:rsid w:val="00B0519F"/>
    <w:rsid w:val="00B100A9"/>
    <w:rsid w:val="00B130D8"/>
    <w:rsid w:val="00B14DD4"/>
    <w:rsid w:val="00B23CB2"/>
    <w:rsid w:val="00B25B04"/>
    <w:rsid w:val="00B27360"/>
    <w:rsid w:val="00B30617"/>
    <w:rsid w:val="00B30C04"/>
    <w:rsid w:val="00B32792"/>
    <w:rsid w:val="00B32DC7"/>
    <w:rsid w:val="00B33DCE"/>
    <w:rsid w:val="00B34B9D"/>
    <w:rsid w:val="00B34C3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7C2C"/>
    <w:rsid w:val="00B626C5"/>
    <w:rsid w:val="00B629F8"/>
    <w:rsid w:val="00B64AAE"/>
    <w:rsid w:val="00B67655"/>
    <w:rsid w:val="00B677A0"/>
    <w:rsid w:val="00B6794B"/>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6B"/>
    <w:rsid w:val="00B905DD"/>
    <w:rsid w:val="00B90B52"/>
    <w:rsid w:val="00B9428A"/>
    <w:rsid w:val="00B94574"/>
    <w:rsid w:val="00B94D26"/>
    <w:rsid w:val="00B966F8"/>
    <w:rsid w:val="00BA2233"/>
    <w:rsid w:val="00BA2456"/>
    <w:rsid w:val="00BA568E"/>
    <w:rsid w:val="00BA641E"/>
    <w:rsid w:val="00BB3E07"/>
    <w:rsid w:val="00BB5A70"/>
    <w:rsid w:val="00BB64C1"/>
    <w:rsid w:val="00BB6B61"/>
    <w:rsid w:val="00BB7094"/>
    <w:rsid w:val="00BC03EC"/>
    <w:rsid w:val="00BC17A7"/>
    <w:rsid w:val="00BC3EFC"/>
    <w:rsid w:val="00BC4C3F"/>
    <w:rsid w:val="00BC5114"/>
    <w:rsid w:val="00BC511A"/>
    <w:rsid w:val="00BC5289"/>
    <w:rsid w:val="00BC539F"/>
    <w:rsid w:val="00BC58F8"/>
    <w:rsid w:val="00BC66A8"/>
    <w:rsid w:val="00BC6E05"/>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7C1"/>
    <w:rsid w:val="00C40FFA"/>
    <w:rsid w:val="00C45046"/>
    <w:rsid w:val="00C45C8D"/>
    <w:rsid w:val="00C4677A"/>
    <w:rsid w:val="00C46E7E"/>
    <w:rsid w:val="00C52736"/>
    <w:rsid w:val="00C53B41"/>
    <w:rsid w:val="00C5447A"/>
    <w:rsid w:val="00C55906"/>
    <w:rsid w:val="00C637BA"/>
    <w:rsid w:val="00C6692D"/>
    <w:rsid w:val="00C7179A"/>
    <w:rsid w:val="00C7227A"/>
    <w:rsid w:val="00C7240A"/>
    <w:rsid w:val="00C72A62"/>
    <w:rsid w:val="00C75458"/>
    <w:rsid w:val="00C75AAF"/>
    <w:rsid w:val="00C7630E"/>
    <w:rsid w:val="00C772FA"/>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099C"/>
    <w:rsid w:val="00CB1553"/>
    <w:rsid w:val="00CB7447"/>
    <w:rsid w:val="00CB798F"/>
    <w:rsid w:val="00CC0451"/>
    <w:rsid w:val="00CC0E89"/>
    <w:rsid w:val="00CC1AA6"/>
    <w:rsid w:val="00CC6872"/>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40E7"/>
    <w:rsid w:val="00D05089"/>
    <w:rsid w:val="00D055C4"/>
    <w:rsid w:val="00D0580F"/>
    <w:rsid w:val="00D05B02"/>
    <w:rsid w:val="00D05EB9"/>
    <w:rsid w:val="00D05FB6"/>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55D1"/>
    <w:rsid w:val="00D506B1"/>
    <w:rsid w:val="00D51DE0"/>
    <w:rsid w:val="00D54225"/>
    <w:rsid w:val="00D55FC2"/>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228"/>
    <w:rsid w:val="00D9080A"/>
    <w:rsid w:val="00D926E9"/>
    <w:rsid w:val="00D93CA8"/>
    <w:rsid w:val="00D966EC"/>
    <w:rsid w:val="00D97AEB"/>
    <w:rsid w:val="00D97C11"/>
    <w:rsid w:val="00DA1678"/>
    <w:rsid w:val="00DA33F4"/>
    <w:rsid w:val="00DA41B6"/>
    <w:rsid w:val="00DA5218"/>
    <w:rsid w:val="00DA6953"/>
    <w:rsid w:val="00DA7E4D"/>
    <w:rsid w:val="00DB0745"/>
    <w:rsid w:val="00DB2356"/>
    <w:rsid w:val="00DB3DF2"/>
    <w:rsid w:val="00DB6E25"/>
    <w:rsid w:val="00DB75DC"/>
    <w:rsid w:val="00DB76BF"/>
    <w:rsid w:val="00DC0860"/>
    <w:rsid w:val="00DC1197"/>
    <w:rsid w:val="00DC1289"/>
    <w:rsid w:val="00DC1ED6"/>
    <w:rsid w:val="00DC1FD7"/>
    <w:rsid w:val="00DC2538"/>
    <w:rsid w:val="00DC3EE9"/>
    <w:rsid w:val="00DC6906"/>
    <w:rsid w:val="00DD10A9"/>
    <w:rsid w:val="00DD311F"/>
    <w:rsid w:val="00DD3C4C"/>
    <w:rsid w:val="00DE0D04"/>
    <w:rsid w:val="00DE4849"/>
    <w:rsid w:val="00DE6267"/>
    <w:rsid w:val="00DE7818"/>
    <w:rsid w:val="00DF2C6C"/>
    <w:rsid w:val="00DF2E17"/>
    <w:rsid w:val="00DF3240"/>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3E6D"/>
    <w:rsid w:val="00E3576A"/>
    <w:rsid w:val="00E42D0C"/>
    <w:rsid w:val="00E45D28"/>
    <w:rsid w:val="00E461A2"/>
    <w:rsid w:val="00E476F1"/>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5655"/>
    <w:rsid w:val="00E966CE"/>
    <w:rsid w:val="00E96BB5"/>
    <w:rsid w:val="00E96BFF"/>
    <w:rsid w:val="00E97404"/>
    <w:rsid w:val="00EA03DA"/>
    <w:rsid w:val="00EA0971"/>
    <w:rsid w:val="00EA25FA"/>
    <w:rsid w:val="00EA2C6B"/>
    <w:rsid w:val="00EA4459"/>
    <w:rsid w:val="00EA5914"/>
    <w:rsid w:val="00EA687F"/>
    <w:rsid w:val="00EA6C0F"/>
    <w:rsid w:val="00EB05CB"/>
    <w:rsid w:val="00EB1CE0"/>
    <w:rsid w:val="00EB2D17"/>
    <w:rsid w:val="00EB2DB8"/>
    <w:rsid w:val="00EB306B"/>
    <w:rsid w:val="00EB36C9"/>
    <w:rsid w:val="00EB4049"/>
    <w:rsid w:val="00EB710D"/>
    <w:rsid w:val="00EB797B"/>
    <w:rsid w:val="00EC3C3E"/>
    <w:rsid w:val="00EC4C10"/>
    <w:rsid w:val="00EC6FC8"/>
    <w:rsid w:val="00EC75B0"/>
    <w:rsid w:val="00ED36B9"/>
    <w:rsid w:val="00ED4D23"/>
    <w:rsid w:val="00ED56A6"/>
    <w:rsid w:val="00ED56B9"/>
    <w:rsid w:val="00ED5870"/>
    <w:rsid w:val="00ED5E4C"/>
    <w:rsid w:val="00ED682D"/>
    <w:rsid w:val="00EE3947"/>
    <w:rsid w:val="00EE5DEC"/>
    <w:rsid w:val="00EE6A27"/>
    <w:rsid w:val="00EE7899"/>
    <w:rsid w:val="00EF14ED"/>
    <w:rsid w:val="00EF205A"/>
    <w:rsid w:val="00EF2853"/>
    <w:rsid w:val="00EF3EC5"/>
    <w:rsid w:val="00EF46D7"/>
    <w:rsid w:val="00EF4707"/>
    <w:rsid w:val="00EF50F0"/>
    <w:rsid w:val="00EF5684"/>
    <w:rsid w:val="00EF7A36"/>
    <w:rsid w:val="00F00587"/>
    <w:rsid w:val="00F00A2A"/>
    <w:rsid w:val="00F011E5"/>
    <w:rsid w:val="00F047F4"/>
    <w:rsid w:val="00F05365"/>
    <w:rsid w:val="00F05869"/>
    <w:rsid w:val="00F0710E"/>
    <w:rsid w:val="00F13818"/>
    <w:rsid w:val="00F13C5F"/>
    <w:rsid w:val="00F143C9"/>
    <w:rsid w:val="00F1591D"/>
    <w:rsid w:val="00F15BCC"/>
    <w:rsid w:val="00F15EAF"/>
    <w:rsid w:val="00F17AC5"/>
    <w:rsid w:val="00F17FAC"/>
    <w:rsid w:val="00F219A1"/>
    <w:rsid w:val="00F25F68"/>
    <w:rsid w:val="00F26CD8"/>
    <w:rsid w:val="00F274AF"/>
    <w:rsid w:val="00F3020F"/>
    <w:rsid w:val="00F30AEA"/>
    <w:rsid w:val="00F31D82"/>
    <w:rsid w:val="00F3329F"/>
    <w:rsid w:val="00F34A07"/>
    <w:rsid w:val="00F354B9"/>
    <w:rsid w:val="00F35F72"/>
    <w:rsid w:val="00F36919"/>
    <w:rsid w:val="00F37663"/>
    <w:rsid w:val="00F52F64"/>
    <w:rsid w:val="00F543A5"/>
    <w:rsid w:val="00F547FC"/>
    <w:rsid w:val="00F54E61"/>
    <w:rsid w:val="00F5625B"/>
    <w:rsid w:val="00F607C1"/>
    <w:rsid w:val="00F61B1C"/>
    <w:rsid w:val="00F64157"/>
    <w:rsid w:val="00F660DE"/>
    <w:rsid w:val="00F66111"/>
    <w:rsid w:val="00F6631C"/>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6E93"/>
    <w:rsid w:val="00F97950"/>
    <w:rsid w:val="00F97C08"/>
    <w:rsid w:val="00FA378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E45"/>
    <w:rsid w:val="00FE2437"/>
    <w:rsid w:val="00FE2DDA"/>
    <w:rsid w:val="00FE4836"/>
    <w:rsid w:val="00FE6A5C"/>
    <w:rsid w:val="00FE765F"/>
    <w:rsid w:val="00FE7E8C"/>
    <w:rsid w:val="00FF029C"/>
    <w:rsid w:val="00FF4B74"/>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A29CF"/>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86B5-89B2-4D14-B99E-F8FF1B21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51</TotalTime>
  <Pages>13</Pages>
  <Words>4910</Words>
  <Characters>27993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32838</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15</cp:revision>
  <cp:lastPrinted>2026-04-08T10:40:00Z</cp:lastPrinted>
  <dcterms:created xsi:type="dcterms:W3CDTF">2026-05-26T07:29:00Z</dcterms:created>
  <dcterms:modified xsi:type="dcterms:W3CDTF">2026-05-27T05:04:00Z</dcterms:modified>
</cp:coreProperties>
</file>