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02793895"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государственное бюджетное учреждение социального обслуживания Владимирской области «</w:t>
      </w:r>
      <w:bookmarkStart w:id="0" w:name="_Hlk224127210"/>
      <w:r w:rsidR="00675020" w:rsidRPr="00675020">
        <w:rPr>
          <w:b/>
          <w:sz w:val="22"/>
          <w:szCs w:val="22"/>
        </w:rPr>
        <w:t xml:space="preserve">Владимирский </w:t>
      </w:r>
      <w:r w:rsidR="00ED2A4B">
        <w:rPr>
          <w:b/>
          <w:sz w:val="22"/>
          <w:szCs w:val="22"/>
        </w:rPr>
        <w:t>дом социального обслуживания</w:t>
      </w:r>
      <w:r w:rsidR="00675020" w:rsidRPr="00675020">
        <w:rPr>
          <w:b/>
          <w:sz w:val="22"/>
          <w:szCs w:val="22"/>
        </w:rPr>
        <w:t xml:space="preserve">» </w:t>
      </w:r>
      <w:bookmarkEnd w:id="0"/>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074483">
        <w:rPr>
          <w:b/>
          <w:bCs/>
          <w:i/>
          <w:iCs/>
          <w:sz w:val="24"/>
          <w:szCs w:val="24"/>
        </w:rPr>
        <w:t>мягкого инвентаря</w:t>
      </w:r>
      <w:r w:rsidR="00823350">
        <w:rPr>
          <w:b/>
          <w:bCs/>
          <w:i/>
          <w:iCs/>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7536D06E"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15049B">
        <w:rPr>
          <w:b/>
          <w:sz w:val="24"/>
          <w:szCs w:val="24"/>
        </w:rPr>
        <w:t>:</w:t>
      </w:r>
      <w:r w:rsidR="00991B43" w:rsidRPr="0015049B">
        <w:rPr>
          <w:b/>
          <w:bCs/>
          <w:i/>
          <w:iCs/>
          <w:sz w:val="24"/>
          <w:szCs w:val="24"/>
        </w:rPr>
        <w:t xml:space="preserve"> </w:t>
      </w:r>
      <w:r w:rsidR="000666B1">
        <w:rPr>
          <w:rFonts w:asciiTheme="majorBidi" w:hAnsiTheme="majorBidi" w:cstheme="majorBidi"/>
          <w:b/>
          <w:bCs/>
          <w:i/>
          <w:iCs/>
          <w:sz w:val="22"/>
          <w:szCs w:val="22"/>
        </w:rPr>
        <w:t>497 297</w:t>
      </w:r>
      <w:r w:rsidR="00836B7E">
        <w:rPr>
          <w:b/>
          <w:i/>
          <w:sz w:val="24"/>
          <w:szCs w:val="24"/>
        </w:rPr>
        <w:t xml:space="preserve"> (</w:t>
      </w:r>
      <w:r w:rsidR="000666B1">
        <w:rPr>
          <w:b/>
          <w:i/>
          <w:sz w:val="24"/>
          <w:szCs w:val="24"/>
        </w:rPr>
        <w:t>четыреста девяносто семь тысяч двести девяносто семь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0666B1">
        <w:rPr>
          <w:b/>
          <w:i/>
          <w:sz w:val="24"/>
          <w:szCs w:val="24"/>
        </w:rPr>
        <w:t>ей</w:t>
      </w:r>
      <w:r w:rsidR="006E23E5" w:rsidRPr="002A5B7D">
        <w:rPr>
          <w:b/>
          <w:i/>
          <w:sz w:val="24"/>
          <w:szCs w:val="24"/>
        </w:rPr>
        <w:t xml:space="preserve"> </w:t>
      </w:r>
      <w:r w:rsidR="000666B1">
        <w:rPr>
          <w:b/>
          <w:i/>
          <w:sz w:val="24"/>
          <w:szCs w:val="24"/>
        </w:rPr>
        <w:t>17</w:t>
      </w:r>
      <w:r w:rsidR="000F7C3A" w:rsidRPr="002A5B7D">
        <w:rPr>
          <w:b/>
          <w:i/>
          <w:sz w:val="24"/>
          <w:szCs w:val="24"/>
        </w:rPr>
        <w:t xml:space="preserve"> копе</w:t>
      </w:r>
      <w:r w:rsidR="000666B1">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F9744AA" w14:textId="22BE0771" w:rsidR="00074483" w:rsidRDefault="00074483" w:rsidP="00074483">
      <w:pPr>
        <w:widowControl/>
        <w:tabs>
          <w:tab w:val="left" w:pos="360"/>
        </w:tabs>
        <w:autoSpaceDE/>
        <w:adjustRightInd/>
        <w:ind w:firstLine="567"/>
        <w:jc w:val="both"/>
        <w:rPr>
          <w:sz w:val="24"/>
          <w:szCs w:val="24"/>
        </w:rPr>
      </w:pPr>
      <w:bookmarkStart w:id="1" w:name="_Hlk195273047"/>
      <w:r w:rsidRPr="00ED1459">
        <w:rPr>
          <w:sz w:val="24"/>
          <w:szCs w:val="24"/>
        </w:rPr>
        <w:t xml:space="preserve">Одновременно с подачей заявок, но не позднее </w:t>
      </w:r>
      <w:r w:rsidRPr="00ED1459">
        <w:rPr>
          <w:b/>
          <w:bCs/>
          <w:sz w:val="24"/>
          <w:szCs w:val="24"/>
        </w:rPr>
        <w:t>2-х рабочих дней с даты окончания срока подачи заявок,</w:t>
      </w:r>
      <w:r w:rsidRPr="00ED1459">
        <w:rPr>
          <w:sz w:val="24"/>
          <w:szCs w:val="24"/>
        </w:rPr>
        <w:t xml:space="preserve"> Участник предоставляет Заказчику образцы товара, указанного в Приложении №1 (Спецификации) к Запросу, путём их фактической демонстрации (презентации) по адресу: </w:t>
      </w:r>
      <w:r w:rsidRPr="00ED1459">
        <w:rPr>
          <w:sz w:val="24"/>
          <w:szCs w:val="24"/>
        </w:rPr>
        <w:br/>
        <w:t xml:space="preserve">г. Владимир, ул. Чапаева, д.4. Изучение образцов на бумажном носителе (фото, каталог и т.д.) или словесному описанию не допускается. По результатам мониторинга предоставленных образцов товара Заказчик оставляет за собой право заключить договор с Участником – победителем,  </w:t>
      </w:r>
      <w:hyperlink r:id="rId8" w:history="1">
        <w:r w:rsidRPr="00ED1459">
          <w:rPr>
            <w:rStyle w:val="af"/>
            <w:color w:val="auto"/>
            <w:sz w:val="24"/>
            <w:szCs w:val="24"/>
            <w:u w:val="none"/>
          </w:rPr>
          <w:t xml:space="preserve">предложившим лучшее качество мягкого инвентаря (условия), при этом его цена не обязательно </w:t>
        </w:r>
        <w:r w:rsidRPr="003E29B6">
          <w:rPr>
            <w:rStyle w:val="af"/>
            <w:color w:val="auto"/>
            <w:sz w:val="24"/>
            <w:szCs w:val="24"/>
            <w:u w:val="none"/>
          </w:rPr>
          <w:t>должна быть минимально предложенной по сравнению с иными Участниками.</w:t>
        </w:r>
      </w:hyperlink>
      <w:bookmarkEnd w:id="1"/>
    </w:p>
    <w:p w14:paraId="612D82C4" w14:textId="558A9B7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303E79">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2E877423"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101655">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77B3C605" w:rsidR="00530C20" w:rsidRPr="00074483"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303E79">
        <w:rPr>
          <w:sz w:val="24"/>
          <w:szCs w:val="24"/>
        </w:rPr>
        <w:t>2</w:t>
      </w:r>
      <w:r w:rsidR="005B64AB">
        <w:rPr>
          <w:sz w:val="24"/>
          <w:szCs w:val="24"/>
        </w:rPr>
        <w:t>5</w:t>
      </w:r>
      <w:r w:rsidR="00E047B8" w:rsidRPr="00074483">
        <w:rPr>
          <w:sz w:val="24"/>
          <w:szCs w:val="24"/>
        </w:rPr>
        <w:t>.</w:t>
      </w:r>
      <w:r w:rsidR="00CF6563" w:rsidRPr="00074483">
        <w:rPr>
          <w:sz w:val="24"/>
          <w:szCs w:val="24"/>
        </w:rPr>
        <w:t>0</w:t>
      </w:r>
      <w:r w:rsidR="00303E79">
        <w:rPr>
          <w:sz w:val="24"/>
          <w:szCs w:val="24"/>
        </w:rPr>
        <w:t>5</w:t>
      </w:r>
      <w:r w:rsidR="00E047B8" w:rsidRPr="00074483">
        <w:rPr>
          <w:sz w:val="24"/>
          <w:szCs w:val="24"/>
        </w:rPr>
        <w:t>.</w:t>
      </w:r>
      <w:r w:rsidR="00530C20"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00530C20" w:rsidRPr="00074483">
        <w:rPr>
          <w:sz w:val="24"/>
          <w:szCs w:val="24"/>
        </w:rPr>
        <w:t xml:space="preserve">.  </w:t>
      </w:r>
    </w:p>
    <w:p w14:paraId="3B54D573" w14:textId="68E6874D" w:rsidR="00236756" w:rsidRDefault="00530C20" w:rsidP="00530C20">
      <w:pPr>
        <w:widowControl/>
        <w:autoSpaceDE/>
        <w:autoSpaceDN/>
        <w:adjustRightInd/>
        <w:ind w:firstLine="567"/>
        <w:jc w:val="both"/>
        <w:rPr>
          <w:sz w:val="24"/>
          <w:szCs w:val="24"/>
        </w:rPr>
      </w:pPr>
      <w:r w:rsidRPr="00074483">
        <w:rPr>
          <w:sz w:val="24"/>
          <w:szCs w:val="24"/>
        </w:rPr>
        <w:t xml:space="preserve">                                   </w:t>
      </w:r>
      <w:r w:rsidR="00F3581B" w:rsidRPr="00074483">
        <w:rPr>
          <w:sz w:val="24"/>
          <w:szCs w:val="24"/>
        </w:rPr>
        <w:t xml:space="preserve">                             </w:t>
      </w:r>
      <w:r w:rsidR="00346D56" w:rsidRPr="00074483">
        <w:rPr>
          <w:sz w:val="24"/>
          <w:szCs w:val="24"/>
        </w:rPr>
        <w:t>Д</w:t>
      </w:r>
      <w:r w:rsidR="00F3581B" w:rsidRPr="00074483">
        <w:rPr>
          <w:sz w:val="24"/>
          <w:szCs w:val="24"/>
        </w:rPr>
        <w:t>о</w:t>
      </w:r>
      <w:r w:rsidR="00346D56" w:rsidRPr="00074483">
        <w:rPr>
          <w:sz w:val="24"/>
          <w:szCs w:val="24"/>
        </w:rPr>
        <w:t xml:space="preserve"> </w:t>
      </w:r>
      <w:r w:rsidR="00303E79">
        <w:rPr>
          <w:sz w:val="24"/>
          <w:szCs w:val="24"/>
        </w:rPr>
        <w:t>2</w:t>
      </w:r>
      <w:r w:rsidR="005B64AB">
        <w:rPr>
          <w:sz w:val="24"/>
          <w:szCs w:val="24"/>
        </w:rPr>
        <w:t>7</w:t>
      </w:r>
      <w:r w:rsidR="00F3581B" w:rsidRPr="00074483">
        <w:rPr>
          <w:sz w:val="24"/>
          <w:szCs w:val="24"/>
        </w:rPr>
        <w:t>.</w:t>
      </w:r>
      <w:r w:rsidR="00CF6563" w:rsidRPr="00074483">
        <w:rPr>
          <w:sz w:val="24"/>
          <w:szCs w:val="24"/>
        </w:rPr>
        <w:t>0</w:t>
      </w:r>
      <w:r w:rsidR="00303E79">
        <w:rPr>
          <w:sz w:val="24"/>
          <w:szCs w:val="24"/>
        </w:rPr>
        <w:t>5</w:t>
      </w:r>
      <w:r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Pr="002A5B7D">
        <w:rPr>
          <w:sz w:val="24"/>
          <w:szCs w:val="24"/>
        </w:rPr>
        <w:t xml:space="preserve"> </w:t>
      </w:r>
      <w:r w:rsidR="00303E79">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0CC456E9" w14:textId="51CE9054" w:rsidR="00074483" w:rsidRPr="00074483" w:rsidRDefault="00074483" w:rsidP="00074483">
      <w:pPr>
        <w:widowControl/>
        <w:autoSpaceDE/>
        <w:adjustRightInd/>
        <w:ind w:firstLine="567"/>
        <w:jc w:val="center"/>
        <w:rPr>
          <w:bCs/>
          <w:iCs/>
          <w:sz w:val="24"/>
          <w:szCs w:val="24"/>
        </w:rPr>
      </w:pPr>
      <w:r w:rsidRPr="00465888">
        <w:rPr>
          <w:bCs/>
          <w:iCs/>
          <w:sz w:val="24"/>
          <w:szCs w:val="24"/>
        </w:rPr>
        <w:t xml:space="preserve">Подведение итогов </w:t>
      </w:r>
      <w:r w:rsidR="002332C0">
        <w:rPr>
          <w:bCs/>
          <w:iCs/>
          <w:sz w:val="24"/>
          <w:szCs w:val="24"/>
        </w:rPr>
        <w:t>2</w:t>
      </w:r>
      <w:r w:rsidR="000666B1">
        <w:rPr>
          <w:bCs/>
          <w:iCs/>
          <w:sz w:val="24"/>
          <w:szCs w:val="24"/>
        </w:rPr>
        <w:t>9</w:t>
      </w:r>
      <w:r w:rsidR="00F34BFE">
        <w:rPr>
          <w:bCs/>
          <w:iCs/>
          <w:sz w:val="24"/>
          <w:szCs w:val="24"/>
        </w:rPr>
        <w:t>.</w:t>
      </w:r>
      <w:r>
        <w:rPr>
          <w:bCs/>
          <w:iCs/>
          <w:sz w:val="24"/>
          <w:szCs w:val="24"/>
        </w:rPr>
        <w:t>0</w:t>
      </w:r>
      <w:r w:rsidR="00303E79">
        <w:rPr>
          <w:bCs/>
          <w:iCs/>
          <w:sz w:val="24"/>
          <w:szCs w:val="24"/>
        </w:rPr>
        <w:t>5</w:t>
      </w:r>
      <w:r w:rsidRPr="00465888">
        <w:rPr>
          <w:bCs/>
          <w:iCs/>
          <w:sz w:val="24"/>
          <w:szCs w:val="24"/>
        </w:rPr>
        <w:t>.202</w:t>
      </w:r>
      <w:r>
        <w:rPr>
          <w:bCs/>
          <w:iCs/>
          <w:sz w:val="24"/>
          <w:szCs w:val="24"/>
        </w:rPr>
        <w:t>6</w:t>
      </w:r>
      <w:r w:rsidRPr="00465888">
        <w:rPr>
          <w:bCs/>
          <w:iCs/>
          <w:sz w:val="24"/>
          <w:szCs w:val="24"/>
        </w:rPr>
        <w:t xml:space="preserve"> </w:t>
      </w:r>
      <w:r w:rsidR="00BF2229">
        <w:rPr>
          <w:bCs/>
          <w:iCs/>
          <w:sz w:val="24"/>
          <w:szCs w:val="24"/>
        </w:rPr>
        <w:t>09</w:t>
      </w:r>
      <w:r>
        <w:rPr>
          <w:bCs/>
          <w:iCs/>
          <w:sz w:val="24"/>
          <w:szCs w:val="24"/>
        </w:rPr>
        <w:t xml:space="preserve"> </w:t>
      </w:r>
      <w:r w:rsidRPr="00465888">
        <w:rPr>
          <w:bCs/>
          <w:iCs/>
          <w:sz w:val="24"/>
          <w:szCs w:val="24"/>
        </w:rPr>
        <w:t>ч.00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w:t>
      </w:r>
      <w:r w:rsidR="00AE1E1F" w:rsidRPr="004856F6">
        <w:rPr>
          <w:sz w:val="24"/>
          <w:szCs w:val="24"/>
        </w:rPr>
        <w:lastRenderedPageBreak/>
        <w:t>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72944037" w14:textId="62587596" w:rsidR="00736EA8" w:rsidRPr="00736EA8" w:rsidRDefault="00736EA8" w:rsidP="00736EA8">
      <w:pPr>
        <w:ind w:firstLine="709"/>
        <w:jc w:val="both"/>
        <w:rPr>
          <w:sz w:val="24"/>
          <w:szCs w:val="24"/>
        </w:rPr>
      </w:pPr>
      <w:r w:rsidRPr="00074483">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sz w:val="24"/>
          </w:rPr>
          <w:t>статьями 289</w:t>
        </w:r>
      </w:hyperlink>
      <w:r>
        <w:rPr>
          <w:sz w:val="24"/>
        </w:rPr>
        <w:t xml:space="preserve">, 290, </w:t>
      </w:r>
      <w:hyperlink r:id="rId10" w:history="1">
        <w:r>
          <w:rPr>
            <w:sz w:val="24"/>
          </w:rPr>
          <w:t>291</w:t>
        </w:r>
      </w:hyperlink>
      <w:r>
        <w:rPr>
          <w:sz w:val="24"/>
        </w:rPr>
        <w:t xml:space="preserve">, </w:t>
      </w:r>
      <w:hyperlink r:id="rId11"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2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21190D0B" w:rsidR="00ED2A4B" w:rsidRPr="004856F6" w:rsidRDefault="000479C5"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343B0B02" w:rsidR="00ED2A4B" w:rsidRDefault="000479C5" w:rsidP="00ED2A4B">
            <w:pPr>
              <w:widowControl/>
              <w:autoSpaceDE/>
              <w:autoSpaceDN/>
              <w:adjustRightInd/>
              <w:ind w:right="493"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2" w:name="_Hlk161653402"/>
    </w:p>
    <w:p w14:paraId="690155A5" w14:textId="77777777" w:rsidR="00736EA8" w:rsidRDefault="00736EA8" w:rsidP="00074483">
      <w:pPr>
        <w:rPr>
          <w:sz w:val="24"/>
          <w:szCs w:val="24"/>
        </w:rPr>
      </w:pPr>
    </w:p>
    <w:p w14:paraId="67838AE4" w14:textId="77777777" w:rsidR="00736EA8" w:rsidRDefault="00736EA8" w:rsidP="001308F4">
      <w:pPr>
        <w:jc w:val="right"/>
        <w:rPr>
          <w:sz w:val="24"/>
          <w:szCs w:val="24"/>
        </w:rPr>
      </w:pPr>
    </w:p>
    <w:p w14:paraId="72A5EE13" w14:textId="77777777" w:rsidR="00DA210E" w:rsidRDefault="00DA210E" w:rsidP="00DA210E">
      <w:pPr>
        <w:rPr>
          <w:sz w:val="24"/>
          <w:szCs w:val="24"/>
        </w:rPr>
      </w:pPr>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2"/>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bookmarkStart w:id="3" w:name="_Hlk224803614"/>
      <w:r w:rsidRPr="007B6766">
        <w:rPr>
          <w:b/>
          <w:sz w:val="28"/>
          <w:szCs w:val="28"/>
        </w:rPr>
        <w:lastRenderedPageBreak/>
        <w:t>Спецификация</w:t>
      </w:r>
    </w:p>
    <w:tbl>
      <w:tblPr>
        <w:tblStyle w:val="a4"/>
        <w:tblW w:w="10348" w:type="dxa"/>
        <w:tblInd w:w="279" w:type="dxa"/>
        <w:tblLook w:val="04A0" w:firstRow="1" w:lastRow="0" w:firstColumn="1" w:lastColumn="0" w:noHBand="0" w:noVBand="1"/>
      </w:tblPr>
      <w:tblGrid>
        <w:gridCol w:w="646"/>
        <w:gridCol w:w="1590"/>
        <w:gridCol w:w="3820"/>
        <w:gridCol w:w="1277"/>
        <w:gridCol w:w="933"/>
        <w:gridCol w:w="931"/>
        <w:gridCol w:w="1151"/>
      </w:tblGrid>
      <w:tr w:rsidR="002332C0" w:rsidRPr="00CB6C30" w14:paraId="40E73A97" w14:textId="77777777" w:rsidTr="00F84236">
        <w:tc>
          <w:tcPr>
            <w:tcW w:w="665" w:type="dxa"/>
          </w:tcPr>
          <w:p w14:paraId="38E23F8D" w14:textId="77777777" w:rsidR="002332C0" w:rsidRPr="00CB6C30" w:rsidRDefault="002332C0" w:rsidP="00507D20">
            <w:pPr>
              <w:jc w:val="center"/>
              <w:rPr>
                <w:sz w:val="22"/>
                <w:szCs w:val="22"/>
              </w:rPr>
            </w:pPr>
            <w:bookmarkStart w:id="4" w:name="_Hlk224804823"/>
            <w:bookmarkEnd w:id="3"/>
            <w:r w:rsidRPr="00CB6C30">
              <w:rPr>
                <w:sz w:val="22"/>
                <w:szCs w:val="22"/>
              </w:rPr>
              <w:t>№ п/п</w:t>
            </w:r>
          </w:p>
        </w:tc>
        <w:tc>
          <w:tcPr>
            <w:tcW w:w="1590" w:type="dxa"/>
          </w:tcPr>
          <w:p w14:paraId="5AACDF69" w14:textId="77777777" w:rsidR="002332C0" w:rsidRPr="00CB6C30" w:rsidRDefault="002332C0" w:rsidP="00507D20">
            <w:pPr>
              <w:jc w:val="center"/>
              <w:rPr>
                <w:sz w:val="22"/>
                <w:szCs w:val="22"/>
              </w:rPr>
            </w:pPr>
            <w:r w:rsidRPr="00CB6C30">
              <w:rPr>
                <w:sz w:val="22"/>
                <w:szCs w:val="22"/>
              </w:rPr>
              <w:t>Наименование</w:t>
            </w:r>
          </w:p>
        </w:tc>
        <w:tc>
          <w:tcPr>
            <w:tcW w:w="4017" w:type="dxa"/>
          </w:tcPr>
          <w:p w14:paraId="35039B28" w14:textId="77777777" w:rsidR="002332C0" w:rsidRPr="00CB6C30" w:rsidRDefault="002332C0" w:rsidP="00507D20">
            <w:pPr>
              <w:jc w:val="center"/>
              <w:rPr>
                <w:sz w:val="22"/>
                <w:szCs w:val="22"/>
              </w:rPr>
            </w:pPr>
            <w:r w:rsidRPr="00CB6C30">
              <w:rPr>
                <w:sz w:val="22"/>
                <w:szCs w:val="22"/>
              </w:rPr>
              <w:t>Описание</w:t>
            </w:r>
          </w:p>
        </w:tc>
        <w:tc>
          <w:tcPr>
            <w:tcW w:w="1277" w:type="dxa"/>
          </w:tcPr>
          <w:p w14:paraId="66642977" w14:textId="395C70CF" w:rsidR="002332C0" w:rsidRPr="00CB6C30" w:rsidRDefault="002332C0" w:rsidP="00507D20">
            <w:pPr>
              <w:jc w:val="center"/>
              <w:rPr>
                <w:sz w:val="22"/>
                <w:szCs w:val="22"/>
              </w:rPr>
            </w:pPr>
            <w:r w:rsidRPr="00CB6C30">
              <w:rPr>
                <w:sz w:val="22"/>
                <w:szCs w:val="22"/>
              </w:rPr>
              <w:t>Размер изделия</w:t>
            </w:r>
            <w:r w:rsidR="00F84236">
              <w:rPr>
                <w:sz w:val="22"/>
                <w:szCs w:val="22"/>
              </w:rPr>
              <w:t>-количество</w:t>
            </w:r>
          </w:p>
        </w:tc>
        <w:tc>
          <w:tcPr>
            <w:tcW w:w="973" w:type="dxa"/>
          </w:tcPr>
          <w:p w14:paraId="2B97B590" w14:textId="77777777" w:rsidR="002332C0" w:rsidRPr="00CB6C30" w:rsidRDefault="002332C0" w:rsidP="00507D20">
            <w:pPr>
              <w:tabs>
                <w:tab w:val="left" w:pos="720"/>
              </w:tabs>
              <w:jc w:val="center"/>
              <w:rPr>
                <w:sz w:val="22"/>
                <w:szCs w:val="22"/>
              </w:rPr>
            </w:pPr>
            <w:r w:rsidRPr="00CB6C30">
              <w:rPr>
                <w:sz w:val="22"/>
                <w:szCs w:val="22"/>
              </w:rPr>
              <w:t>Кол-во</w:t>
            </w:r>
          </w:p>
        </w:tc>
        <w:tc>
          <w:tcPr>
            <w:tcW w:w="841" w:type="dxa"/>
          </w:tcPr>
          <w:p w14:paraId="761D2E66" w14:textId="77777777" w:rsidR="002332C0" w:rsidRPr="00CB6C30" w:rsidRDefault="002332C0" w:rsidP="00507D20">
            <w:pPr>
              <w:jc w:val="center"/>
              <w:rPr>
                <w:sz w:val="22"/>
                <w:szCs w:val="22"/>
              </w:rPr>
            </w:pPr>
            <w:r w:rsidRPr="00CB6C30">
              <w:rPr>
                <w:sz w:val="22"/>
                <w:szCs w:val="22"/>
              </w:rPr>
              <w:t>Цена за ед.</w:t>
            </w:r>
          </w:p>
        </w:tc>
        <w:tc>
          <w:tcPr>
            <w:tcW w:w="985" w:type="dxa"/>
          </w:tcPr>
          <w:p w14:paraId="5889FE22" w14:textId="77777777" w:rsidR="002332C0" w:rsidRPr="00CB6C30" w:rsidRDefault="002332C0" w:rsidP="00507D20">
            <w:pPr>
              <w:jc w:val="center"/>
              <w:rPr>
                <w:sz w:val="22"/>
                <w:szCs w:val="22"/>
              </w:rPr>
            </w:pPr>
            <w:r w:rsidRPr="00CB6C30">
              <w:rPr>
                <w:sz w:val="22"/>
                <w:szCs w:val="22"/>
              </w:rPr>
              <w:t>Общая сумма</w:t>
            </w:r>
          </w:p>
        </w:tc>
      </w:tr>
      <w:tr w:rsidR="002332C0" w:rsidRPr="00CB6C30" w14:paraId="29A8700D" w14:textId="77777777" w:rsidTr="00F84236">
        <w:tc>
          <w:tcPr>
            <w:tcW w:w="665" w:type="dxa"/>
          </w:tcPr>
          <w:p w14:paraId="01BF7D57" w14:textId="77777777" w:rsidR="002332C0" w:rsidRPr="00CB6C30" w:rsidRDefault="002332C0" w:rsidP="002332C0">
            <w:pPr>
              <w:jc w:val="center"/>
              <w:rPr>
                <w:sz w:val="22"/>
                <w:szCs w:val="22"/>
              </w:rPr>
            </w:pPr>
            <w:r>
              <w:rPr>
                <w:sz w:val="22"/>
                <w:szCs w:val="22"/>
              </w:rPr>
              <w:t>1</w:t>
            </w:r>
          </w:p>
        </w:tc>
        <w:tc>
          <w:tcPr>
            <w:tcW w:w="1590" w:type="dxa"/>
          </w:tcPr>
          <w:p w14:paraId="658306D2" w14:textId="77777777" w:rsidR="00303E79" w:rsidRPr="00CB6C30" w:rsidRDefault="00303E79" w:rsidP="00303E79">
            <w:pPr>
              <w:jc w:val="center"/>
              <w:rPr>
                <w:sz w:val="22"/>
                <w:szCs w:val="22"/>
              </w:rPr>
            </w:pPr>
            <w:r w:rsidRPr="00CB6C30">
              <w:rPr>
                <w:sz w:val="22"/>
                <w:szCs w:val="22"/>
              </w:rPr>
              <w:t>Бейсболка</w:t>
            </w:r>
          </w:p>
          <w:p w14:paraId="4484A30C" w14:textId="6EA9836C" w:rsidR="002332C0" w:rsidRPr="00CB6C30" w:rsidRDefault="00303E79" w:rsidP="00303E79">
            <w:pPr>
              <w:jc w:val="center"/>
              <w:rPr>
                <w:sz w:val="22"/>
                <w:szCs w:val="22"/>
              </w:rPr>
            </w:pPr>
            <w:r w:rsidRPr="00CB6C30">
              <w:rPr>
                <w:sz w:val="22"/>
                <w:szCs w:val="22"/>
              </w:rPr>
              <w:t>14.19.42.141</w:t>
            </w:r>
          </w:p>
        </w:tc>
        <w:tc>
          <w:tcPr>
            <w:tcW w:w="4017" w:type="dxa"/>
          </w:tcPr>
          <w:p w14:paraId="2FB38A38" w14:textId="77777777" w:rsidR="00303E79" w:rsidRPr="00CB6C30" w:rsidRDefault="00303E79" w:rsidP="00303E79">
            <w:pPr>
              <w:textAlignment w:val="center"/>
              <w:rPr>
                <w:b/>
                <w:bCs/>
                <w:sz w:val="22"/>
                <w:szCs w:val="22"/>
              </w:rPr>
            </w:pPr>
            <w:r w:rsidRPr="00CB6C30">
              <w:rPr>
                <w:b/>
                <w:bCs/>
                <w:sz w:val="22"/>
                <w:szCs w:val="22"/>
              </w:rPr>
              <w:t xml:space="preserve">Бейсболка для взрослых* </w:t>
            </w:r>
          </w:p>
          <w:p w14:paraId="15CA4D87" w14:textId="77777777" w:rsidR="00303E79" w:rsidRPr="00CB6C30" w:rsidRDefault="00303E79" w:rsidP="00303E79">
            <w:pPr>
              <w:textAlignment w:val="center"/>
              <w:rPr>
                <w:sz w:val="22"/>
                <w:szCs w:val="22"/>
              </w:rPr>
            </w:pPr>
            <w:r w:rsidRPr="00CB6C30">
              <w:rPr>
                <w:sz w:val="22"/>
                <w:szCs w:val="22"/>
              </w:rPr>
              <w:t>Состав: хлопок 100%.</w:t>
            </w:r>
          </w:p>
          <w:p w14:paraId="0D0CFCF4" w14:textId="77777777" w:rsidR="00303E79" w:rsidRPr="00CB6C30" w:rsidRDefault="00303E79" w:rsidP="00303E79">
            <w:pPr>
              <w:textAlignment w:val="center"/>
              <w:rPr>
                <w:sz w:val="22"/>
                <w:szCs w:val="22"/>
              </w:rPr>
            </w:pPr>
            <w:r w:rsidRPr="00CB6C30">
              <w:rPr>
                <w:sz w:val="22"/>
                <w:szCs w:val="22"/>
              </w:rPr>
              <w:t>Декоративные элементы: козырек; регулируемый ремешок.</w:t>
            </w:r>
          </w:p>
          <w:p w14:paraId="4650C600" w14:textId="77777777" w:rsidR="00303E79" w:rsidRPr="00CB6C30" w:rsidRDefault="00303E79" w:rsidP="00303E79">
            <w:pPr>
              <w:textAlignment w:val="center"/>
              <w:rPr>
                <w:sz w:val="22"/>
                <w:szCs w:val="22"/>
              </w:rPr>
            </w:pPr>
            <w:r w:rsidRPr="00CB6C30">
              <w:rPr>
                <w:sz w:val="22"/>
                <w:szCs w:val="22"/>
              </w:rPr>
              <w:t>Цвет: яркий, в ассортименте.</w:t>
            </w:r>
          </w:p>
          <w:p w14:paraId="23C8D208" w14:textId="77777777" w:rsidR="00303E79" w:rsidRPr="00CB6C30" w:rsidRDefault="00303E79" w:rsidP="00303E79">
            <w:pPr>
              <w:textAlignment w:val="center"/>
              <w:rPr>
                <w:sz w:val="22"/>
                <w:szCs w:val="22"/>
              </w:rPr>
            </w:pPr>
            <w:r w:rsidRPr="00CB6C30">
              <w:rPr>
                <w:sz w:val="22"/>
                <w:szCs w:val="22"/>
              </w:rPr>
              <w:t xml:space="preserve">Размер универсальный. </w:t>
            </w:r>
          </w:p>
          <w:p w14:paraId="188E74F9" w14:textId="6A2E4330" w:rsidR="002332C0" w:rsidRPr="00CB6C30" w:rsidRDefault="00303E79" w:rsidP="00303E79">
            <w:pPr>
              <w:rPr>
                <w:sz w:val="22"/>
                <w:szCs w:val="22"/>
              </w:rPr>
            </w:pPr>
            <w:r w:rsidRPr="00CB6C30">
              <w:rPr>
                <w:sz w:val="22"/>
                <w:szCs w:val="22"/>
              </w:rPr>
              <w:t>Страна происхождения: УКАЗАТЬ</w:t>
            </w:r>
          </w:p>
        </w:tc>
        <w:tc>
          <w:tcPr>
            <w:tcW w:w="1277" w:type="dxa"/>
          </w:tcPr>
          <w:p w14:paraId="10641BA2" w14:textId="13EE2A42" w:rsidR="002332C0" w:rsidRPr="00CB6C30" w:rsidRDefault="00303E79" w:rsidP="002332C0">
            <w:pPr>
              <w:jc w:val="center"/>
              <w:textAlignment w:val="center"/>
              <w:rPr>
                <w:sz w:val="22"/>
                <w:szCs w:val="22"/>
              </w:rPr>
            </w:pPr>
            <w:r>
              <w:rPr>
                <w:sz w:val="22"/>
                <w:szCs w:val="22"/>
              </w:rPr>
              <w:t>54-60</w:t>
            </w:r>
          </w:p>
          <w:p w14:paraId="3E760B3F" w14:textId="77777777" w:rsidR="002332C0" w:rsidRPr="00CB6C30" w:rsidRDefault="002332C0" w:rsidP="002332C0">
            <w:pPr>
              <w:jc w:val="center"/>
              <w:textAlignment w:val="center"/>
              <w:rPr>
                <w:sz w:val="22"/>
                <w:szCs w:val="22"/>
              </w:rPr>
            </w:pPr>
          </w:p>
        </w:tc>
        <w:tc>
          <w:tcPr>
            <w:tcW w:w="973" w:type="dxa"/>
          </w:tcPr>
          <w:p w14:paraId="519A3F4F" w14:textId="39E3149D" w:rsidR="002332C0" w:rsidRPr="00CB6C30" w:rsidRDefault="00303E79" w:rsidP="002332C0">
            <w:pPr>
              <w:jc w:val="center"/>
              <w:rPr>
                <w:sz w:val="22"/>
                <w:szCs w:val="22"/>
              </w:rPr>
            </w:pPr>
            <w:r>
              <w:rPr>
                <w:sz w:val="22"/>
                <w:szCs w:val="22"/>
              </w:rPr>
              <w:t>87</w:t>
            </w:r>
            <w:r w:rsidR="002332C0" w:rsidRPr="00CB6C30">
              <w:rPr>
                <w:sz w:val="22"/>
                <w:szCs w:val="22"/>
              </w:rPr>
              <w:t xml:space="preserve"> шт.</w:t>
            </w:r>
          </w:p>
        </w:tc>
        <w:tc>
          <w:tcPr>
            <w:tcW w:w="841" w:type="dxa"/>
          </w:tcPr>
          <w:p w14:paraId="257BA838" w14:textId="069AFB6C" w:rsidR="002332C0" w:rsidRPr="00CB6C30" w:rsidRDefault="000666B1" w:rsidP="002332C0">
            <w:pPr>
              <w:jc w:val="center"/>
              <w:rPr>
                <w:sz w:val="22"/>
                <w:szCs w:val="22"/>
              </w:rPr>
            </w:pPr>
            <w:r>
              <w:rPr>
                <w:sz w:val="22"/>
                <w:szCs w:val="22"/>
              </w:rPr>
              <w:t>266,67</w:t>
            </w:r>
          </w:p>
        </w:tc>
        <w:tc>
          <w:tcPr>
            <w:tcW w:w="985" w:type="dxa"/>
          </w:tcPr>
          <w:p w14:paraId="13F1431D" w14:textId="5B4FF979" w:rsidR="002332C0" w:rsidRPr="00CB6C30" w:rsidRDefault="000666B1" w:rsidP="002332C0">
            <w:pPr>
              <w:jc w:val="center"/>
              <w:rPr>
                <w:sz w:val="22"/>
                <w:szCs w:val="22"/>
              </w:rPr>
            </w:pPr>
            <w:r>
              <w:rPr>
                <w:sz w:val="22"/>
                <w:szCs w:val="22"/>
              </w:rPr>
              <w:t>23200,29</w:t>
            </w:r>
          </w:p>
        </w:tc>
      </w:tr>
      <w:tr w:rsidR="002332C0" w:rsidRPr="00CB6C30" w14:paraId="7DB946BC" w14:textId="77777777" w:rsidTr="00F84236">
        <w:tc>
          <w:tcPr>
            <w:tcW w:w="665" w:type="dxa"/>
          </w:tcPr>
          <w:p w14:paraId="3DDF6542" w14:textId="77777777" w:rsidR="002332C0" w:rsidRPr="00CB6C30" w:rsidRDefault="002332C0" w:rsidP="002332C0">
            <w:pPr>
              <w:jc w:val="center"/>
              <w:rPr>
                <w:sz w:val="22"/>
                <w:szCs w:val="22"/>
              </w:rPr>
            </w:pPr>
            <w:r>
              <w:rPr>
                <w:sz w:val="22"/>
                <w:szCs w:val="22"/>
              </w:rPr>
              <w:t>2</w:t>
            </w:r>
          </w:p>
        </w:tc>
        <w:tc>
          <w:tcPr>
            <w:tcW w:w="1590" w:type="dxa"/>
          </w:tcPr>
          <w:p w14:paraId="6405BA1F" w14:textId="77777777" w:rsidR="00F91465" w:rsidRPr="00CB6C30" w:rsidRDefault="00F91465" w:rsidP="00F91465">
            <w:pPr>
              <w:jc w:val="center"/>
              <w:rPr>
                <w:sz w:val="22"/>
                <w:szCs w:val="22"/>
              </w:rPr>
            </w:pPr>
            <w:r w:rsidRPr="00CB6C30">
              <w:rPr>
                <w:sz w:val="22"/>
                <w:szCs w:val="22"/>
              </w:rPr>
              <w:t>Брюки п/ш мужские</w:t>
            </w:r>
          </w:p>
          <w:p w14:paraId="312905F1" w14:textId="4AC2197F" w:rsidR="002332C0" w:rsidRPr="00CB6C30" w:rsidRDefault="00F91465" w:rsidP="00F91465">
            <w:pPr>
              <w:jc w:val="center"/>
              <w:rPr>
                <w:sz w:val="22"/>
                <w:szCs w:val="22"/>
              </w:rPr>
            </w:pPr>
            <w:r w:rsidRPr="00CB6C30">
              <w:rPr>
                <w:sz w:val="22"/>
                <w:szCs w:val="22"/>
              </w:rPr>
              <w:t>14.13.24.110</w:t>
            </w:r>
          </w:p>
        </w:tc>
        <w:tc>
          <w:tcPr>
            <w:tcW w:w="4017" w:type="dxa"/>
          </w:tcPr>
          <w:p w14:paraId="04FADEA3" w14:textId="77777777" w:rsidR="00F91465" w:rsidRPr="00CB6C30" w:rsidRDefault="00F91465" w:rsidP="00F91465">
            <w:pPr>
              <w:textAlignment w:val="center"/>
              <w:rPr>
                <w:b/>
                <w:bCs/>
                <w:sz w:val="22"/>
                <w:szCs w:val="22"/>
              </w:rPr>
            </w:pPr>
            <w:r w:rsidRPr="00CB6C30">
              <w:rPr>
                <w:b/>
                <w:bCs/>
                <w:sz w:val="22"/>
                <w:szCs w:val="22"/>
              </w:rPr>
              <w:t>Мужские брюки*</w:t>
            </w:r>
          </w:p>
          <w:p w14:paraId="273BBB87" w14:textId="77777777" w:rsidR="00F91465" w:rsidRPr="00CB6C30" w:rsidRDefault="00F91465" w:rsidP="00F91465">
            <w:pPr>
              <w:textAlignment w:val="center"/>
              <w:rPr>
                <w:sz w:val="22"/>
                <w:szCs w:val="22"/>
              </w:rPr>
            </w:pPr>
            <w:r w:rsidRPr="00CB6C30">
              <w:rPr>
                <w:sz w:val="22"/>
                <w:szCs w:val="22"/>
              </w:rPr>
              <w:t>Состав: шерсть</w:t>
            </w:r>
            <w:r>
              <w:rPr>
                <w:sz w:val="22"/>
                <w:szCs w:val="22"/>
              </w:rPr>
              <w:t>,</w:t>
            </w:r>
            <w:r w:rsidRPr="00CB6C30">
              <w:rPr>
                <w:sz w:val="22"/>
                <w:szCs w:val="22"/>
              </w:rPr>
              <w:t xml:space="preserve"> не менее 30%; синтетические материалы.</w:t>
            </w:r>
          </w:p>
          <w:p w14:paraId="3995F93E" w14:textId="77777777" w:rsidR="00F91465" w:rsidRPr="00CB6C30" w:rsidRDefault="00F91465" w:rsidP="00F91465">
            <w:pPr>
              <w:textAlignment w:val="center"/>
              <w:rPr>
                <w:sz w:val="22"/>
                <w:szCs w:val="22"/>
              </w:rPr>
            </w:pPr>
            <w:r w:rsidRPr="00CB6C30">
              <w:rPr>
                <w:sz w:val="22"/>
                <w:szCs w:val="22"/>
              </w:rPr>
              <w:t>Покрой: прямой.</w:t>
            </w:r>
          </w:p>
          <w:p w14:paraId="49879923" w14:textId="77777777" w:rsidR="00F91465" w:rsidRPr="00CB6C30" w:rsidRDefault="00F91465" w:rsidP="00F91465">
            <w:pPr>
              <w:textAlignment w:val="center"/>
              <w:rPr>
                <w:sz w:val="22"/>
                <w:szCs w:val="22"/>
              </w:rPr>
            </w:pPr>
            <w:r w:rsidRPr="00CB6C30">
              <w:rPr>
                <w:sz w:val="22"/>
                <w:szCs w:val="22"/>
              </w:rPr>
              <w:t>Тип посадки: высокая.</w:t>
            </w:r>
          </w:p>
          <w:p w14:paraId="720AB6D8" w14:textId="77777777" w:rsidR="00F91465" w:rsidRPr="00CB6C30" w:rsidRDefault="00F91465" w:rsidP="00F91465">
            <w:pPr>
              <w:textAlignment w:val="center"/>
              <w:rPr>
                <w:sz w:val="22"/>
                <w:szCs w:val="22"/>
              </w:rPr>
            </w:pPr>
            <w:r w:rsidRPr="00CB6C30">
              <w:rPr>
                <w:sz w:val="22"/>
                <w:szCs w:val="22"/>
              </w:rPr>
              <w:t>Тип карманов: прорезные, накладные сзади.</w:t>
            </w:r>
          </w:p>
          <w:p w14:paraId="20156239" w14:textId="77777777" w:rsidR="00F91465" w:rsidRPr="00CB6C30" w:rsidRDefault="00F91465" w:rsidP="00F91465">
            <w:pPr>
              <w:textAlignment w:val="center"/>
              <w:rPr>
                <w:sz w:val="22"/>
                <w:szCs w:val="22"/>
              </w:rPr>
            </w:pPr>
            <w:r w:rsidRPr="00CB6C30">
              <w:rPr>
                <w:sz w:val="22"/>
                <w:szCs w:val="22"/>
              </w:rPr>
              <w:t>Вид застежки: молния, пуговица.</w:t>
            </w:r>
          </w:p>
          <w:p w14:paraId="6F65F1F5" w14:textId="77777777" w:rsidR="00F91465" w:rsidRPr="00CB6C30" w:rsidRDefault="00F91465" w:rsidP="00F91465">
            <w:pPr>
              <w:textAlignment w:val="center"/>
              <w:rPr>
                <w:sz w:val="22"/>
                <w:szCs w:val="22"/>
              </w:rPr>
            </w:pPr>
            <w:r w:rsidRPr="00CB6C30">
              <w:rPr>
                <w:sz w:val="22"/>
                <w:szCs w:val="22"/>
              </w:rPr>
              <w:t>Без стрелок.</w:t>
            </w:r>
          </w:p>
          <w:p w14:paraId="35002842" w14:textId="77777777" w:rsidR="00F91465" w:rsidRPr="00CB6C30" w:rsidRDefault="00F91465" w:rsidP="00F91465">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3A31FA7E" w14:textId="62154750" w:rsidR="002332C0" w:rsidRPr="00CB6C30" w:rsidRDefault="00F91465" w:rsidP="00F91465">
            <w:pPr>
              <w:rPr>
                <w:sz w:val="22"/>
                <w:szCs w:val="22"/>
              </w:rPr>
            </w:pPr>
            <w:r w:rsidRPr="00CB6C30">
              <w:rPr>
                <w:sz w:val="22"/>
                <w:szCs w:val="22"/>
              </w:rPr>
              <w:t>Страна происхождения: УКАЗАТЬ</w:t>
            </w:r>
          </w:p>
        </w:tc>
        <w:tc>
          <w:tcPr>
            <w:tcW w:w="1277" w:type="dxa"/>
          </w:tcPr>
          <w:p w14:paraId="2EB2EEE6" w14:textId="50A2B1ED" w:rsidR="002332C0" w:rsidRDefault="002B156C" w:rsidP="00F84236">
            <w:pPr>
              <w:jc w:val="center"/>
              <w:textAlignment w:val="center"/>
              <w:rPr>
                <w:sz w:val="22"/>
                <w:szCs w:val="22"/>
              </w:rPr>
            </w:pPr>
            <w:r>
              <w:rPr>
                <w:sz w:val="22"/>
                <w:szCs w:val="22"/>
              </w:rPr>
              <w:t>48-1 шт.</w:t>
            </w:r>
          </w:p>
          <w:p w14:paraId="799909C2" w14:textId="0C90AC24" w:rsidR="002B156C" w:rsidRDefault="002B156C" w:rsidP="00F84236">
            <w:pPr>
              <w:jc w:val="center"/>
              <w:textAlignment w:val="center"/>
              <w:rPr>
                <w:sz w:val="22"/>
                <w:szCs w:val="22"/>
              </w:rPr>
            </w:pPr>
            <w:r>
              <w:rPr>
                <w:sz w:val="22"/>
                <w:szCs w:val="22"/>
              </w:rPr>
              <w:t>50-4 шт.</w:t>
            </w:r>
          </w:p>
          <w:p w14:paraId="5CC36FBE" w14:textId="252888CB" w:rsidR="002B156C" w:rsidRDefault="002B156C" w:rsidP="00F84236">
            <w:pPr>
              <w:jc w:val="center"/>
              <w:textAlignment w:val="center"/>
              <w:rPr>
                <w:sz w:val="22"/>
                <w:szCs w:val="22"/>
              </w:rPr>
            </w:pPr>
            <w:r>
              <w:rPr>
                <w:sz w:val="22"/>
                <w:szCs w:val="22"/>
              </w:rPr>
              <w:t>52-4 шт.</w:t>
            </w:r>
          </w:p>
          <w:p w14:paraId="73211587" w14:textId="46350D37" w:rsidR="002B156C" w:rsidRDefault="002B156C" w:rsidP="00F84236">
            <w:pPr>
              <w:jc w:val="center"/>
              <w:textAlignment w:val="center"/>
              <w:rPr>
                <w:sz w:val="22"/>
                <w:szCs w:val="22"/>
              </w:rPr>
            </w:pPr>
            <w:r>
              <w:rPr>
                <w:sz w:val="22"/>
                <w:szCs w:val="22"/>
              </w:rPr>
              <w:t>54-1 шт.</w:t>
            </w:r>
          </w:p>
          <w:p w14:paraId="1009FF44" w14:textId="05A3890E" w:rsidR="002B156C" w:rsidRDefault="002B156C" w:rsidP="00F84236">
            <w:pPr>
              <w:jc w:val="center"/>
              <w:textAlignment w:val="center"/>
              <w:rPr>
                <w:sz w:val="22"/>
                <w:szCs w:val="22"/>
              </w:rPr>
            </w:pPr>
            <w:r>
              <w:rPr>
                <w:sz w:val="22"/>
                <w:szCs w:val="22"/>
              </w:rPr>
              <w:t>64-1 шт.</w:t>
            </w:r>
          </w:p>
          <w:p w14:paraId="03A383FD" w14:textId="2CD3E8FC" w:rsidR="002B156C" w:rsidRDefault="002B156C" w:rsidP="00F84236">
            <w:pPr>
              <w:jc w:val="center"/>
              <w:textAlignment w:val="center"/>
              <w:rPr>
                <w:sz w:val="22"/>
                <w:szCs w:val="22"/>
              </w:rPr>
            </w:pPr>
            <w:r>
              <w:rPr>
                <w:sz w:val="22"/>
                <w:szCs w:val="22"/>
              </w:rPr>
              <w:t>66-1 шт.</w:t>
            </w:r>
          </w:p>
          <w:p w14:paraId="65C23C36" w14:textId="377C80E1" w:rsidR="002B156C" w:rsidRPr="00CB6C30" w:rsidRDefault="002B156C" w:rsidP="00F84236">
            <w:pPr>
              <w:jc w:val="center"/>
              <w:textAlignment w:val="center"/>
              <w:rPr>
                <w:sz w:val="22"/>
                <w:szCs w:val="22"/>
              </w:rPr>
            </w:pPr>
          </w:p>
        </w:tc>
        <w:tc>
          <w:tcPr>
            <w:tcW w:w="973" w:type="dxa"/>
          </w:tcPr>
          <w:p w14:paraId="678CCF23" w14:textId="0627A37C" w:rsidR="002332C0" w:rsidRPr="00CB6C30" w:rsidRDefault="002B156C" w:rsidP="002332C0">
            <w:pPr>
              <w:jc w:val="center"/>
              <w:rPr>
                <w:sz w:val="22"/>
                <w:szCs w:val="22"/>
              </w:rPr>
            </w:pPr>
            <w:r>
              <w:rPr>
                <w:sz w:val="22"/>
                <w:szCs w:val="22"/>
              </w:rPr>
              <w:t>12</w:t>
            </w:r>
            <w:r w:rsidR="002332C0" w:rsidRPr="00CB6C30">
              <w:rPr>
                <w:sz w:val="22"/>
                <w:szCs w:val="22"/>
              </w:rPr>
              <w:t xml:space="preserve"> шт.</w:t>
            </w:r>
          </w:p>
        </w:tc>
        <w:tc>
          <w:tcPr>
            <w:tcW w:w="841" w:type="dxa"/>
          </w:tcPr>
          <w:p w14:paraId="1FF364A8" w14:textId="54D191E2" w:rsidR="002332C0" w:rsidRPr="00CB6C30" w:rsidRDefault="000666B1" w:rsidP="002332C0">
            <w:pPr>
              <w:jc w:val="center"/>
              <w:rPr>
                <w:sz w:val="22"/>
                <w:szCs w:val="22"/>
              </w:rPr>
            </w:pPr>
            <w:r>
              <w:rPr>
                <w:sz w:val="22"/>
                <w:szCs w:val="22"/>
              </w:rPr>
              <w:t>2070,00</w:t>
            </w:r>
          </w:p>
        </w:tc>
        <w:tc>
          <w:tcPr>
            <w:tcW w:w="985" w:type="dxa"/>
          </w:tcPr>
          <w:p w14:paraId="57694CEF" w14:textId="7660F2F1" w:rsidR="002332C0" w:rsidRPr="00CB6C30" w:rsidRDefault="000666B1" w:rsidP="002332C0">
            <w:pPr>
              <w:jc w:val="center"/>
              <w:rPr>
                <w:sz w:val="22"/>
                <w:szCs w:val="22"/>
              </w:rPr>
            </w:pPr>
            <w:r>
              <w:rPr>
                <w:sz w:val="22"/>
                <w:szCs w:val="22"/>
              </w:rPr>
              <w:t>24840,00</w:t>
            </w:r>
          </w:p>
        </w:tc>
      </w:tr>
      <w:tr w:rsidR="00F84236" w:rsidRPr="00CB6C30" w14:paraId="5DC66493" w14:textId="77777777" w:rsidTr="00F84236">
        <w:tc>
          <w:tcPr>
            <w:tcW w:w="665" w:type="dxa"/>
          </w:tcPr>
          <w:p w14:paraId="47DB994D" w14:textId="77777777" w:rsidR="00F84236" w:rsidRPr="00CB6C30" w:rsidRDefault="00F84236" w:rsidP="00F84236">
            <w:pPr>
              <w:jc w:val="center"/>
              <w:rPr>
                <w:sz w:val="22"/>
                <w:szCs w:val="22"/>
              </w:rPr>
            </w:pPr>
            <w:r>
              <w:rPr>
                <w:sz w:val="22"/>
                <w:szCs w:val="22"/>
              </w:rPr>
              <w:t>3</w:t>
            </w:r>
          </w:p>
        </w:tc>
        <w:tc>
          <w:tcPr>
            <w:tcW w:w="1590" w:type="dxa"/>
          </w:tcPr>
          <w:p w14:paraId="1FECFC5A" w14:textId="77777777" w:rsidR="00002B41" w:rsidRPr="00CB6C30" w:rsidRDefault="00002B41" w:rsidP="00002B41">
            <w:pPr>
              <w:jc w:val="center"/>
              <w:rPr>
                <w:sz w:val="22"/>
                <w:szCs w:val="22"/>
              </w:rPr>
            </w:pPr>
            <w:r w:rsidRPr="00CB6C30">
              <w:rPr>
                <w:sz w:val="22"/>
                <w:szCs w:val="22"/>
              </w:rPr>
              <w:t>Брюки спортивные мужские</w:t>
            </w:r>
          </w:p>
          <w:p w14:paraId="436D9CFE" w14:textId="6199D053" w:rsidR="00F84236" w:rsidRPr="00CB6C30" w:rsidRDefault="00002B41" w:rsidP="00002B41">
            <w:pPr>
              <w:jc w:val="center"/>
              <w:rPr>
                <w:sz w:val="22"/>
                <w:szCs w:val="22"/>
              </w:rPr>
            </w:pPr>
            <w:r w:rsidRPr="00CB6C30">
              <w:rPr>
                <w:sz w:val="22"/>
                <w:szCs w:val="22"/>
              </w:rPr>
              <w:t>14.13.12.140</w:t>
            </w:r>
          </w:p>
        </w:tc>
        <w:tc>
          <w:tcPr>
            <w:tcW w:w="4017" w:type="dxa"/>
          </w:tcPr>
          <w:p w14:paraId="1F9E26D8" w14:textId="77777777" w:rsidR="00002B41" w:rsidRPr="00CB6C30" w:rsidRDefault="00002B41" w:rsidP="00002B41">
            <w:pPr>
              <w:textAlignment w:val="center"/>
              <w:rPr>
                <w:b/>
                <w:bCs/>
                <w:sz w:val="22"/>
                <w:szCs w:val="22"/>
              </w:rPr>
            </w:pPr>
            <w:r w:rsidRPr="00CB6C30">
              <w:rPr>
                <w:b/>
                <w:bCs/>
                <w:sz w:val="22"/>
                <w:szCs w:val="22"/>
              </w:rPr>
              <w:t>Мужские спортивные брюки*</w:t>
            </w:r>
          </w:p>
          <w:p w14:paraId="1144E57E" w14:textId="77777777" w:rsidR="00002B41" w:rsidRPr="00CB6C30" w:rsidRDefault="00002B41" w:rsidP="00002B41">
            <w:pPr>
              <w:textAlignment w:val="center"/>
              <w:rPr>
                <w:sz w:val="22"/>
                <w:szCs w:val="22"/>
              </w:rPr>
            </w:pPr>
            <w:r w:rsidRPr="00CB6C30">
              <w:rPr>
                <w:sz w:val="22"/>
                <w:szCs w:val="22"/>
              </w:rPr>
              <w:t>Состав: хлопок 50%; синтетические материалы 50%.</w:t>
            </w:r>
          </w:p>
          <w:p w14:paraId="1B24CF05" w14:textId="77777777" w:rsidR="00002B41" w:rsidRPr="00CB6C30" w:rsidRDefault="00002B41" w:rsidP="00002B41">
            <w:pPr>
              <w:textAlignment w:val="center"/>
              <w:rPr>
                <w:sz w:val="22"/>
                <w:szCs w:val="22"/>
              </w:rPr>
            </w:pPr>
            <w:r w:rsidRPr="00CB6C30">
              <w:rPr>
                <w:sz w:val="22"/>
                <w:szCs w:val="22"/>
              </w:rPr>
              <w:t xml:space="preserve">Покрой: прямой. </w:t>
            </w:r>
          </w:p>
          <w:p w14:paraId="6E26A7CA" w14:textId="77777777" w:rsidR="00002B41" w:rsidRPr="00CB6C30" w:rsidRDefault="00002B41" w:rsidP="00002B41">
            <w:pPr>
              <w:textAlignment w:val="center"/>
              <w:rPr>
                <w:sz w:val="22"/>
                <w:szCs w:val="22"/>
              </w:rPr>
            </w:pPr>
            <w:r w:rsidRPr="00CB6C30">
              <w:rPr>
                <w:sz w:val="22"/>
                <w:szCs w:val="22"/>
              </w:rPr>
              <w:t>Тип посадки: средняя.</w:t>
            </w:r>
          </w:p>
          <w:p w14:paraId="5BFFDA54" w14:textId="77777777" w:rsidR="00002B41" w:rsidRPr="00CB6C30" w:rsidRDefault="00002B41" w:rsidP="00002B41">
            <w:pPr>
              <w:textAlignment w:val="center"/>
              <w:rPr>
                <w:sz w:val="22"/>
                <w:szCs w:val="22"/>
              </w:rPr>
            </w:pPr>
            <w:r w:rsidRPr="00CB6C30">
              <w:rPr>
                <w:sz w:val="22"/>
                <w:szCs w:val="22"/>
              </w:rPr>
              <w:t>Тип карманов: прорезные</w:t>
            </w:r>
            <w:r>
              <w:rPr>
                <w:sz w:val="22"/>
                <w:szCs w:val="22"/>
              </w:rPr>
              <w:t>.</w:t>
            </w:r>
          </w:p>
          <w:p w14:paraId="0167C2BA" w14:textId="77777777" w:rsidR="00002B41" w:rsidRPr="00CB6C30" w:rsidRDefault="00002B41" w:rsidP="00002B41">
            <w:pPr>
              <w:textAlignment w:val="center"/>
              <w:rPr>
                <w:sz w:val="22"/>
                <w:szCs w:val="22"/>
              </w:rPr>
            </w:pPr>
            <w:r w:rsidRPr="00CB6C30">
              <w:rPr>
                <w:sz w:val="22"/>
                <w:szCs w:val="22"/>
              </w:rPr>
              <w:t>Вид застежки: резинка, завязки.</w:t>
            </w:r>
          </w:p>
          <w:p w14:paraId="04A616DE" w14:textId="77777777" w:rsidR="00002B41" w:rsidRPr="00CB6C30" w:rsidRDefault="00002B41" w:rsidP="00002B41">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2449CF9B" w14:textId="72C7E617" w:rsidR="00F84236" w:rsidRPr="00CB6C30" w:rsidRDefault="00002B41" w:rsidP="00002B41">
            <w:pPr>
              <w:textAlignment w:val="center"/>
              <w:rPr>
                <w:b/>
                <w:bCs/>
                <w:sz w:val="22"/>
                <w:szCs w:val="22"/>
              </w:rPr>
            </w:pPr>
            <w:r w:rsidRPr="00CB6C30">
              <w:rPr>
                <w:sz w:val="22"/>
                <w:szCs w:val="22"/>
              </w:rPr>
              <w:t>Страна происхождения: УКАЗАТЬ</w:t>
            </w:r>
          </w:p>
        </w:tc>
        <w:tc>
          <w:tcPr>
            <w:tcW w:w="1277" w:type="dxa"/>
          </w:tcPr>
          <w:p w14:paraId="333920EB" w14:textId="77777777" w:rsidR="00F84236" w:rsidRDefault="00002B41" w:rsidP="00F84236">
            <w:pPr>
              <w:jc w:val="center"/>
              <w:textAlignment w:val="center"/>
              <w:rPr>
                <w:sz w:val="22"/>
                <w:szCs w:val="22"/>
              </w:rPr>
            </w:pPr>
            <w:r>
              <w:rPr>
                <w:sz w:val="22"/>
                <w:szCs w:val="22"/>
              </w:rPr>
              <w:t>48-11 шт.</w:t>
            </w:r>
          </w:p>
          <w:p w14:paraId="4047C66E" w14:textId="1C94423B" w:rsidR="00002B41" w:rsidRDefault="00002B41" w:rsidP="00F84236">
            <w:pPr>
              <w:jc w:val="center"/>
              <w:textAlignment w:val="center"/>
              <w:rPr>
                <w:sz w:val="22"/>
                <w:szCs w:val="22"/>
              </w:rPr>
            </w:pPr>
            <w:r>
              <w:rPr>
                <w:sz w:val="22"/>
                <w:szCs w:val="22"/>
              </w:rPr>
              <w:t>50-4 шт.</w:t>
            </w:r>
          </w:p>
          <w:p w14:paraId="47787220" w14:textId="781CE9AD" w:rsidR="00002B41" w:rsidRDefault="00002B41" w:rsidP="00F84236">
            <w:pPr>
              <w:jc w:val="center"/>
              <w:textAlignment w:val="center"/>
              <w:rPr>
                <w:sz w:val="22"/>
                <w:szCs w:val="22"/>
              </w:rPr>
            </w:pPr>
            <w:r>
              <w:rPr>
                <w:sz w:val="22"/>
                <w:szCs w:val="22"/>
              </w:rPr>
              <w:t>52-2 шт.</w:t>
            </w:r>
          </w:p>
          <w:p w14:paraId="39B79579" w14:textId="7F7FBD84" w:rsidR="00002B41" w:rsidRDefault="00002B41" w:rsidP="00F84236">
            <w:pPr>
              <w:jc w:val="center"/>
              <w:textAlignment w:val="center"/>
              <w:rPr>
                <w:sz w:val="22"/>
                <w:szCs w:val="22"/>
              </w:rPr>
            </w:pPr>
            <w:r>
              <w:rPr>
                <w:sz w:val="22"/>
                <w:szCs w:val="22"/>
              </w:rPr>
              <w:t>62-1 шт.</w:t>
            </w:r>
          </w:p>
          <w:p w14:paraId="4203EBE5" w14:textId="611DF4FB" w:rsidR="00002B41" w:rsidRDefault="00002B41" w:rsidP="00F84236">
            <w:pPr>
              <w:jc w:val="center"/>
              <w:textAlignment w:val="center"/>
              <w:rPr>
                <w:sz w:val="22"/>
                <w:szCs w:val="22"/>
              </w:rPr>
            </w:pPr>
            <w:r>
              <w:rPr>
                <w:sz w:val="22"/>
                <w:szCs w:val="22"/>
              </w:rPr>
              <w:t>66-2 шт.</w:t>
            </w:r>
          </w:p>
          <w:p w14:paraId="3F1117FB" w14:textId="263569FC" w:rsidR="00002B41" w:rsidRPr="00CB6C30" w:rsidRDefault="00002B41" w:rsidP="00F84236">
            <w:pPr>
              <w:jc w:val="center"/>
              <w:textAlignment w:val="center"/>
              <w:rPr>
                <w:sz w:val="22"/>
                <w:szCs w:val="22"/>
              </w:rPr>
            </w:pPr>
          </w:p>
        </w:tc>
        <w:tc>
          <w:tcPr>
            <w:tcW w:w="973" w:type="dxa"/>
          </w:tcPr>
          <w:p w14:paraId="0DD1D373" w14:textId="315DCC56" w:rsidR="00F84236" w:rsidRPr="00CB6C30" w:rsidRDefault="00F84236" w:rsidP="00F84236">
            <w:pPr>
              <w:jc w:val="center"/>
              <w:rPr>
                <w:sz w:val="22"/>
                <w:szCs w:val="22"/>
              </w:rPr>
            </w:pPr>
            <w:r>
              <w:rPr>
                <w:sz w:val="22"/>
                <w:szCs w:val="22"/>
              </w:rPr>
              <w:t>2</w:t>
            </w:r>
            <w:r w:rsidR="00002B41">
              <w:rPr>
                <w:sz w:val="22"/>
                <w:szCs w:val="22"/>
              </w:rPr>
              <w:t>0</w:t>
            </w:r>
            <w:r>
              <w:rPr>
                <w:sz w:val="22"/>
                <w:szCs w:val="22"/>
              </w:rPr>
              <w:t xml:space="preserve"> </w:t>
            </w:r>
            <w:r w:rsidRPr="00CB6C30">
              <w:rPr>
                <w:sz w:val="22"/>
                <w:szCs w:val="22"/>
              </w:rPr>
              <w:t>шт.</w:t>
            </w:r>
          </w:p>
        </w:tc>
        <w:tc>
          <w:tcPr>
            <w:tcW w:w="841" w:type="dxa"/>
          </w:tcPr>
          <w:p w14:paraId="45A9ADC8" w14:textId="5434540C" w:rsidR="00F84236" w:rsidRPr="00CB6C30" w:rsidRDefault="000666B1" w:rsidP="00F84236">
            <w:pPr>
              <w:jc w:val="center"/>
              <w:rPr>
                <w:sz w:val="22"/>
                <w:szCs w:val="22"/>
              </w:rPr>
            </w:pPr>
            <w:r>
              <w:rPr>
                <w:sz w:val="22"/>
                <w:szCs w:val="22"/>
              </w:rPr>
              <w:t>1709,67</w:t>
            </w:r>
          </w:p>
        </w:tc>
        <w:tc>
          <w:tcPr>
            <w:tcW w:w="985" w:type="dxa"/>
          </w:tcPr>
          <w:p w14:paraId="197CA4AE" w14:textId="60FCC45A" w:rsidR="00F84236" w:rsidRPr="00CB6C30" w:rsidRDefault="000666B1" w:rsidP="00F84236">
            <w:pPr>
              <w:jc w:val="center"/>
              <w:rPr>
                <w:sz w:val="22"/>
                <w:szCs w:val="22"/>
              </w:rPr>
            </w:pPr>
            <w:r>
              <w:rPr>
                <w:sz w:val="22"/>
                <w:szCs w:val="22"/>
              </w:rPr>
              <w:t>34193,40</w:t>
            </w:r>
          </w:p>
        </w:tc>
      </w:tr>
      <w:tr w:rsidR="00F84236" w:rsidRPr="00CB6C30" w14:paraId="3888A3B7" w14:textId="77777777" w:rsidTr="00F84236">
        <w:tc>
          <w:tcPr>
            <w:tcW w:w="665" w:type="dxa"/>
          </w:tcPr>
          <w:p w14:paraId="1F0D528A" w14:textId="77777777" w:rsidR="00F84236" w:rsidRPr="00CB6C30" w:rsidRDefault="00F84236" w:rsidP="00F84236">
            <w:pPr>
              <w:jc w:val="center"/>
              <w:rPr>
                <w:sz w:val="22"/>
                <w:szCs w:val="22"/>
              </w:rPr>
            </w:pPr>
            <w:r>
              <w:rPr>
                <w:sz w:val="22"/>
                <w:szCs w:val="22"/>
              </w:rPr>
              <w:t>4</w:t>
            </w:r>
          </w:p>
        </w:tc>
        <w:tc>
          <w:tcPr>
            <w:tcW w:w="1590" w:type="dxa"/>
          </w:tcPr>
          <w:p w14:paraId="461ABA07" w14:textId="77777777" w:rsidR="00002B41" w:rsidRPr="00CB6C30" w:rsidRDefault="00002B41" w:rsidP="00002B41">
            <w:pPr>
              <w:jc w:val="center"/>
              <w:rPr>
                <w:sz w:val="22"/>
                <w:szCs w:val="22"/>
              </w:rPr>
            </w:pPr>
            <w:r w:rsidRPr="00CB6C30">
              <w:rPr>
                <w:sz w:val="22"/>
                <w:szCs w:val="22"/>
              </w:rPr>
              <w:t>Джемпер мужской</w:t>
            </w:r>
          </w:p>
          <w:p w14:paraId="544FDBCD" w14:textId="0A5F8520" w:rsidR="00F84236" w:rsidRPr="00CB6C30" w:rsidRDefault="00002B41" w:rsidP="00002B41">
            <w:pPr>
              <w:jc w:val="center"/>
              <w:rPr>
                <w:sz w:val="22"/>
                <w:szCs w:val="22"/>
              </w:rPr>
            </w:pPr>
            <w:r w:rsidRPr="00CB6C30">
              <w:rPr>
                <w:sz w:val="22"/>
                <w:szCs w:val="22"/>
              </w:rPr>
              <w:t>14.39.10.110</w:t>
            </w:r>
          </w:p>
        </w:tc>
        <w:tc>
          <w:tcPr>
            <w:tcW w:w="4017" w:type="dxa"/>
          </w:tcPr>
          <w:p w14:paraId="6AC25585" w14:textId="77777777" w:rsidR="00002B41" w:rsidRPr="00CB6C30" w:rsidRDefault="00002B41" w:rsidP="00002B41">
            <w:pPr>
              <w:textAlignment w:val="center"/>
              <w:rPr>
                <w:b/>
                <w:bCs/>
                <w:sz w:val="22"/>
                <w:szCs w:val="22"/>
              </w:rPr>
            </w:pPr>
            <w:r w:rsidRPr="00CB6C30">
              <w:rPr>
                <w:b/>
                <w:bCs/>
                <w:sz w:val="22"/>
                <w:szCs w:val="22"/>
              </w:rPr>
              <w:t>Джемпер полушерстяной мужской*</w:t>
            </w:r>
          </w:p>
          <w:p w14:paraId="3C57ACD4" w14:textId="77777777" w:rsidR="00002B41" w:rsidRPr="00CB6C30" w:rsidRDefault="00002B41" w:rsidP="00002B41">
            <w:pPr>
              <w:textAlignment w:val="center"/>
              <w:rPr>
                <w:sz w:val="22"/>
                <w:szCs w:val="22"/>
              </w:rPr>
            </w:pPr>
            <w:r w:rsidRPr="00CB6C30">
              <w:rPr>
                <w:sz w:val="22"/>
                <w:szCs w:val="22"/>
              </w:rPr>
              <w:t>Состав: шерсть 30%, акрил 70%.</w:t>
            </w:r>
          </w:p>
          <w:p w14:paraId="0A8E0EDF" w14:textId="77777777" w:rsidR="00002B41" w:rsidRPr="00CB6C30" w:rsidRDefault="00002B41" w:rsidP="00002B41">
            <w:pPr>
              <w:textAlignment w:val="center"/>
              <w:rPr>
                <w:sz w:val="22"/>
                <w:szCs w:val="22"/>
              </w:rPr>
            </w:pPr>
            <w:r w:rsidRPr="00CB6C30">
              <w:rPr>
                <w:sz w:val="22"/>
                <w:szCs w:val="22"/>
              </w:rPr>
              <w:t>Покрой: прямой.</w:t>
            </w:r>
          </w:p>
          <w:p w14:paraId="06DD29ED" w14:textId="77777777" w:rsidR="00002B41" w:rsidRPr="00CB6C30" w:rsidRDefault="00002B41" w:rsidP="00002B41">
            <w:pPr>
              <w:textAlignment w:val="center"/>
              <w:rPr>
                <w:sz w:val="22"/>
                <w:szCs w:val="22"/>
              </w:rPr>
            </w:pPr>
            <w:r w:rsidRPr="00CB6C30">
              <w:rPr>
                <w:sz w:val="22"/>
                <w:szCs w:val="22"/>
              </w:rPr>
              <w:t>Вырез горловины: круглый/</w:t>
            </w:r>
            <w:r w:rsidRPr="00CB6C30">
              <w:rPr>
                <w:sz w:val="22"/>
                <w:szCs w:val="22"/>
                <w:lang w:val="en-US"/>
              </w:rPr>
              <w:t>V</w:t>
            </w:r>
            <w:r w:rsidRPr="00CB6C30">
              <w:rPr>
                <w:sz w:val="22"/>
                <w:szCs w:val="22"/>
              </w:rPr>
              <w:t>-образный.</w:t>
            </w:r>
          </w:p>
          <w:p w14:paraId="6D9E2351" w14:textId="77777777" w:rsidR="00002B41" w:rsidRPr="00CB6C30" w:rsidRDefault="00002B41" w:rsidP="00002B41">
            <w:pPr>
              <w:textAlignment w:val="center"/>
              <w:rPr>
                <w:sz w:val="22"/>
                <w:szCs w:val="22"/>
              </w:rPr>
            </w:pPr>
            <w:r w:rsidRPr="00CB6C30">
              <w:rPr>
                <w:sz w:val="22"/>
                <w:szCs w:val="22"/>
              </w:rPr>
              <w:t xml:space="preserve">Тип рукава: </w:t>
            </w:r>
            <w:proofErr w:type="spellStart"/>
            <w:r w:rsidRPr="00CB6C30">
              <w:rPr>
                <w:sz w:val="22"/>
                <w:szCs w:val="22"/>
              </w:rPr>
              <w:t>втачной</w:t>
            </w:r>
            <w:proofErr w:type="spellEnd"/>
            <w:r w:rsidRPr="00CB6C30">
              <w:rPr>
                <w:sz w:val="22"/>
                <w:szCs w:val="22"/>
              </w:rPr>
              <w:t>, полной длины.</w:t>
            </w:r>
          </w:p>
          <w:p w14:paraId="177FBD74" w14:textId="77777777" w:rsidR="00002B41" w:rsidRPr="00CB6C30" w:rsidRDefault="00002B41" w:rsidP="00002B41">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6970DBB0" w14:textId="1A93D4B9" w:rsidR="00F84236" w:rsidRPr="00CB6C30" w:rsidRDefault="00002B41" w:rsidP="00002B41">
            <w:pPr>
              <w:textAlignment w:val="center"/>
              <w:rPr>
                <w:b/>
                <w:bCs/>
                <w:sz w:val="22"/>
                <w:szCs w:val="22"/>
              </w:rPr>
            </w:pPr>
            <w:r w:rsidRPr="00CB6C30">
              <w:rPr>
                <w:sz w:val="22"/>
                <w:szCs w:val="22"/>
              </w:rPr>
              <w:t>Страна происхождения: УКАЗАТЬ</w:t>
            </w:r>
          </w:p>
        </w:tc>
        <w:tc>
          <w:tcPr>
            <w:tcW w:w="1277" w:type="dxa"/>
          </w:tcPr>
          <w:p w14:paraId="59C4D9C1" w14:textId="77777777" w:rsidR="00F84236" w:rsidRDefault="007F01EE" w:rsidP="00F84236">
            <w:pPr>
              <w:jc w:val="center"/>
              <w:textAlignment w:val="center"/>
              <w:rPr>
                <w:sz w:val="22"/>
                <w:szCs w:val="22"/>
              </w:rPr>
            </w:pPr>
            <w:r>
              <w:rPr>
                <w:sz w:val="22"/>
                <w:szCs w:val="22"/>
              </w:rPr>
              <w:t>50-4 шт.</w:t>
            </w:r>
          </w:p>
          <w:p w14:paraId="35AE08E9" w14:textId="77777777" w:rsidR="007F01EE" w:rsidRDefault="007F01EE" w:rsidP="00F84236">
            <w:pPr>
              <w:jc w:val="center"/>
              <w:textAlignment w:val="center"/>
              <w:rPr>
                <w:sz w:val="22"/>
                <w:szCs w:val="22"/>
              </w:rPr>
            </w:pPr>
            <w:r>
              <w:rPr>
                <w:sz w:val="22"/>
                <w:szCs w:val="22"/>
              </w:rPr>
              <w:t>52-6 шт.</w:t>
            </w:r>
          </w:p>
          <w:p w14:paraId="2740CADB" w14:textId="4030F60C" w:rsidR="007F01EE" w:rsidRPr="00CB6C30" w:rsidRDefault="007F01EE" w:rsidP="00F84236">
            <w:pPr>
              <w:jc w:val="center"/>
              <w:textAlignment w:val="center"/>
              <w:rPr>
                <w:sz w:val="22"/>
                <w:szCs w:val="22"/>
              </w:rPr>
            </w:pPr>
            <w:r>
              <w:rPr>
                <w:sz w:val="22"/>
                <w:szCs w:val="22"/>
              </w:rPr>
              <w:t>54-1 шт.</w:t>
            </w:r>
          </w:p>
        </w:tc>
        <w:tc>
          <w:tcPr>
            <w:tcW w:w="973" w:type="dxa"/>
          </w:tcPr>
          <w:p w14:paraId="7BB2F1D2" w14:textId="15F530A4" w:rsidR="00F84236" w:rsidRPr="00CB6C30" w:rsidRDefault="00002B41" w:rsidP="00F84236">
            <w:pPr>
              <w:jc w:val="center"/>
              <w:rPr>
                <w:sz w:val="22"/>
                <w:szCs w:val="22"/>
              </w:rPr>
            </w:pPr>
            <w:r>
              <w:rPr>
                <w:sz w:val="22"/>
                <w:szCs w:val="22"/>
              </w:rPr>
              <w:t>11</w:t>
            </w:r>
            <w:r w:rsidR="00F84236">
              <w:rPr>
                <w:sz w:val="22"/>
                <w:szCs w:val="22"/>
              </w:rPr>
              <w:t xml:space="preserve"> </w:t>
            </w:r>
            <w:r w:rsidR="00F84236" w:rsidRPr="00CB6C30">
              <w:rPr>
                <w:sz w:val="22"/>
                <w:szCs w:val="22"/>
              </w:rPr>
              <w:t>шт.</w:t>
            </w:r>
          </w:p>
        </w:tc>
        <w:tc>
          <w:tcPr>
            <w:tcW w:w="841" w:type="dxa"/>
          </w:tcPr>
          <w:p w14:paraId="1AF40352" w14:textId="280A110D" w:rsidR="00F84236" w:rsidRPr="00CB6C30" w:rsidRDefault="000666B1" w:rsidP="00F84236">
            <w:pPr>
              <w:jc w:val="center"/>
              <w:rPr>
                <w:sz w:val="22"/>
                <w:szCs w:val="22"/>
              </w:rPr>
            </w:pPr>
            <w:r>
              <w:rPr>
                <w:sz w:val="22"/>
                <w:szCs w:val="22"/>
              </w:rPr>
              <w:t>1927,33</w:t>
            </w:r>
          </w:p>
        </w:tc>
        <w:tc>
          <w:tcPr>
            <w:tcW w:w="985" w:type="dxa"/>
          </w:tcPr>
          <w:p w14:paraId="1E302859" w14:textId="03865BC3" w:rsidR="00F84236" w:rsidRPr="00CB6C30" w:rsidRDefault="000666B1" w:rsidP="00F84236">
            <w:pPr>
              <w:jc w:val="center"/>
              <w:rPr>
                <w:sz w:val="22"/>
                <w:szCs w:val="22"/>
              </w:rPr>
            </w:pPr>
            <w:r>
              <w:rPr>
                <w:sz w:val="22"/>
                <w:szCs w:val="22"/>
              </w:rPr>
              <w:t>21200,63</w:t>
            </w:r>
          </w:p>
        </w:tc>
      </w:tr>
      <w:tr w:rsidR="00F84236" w:rsidRPr="00CB6C30" w14:paraId="17A0104A" w14:textId="77777777" w:rsidTr="00F84236">
        <w:tc>
          <w:tcPr>
            <w:tcW w:w="665" w:type="dxa"/>
          </w:tcPr>
          <w:p w14:paraId="6CFD84F6" w14:textId="77777777" w:rsidR="00F84236" w:rsidRPr="00CB6C30" w:rsidRDefault="00F84236" w:rsidP="00F84236">
            <w:pPr>
              <w:jc w:val="center"/>
              <w:rPr>
                <w:sz w:val="22"/>
                <w:szCs w:val="22"/>
              </w:rPr>
            </w:pPr>
            <w:r>
              <w:rPr>
                <w:sz w:val="22"/>
                <w:szCs w:val="22"/>
              </w:rPr>
              <w:t>5</w:t>
            </w:r>
          </w:p>
        </w:tc>
        <w:tc>
          <w:tcPr>
            <w:tcW w:w="1590" w:type="dxa"/>
          </w:tcPr>
          <w:p w14:paraId="057D26BA" w14:textId="77777777" w:rsidR="007F01EE" w:rsidRPr="00CB6C30" w:rsidRDefault="007F01EE" w:rsidP="007F01EE">
            <w:pPr>
              <w:jc w:val="center"/>
              <w:rPr>
                <w:sz w:val="22"/>
                <w:szCs w:val="22"/>
              </w:rPr>
            </w:pPr>
            <w:r w:rsidRPr="00CB6C30">
              <w:rPr>
                <w:sz w:val="22"/>
                <w:szCs w:val="22"/>
              </w:rPr>
              <w:t>Костюм спортивный мужской</w:t>
            </w:r>
          </w:p>
          <w:p w14:paraId="189DAD1B" w14:textId="2D435369" w:rsidR="00F84236" w:rsidRPr="00CB6C30" w:rsidRDefault="007F01EE" w:rsidP="007F01EE">
            <w:pPr>
              <w:jc w:val="center"/>
              <w:rPr>
                <w:sz w:val="22"/>
                <w:szCs w:val="22"/>
              </w:rPr>
            </w:pPr>
            <w:r w:rsidRPr="00CB6C30">
              <w:rPr>
                <w:sz w:val="22"/>
                <w:szCs w:val="22"/>
              </w:rPr>
              <w:t>14.19.12.110</w:t>
            </w:r>
          </w:p>
        </w:tc>
        <w:tc>
          <w:tcPr>
            <w:tcW w:w="4017" w:type="dxa"/>
          </w:tcPr>
          <w:p w14:paraId="268976B1" w14:textId="77777777" w:rsidR="007F01EE" w:rsidRPr="00CB6C30" w:rsidRDefault="007F01EE" w:rsidP="007F01EE">
            <w:pPr>
              <w:textAlignment w:val="center"/>
              <w:rPr>
                <w:b/>
                <w:bCs/>
                <w:sz w:val="22"/>
                <w:szCs w:val="22"/>
              </w:rPr>
            </w:pPr>
            <w:r w:rsidRPr="00CB6C30">
              <w:rPr>
                <w:b/>
                <w:bCs/>
                <w:sz w:val="22"/>
                <w:szCs w:val="22"/>
              </w:rPr>
              <w:t>Костюм спортивный мужской*</w:t>
            </w:r>
          </w:p>
          <w:p w14:paraId="029B3108" w14:textId="77777777" w:rsidR="007F01EE" w:rsidRPr="00CB6C30" w:rsidRDefault="007F01EE" w:rsidP="007F01EE">
            <w:pPr>
              <w:textAlignment w:val="center"/>
              <w:rPr>
                <w:sz w:val="22"/>
                <w:szCs w:val="22"/>
              </w:rPr>
            </w:pPr>
            <w:r w:rsidRPr="00CB6C30">
              <w:rPr>
                <w:sz w:val="22"/>
                <w:szCs w:val="22"/>
              </w:rPr>
              <w:t>Состав: хлопок 50%; синтетические материалы 50%.</w:t>
            </w:r>
          </w:p>
          <w:p w14:paraId="16B4B363" w14:textId="77777777" w:rsidR="007F01EE" w:rsidRPr="00CB6C30" w:rsidRDefault="007F01EE" w:rsidP="007F01EE">
            <w:pPr>
              <w:textAlignment w:val="center"/>
              <w:rPr>
                <w:sz w:val="22"/>
                <w:szCs w:val="22"/>
              </w:rPr>
            </w:pPr>
            <w:r w:rsidRPr="00CB6C30">
              <w:rPr>
                <w:sz w:val="22"/>
                <w:szCs w:val="22"/>
              </w:rPr>
              <w:t>Покрой: свободный.</w:t>
            </w:r>
          </w:p>
          <w:p w14:paraId="2D528847" w14:textId="77777777" w:rsidR="007F01EE" w:rsidRPr="00CB6C30" w:rsidRDefault="007F01EE" w:rsidP="007F01EE">
            <w:pPr>
              <w:textAlignment w:val="center"/>
              <w:rPr>
                <w:sz w:val="22"/>
                <w:szCs w:val="22"/>
              </w:rPr>
            </w:pPr>
            <w:r w:rsidRPr="00CB6C30">
              <w:rPr>
                <w:sz w:val="22"/>
                <w:szCs w:val="22"/>
              </w:rPr>
              <w:t>Утеплитель: без утеплителя.</w:t>
            </w:r>
          </w:p>
          <w:p w14:paraId="5242D5D2" w14:textId="77777777" w:rsidR="007F01EE" w:rsidRPr="00CB6C30" w:rsidRDefault="007F01EE" w:rsidP="007F01EE">
            <w:pPr>
              <w:textAlignment w:val="center"/>
              <w:rPr>
                <w:sz w:val="22"/>
                <w:szCs w:val="22"/>
              </w:rPr>
            </w:pPr>
            <w:r w:rsidRPr="00CB6C30">
              <w:rPr>
                <w:sz w:val="22"/>
                <w:szCs w:val="22"/>
              </w:rPr>
              <w:t>Материал подкладки: без подкладки.</w:t>
            </w:r>
          </w:p>
          <w:p w14:paraId="6911C4CF" w14:textId="77777777" w:rsidR="007F01EE" w:rsidRPr="00CB6C30" w:rsidRDefault="007F01EE" w:rsidP="007F01EE">
            <w:pPr>
              <w:textAlignment w:val="center"/>
              <w:rPr>
                <w:sz w:val="22"/>
                <w:szCs w:val="22"/>
              </w:rPr>
            </w:pPr>
            <w:r w:rsidRPr="00CB6C30">
              <w:rPr>
                <w:sz w:val="22"/>
                <w:szCs w:val="22"/>
              </w:rPr>
              <w:t>Вид застежки кофты: молния.</w:t>
            </w:r>
          </w:p>
          <w:p w14:paraId="69B82C23" w14:textId="77777777" w:rsidR="007F01EE" w:rsidRPr="00CB6C30" w:rsidRDefault="007F01EE" w:rsidP="007F01EE">
            <w:pPr>
              <w:textAlignment w:val="center"/>
              <w:rPr>
                <w:sz w:val="22"/>
                <w:szCs w:val="22"/>
              </w:rPr>
            </w:pPr>
            <w:r w:rsidRPr="00CB6C30">
              <w:rPr>
                <w:sz w:val="22"/>
                <w:szCs w:val="22"/>
              </w:rPr>
              <w:t>Тип карманов: прорезные.</w:t>
            </w:r>
          </w:p>
          <w:p w14:paraId="59822CFB" w14:textId="77777777" w:rsidR="007F01EE" w:rsidRPr="00CB6C30" w:rsidRDefault="007F01EE" w:rsidP="007F01EE">
            <w:pPr>
              <w:textAlignment w:val="center"/>
              <w:rPr>
                <w:sz w:val="22"/>
                <w:szCs w:val="22"/>
              </w:rPr>
            </w:pPr>
            <w:r w:rsidRPr="00CB6C30">
              <w:rPr>
                <w:sz w:val="22"/>
                <w:szCs w:val="22"/>
              </w:rPr>
              <w:t>Опции капюшона: с капюшоном.</w:t>
            </w:r>
          </w:p>
          <w:p w14:paraId="72047318" w14:textId="77777777" w:rsidR="007F01EE" w:rsidRPr="00CB6C30" w:rsidRDefault="007F01EE" w:rsidP="007F01EE">
            <w:pPr>
              <w:textAlignment w:val="center"/>
              <w:rPr>
                <w:sz w:val="22"/>
                <w:szCs w:val="22"/>
              </w:rPr>
            </w:pPr>
            <w:r w:rsidRPr="00CB6C30">
              <w:rPr>
                <w:sz w:val="22"/>
                <w:szCs w:val="22"/>
              </w:rPr>
              <w:t>Особенности рукава: с манжетом на широкой резинке.</w:t>
            </w:r>
          </w:p>
          <w:p w14:paraId="2FC05EB9" w14:textId="77777777" w:rsidR="007F01EE" w:rsidRPr="00CB6C30" w:rsidRDefault="007F01EE" w:rsidP="007F01EE">
            <w:pPr>
              <w:textAlignment w:val="center"/>
              <w:rPr>
                <w:sz w:val="22"/>
                <w:szCs w:val="22"/>
              </w:rPr>
            </w:pPr>
            <w:r w:rsidRPr="00CB6C30">
              <w:rPr>
                <w:sz w:val="22"/>
                <w:szCs w:val="22"/>
              </w:rPr>
              <w:t>Вид застежки брюк: резинка, завязки.</w:t>
            </w:r>
          </w:p>
          <w:p w14:paraId="01FEB48E" w14:textId="77777777" w:rsidR="007F01EE" w:rsidRPr="00CB6C30" w:rsidRDefault="007F01EE" w:rsidP="007F01EE">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47814204" w14:textId="23615ACB" w:rsidR="00F84236" w:rsidRPr="00CB6C30" w:rsidRDefault="007F01EE" w:rsidP="007F01EE">
            <w:pPr>
              <w:rPr>
                <w:sz w:val="22"/>
                <w:szCs w:val="22"/>
              </w:rPr>
            </w:pPr>
            <w:r w:rsidRPr="00CB6C30">
              <w:rPr>
                <w:sz w:val="22"/>
                <w:szCs w:val="22"/>
              </w:rPr>
              <w:t>Страна происхождения: УКАЗАТЬ</w:t>
            </w:r>
          </w:p>
        </w:tc>
        <w:tc>
          <w:tcPr>
            <w:tcW w:w="1277" w:type="dxa"/>
          </w:tcPr>
          <w:p w14:paraId="157FC39D" w14:textId="77777777" w:rsidR="00F84236" w:rsidRDefault="007F01EE" w:rsidP="00F84236">
            <w:pPr>
              <w:jc w:val="center"/>
              <w:rPr>
                <w:sz w:val="22"/>
                <w:szCs w:val="22"/>
              </w:rPr>
            </w:pPr>
            <w:r>
              <w:rPr>
                <w:sz w:val="22"/>
                <w:szCs w:val="22"/>
              </w:rPr>
              <w:t>46-1 шт.</w:t>
            </w:r>
          </w:p>
          <w:p w14:paraId="28F362A4" w14:textId="77777777" w:rsidR="007F01EE" w:rsidRDefault="007F01EE" w:rsidP="00F84236">
            <w:pPr>
              <w:jc w:val="center"/>
              <w:rPr>
                <w:sz w:val="22"/>
                <w:szCs w:val="22"/>
              </w:rPr>
            </w:pPr>
            <w:r>
              <w:rPr>
                <w:sz w:val="22"/>
                <w:szCs w:val="22"/>
              </w:rPr>
              <w:t>48-5 шт.</w:t>
            </w:r>
          </w:p>
          <w:p w14:paraId="116E2764" w14:textId="77777777" w:rsidR="007F01EE" w:rsidRDefault="007F01EE" w:rsidP="00F84236">
            <w:pPr>
              <w:jc w:val="center"/>
              <w:rPr>
                <w:sz w:val="22"/>
                <w:szCs w:val="22"/>
              </w:rPr>
            </w:pPr>
            <w:r>
              <w:rPr>
                <w:sz w:val="22"/>
                <w:szCs w:val="22"/>
              </w:rPr>
              <w:t>50-6 шт.</w:t>
            </w:r>
          </w:p>
          <w:p w14:paraId="2F32E865" w14:textId="77777777" w:rsidR="007F01EE" w:rsidRDefault="007F01EE" w:rsidP="00F84236">
            <w:pPr>
              <w:jc w:val="center"/>
              <w:rPr>
                <w:sz w:val="22"/>
                <w:szCs w:val="22"/>
              </w:rPr>
            </w:pPr>
            <w:r>
              <w:rPr>
                <w:sz w:val="22"/>
                <w:szCs w:val="22"/>
              </w:rPr>
              <w:t>52-4 шт.</w:t>
            </w:r>
          </w:p>
          <w:p w14:paraId="100E109C" w14:textId="77777777" w:rsidR="007F01EE" w:rsidRDefault="007F01EE" w:rsidP="00F84236">
            <w:pPr>
              <w:jc w:val="center"/>
              <w:rPr>
                <w:sz w:val="22"/>
                <w:szCs w:val="22"/>
              </w:rPr>
            </w:pPr>
            <w:r>
              <w:rPr>
                <w:sz w:val="22"/>
                <w:szCs w:val="22"/>
              </w:rPr>
              <w:t>54-3 шт.</w:t>
            </w:r>
          </w:p>
          <w:p w14:paraId="3F4934CB" w14:textId="77777777" w:rsidR="007F01EE" w:rsidRDefault="007F01EE" w:rsidP="00F84236">
            <w:pPr>
              <w:jc w:val="center"/>
              <w:rPr>
                <w:sz w:val="22"/>
                <w:szCs w:val="22"/>
              </w:rPr>
            </w:pPr>
            <w:r>
              <w:rPr>
                <w:sz w:val="22"/>
                <w:szCs w:val="22"/>
              </w:rPr>
              <w:t>56-1 шт.</w:t>
            </w:r>
          </w:p>
          <w:p w14:paraId="6C6B4F5D" w14:textId="77777777" w:rsidR="007F01EE" w:rsidRDefault="007F01EE" w:rsidP="00F84236">
            <w:pPr>
              <w:jc w:val="center"/>
              <w:rPr>
                <w:sz w:val="22"/>
                <w:szCs w:val="22"/>
              </w:rPr>
            </w:pPr>
            <w:r>
              <w:rPr>
                <w:sz w:val="22"/>
                <w:szCs w:val="22"/>
              </w:rPr>
              <w:t>60-1 шт.</w:t>
            </w:r>
          </w:p>
          <w:p w14:paraId="44A137CB" w14:textId="77777777" w:rsidR="007F01EE" w:rsidRDefault="007F01EE" w:rsidP="00F84236">
            <w:pPr>
              <w:jc w:val="center"/>
              <w:rPr>
                <w:sz w:val="22"/>
                <w:szCs w:val="22"/>
              </w:rPr>
            </w:pPr>
            <w:r>
              <w:rPr>
                <w:sz w:val="22"/>
                <w:szCs w:val="22"/>
              </w:rPr>
              <w:t>62-1 шт.</w:t>
            </w:r>
          </w:p>
          <w:p w14:paraId="5CD79A5A" w14:textId="73B38013" w:rsidR="007F01EE" w:rsidRPr="00CB6C30" w:rsidRDefault="007F01EE" w:rsidP="00F84236">
            <w:pPr>
              <w:jc w:val="center"/>
              <w:rPr>
                <w:sz w:val="22"/>
                <w:szCs w:val="22"/>
              </w:rPr>
            </w:pPr>
            <w:r>
              <w:rPr>
                <w:sz w:val="22"/>
                <w:szCs w:val="22"/>
              </w:rPr>
              <w:t>64-1 шт.</w:t>
            </w:r>
          </w:p>
        </w:tc>
        <w:tc>
          <w:tcPr>
            <w:tcW w:w="973" w:type="dxa"/>
          </w:tcPr>
          <w:p w14:paraId="5649435D" w14:textId="65747D28" w:rsidR="00F84236" w:rsidRPr="00CB6C30" w:rsidRDefault="00F84236" w:rsidP="00F84236">
            <w:pPr>
              <w:jc w:val="center"/>
              <w:rPr>
                <w:sz w:val="22"/>
                <w:szCs w:val="22"/>
              </w:rPr>
            </w:pPr>
            <w:r>
              <w:rPr>
                <w:sz w:val="22"/>
                <w:szCs w:val="22"/>
              </w:rPr>
              <w:t xml:space="preserve"> </w:t>
            </w:r>
            <w:r w:rsidR="007F01EE">
              <w:rPr>
                <w:sz w:val="22"/>
                <w:szCs w:val="22"/>
              </w:rPr>
              <w:t xml:space="preserve">23 </w:t>
            </w:r>
            <w:r w:rsidRPr="00CB6C30">
              <w:rPr>
                <w:sz w:val="22"/>
                <w:szCs w:val="22"/>
              </w:rPr>
              <w:t>шт.</w:t>
            </w:r>
          </w:p>
        </w:tc>
        <w:tc>
          <w:tcPr>
            <w:tcW w:w="841" w:type="dxa"/>
          </w:tcPr>
          <w:p w14:paraId="53AA2A5D" w14:textId="03390A9A" w:rsidR="00F84236" w:rsidRPr="00CB6C30" w:rsidRDefault="000666B1" w:rsidP="00F84236">
            <w:pPr>
              <w:jc w:val="center"/>
              <w:rPr>
                <w:sz w:val="22"/>
                <w:szCs w:val="22"/>
              </w:rPr>
            </w:pPr>
            <w:r>
              <w:rPr>
                <w:sz w:val="22"/>
                <w:szCs w:val="22"/>
              </w:rPr>
              <w:t>2460,00</w:t>
            </w:r>
          </w:p>
        </w:tc>
        <w:tc>
          <w:tcPr>
            <w:tcW w:w="985" w:type="dxa"/>
          </w:tcPr>
          <w:p w14:paraId="42281AFC" w14:textId="305B89AB" w:rsidR="00F84236" w:rsidRPr="00CB6C30" w:rsidRDefault="000666B1" w:rsidP="00F84236">
            <w:pPr>
              <w:jc w:val="center"/>
              <w:rPr>
                <w:sz w:val="22"/>
                <w:szCs w:val="22"/>
              </w:rPr>
            </w:pPr>
            <w:r>
              <w:rPr>
                <w:sz w:val="22"/>
                <w:szCs w:val="22"/>
              </w:rPr>
              <w:t>56580,00</w:t>
            </w:r>
          </w:p>
        </w:tc>
      </w:tr>
      <w:tr w:rsidR="00F84236" w:rsidRPr="00CB6C30" w14:paraId="1C8DF389" w14:textId="77777777" w:rsidTr="00F84236">
        <w:tc>
          <w:tcPr>
            <w:tcW w:w="665" w:type="dxa"/>
          </w:tcPr>
          <w:p w14:paraId="729D9915" w14:textId="77777777" w:rsidR="00F84236" w:rsidRPr="00CB6C30" w:rsidRDefault="00F84236" w:rsidP="00F84236">
            <w:pPr>
              <w:jc w:val="center"/>
              <w:rPr>
                <w:sz w:val="22"/>
                <w:szCs w:val="22"/>
              </w:rPr>
            </w:pPr>
            <w:r>
              <w:rPr>
                <w:sz w:val="22"/>
                <w:szCs w:val="22"/>
              </w:rPr>
              <w:t>6</w:t>
            </w:r>
          </w:p>
        </w:tc>
        <w:tc>
          <w:tcPr>
            <w:tcW w:w="1590" w:type="dxa"/>
          </w:tcPr>
          <w:p w14:paraId="62AB50D7" w14:textId="77777777" w:rsidR="007F01EE" w:rsidRPr="00CB6C30" w:rsidRDefault="007F01EE" w:rsidP="007F01EE">
            <w:pPr>
              <w:jc w:val="center"/>
              <w:rPr>
                <w:sz w:val="22"/>
                <w:szCs w:val="22"/>
              </w:rPr>
            </w:pPr>
            <w:r w:rsidRPr="00CB6C30">
              <w:rPr>
                <w:sz w:val="22"/>
                <w:szCs w:val="22"/>
              </w:rPr>
              <w:t>Кофта п/ш мужская</w:t>
            </w:r>
          </w:p>
          <w:p w14:paraId="527FA30B" w14:textId="61493E31" w:rsidR="00F84236" w:rsidRPr="00CB6C30" w:rsidRDefault="007F01EE" w:rsidP="007F01EE">
            <w:pPr>
              <w:jc w:val="center"/>
              <w:rPr>
                <w:sz w:val="22"/>
                <w:szCs w:val="22"/>
              </w:rPr>
            </w:pPr>
            <w:r w:rsidRPr="00CB6C30">
              <w:rPr>
                <w:sz w:val="22"/>
                <w:szCs w:val="22"/>
              </w:rPr>
              <w:t>14.39.10.110</w:t>
            </w:r>
          </w:p>
        </w:tc>
        <w:tc>
          <w:tcPr>
            <w:tcW w:w="4017" w:type="dxa"/>
          </w:tcPr>
          <w:p w14:paraId="278DB936" w14:textId="77777777" w:rsidR="007F01EE" w:rsidRPr="00CB6C30" w:rsidRDefault="007F01EE" w:rsidP="007F01EE">
            <w:pPr>
              <w:rPr>
                <w:b/>
                <w:bCs/>
                <w:sz w:val="22"/>
                <w:szCs w:val="22"/>
              </w:rPr>
            </w:pPr>
            <w:r w:rsidRPr="00CB6C30">
              <w:rPr>
                <w:b/>
                <w:bCs/>
                <w:sz w:val="22"/>
                <w:szCs w:val="22"/>
              </w:rPr>
              <w:t>Кофта п/ш мужская*</w:t>
            </w:r>
          </w:p>
          <w:p w14:paraId="03070917" w14:textId="77777777" w:rsidR="007F01EE" w:rsidRPr="00CB6C30" w:rsidRDefault="007F01EE" w:rsidP="007F01EE">
            <w:pPr>
              <w:textAlignment w:val="center"/>
              <w:rPr>
                <w:sz w:val="22"/>
                <w:szCs w:val="22"/>
              </w:rPr>
            </w:pPr>
            <w:r w:rsidRPr="00CB6C30">
              <w:rPr>
                <w:sz w:val="22"/>
                <w:szCs w:val="22"/>
              </w:rPr>
              <w:t>Состав: шерсть 50%, акрил 50%.</w:t>
            </w:r>
          </w:p>
          <w:p w14:paraId="3FF45ADF" w14:textId="77777777" w:rsidR="007F01EE" w:rsidRPr="00CB6C30" w:rsidRDefault="007F01EE" w:rsidP="007F01EE">
            <w:pPr>
              <w:textAlignment w:val="center"/>
              <w:rPr>
                <w:sz w:val="22"/>
                <w:szCs w:val="22"/>
              </w:rPr>
            </w:pPr>
            <w:r w:rsidRPr="00CB6C30">
              <w:rPr>
                <w:sz w:val="22"/>
                <w:szCs w:val="22"/>
              </w:rPr>
              <w:t>Фактура материала: вязанная.</w:t>
            </w:r>
          </w:p>
          <w:p w14:paraId="1C4EFA9A" w14:textId="77777777" w:rsidR="007F01EE" w:rsidRPr="00CB6C30" w:rsidRDefault="007F01EE" w:rsidP="007F01EE">
            <w:pPr>
              <w:textAlignment w:val="center"/>
              <w:rPr>
                <w:sz w:val="22"/>
                <w:szCs w:val="22"/>
              </w:rPr>
            </w:pPr>
            <w:r w:rsidRPr="00CB6C30">
              <w:rPr>
                <w:sz w:val="22"/>
                <w:szCs w:val="22"/>
              </w:rPr>
              <w:lastRenderedPageBreak/>
              <w:t>Покрой: прямой.</w:t>
            </w:r>
          </w:p>
          <w:p w14:paraId="1CF0AB68" w14:textId="77777777" w:rsidR="007F01EE" w:rsidRPr="00CB6C30" w:rsidRDefault="007F01EE" w:rsidP="007F01EE">
            <w:pPr>
              <w:textAlignment w:val="center"/>
              <w:rPr>
                <w:sz w:val="22"/>
                <w:szCs w:val="22"/>
              </w:rPr>
            </w:pPr>
            <w:r w:rsidRPr="00CB6C30">
              <w:rPr>
                <w:sz w:val="22"/>
                <w:szCs w:val="22"/>
              </w:rPr>
              <w:t>Вырез горловины: круглый/</w:t>
            </w:r>
            <w:r w:rsidRPr="00CB6C30">
              <w:rPr>
                <w:sz w:val="22"/>
                <w:szCs w:val="22"/>
                <w:lang w:val="en-US"/>
              </w:rPr>
              <w:t>V</w:t>
            </w:r>
            <w:r w:rsidRPr="00CB6C30">
              <w:rPr>
                <w:sz w:val="22"/>
                <w:szCs w:val="22"/>
              </w:rPr>
              <w:t>-образный.</w:t>
            </w:r>
          </w:p>
          <w:p w14:paraId="57EC76DE" w14:textId="77777777" w:rsidR="007F01EE" w:rsidRPr="00CB6C30" w:rsidRDefault="007F01EE" w:rsidP="007F01EE">
            <w:pPr>
              <w:textAlignment w:val="center"/>
              <w:rPr>
                <w:sz w:val="22"/>
                <w:szCs w:val="22"/>
              </w:rPr>
            </w:pPr>
            <w:r w:rsidRPr="00CB6C30">
              <w:rPr>
                <w:sz w:val="22"/>
                <w:szCs w:val="22"/>
              </w:rPr>
              <w:t xml:space="preserve">Тип рукава: </w:t>
            </w:r>
            <w:proofErr w:type="spellStart"/>
            <w:r w:rsidRPr="00CB6C30">
              <w:rPr>
                <w:sz w:val="22"/>
                <w:szCs w:val="22"/>
              </w:rPr>
              <w:t>втачной</w:t>
            </w:r>
            <w:proofErr w:type="spellEnd"/>
            <w:r w:rsidRPr="00CB6C30">
              <w:rPr>
                <w:sz w:val="22"/>
                <w:szCs w:val="22"/>
              </w:rPr>
              <w:t>, полной длины, с резинкой на манжете.</w:t>
            </w:r>
          </w:p>
          <w:p w14:paraId="2599046F" w14:textId="77777777" w:rsidR="007F01EE" w:rsidRPr="00CB6C30" w:rsidRDefault="007F01EE" w:rsidP="007F01EE">
            <w:pPr>
              <w:textAlignment w:val="center"/>
              <w:rPr>
                <w:sz w:val="22"/>
                <w:szCs w:val="22"/>
              </w:rPr>
            </w:pPr>
            <w:r w:rsidRPr="00CB6C30">
              <w:rPr>
                <w:sz w:val="22"/>
                <w:szCs w:val="22"/>
              </w:rPr>
              <w:t>Особенности модели: на пуговицах.</w:t>
            </w:r>
          </w:p>
          <w:p w14:paraId="7A4BCB5F" w14:textId="77777777" w:rsidR="007F01EE" w:rsidRPr="00CB6C30" w:rsidRDefault="007F01EE" w:rsidP="007F01EE">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33A84149" w14:textId="48C5EC6E" w:rsidR="00F84236" w:rsidRPr="00CB6C30" w:rsidRDefault="007F01EE" w:rsidP="007F01EE">
            <w:pPr>
              <w:textAlignment w:val="center"/>
              <w:rPr>
                <w:b/>
                <w:bCs/>
                <w:sz w:val="22"/>
                <w:szCs w:val="22"/>
              </w:rPr>
            </w:pPr>
            <w:r w:rsidRPr="00CB6C30">
              <w:rPr>
                <w:sz w:val="22"/>
                <w:szCs w:val="22"/>
              </w:rPr>
              <w:t>Страна происхождения: УКАЗАТЬ</w:t>
            </w:r>
          </w:p>
        </w:tc>
        <w:tc>
          <w:tcPr>
            <w:tcW w:w="1277" w:type="dxa"/>
          </w:tcPr>
          <w:p w14:paraId="40102E13" w14:textId="77777777" w:rsidR="00F84236" w:rsidRDefault="00A80E7F" w:rsidP="00F84236">
            <w:pPr>
              <w:jc w:val="center"/>
              <w:textAlignment w:val="center"/>
              <w:rPr>
                <w:sz w:val="22"/>
                <w:szCs w:val="22"/>
              </w:rPr>
            </w:pPr>
            <w:r>
              <w:rPr>
                <w:sz w:val="22"/>
                <w:szCs w:val="22"/>
              </w:rPr>
              <w:lastRenderedPageBreak/>
              <w:t>50-3 шт.</w:t>
            </w:r>
          </w:p>
          <w:p w14:paraId="5132E77B" w14:textId="77777777" w:rsidR="00A80E7F" w:rsidRDefault="00A80E7F" w:rsidP="00F84236">
            <w:pPr>
              <w:jc w:val="center"/>
              <w:textAlignment w:val="center"/>
              <w:rPr>
                <w:sz w:val="22"/>
                <w:szCs w:val="22"/>
              </w:rPr>
            </w:pPr>
            <w:r>
              <w:rPr>
                <w:sz w:val="22"/>
                <w:szCs w:val="22"/>
              </w:rPr>
              <w:t>52-4 шт.</w:t>
            </w:r>
          </w:p>
          <w:p w14:paraId="570E5D93" w14:textId="77777777" w:rsidR="00A80E7F" w:rsidRDefault="00A80E7F" w:rsidP="00F84236">
            <w:pPr>
              <w:jc w:val="center"/>
              <w:textAlignment w:val="center"/>
              <w:rPr>
                <w:sz w:val="22"/>
                <w:szCs w:val="22"/>
              </w:rPr>
            </w:pPr>
            <w:r>
              <w:rPr>
                <w:sz w:val="22"/>
                <w:szCs w:val="22"/>
              </w:rPr>
              <w:t>54-1 шт.</w:t>
            </w:r>
          </w:p>
          <w:p w14:paraId="322408C0" w14:textId="77777777" w:rsidR="00A80E7F" w:rsidRDefault="00A80E7F" w:rsidP="00F84236">
            <w:pPr>
              <w:jc w:val="center"/>
              <w:textAlignment w:val="center"/>
              <w:rPr>
                <w:sz w:val="22"/>
                <w:szCs w:val="22"/>
              </w:rPr>
            </w:pPr>
            <w:r>
              <w:rPr>
                <w:sz w:val="22"/>
                <w:szCs w:val="22"/>
              </w:rPr>
              <w:lastRenderedPageBreak/>
              <w:t>64-1 шт.</w:t>
            </w:r>
          </w:p>
          <w:p w14:paraId="57581BBB" w14:textId="3EE10C90" w:rsidR="00A80E7F" w:rsidRPr="00CB6C30" w:rsidRDefault="00A80E7F" w:rsidP="00F84236">
            <w:pPr>
              <w:jc w:val="center"/>
              <w:textAlignment w:val="center"/>
              <w:rPr>
                <w:sz w:val="22"/>
                <w:szCs w:val="22"/>
              </w:rPr>
            </w:pPr>
            <w:r>
              <w:rPr>
                <w:sz w:val="22"/>
                <w:szCs w:val="22"/>
              </w:rPr>
              <w:t>66-1 шт.</w:t>
            </w:r>
          </w:p>
        </w:tc>
        <w:tc>
          <w:tcPr>
            <w:tcW w:w="973" w:type="dxa"/>
          </w:tcPr>
          <w:p w14:paraId="6A2CCB9E" w14:textId="5F0FB1F0" w:rsidR="00F84236" w:rsidRPr="00CB6C30" w:rsidRDefault="00A80E7F" w:rsidP="00F84236">
            <w:pPr>
              <w:jc w:val="center"/>
              <w:rPr>
                <w:sz w:val="22"/>
                <w:szCs w:val="22"/>
              </w:rPr>
            </w:pPr>
            <w:r>
              <w:rPr>
                <w:sz w:val="22"/>
                <w:szCs w:val="22"/>
              </w:rPr>
              <w:lastRenderedPageBreak/>
              <w:t>10</w:t>
            </w:r>
            <w:r w:rsidR="00F84236">
              <w:rPr>
                <w:sz w:val="22"/>
                <w:szCs w:val="22"/>
              </w:rPr>
              <w:t xml:space="preserve"> </w:t>
            </w:r>
            <w:r w:rsidR="00F84236" w:rsidRPr="00CB6C30">
              <w:rPr>
                <w:sz w:val="22"/>
                <w:szCs w:val="22"/>
              </w:rPr>
              <w:t>шт.</w:t>
            </w:r>
          </w:p>
        </w:tc>
        <w:tc>
          <w:tcPr>
            <w:tcW w:w="841" w:type="dxa"/>
          </w:tcPr>
          <w:p w14:paraId="538C61CF" w14:textId="51DCD583" w:rsidR="00F84236" w:rsidRPr="00CB6C30" w:rsidRDefault="000666B1" w:rsidP="00F84236">
            <w:pPr>
              <w:jc w:val="center"/>
              <w:rPr>
                <w:sz w:val="22"/>
                <w:szCs w:val="22"/>
              </w:rPr>
            </w:pPr>
            <w:r>
              <w:rPr>
                <w:sz w:val="22"/>
                <w:szCs w:val="22"/>
              </w:rPr>
              <w:t>2515,00</w:t>
            </w:r>
          </w:p>
        </w:tc>
        <w:tc>
          <w:tcPr>
            <w:tcW w:w="985" w:type="dxa"/>
          </w:tcPr>
          <w:p w14:paraId="4B91343D" w14:textId="6F8A4D0C" w:rsidR="00F84236" w:rsidRPr="00CB6C30" w:rsidRDefault="000666B1" w:rsidP="00F84236">
            <w:pPr>
              <w:jc w:val="center"/>
              <w:rPr>
                <w:sz w:val="22"/>
                <w:szCs w:val="22"/>
              </w:rPr>
            </w:pPr>
            <w:r>
              <w:rPr>
                <w:sz w:val="22"/>
                <w:szCs w:val="22"/>
              </w:rPr>
              <w:t>25150,00</w:t>
            </w:r>
          </w:p>
        </w:tc>
      </w:tr>
      <w:tr w:rsidR="00F84236" w:rsidRPr="00CB6C30" w14:paraId="3C8F4756" w14:textId="77777777" w:rsidTr="00F84236">
        <w:tc>
          <w:tcPr>
            <w:tcW w:w="665" w:type="dxa"/>
          </w:tcPr>
          <w:p w14:paraId="0CC48D6A" w14:textId="77777777" w:rsidR="00F84236" w:rsidRPr="00CB6C30" w:rsidRDefault="00F84236" w:rsidP="00F84236">
            <w:pPr>
              <w:jc w:val="center"/>
              <w:rPr>
                <w:sz w:val="22"/>
                <w:szCs w:val="22"/>
              </w:rPr>
            </w:pPr>
            <w:r>
              <w:rPr>
                <w:sz w:val="22"/>
                <w:szCs w:val="22"/>
              </w:rPr>
              <w:t>7</w:t>
            </w:r>
          </w:p>
        </w:tc>
        <w:tc>
          <w:tcPr>
            <w:tcW w:w="1590" w:type="dxa"/>
          </w:tcPr>
          <w:p w14:paraId="6CBDB069" w14:textId="77777777" w:rsidR="00A80E7F" w:rsidRPr="00CB6C30" w:rsidRDefault="00A80E7F" w:rsidP="00A80E7F">
            <w:pPr>
              <w:jc w:val="center"/>
              <w:rPr>
                <w:sz w:val="22"/>
                <w:szCs w:val="22"/>
              </w:rPr>
            </w:pPr>
            <w:r w:rsidRPr="00CB6C30">
              <w:rPr>
                <w:sz w:val="22"/>
                <w:szCs w:val="22"/>
              </w:rPr>
              <w:t>Куртка д/с мужская</w:t>
            </w:r>
          </w:p>
          <w:p w14:paraId="0743F50D" w14:textId="44258E60" w:rsidR="00F84236" w:rsidRPr="00CB6C30" w:rsidRDefault="00A80E7F" w:rsidP="00A80E7F">
            <w:pPr>
              <w:jc w:val="center"/>
              <w:rPr>
                <w:sz w:val="22"/>
                <w:szCs w:val="22"/>
              </w:rPr>
            </w:pPr>
            <w:r w:rsidRPr="00CB6C30">
              <w:rPr>
                <w:sz w:val="22"/>
                <w:szCs w:val="22"/>
              </w:rPr>
              <w:t>14.13.21.120</w:t>
            </w:r>
          </w:p>
        </w:tc>
        <w:tc>
          <w:tcPr>
            <w:tcW w:w="4017" w:type="dxa"/>
          </w:tcPr>
          <w:p w14:paraId="326B0940" w14:textId="77777777" w:rsidR="00A80E7F" w:rsidRPr="00CB6C30" w:rsidRDefault="00A80E7F" w:rsidP="00A80E7F">
            <w:pPr>
              <w:textAlignment w:val="center"/>
              <w:rPr>
                <w:b/>
                <w:bCs/>
                <w:sz w:val="22"/>
                <w:szCs w:val="22"/>
              </w:rPr>
            </w:pPr>
            <w:r w:rsidRPr="00CB6C30">
              <w:rPr>
                <w:b/>
                <w:bCs/>
                <w:sz w:val="22"/>
                <w:szCs w:val="22"/>
              </w:rPr>
              <w:t>Куртка д/с мужская*</w:t>
            </w:r>
          </w:p>
          <w:p w14:paraId="4F4EB93C" w14:textId="77777777" w:rsidR="00A80E7F" w:rsidRPr="00CB6C30" w:rsidRDefault="00A80E7F" w:rsidP="00A80E7F">
            <w:pPr>
              <w:textAlignment w:val="center"/>
              <w:rPr>
                <w:sz w:val="22"/>
                <w:szCs w:val="22"/>
              </w:rPr>
            </w:pPr>
            <w:r w:rsidRPr="00CB6C30">
              <w:rPr>
                <w:sz w:val="22"/>
                <w:szCs w:val="22"/>
              </w:rPr>
              <w:t>Сезон: весна-осень.</w:t>
            </w:r>
          </w:p>
          <w:p w14:paraId="1A251C99" w14:textId="77777777" w:rsidR="00A80E7F" w:rsidRPr="00CB6C30" w:rsidRDefault="00A80E7F" w:rsidP="00A80E7F">
            <w:pPr>
              <w:textAlignment w:val="center"/>
              <w:rPr>
                <w:sz w:val="22"/>
                <w:szCs w:val="22"/>
              </w:rPr>
            </w:pPr>
            <w:r w:rsidRPr="00CB6C30">
              <w:rPr>
                <w:sz w:val="22"/>
                <w:szCs w:val="22"/>
              </w:rPr>
              <w:t>Состав: полиэстер 100%.</w:t>
            </w:r>
          </w:p>
          <w:p w14:paraId="1CC6DF58" w14:textId="77777777" w:rsidR="00A80E7F" w:rsidRPr="00CB6C30" w:rsidRDefault="00A80E7F" w:rsidP="00A80E7F">
            <w:pPr>
              <w:textAlignment w:val="center"/>
              <w:rPr>
                <w:sz w:val="22"/>
                <w:szCs w:val="22"/>
              </w:rPr>
            </w:pPr>
            <w:r w:rsidRPr="00CB6C30">
              <w:rPr>
                <w:sz w:val="22"/>
                <w:szCs w:val="22"/>
              </w:rPr>
              <w:t>Состав подкладки: полиэстер 100%.</w:t>
            </w:r>
          </w:p>
          <w:p w14:paraId="1472EA92" w14:textId="77777777" w:rsidR="00A80E7F" w:rsidRPr="00CB6C30" w:rsidRDefault="00A80E7F" w:rsidP="00A80E7F">
            <w:pPr>
              <w:textAlignment w:val="center"/>
              <w:rPr>
                <w:sz w:val="22"/>
                <w:szCs w:val="22"/>
              </w:rPr>
            </w:pPr>
            <w:r w:rsidRPr="00CB6C30">
              <w:rPr>
                <w:sz w:val="22"/>
                <w:szCs w:val="22"/>
              </w:rPr>
              <w:t>Материал подкладки: полиэстер 100%.</w:t>
            </w:r>
          </w:p>
          <w:p w14:paraId="179D8DFA" w14:textId="77777777" w:rsidR="00A80E7F" w:rsidRPr="00CB6C30" w:rsidRDefault="00A80E7F" w:rsidP="00A80E7F">
            <w:pPr>
              <w:textAlignment w:val="center"/>
              <w:rPr>
                <w:sz w:val="22"/>
                <w:szCs w:val="22"/>
              </w:rPr>
            </w:pPr>
            <w:r w:rsidRPr="00CB6C30">
              <w:rPr>
                <w:sz w:val="22"/>
                <w:szCs w:val="22"/>
              </w:rPr>
              <w:t xml:space="preserve">Утеплитель: </w:t>
            </w:r>
            <w:proofErr w:type="spellStart"/>
            <w:r w:rsidRPr="00CB6C30">
              <w:rPr>
                <w:sz w:val="22"/>
                <w:szCs w:val="22"/>
              </w:rPr>
              <w:t>холлофайбер</w:t>
            </w:r>
            <w:proofErr w:type="spellEnd"/>
            <w:r w:rsidRPr="00CB6C30">
              <w:rPr>
                <w:sz w:val="22"/>
                <w:szCs w:val="22"/>
              </w:rPr>
              <w:t>.</w:t>
            </w:r>
          </w:p>
          <w:p w14:paraId="125C665F" w14:textId="77777777" w:rsidR="00A80E7F" w:rsidRPr="00CB6C30" w:rsidRDefault="00A80E7F" w:rsidP="00A80E7F">
            <w:pPr>
              <w:textAlignment w:val="center"/>
              <w:rPr>
                <w:sz w:val="22"/>
                <w:szCs w:val="22"/>
              </w:rPr>
            </w:pPr>
            <w:r w:rsidRPr="00CB6C30">
              <w:rPr>
                <w:sz w:val="22"/>
                <w:szCs w:val="22"/>
              </w:rPr>
              <w:t>Плотность синтетического утеплителя: не менее 100 г/кв.м.</w:t>
            </w:r>
          </w:p>
          <w:p w14:paraId="7DD006FA" w14:textId="77777777" w:rsidR="00A80E7F" w:rsidRPr="00CB6C30" w:rsidRDefault="00A80E7F" w:rsidP="00A80E7F">
            <w:pPr>
              <w:textAlignment w:val="center"/>
              <w:rPr>
                <w:sz w:val="22"/>
                <w:szCs w:val="22"/>
              </w:rPr>
            </w:pPr>
            <w:r w:rsidRPr="00CB6C30">
              <w:rPr>
                <w:sz w:val="22"/>
                <w:szCs w:val="22"/>
              </w:rPr>
              <w:t>Покрой: прямой.</w:t>
            </w:r>
          </w:p>
          <w:p w14:paraId="30A89510" w14:textId="77777777" w:rsidR="00A80E7F" w:rsidRPr="00CB6C30" w:rsidRDefault="00A80E7F" w:rsidP="00A80E7F">
            <w:pPr>
              <w:textAlignment w:val="center"/>
              <w:rPr>
                <w:sz w:val="22"/>
                <w:szCs w:val="22"/>
              </w:rPr>
            </w:pPr>
            <w:r w:rsidRPr="00CB6C30">
              <w:rPr>
                <w:sz w:val="22"/>
                <w:szCs w:val="22"/>
              </w:rPr>
              <w:t>Вид застежки: молния, кнопки.</w:t>
            </w:r>
          </w:p>
          <w:p w14:paraId="4E6B648C" w14:textId="77777777" w:rsidR="00A80E7F" w:rsidRPr="00CB6C30" w:rsidRDefault="00A80E7F" w:rsidP="00A80E7F">
            <w:pPr>
              <w:textAlignment w:val="center"/>
              <w:rPr>
                <w:sz w:val="22"/>
                <w:szCs w:val="22"/>
              </w:rPr>
            </w:pPr>
            <w:r w:rsidRPr="00CB6C30">
              <w:rPr>
                <w:sz w:val="22"/>
                <w:szCs w:val="22"/>
              </w:rPr>
              <w:t>Тип карманов: накладные.</w:t>
            </w:r>
          </w:p>
          <w:p w14:paraId="08FD319E" w14:textId="77777777" w:rsidR="00A80E7F" w:rsidRPr="00CB6C30" w:rsidRDefault="00A80E7F" w:rsidP="00A80E7F">
            <w:pPr>
              <w:textAlignment w:val="center"/>
              <w:rPr>
                <w:sz w:val="22"/>
                <w:szCs w:val="22"/>
              </w:rPr>
            </w:pPr>
            <w:r w:rsidRPr="00CB6C30">
              <w:rPr>
                <w:sz w:val="22"/>
                <w:szCs w:val="22"/>
              </w:rPr>
              <w:t>Длина: до середины бедра.</w:t>
            </w:r>
          </w:p>
          <w:p w14:paraId="74653D4E" w14:textId="77777777" w:rsidR="00A80E7F" w:rsidRPr="00CB6C30" w:rsidRDefault="00A80E7F" w:rsidP="00A80E7F">
            <w:pPr>
              <w:textAlignment w:val="center"/>
              <w:rPr>
                <w:sz w:val="22"/>
                <w:szCs w:val="22"/>
              </w:rPr>
            </w:pPr>
            <w:r w:rsidRPr="00CB6C30">
              <w:rPr>
                <w:sz w:val="22"/>
                <w:szCs w:val="22"/>
              </w:rPr>
              <w:t>Опции капюшона: съемный капюшон</w:t>
            </w:r>
            <w:r>
              <w:rPr>
                <w:sz w:val="22"/>
                <w:szCs w:val="22"/>
              </w:rPr>
              <w:t>/несъемный капюшон.</w:t>
            </w:r>
          </w:p>
          <w:p w14:paraId="6AEDE167" w14:textId="77777777" w:rsidR="00A80E7F" w:rsidRPr="00CB6C30" w:rsidRDefault="00A80E7F" w:rsidP="00A80E7F">
            <w:pPr>
              <w:textAlignment w:val="center"/>
              <w:rPr>
                <w:sz w:val="22"/>
                <w:szCs w:val="22"/>
              </w:rPr>
            </w:pPr>
            <w:r w:rsidRPr="00CB6C30">
              <w:rPr>
                <w:sz w:val="22"/>
                <w:szCs w:val="22"/>
              </w:rPr>
              <w:t>Особенности модели: ветрозащита; воздухопроницаемость; водоотталкивающий материал.</w:t>
            </w:r>
          </w:p>
          <w:p w14:paraId="42ED273A" w14:textId="77777777" w:rsidR="00A80E7F" w:rsidRPr="00CB6C30" w:rsidRDefault="00A80E7F" w:rsidP="00A80E7F">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697576F9" w14:textId="1F06AAD3" w:rsidR="00F84236" w:rsidRPr="00CB6C30" w:rsidRDefault="00A80E7F" w:rsidP="00A80E7F">
            <w:pPr>
              <w:rPr>
                <w:sz w:val="22"/>
                <w:szCs w:val="22"/>
              </w:rPr>
            </w:pPr>
            <w:r w:rsidRPr="00CB6C30">
              <w:rPr>
                <w:sz w:val="22"/>
                <w:szCs w:val="22"/>
              </w:rPr>
              <w:t>Страна происхождения: УКАЗАТЬ</w:t>
            </w:r>
          </w:p>
        </w:tc>
        <w:tc>
          <w:tcPr>
            <w:tcW w:w="1277" w:type="dxa"/>
          </w:tcPr>
          <w:p w14:paraId="4BC6C19F" w14:textId="77777777" w:rsidR="00F84236" w:rsidRDefault="00A80E7F" w:rsidP="00F84236">
            <w:pPr>
              <w:jc w:val="center"/>
              <w:rPr>
                <w:sz w:val="22"/>
                <w:szCs w:val="22"/>
              </w:rPr>
            </w:pPr>
            <w:r>
              <w:rPr>
                <w:sz w:val="22"/>
                <w:szCs w:val="22"/>
              </w:rPr>
              <w:t>48-1 шт.</w:t>
            </w:r>
          </w:p>
          <w:p w14:paraId="1B8E6B63" w14:textId="69AA996B" w:rsidR="00A80E7F" w:rsidRPr="00CB6C30" w:rsidRDefault="00A80E7F" w:rsidP="00F84236">
            <w:pPr>
              <w:jc w:val="center"/>
              <w:rPr>
                <w:sz w:val="22"/>
                <w:szCs w:val="22"/>
              </w:rPr>
            </w:pPr>
            <w:r>
              <w:rPr>
                <w:sz w:val="22"/>
                <w:szCs w:val="22"/>
              </w:rPr>
              <w:t>58-1 шт.</w:t>
            </w:r>
          </w:p>
        </w:tc>
        <w:tc>
          <w:tcPr>
            <w:tcW w:w="973" w:type="dxa"/>
          </w:tcPr>
          <w:p w14:paraId="41BA6BF6" w14:textId="782A339A" w:rsidR="00F84236" w:rsidRPr="00CB6C30" w:rsidRDefault="00A80E7F" w:rsidP="00F84236">
            <w:pPr>
              <w:jc w:val="center"/>
              <w:rPr>
                <w:sz w:val="22"/>
                <w:szCs w:val="22"/>
              </w:rPr>
            </w:pPr>
            <w:r>
              <w:rPr>
                <w:sz w:val="22"/>
                <w:szCs w:val="22"/>
              </w:rPr>
              <w:t>2</w:t>
            </w:r>
            <w:r w:rsidR="00F84236">
              <w:rPr>
                <w:sz w:val="22"/>
                <w:szCs w:val="22"/>
              </w:rPr>
              <w:t xml:space="preserve"> </w:t>
            </w:r>
            <w:r w:rsidR="00F84236" w:rsidRPr="00CB6C30">
              <w:rPr>
                <w:sz w:val="22"/>
                <w:szCs w:val="22"/>
              </w:rPr>
              <w:t>шт.</w:t>
            </w:r>
          </w:p>
        </w:tc>
        <w:tc>
          <w:tcPr>
            <w:tcW w:w="841" w:type="dxa"/>
          </w:tcPr>
          <w:p w14:paraId="27CCA2A5" w14:textId="20B784EB" w:rsidR="00F84236" w:rsidRPr="00CB6C30" w:rsidRDefault="000666B1" w:rsidP="00F84236">
            <w:pPr>
              <w:jc w:val="center"/>
              <w:rPr>
                <w:sz w:val="22"/>
                <w:szCs w:val="22"/>
              </w:rPr>
            </w:pPr>
            <w:r>
              <w:rPr>
                <w:sz w:val="22"/>
                <w:szCs w:val="22"/>
              </w:rPr>
              <w:t>4231,67</w:t>
            </w:r>
          </w:p>
        </w:tc>
        <w:tc>
          <w:tcPr>
            <w:tcW w:w="985" w:type="dxa"/>
          </w:tcPr>
          <w:p w14:paraId="70886B74" w14:textId="31ABE27F" w:rsidR="00F84236" w:rsidRPr="00CB6C30" w:rsidRDefault="000666B1" w:rsidP="00F84236">
            <w:pPr>
              <w:jc w:val="center"/>
              <w:rPr>
                <w:sz w:val="22"/>
                <w:szCs w:val="22"/>
              </w:rPr>
            </w:pPr>
            <w:r>
              <w:rPr>
                <w:sz w:val="22"/>
                <w:szCs w:val="22"/>
              </w:rPr>
              <w:t>8463,34</w:t>
            </w:r>
          </w:p>
        </w:tc>
      </w:tr>
      <w:tr w:rsidR="00F84236" w:rsidRPr="00CB6C30" w14:paraId="2F7D781A" w14:textId="77777777" w:rsidTr="00F84236">
        <w:tc>
          <w:tcPr>
            <w:tcW w:w="665" w:type="dxa"/>
          </w:tcPr>
          <w:p w14:paraId="5FB0945E" w14:textId="77777777" w:rsidR="00F84236" w:rsidRPr="00CB6C30" w:rsidRDefault="00F84236" w:rsidP="00F84236">
            <w:pPr>
              <w:jc w:val="center"/>
              <w:rPr>
                <w:sz w:val="22"/>
                <w:szCs w:val="22"/>
              </w:rPr>
            </w:pPr>
            <w:r>
              <w:rPr>
                <w:sz w:val="22"/>
                <w:szCs w:val="22"/>
              </w:rPr>
              <w:t>8</w:t>
            </w:r>
          </w:p>
        </w:tc>
        <w:tc>
          <w:tcPr>
            <w:tcW w:w="1590" w:type="dxa"/>
          </w:tcPr>
          <w:p w14:paraId="30CEC41C" w14:textId="77777777" w:rsidR="001B0FA3" w:rsidRPr="00CB6C30" w:rsidRDefault="001B0FA3" w:rsidP="001B0FA3">
            <w:pPr>
              <w:jc w:val="center"/>
              <w:rPr>
                <w:sz w:val="22"/>
                <w:szCs w:val="22"/>
              </w:rPr>
            </w:pPr>
            <w:r w:rsidRPr="00CB6C30">
              <w:rPr>
                <w:sz w:val="22"/>
                <w:szCs w:val="22"/>
              </w:rPr>
              <w:t>Куртка зимняя мужская</w:t>
            </w:r>
          </w:p>
          <w:p w14:paraId="61ADBC6E" w14:textId="074627AA" w:rsidR="00F84236" w:rsidRPr="00CB6C30" w:rsidRDefault="001B0FA3" w:rsidP="001B0FA3">
            <w:pPr>
              <w:jc w:val="center"/>
              <w:rPr>
                <w:sz w:val="22"/>
                <w:szCs w:val="22"/>
              </w:rPr>
            </w:pPr>
            <w:r w:rsidRPr="00CB6C30">
              <w:rPr>
                <w:sz w:val="22"/>
                <w:szCs w:val="22"/>
              </w:rPr>
              <w:t>14.13.21.120</w:t>
            </w:r>
          </w:p>
        </w:tc>
        <w:tc>
          <w:tcPr>
            <w:tcW w:w="4017" w:type="dxa"/>
          </w:tcPr>
          <w:p w14:paraId="72ABFA92" w14:textId="77777777" w:rsidR="001B0FA3" w:rsidRPr="00CB6C30" w:rsidRDefault="001B0FA3" w:rsidP="001B0FA3">
            <w:pPr>
              <w:rPr>
                <w:b/>
                <w:bCs/>
                <w:sz w:val="22"/>
                <w:szCs w:val="22"/>
              </w:rPr>
            </w:pPr>
            <w:r w:rsidRPr="00CB6C30">
              <w:rPr>
                <w:b/>
                <w:bCs/>
                <w:sz w:val="22"/>
                <w:szCs w:val="22"/>
              </w:rPr>
              <w:t>Куртка зимняя мужская*</w:t>
            </w:r>
          </w:p>
          <w:p w14:paraId="4AB8B3C4" w14:textId="77777777" w:rsidR="001B0FA3" w:rsidRPr="00CB6C30" w:rsidRDefault="001B0FA3" w:rsidP="001B0FA3">
            <w:pPr>
              <w:textAlignment w:val="center"/>
              <w:rPr>
                <w:sz w:val="22"/>
                <w:szCs w:val="22"/>
              </w:rPr>
            </w:pPr>
            <w:r w:rsidRPr="00CB6C30">
              <w:rPr>
                <w:sz w:val="22"/>
                <w:szCs w:val="22"/>
              </w:rPr>
              <w:t>Состав: полиэстер 100%.</w:t>
            </w:r>
          </w:p>
          <w:p w14:paraId="2AD54271" w14:textId="77777777" w:rsidR="001B0FA3" w:rsidRPr="00CB6C30" w:rsidRDefault="001B0FA3" w:rsidP="001B0FA3">
            <w:pPr>
              <w:textAlignment w:val="center"/>
              <w:rPr>
                <w:sz w:val="22"/>
                <w:szCs w:val="22"/>
              </w:rPr>
            </w:pPr>
            <w:r w:rsidRPr="00CB6C30">
              <w:rPr>
                <w:sz w:val="22"/>
                <w:szCs w:val="22"/>
              </w:rPr>
              <w:t>Состав подкладки: полиэстер 100%.</w:t>
            </w:r>
          </w:p>
          <w:p w14:paraId="5262B387" w14:textId="77777777" w:rsidR="001B0FA3" w:rsidRPr="00CB6C30" w:rsidRDefault="001B0FA3" w:rsidP="001B0FA3">
            <w:pPr>
              <w:textAlignment w:val="center"/>
              <w:rPr>
                <w:sz w:val="22"/>
                <w:szCs w:val="22"/>
              </w:rPr>
            </w:pPr>
            <w:r w:rsidRPr="00CB6C30">
              <w:rPr>
                <w:sz w:val="22"/>
                <w:szCs w:val="22"/>
              </w:rPr>
              <w:t>Материал подкладки: полиэстер 100%.</w:t>
            </w:r>
          </w:p>
          <w:p w14:paraId="2F8E3103" w14:textId="77777777" w:rsidR="001B0FA3" w:rsidRPr="00CB6C30" w:rsidRDefault="001B0FA3" w:rsidP="001B0FA3">
            <w:pPr>
              <w:textAlignment w:val="center"/>
              <w:rPr>
                <w:sz w:val="22"/>
                <w:szCs w:val="22"/>
              </w:rPr>
            </w:pPr>
            <w:r w:rsidRPr="00CB6C30">
              <w:rPr>
                <w:sz w:val="22"/>
                <w:szCs w:val="22"/>
              </w:rPr>
              <w:t xml:space="preserve">Утеплитель: </w:t>
            </w:r>
            <w:proofErr w:type="spellStart"/>
            <w:r w:rsidRPr="00CB6C30">
              <w:rPr>
                <w:sz w:val="22"/>
                <w:szCs w:val="22"/>
              </w:rPr>
              <w:t>холлофайбер</w:t>
            </w:r>
            <w:proofErr w:type="spellEnd"/>
            <w:r w:rsidRPr="00CB6C30">
              <w:rPr>
                <w:sz w:val="22"/>
                <w:szCs w:val="22"/>
              </w:rPr>
              <w:t>.</w:t>
            </w:r>
          </w:p>
          <w:p w14:paraId="7CFB1A4D" w14:textId="77777777" w:rsidR="001B0FA3" w:rsidRPr="00CB6C30" w:rsidRDefault="001B0FA3" w:rsidP="001B0FA3">
            <w:pPr>
              <w:textAlignment w:val="center"/>
              <w:rPr>
                <w:sz w:val="22"/>
                <w:szCs w:val="22"/>
              </w:rPr>
            </w:pPr>
            <w:r w:rsidRPr="00CB6C30">
              <w:rPr>
                <w:sz w:val="22"/>
                <w:szCs w:val="22"/>
              </w:rPr>
              <w:t>Плотность синтетического утеплителя: не менее 300 г/кв.м.</w:t>
            </w:r>
          </w:p>
          <w:p w14:paraId="482CF07C" w14:textId="77777777" w:rsidR="001B0FA3" w:rsidRPr="00CB6C30" w:rsidRDefault="001B0FA3" w:rsidP="001B0FA3">
            <w:pPr>
              <w:textAlignment w:val="center"/>
              <w:rPr>
                <w:sz w:val="22"/>
                <w:szCs w:val="22"/>
              </w:rPr>
            </w:pPr>
            <w:r w:rsidRPr="00CB6C30">
              <w:rPr>
                <w:sz w:val="22"/>
                <w:szCs w:val="22"/>
              </w:rPr>
              <w:t>Покрой: прямой.</w:t>
            </w:r>
          </w:p>
          <w:p w14:paraId="7F12B044" w14:textId="77777777" w:rsidR="001B0FA3" w:rsidRPr="00CB6C30" w:rsidRDefault="001B0FA3" w:rsidP="001B0FA3">
            <w:pPr>
              <w:textAlignment w:val="center"/>
              <w:rPr>
                <w:sz w:val="22"/>
                <w:szCs w:val="22"/>
              </w:rPr>
            </w:pPr>
            <w:r w:rsidRPr="00CB6C30">
              <w:rPr>
                <w:sz w:val="22"/>
                <w:szCs w:val="22"/>
              </w:rPr>
              <w:t>Вид застежки: молния, кнопки.</w:t>
            </w:r>
          </w:p>
          <w:p w14:paraId="0B011E23" w14:textId="77777777" w:rsidR="001B0FA3" w:rsidRPr="00CB6C30" w:rsidRDefault="001B0FA3" w:rsidP="001B0FA3">
            <w:pPr>
              <w:textAlignment w:val="center"/>
              <w:rPr>
                <w:sz w:val="22"/>
                <w:szCs w:val="22"/>
              </w:rPr>
            </w:pPr>
            <w:r w:rsidRPr="00CB6C30">
              <w:rPr>
                <w:sz w:val="22"/>
                <w:szCs w:val="22"/>
              </w:rPr>
              <w:t>Тип карманов: накладные.</w:t>
            </w:r>
          </w:p>
          <w:p w14:paraId="44EDDAE3" w14:textId="77777777" w:rsidR="001B0FA3" w:rsidRPr="00CB6C30" w:rsidRDefault="001B0FA3" w:rsidP="001B0FA3">
            <w:pPr>
              <w:textAlignment w:val="center"/>
              <w:rPr>
                <w:sz w:val="22"/>
                <w:szCs w:val="22"/>
              </w:rPr>
            </w:pPr>
            <w:r w:rsidRPr="00CB6C30">
              <w:rPr>
                <w:sz w:val="22"/>
                <w:szCs w:val="22"/>
              </w:rPr>
              <w:t>Длина: до середины бедра.</w:t>
            </w:r>
          </w:p>
          <w:p w14:paraId="73F31CD0" w14:textId="77777777" w:rsidR="001B0FA3" w:rsidRPr="00CB6C30" w:rsidRDefault="001B0FA3" w:rsidP="001B0FA3">
            <w:pPr>
              <w:textAlignment w:val="center"/>
              <w:rPr>
                <w:sz w:val="22"/>
                <w:szCs w:val="22"/>
              </w:rPr>
            </w:pPr>
            <w:r w:rsidRPr="00CB6C30">
              <w:rPr>
                <w:sz w:val="22"/>
                <w:szCs w:val="22"/>
              </w:rPr>
              <w:t>Опции капюшона: съемный капюшон</w:t>
            </w:r>
            <w:r>
              <w:rPr>
                <w:sz w:val="22"/>
                <w:szCs w:val="22"/>
              </w:rPr>
              <w:t>/несъемный капюшон.</w:t>
            </w:r>
          </w:p>
          <w:p w14:paraId="50A55C69" w14:textId="77777777" w:rsidR="001B0FA3" w:rsidRPr="00CB6C30" w:rsidRDefault="001B0FA3" w:rsidP="001B0FA3">
            <w:pPr>
              <w:textAlignment w:val="center"/>
              <w:rPr>
                <w:sz w:val="22"/>
                <w:szCs w:val="22"/>
              </w:rPr>
            </w:pPr>
            <w:r w:rsidRPr="00CB6C30">
              <w:rPr>
                <w:sz w:val="22"/>
                <w:szCs w:val="22"/>
              </w:rPr>
              <w:t>Особенности модели: ветрозащита; воздухопроницаемость; водоотталкивающий материал.</w:t>
            </w:r>
          </w:p>
          <w:p w14:paraId="72D703EE" w14:textId="77777777" w:rsidR="001B0FA3" w:rsidRPr="00CB6C30" w:rsidRDefault="001B0FA3" w:rsidP="001B0FA3">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0D054284" w14:textId="3DBEAEDB" w:rsidR="00F84236" w:rsidRPr="00CB6C30" w:rsidRDefault="001B0FA3" w:rsidP="001B0FA3">
            <w:pPr>
              <w:rPr>
                <w:sz w:val="22"/>
                <w:szCs w:val="22"/>
              </w:rPr>
            </w:pPr>
            <w:r w:rsidRPr="00CB6C30">
              <w:rPr>
                <w:sz w:val="22"/>
                <w:szCs w:val="22"/>
              </w:rPr>
              <w:t>Страна происхождения: УКАЗАТЬ</w:t>
            </w:r>
          </w:p>
        </w:tc>
        <w:tc>
          <w:tcPr>
            <w:tcW w:w="1277" w:type="dxa"/>
          </w:tcPr>
          <w:p w14:paraId="1CEA958D" w14:textId="77777777" w:rsidR="001B0FA3" w:rsidRDefault="001B0FA3" w:rsidP="001B0FA3">
            <w:pPr>
              <w:jc w:val="center"/>
              <w:rPr>
                <w:sz w:val="22"/>
                <w:szCs w:val="22"/>
              </w:rPr>
            </w:pPr>
            <w:r>
              <w:rPr>
                <w:sz w:val="22"/>
                <w:szCs w:val="22"/>
              </w:rPr>
              <w:t>48-1 шт.</w:t>
            </w:r>
          </w:p>
          <w:p w14:paraId="11C016D5" w14:textId="6E77F818" w:rsidR="00F84236" w:rsidRPr="00CB6C30" w:rsidRDefault="001B0FA3" w:rsidP="001B0FA3">
            <w:pPr>
              <w:jc w:val="center"/>
              <w:rPr>
                <w:sz w:val="22"/>
                <w:szCs w:val="22"/>
              </w:rPr>
            </w:pPr>
            <w:r>
              <w:rPr>
                <w:sz w:val="22"/>
                <w:szCs w:val="22"/>
              </w:rPr>
              <w:t>58-1 шт.</w:t>
            </w:r>
          </w:p>
        </w:tc>
        <w:tc>
          <w:tcPr>
            <w:tcW w:w="973" w:type="dxa"/>
          </w:tcPr>
          <w:p w14:paraId="11389298" w14:textId="0BA72073" w:rsidR="00F84236" w:rsidRPr="00CB6C30" w:rsidRDefault="00F84236" w:rsidP="00F84236">
            <w:pPr>
              <w:jc w:val="center"/>
              <w:rPr>
                <w:sz w:val="22"/>
                <w:szCs w:val="22"/>
              </w:rPr>
            </w:pPr>
            <w:r>
              <w:rPr>
                <w:sz w:val="22"/>
                <w:szCs w:val="22"/>
              </w:rPr>
              <w:t xml:space="preserve"> </w:t>
            </w:r>
            <w:r w:rsidR="001B0FA3">
              <w:rPr>
                <w:sz w:val="22"/>
                <w:szCs w:val="22"/>
              </w:rPr>
              <w:t>2</w:t>
            </w:r>
            <w:r w:rsidRPr="00CB6C30">
              <w:rPr>
                <w:sz w:val="22"/>
                <w:szCs w:val="22"/>
              </w:rPr>
              <w:t>шт.</w:t>
            </w:r>
          </w:p>
        </w:tc>
        <w:tc>
          <w:tcPr>
            <w:tcW w:w="841" w:type="dxa"/>
          </w:tcPr>
          <w:p w14:paraId="425C80F3" w14:textId="7AB283AF" w:rsidR="00F84236" w:rsidRPr="00CB6C30" w:rsidRDefault="000666B1" w:rsidP="00F84236">
            <w:pPr>
              <w:jc w:val="center"/>
              <w:rPr>
                <w:sz w:val="22"/>
                <w:szCs w:val="22"/>
              </w:rPr>
            </w:pPr>
            <w:r>
              <w:rPr>
                <w:sz w:val="22"/>
                <w:szCs w:val="22"/>
              </w:rPr>
              <w:t>5228,67</w:t>
            </w:r>
          </w:p>
        </w:tc>
        <w:tc>
          <w:tcPr>
            <w:tcW w:w="985" w:type="dxa"/>
          </w:tcPr>
          <w:p w14:paraId="71CBB8CD" w14:textId="42AB3B57" w:rsidR="00F84236" w:rsidRPr="00CB6C30" w:rsidRDefault="000666B1" w:rsidP="00F84236">
            <w:pPr>
              <w:jc w:val="center"/>
              <w:rPr>
                <w:sz w:val="22"/>
                <w:szCs w:val="22"/>
              </w:rPr>
            </w:pPr>
            <w:r>
              <w:rPr>
                <w:sz w:val="22"/>
                <w:szCs w:val="22"/>
              </w:rPr>
              <w:t>10457,34</w:t>
            </w:r>
          </w:p>
        </w:tc>
      </w:tr>
      <w:tr w:rsidR="00766201" w:rsidRPr="00CB6C30" w14:paraId="00677380" w14:textId="77777777" w:rsidTr="00F84236">
        <w:tc>
          <w:tcPr>
            <w:tcW w:w="665" w:type="dxa"/>
          </w:tcPr>
          <w:p w14:paraId="7B753903" w14:textId="77777777" w:rsidR="00766201" w:rsidRPr="00CB6C30" w:rsidRDefault="00766201" w:rsidP="00766201">
            <w:pPr>
              <w:jc w:val="center"/>
              <w:rPr>
                <w:sz w:val="22"/>
                <w:szCs w:val="22"/>
              </w:rPr>
            </w:pPr>
            <w:r>
              <w:rPr>
                <w:sz w:val="22"/>
                <w:szCs w:val="22"/>
              </w:rPr>
              <w:t>9</w:t>
            </w:r>
          </w:p>
        </w:tc>
        <w:tc>
          <w:tcPr>
            <w:tcW w:w="1590" w:type="dxa"/>
          </w:tcPr>
          <w:p w14:paraId="4AEE6360" w14:textId="77777777" w:rsidR="001B0FA3" w:rsidRPr="00CB6C30" w:rsidRDefault="001B0FA3" w:rsidP="001B0FA3">
            <w:pPr>
              <w:jc w:val="center"/>
              <w:rPr>
                <w:sz w:val="22"/>
                <w:szCs w:val="22"/>
              </w:rPr>
            </w:pPr>
            <w:r w:rsidRPr="00CB6C30">
              <w:rPr>
                <w:sz w:val="22"/>
                <w:szCs w:val="22"/>
              </w:rPr>
              <w:t>Рубашка-поло с коротким рукавом</w:t>
            </w:r>
          </w:p>
          <w:p w14:paraId="36673BA8" w14:textId="77777777" w:rsidR="001B0FA3" w:rsidRPr="00CB6C30" w:rsidRDefault="001B0FA3" w:rsidP="001B0FA3">
            <w:pPr>
              <w:jc w:val="center"/>
              <w:rPr>
                <w:sz w:val="22"/>
                <w:szCs w:val="22"/>
              </w:rPr>
            </w:pPr>
            <w:r w:rsidRPr="00CB6C30">
              <w:rPr>
                <w:sz w:val="22"/>
                <w:szCs w:val="22"/>
              </w:rPr>
              <w:t>14.14.30.110</w:t>
            </w:r>
          </w:p>
          <w:p w14:paraId="6BBEDE83" w14:textId="35277A5C" w:rsidR="00766201" w:rsidRPr="00CB6C30" w:rsidRDefault="00766201" w:rsidP="00766201">
            <w:pPr>
              <w:jc w:val="center"/>
              <w:rPr>
                <w:sz w:val="22"/>
                <w:szCs w:val="22"/>
              </w:rPr>
            </w:pPr>
          </w:p>
        </w:tc>
        <w:tc>
          <w:tcPr>
            <w:tcW w:w="4017" w:type="dxa"/>
          </w:tcPr>
          <w:p w14:paraId="5205E9F9" w14:textId="77777777" w:rsidR="001B0FA3" w:rsidRPr="00CB6C30" w:rsidRDefault="001B0FA3" w:rsidP="001B0FA3">
            <w:pPr>
              <w:rPr>
                <w:b/>
                <w:bCs/>
                <w:sz w:val="22"/>
                <w:szCs w:val="22"/>
              </w:rPr>
            </w:pPr>
            <w:r w:rsidRPr="00CB6C30">
              <w:rPr>
                <w:b/>
                <w:bCs/>
                <w:sz w:val="22"/>
                <w:szCs w:val="22"/>
              </w:rPr>
              <w:t xml:space="preserve">Классическое мужское поло* </w:t>
            </w:r>
          </w:p>
          <w:p w14:paraId="47EDDE82" w14:textId="77777777" w:rsidR="001B0FA3" w:rsidRPr="00CB6C30" w:rsidRDefault="001B0FA3" w:rsidP="001B0FA3">
            <w:pPr>
              <w:rPr>
                <w:sz w:val="22"/>
                <w:szCs w:val="22"/>
              </w:rPr>
            </w:pPr>
            <w:r w:rsidRPr="00CB6C30">
              <w:rPr>
                <w:sz w:val="22"/>
                <w:szCs w:val="22"/>
              </w:rPr>
              <w:t>Состав: хлопок 100%.</w:t>
            </w:r>
          </w:p>
          <w:p w14:paraId="0B7DEE08" w14:textId="77777777" w:rsidR="001B0FA3" w:rsidRPr="00CB6C30" w:rsidRDefault="001B0FA3" w:rsidP="001B0FA3">
            <w:pPr>
              <w:rPr>
                <w:sz w:val="22"/>
                <w:szCs w:val="22"/>
              </w:rPr>
            </w:pPr>
            <w:r w:rsidRPr="00CB6C30">
              <w:rPr>
                <w:sz w:val="22"/>
                <w:szCs w:val="22"/>
              </w:rPr>
              <w:t>Покрой: прямой.</w:t>
            </w:r>
          </w:p>
          <w:p w14:paraId="79216359" w14:textId="77777777" w:rsidR="001B0FA3" w:rsidRPr="00CB6C30" w:rsidRDefault="001B0FA3" w:rsidP="001B0FA3">
            <w:pPr>
              <w:rPr>
                <w:sz w:val="22"/>
                <w:szCs w:val="22"/>
              </w:rPr>
            </w:pPr>
            <w:r w:rsidRPr="00CB6C30">
              <w:rPr>
                <w:sz w:val="22"/>
                <w:szCs w:val="22"/>
              </w:rPr>
              <w:t>Тип рукава: короткий.</w:t>
            </w:r>
          </w:p>
          <w:p w14:paraId="10ED4140" w14:textId="77777777" w:rsidR="001B0FA3" w:rsidRPr="00CB6C30" w:rsidRDefault="001B0FA3" w:rsidP="001B0FA3">
            <w:pPr>
              <w:rPr>
                <w:sz w:val="22"/>
                <w:szCs w:val="22"/>
              </w:rPr>
            </w:pPr>
            <w:r w:rsidRPr="00CB6C30">
              <w:rPr>
                <w:sz w:val="22"/>
                <w:szCs w:val="22"/>
              </w:rPr>
              <w:t>Особенности модели: отложной воротник</w:t>
            </w:r>
            <w:r>
              <w:rPr>
                <w:sz w:val="22"/>
                <w:szCs w:val="22"/>
              </w:rPr>
              <w:t>.</w:t>
            </w:r>
            <w:r w:rsidRPr="00CB6C30">
              <w:rPr>
                <w:sz w:val="22"/>
                <w:szCs w:val="22"/>
              </w:rPr>
              <w:t xml:space="preserve"> </w:t>
            </w:r>
          </w:p>
          <w:p w14:paraId="78ECE7B9" w14:textId="77777777" w:rsidR="001B0FA3" w:rsidRPr="00CB6C30" w:rsidRDefault="001B0FA3" w:rsidP="001B0FA3">
            <w:pPr>
              <w:rPr>
                <w:sz w:val="22"/>
                <w:szCs w:val="22"/>
              </w:rPr>
            </w:pPr>
            <w:r w:rsidRPr="00CB6C30">
              <w:rPr>
                <w:sz w:val="22"/>
                <w:szCs w:val="22"/>
              </w:rPr>
              <w:t xml:space="preserve">Декоративные элементы: 3 (три) пуговицы на планке. </w:t>
            </w:r>
          </w:p>
          <w:p w14:paraId="33829C3E" w14:textId="77777777" w:rsidR="001B0FA3" w:rsidRPr="00CB6C30" w:rsidRDefault="001B0FA3" w:rsidP="001B0FA3">
            <w:pPr>
              <w:rPr>
                <w:sz w:val="22"/>
                <w:szCs w:val="22"/>
              </w:rPr>
            </w:pPr>
            <w:r w:rsidRPr="00CB6C30">
              <w:rPr>
                <w:sz w:val="22"/>
                <w:szCs w:val="22"/>
              </w:rPr>
              <w:t>Цвет: в ассортименте, по согласованию с Заказчиком.</w:t>
            </w:r>
          </w:p>
          <w:p w14:paraId="4B1787D9" w14:textId="77777777" w:rsidR="00766201" w:rsidRDefault="001B0FA3" w:rsidP="001B0FA3">
            <w:pPr>
              <w:textAlignment w:val="center"/>
              <w:rPr>
                <w:sz w:val="22"/>
                <w:szCs w:val="22"/>
              </w:rPr>
            </w:pPr>
            <w:r w:rsidRPr="00CB6C30">
              <w:rPr>
                <w:sz w:val="22"/>
                <w:szCs w:val="22"/>
              </w:rPr>
              <w:lastRenderedPageBreak/>
              <w:t>Страна происхождения: УКАЗАТЬ</w:t>
            </w:r>
          </w:p>
          <w:p w14:paraId="3E5F3724" w14:textId="34B0D010" w:rsidR="00983DCF" w:rsidRPr="00CB6C30" w:rsidRDefault="00983DCF" w:rsidP="001B0FA3">
            <w:pPr>
              <w:textAlignment w:val="center"/>
              <w:rPr>
                <w:b/>
                <w:bCs/>
                <w:sz w:val="22"/>
                <w:szCs w:val="22"/>
              </w:rPr>
            </w:pPr>
          </w:p>
        </w:tc>
        <w:tc>
          <w:tcPr>
            <w:tcW w:w="1277" w:type="dxa"/>
          </w:tcPr>
          <w:p w14:paraId="4B08C75D" w14:textId="77777777" w:rsidR="00766201" w:rsidRDefault="00697495" w:rsidP="00766201">
            <w:pPr>
              <w:jc w:val="center"/>
              <w:textAlignment w:val="center"/>
              <w:rPr>
                <w:sz w:val="22"/>
                <w:szCs w:val="22"/>
              </w:rPr>
            </w:pPr>
            <w:r>
              <w:rPr>
                <w:sz w:val="22"/>
                <w:szCs w:val="22"/>
              </w:rPr>
              <w:lastRenderedPageBreak/>
              <w:t>48-8 шт.</w:t>
            </w:r>
          </w:p>
          <w:p w14:paraId="4532CAEE" w14:textId="77777777" w:rsidR="00697495" w:rsidRDefault="00697495" w:rsidP="00766201">
            <w:pPr>
              <w:jc w:val="center"/>
              <w:textAlignment w:val="center"/>
              <w:rPr>
                <w:sz w:val="22"/>
                <w:szCs w:val="22"/>
              </w:rPr>
            </w:pPr>
            <w:r>
              <w:rPr>
                <w:sz w:val="22"/>
                <w:szCs w:val="22"/>
              </w:rPr>
              <w:t>50-2 шт.</w:t>
            </w:r>
          </w:p>
          <w:p w14:paraId="7999858D" w14:textId="77777777" w:rsidR="00697495" w:rsidRDefault="00697495" w:rsidP="00766201">
            <w:pPr>
              <w:jc w:val="center"/>
              <w:textAlignment w:val="center"/>
              <w:rPr>
                <w:sz w:val="22"/>
                <w:szCs w:val="22"/>
              </w:rPr>
            </w:pPr>
            <w:r>
              <w:rPr>
                <w:sz w:val="22"/>
                <w:szCs w:val="22"/>
              </w:rPr>
              <w:t>52-3 шт.</w:t>
            </w:r>
          </w:p>
          <w:p w14:paraId="3070035B" w14:textId="2B401F3D" w:rsidR="00697495" w:rsidRPr="00CB6C30" w:rsidRDefault="00697495" w:rsidP="00766201">
            <w:pPr>
              <w:jc w:val="center"/>
              <w:textAlignment w:val="center"/>
              <w:rPr>
                <w:sz w:val="22"/>
                <w:szCs w:val="22"/>
              </w:rPr>
            </w:pPr>
            <w:r>
              <w:rPr>
                <w:sz w:val="22"/>
                <w:szCs w:val="22"/>
              </w:rPr>
              <w:t>60-1 шт.</w:t>
            </w:r>
          </w:p>
        </w:tc>
        <w:tc>
          <w:tcPr>
            <w:tcW w:w="973" w:type="dxa"/>
          </w:tcPr>
          <w:p w14:paraId="543D83CA" w14:textId="24630560" w:rsidR="00766201" w:rsidRPr="00CB6C30" w:rsidRDefault="001B0FA3" w:rsidP="00766201">
            <w:pPr>
              <w:jc w:val="center"/>
              <w:rPr>
                <w:sz w:val="22"/>
                <w:szCs w:val="22"/>
              </w:rPr>
            </w:pPr>
            <w:r>
              <w:rPr>
                <w:sz w:val="22"/>
                <w:szCs w:val="22"/>
              </w:rPr>
              <w:t>14</w:t>
            </w:r>
            <w:r w:rsidR="00766201">
              <w:rPr>
                <w:sz w:val="22"/>
                <w:szCs w:val="22"/>
              </w:rPr>
              <w:t xml:space="preserve"> </w:t>
            </w:r>
            <w:r w:rsidR="00766201" w:rsidRPr="00CB6C30">
              <w:rPr>
                <w:sz w:val="22"/>
                <w:szCs w:val="22"/>
              </w:rPr>
              <w:t>шт.</w:t>
            </w:r>
          </w:p>
        </w:tc>
        <w:tc>
          <w:tcPr>
            <w:tcW w:w="841" w:type="dxa"/>
          </w:tcPr>
          <w:p w14:paraId="56F5AC08" w14:textId="7FCA86D4" w:rsidR="00766201" w:rsidRPr="00CB6C30" w:rsidRDefault="000666B1" w:rsidP="00766201">
            <w:pPr>
              <w:jc w:val="center"/>
              <w:rPr>
                <w:sz w:val="22"/>
                <w:szCs w:val="22"/>
              </w:rPr>
            </w:pPr>
            <w:r>
              <w:rPr>
                <w:sz w:val="22"/>
                <w:szCs w:val="22"/>
              </w:rPr>
              <w:t>1479,33</w:t>
            </w:r>
          </w:p>
        </w:tc>
        <w:tc>
          <w:tcPr>
            <w:tcW w:w="985" w:type="dxa"/>
          </w:tcPr>
          <w:p w14:paraId="29D58BF8" w14:textId="18911770" w:rsidR="00766201" w:rsidRPr="00CB6C30" w:rsidRDefault="000666B1" w:rsidP="00766201">
            <w:pPr>
              <w:jc w:val="center"/>
              <w:rPr>
                <w:sz w:val="22"/>
                <w:szCs w:val="22"/>
              </w:rPr>
            </w:pPr>
            <w:r>
              <w:rPr>
                <w:sz w:val="22"/>
                <w:szCs w:val="22"/>
              </w:rPr>
              <w:t>20710,62</w:t>
            </w:r>
          </w:p>
        </w:tc>
      </w:tr>
      <w:tr w:rsidR="00C62FAF" w:rsidRPr="00CB6C30" w14:paraId="7C90AA9F" w14:textId="77777777" w:rsidTr="00F84236">
        <w:tc>
          <w:tcPr>
            <w:tcW w:w="665" w:type="dxa"/>
          </w:tcPr>
          <w:p w14:paraId="1BC6B724" w14:textId="77777777" w:rsidR="00C62FAF" w:rsidRPr="00CB6C30" w:rsidRDefault="00C62FAF" w:rsidP="00C62FAF">
            <w:pPr>
              <w:jc w:val="center"/>
              <w:rPr>
                <w:sz w:val="22"/>
                <w:szCs w:val="22"/>
              </w:rPr>
            </w:pPr>
            <w:r>
              <w:rPr>
                <w:sz w:val="22"/>
                <w:szCs w:val="22"/>
              </w:rPr>
              <w:t>10</w:t>
            </w:r>
          </w:p>
        </w:tc>
        <w:tc>
          <w:tcPr>
            <w:tcW w:w="1590" w:type="dxa"/>
          </w:tcPr>
          <w:p w14:paraId="053AF458" w14:textId="77777777" w:rsidR="00697495" w:rsidRPr="00CB6C30" w:rsidRDefault="00697495" w:rsidP="00697495">
            <w:pPr>
              <w:jc w:val="center"/>
              <w:rPr>
                <w:sz w:val="22"/>
                <w:szCs w:val="22"/>
              </w:rPr>
            </w:pPr>
            <w:r w:rsidRPr="00CB6C30">
              <w:rPr>
                <w:sz w:val="22"/>
                <w:szCs w:val="22"/>
              </w:rPr>
              <w:t>Трусы мужские</w:t>
            </w:r>
          </w:p>
          <w:p w14:paraId="2E1206E3" w14:textId="41BC96CE" w:rsidR="00C62FAF" w:rsidRPr="00CB6C30" w:rsidRDefault="00697495" w:rsidP="00697495">
            <w:pPr>
              <w:jc w:val="center"/>
              <w:rPr>
                <w:sz w:val="22"/>
                <w:szCs w:val="22"/>
              </w:rPr>
            </w:pPr>
            <w:r w:rsidRPr="00CB6C30">
              <w:rPr>
                <w:sz w:val="22"/>
                <w:szCs w:val="22"/>
              </w:rPr>
              <w:t>14.14.22.120</w:t>
            </w:r>
          </w:p>
        </w:tc>
        <w:tc>
          <w:tcPr>
            <w:tcW w:w="4017" w:type="dxa"/>
          </w:tcPr>
          <w:p w14:paraId="76821E25" w14:textId="77777777" w:rsidR="00697495" w:rsidRPr="00CB6C30" w:rsidRDefault="00697495" w:rsidP="00697495">
            <w:pPr>
              <w:textAlignment w:val="center"/>
              <w:rPr>
                <w:b/>
                <w:bCs/>
                <w:sz w:val="22"/>
                <w:szCs w:val="22"/>
              </w:rPr>
            </w:pPr>
            <w:r w:rsidRPr="00CB6C30">
              <w:rPr>
                <w:b/>
                <w:bCs/>
                <w:sz w:val="22"/>
                <w:szCs w:val="22"/>
              </w:rPr>
              <w:t xml:space="preserve">Мужские трусы* </w:t>
            </w:r>
          </w:p>
          <w:p w14:paraId="78CB6833" w14:textId="77777777" w:rsidR="00697495" w:rsidRPr="00CB6C30" w:rsidRDefault="00697495" w:rsidP="00697495">
            <w:pPr>
              <w:textAlignment w:val="center"/>
              <w:rPr>
                <w:sz w:val="22"/>
                <w:szCs w:val="22"/>
              </w:rPr>
            </w:pPr>
            <w:r w:rsidRPr="00CB6C30">
              <w:rPr>
                <w:sz w:val="22"/>
                <w:szCs w:val="22"/>
              </w:rPr>
              <w:t xml:space="preserve">Состав: хлопок 100%. </w:t>
            </w:r>
          </w:p>
          <w:p w14:paraId="2E6968FC" w14:textId="77777777" w:rsidR="00697495" w:rsidRPr="00CB6C30" w:rsidRDefault="00697495" w:rsidP="00697495">
            <w:pPr>
              <w:textAlignment w:val="center"/>
              <w:rPr>
                <w:sz w:val="22"/>
                <w:szCs w:val="22"/>
              </w:rPr>
            </w:pPr>
            <w:r w:rsidRPr="00CB6C30">
              <w:rPr>
                <w:sz w:val="22"/>
                <w:szCs w:val="22"/>
              </w:rPr>
              <w:t>Модель трусов: семейные.</w:t>
            </w:r>
          </w:p>
          <w:p w14:paraId="1CED5A26" w14:textId="77777777" w:rsidR="00697495" w:rsidRPr="00CB6C30" w:rsidRDefault="00697495" w:rsidP="00697495">
            <w:pPr>
              <w:textAlignment w:val="center"/>
              <w:rPr>
                <w:sz w:val="22"/>
                <w:szCs w:val="22"/>
              </w:rPr>
            </w:pPr>
            <w:r w:rsidRPr="00CB6C30">
              <w:rPr>
                <w:sz w:val="22"/>
                <w:szCs w:val="22"/>
              </w:rPr>
              <w:t>Тип посадки: средняя.</w:t>
            </w:r>
          </w:p>
          <w:p w14:paraId="58A82C09" w14:textId="77777777" w:rsidR="00697495" w:rsidRDefault="00697495" w:rsidP="00697495">
            <w:pPr>
              <w:textAlignment w:val="center"/>
              <w:rPr>
                <w:sz w:val="22"/>
                <w:szCs w:val="22"/>
              </w:rPr>
            </w:pPr>
            <w:r w:rsidRPr="00CB6C30">
              <w:rPr>
                <w:sz w:val="22"/>
                <w:szCs w:val="22"/>
              </w:rPr>
              <w:t xml:space="preserve">Особенности белья: ластовица двойная фигурная; верх подгиба с эластичной, плотной, </w:t>
            </w:r>
            <w:r>
              <w:rPr>
                <w:sz w:val="22"/>
                <w:szCs w:val="22"/>
              </w:rPr>
              <w:t xml:space="preserve">с </w:t>
            </w:r>
            <w:r w:rsidRPr="00CB6C30">
              <w:rPr>
                <w:sz w:val="22"/>
                <w:szCs w:val="22"/>
              </w:rPr>
              <w:t>резиновой тесьмой.</w:t>
            </w:r>
          </w:p>
          <w:p w14:paraId="46AE3301" w14:textId="77777777" w:rsidR="00697495" w:rsidRPr="00CB6C30" w:rsidRDefault="00697495" w:rsidP="00697495">
            <w:pPr>
              <w:textAlignment w:val="center"/>
              <w:rPr>
                <w:sz w:val="22"/>
                <w:szCs w:val="22"/>
              </w:rPr>
            </w:pPr>
            <w:r>
              <w:rPr>
                <w:sz w:val="22"/>
                <w:szCs w:val="22"/>
              </w:rPr>
              <w:t>Цвет: в ассортименте.</w:t>
            </w:r>
          </w:p>
          <w:p w14:paraId="656DD1B9" w14:textId="23E7901F" w:rsidR="00C62FAF" w:rsidRPr="00CB6C30" w:rsidRDefault="00697495" w:rsidP="00697495">
            <w:pPr>
              <w:textAlignment w:val="center"/>
              <w:rPr>
                <w:sz w:val="22"/>
                <w:szCs w:val="22"/>
              </w:rPr>
            </w:pPr>
            <w:r w:rsidRPr="00CB6C30">
              <w:rPr>
                <w:sz w:val="22"/>
                <w:szCs w:val="22"/>
              </w:rPr>
              <w:t>Страна происхождения: УКАЗАТЬ</w:t>
            </w:r>
          </w:p>
        </w:tc>
        <w:tc>
          <w:tcPr>
            <w:tcW w:w="1277" w:type="dxa"/>
          </w:tcPr>
          <w:p w14:paraId="456C145C" w14:textId="77777777" w:rsidR="00C62FAF" w:rsidRDefault="005A1B9B" w:rsidP="00C62FAF">
            <w:pPr>
              <w:jc w:val="center"/>
              <w:textAlignment w:val="center"/>
              <w:rPr>
                <w:sz w:val="22"/>
                <w:szCs w:val="22"/>
              </w:rPr>
            </w:pPr>
            <w:r>
              <w:rPr>
                <w:sz w:val="22"/>
                <w:szCs w:val="22"/>
              </w:rPr>
              <w:t>48-56 шт.</w:t>
            </w:r>
          </w:p>
          <w:p w14:paraId="19843017" w14:textId="77777777" w:rsidR="005A1B9B" w:rsidRDefault="005A1B9B" w:rsidP="00C62FAF">
            <w:pPr>
              <w:jc w:val="center"/>
              <w:textAlignment w:val="center"/>
              <w:rPr>
                <w:sz w:val="22"/>
                <w:szCs w:val="22"/>
              </w:rPr>
            </w:pPr>
            <w:r>
              <w:rPr>
                <w:sz w:val="22"/>
                <w:szCs w:val="22"/>
              </w:rPr>
              <w:t>50-48шт.</w:t>
            </w:r>
          </w:p>
          <w:p w14:paraId="07FE3EAA" w14:textId="77777777" w:rsidR="005A1B9B" w:rsidRDefault="005A1B9B" w:rsidP="00C62FAF">
            <w:pPr>
              <w:jc w:val="center"/>
              <w:textAlignment w:val="center"/>
              <w:rPr>
                <w:sz w:val="22"/>
                <w:szCs w:val="22"/>
              </w:rPr>
            </w:pPr>
            <w:r>
              <w:rPr>
                <w:sz w:val="22"/>
                <w:szCs w:val="22"/>
              </w:rPr>
              <w:t>52-68 шт.</w:t>
            </w:r>
          </w:p>
          <w:p w14:paraId="2F326526" w14:textId="77777777" w:rsidR="005A1B9B" w:rsidRDefault="005A1B9B" w:rsidP="00C62FAF">
            <w:pPr>
              <w:jc w:val="center"/>
              <w:textAlignment w:val="center"/>
              <w:rPr>
                <w:sz w:val="22"/>
                <w:szCs w:val="22"/>
              </w:rPr>
            </w:pPr>
            <w:r>
              <w:rPr>
                <w:sz w:val="22"/>
                <w:szCs w:val="22"/>
              </w:rPr>
              <w:t>54-44 шт.</w:t>
            </w:r>
          </w:p>
          <w:p w14:paraId="2473F698" w14:textId="77777777" w:rsidR="005A1B9B" w:rsidRDefault="005A1B9B" w:rsidP="00C62FAF">
            <w:pPr>
              <w:jc w:val="center"/>
              <w:textAlignment w:val="center"/>
              <w:rPr>
                <w:sz w:val="22"/>
                <w:szCs w:val="22"/>
              </w:rPr>
            </w:pPr>
            <w:r>
              <w:rPr>
                <w:sz w:val="22"/>
                <w:szCs w:val="22"/>
              </w:rPr>
              <w:t>56-16 шт.</w:t>
            </w:r>
          </w:p>
          <w:p w14:paraId="793960F1" w14:textId="77777777" w:rsidR="005A1B9B" w:rsidRDefault="005A1B9B" w:rsidP="00C62FAF">
            <w:pPr>
              <w:jc w:val="center"/>
              <w:textAlignment w:val="center"/>
              <w:rPr>
                <w:sz w:val="22"/>
                <w:szCs w:val="22"/>
              </w:rPr>
            </w:pPr>
            <w:r>
              <w:rPr>
                <w:sz w:val="22"/>
                <w:szCs w:val="22"/>
              </w:rPr>
              <w:t>58-12 шт.</w:t>
            </w:r>
          </w:p>
          <w:p w14:paraId="6624825C" w14:textId="77777777" w:rsidR="005A1B9B" w:rsidRDefault="005A1B9B" w:rsidP="00C62FAF">
            <w:pPr>
              <w:jc w:val="center"/>
              <w:textAlignment w:val="center"/>
              <w:rPr>
                <w:sz w:val="22"/>
                <w:szCs w:val="22"/>
              </w:rPr>
            </w:pPr>
            <w:r>
              <w:rPr>
                <w:sz w:val="22"/>
                <w:szCs w:val="22"/>
              </w:rPr>
              <w:t>60-12 шт.</w:t>
            </w:r>
          </w:p>
          <w:p w14:paraId="5D668818" w14:textId="3B598373" w:rsidR="005A1B9B" w:rsidRPr="00CB6C30" w:rsidRDefault="005A1B9B" w:rsidP="00C62FAF">
            <w:pPr>
              <w:jc w:val="center"/>
              <w:textAlignment w:val="center"/>
              <w:rPr>
                <w:sz w:val="22"/>
                <w:szCs w:val="22"/>
              </w:rPr>
            </w:pPr>
            <w:r>
              <w:rPr>
                <w:sz w:val="22"/>
                <w:szCs w:val="22"/>
              </w:rPr>
              <w:t>62-4 шт.</w:t>
            </w:r>
          </w:p>
        </w:tc>
        <w:tc>
          <w:tcPr>
            <w:tcW w:w="973" w:type="dxa"/>
          </w:tcPr>
          <w:p w14:paraId="417FDB62" w14:textId="11544A87" w:rsidR="00C62FAF" w:rsidRPr="00CB6C30" w:rsidRDefault="00697495" w:rsidP="00C62FAF">
            <w:pPr>
              <w:jc w:val="center"/>
              <w:rPr>
                <w:sz w:val="22"/>
                <w:szCs w:val="22"/>
              </w:rPr>
            </w:pPr>
            <w:r>
              <w:rPr>
                <w:sz w:val="22"/>
                <w:szCs w:val="22"/>
              </w:rPr>
              <w:t>260</w:t>
            </w:r>
            <w:r w:rsidR="00C62FAF">
              <w:rPr>
                <w:sz w:val="22"/>
                <w:szCs w:val="22"/>
              </w:rPr>
              <w:t xml:space="preserve"> </w:t>
            </w:r>
            <w:r w:rsidR="00C62FAF" w:rsidRPr="00CB6C30">
              <w:rPr>
                <w:sz w:val="22"/>
                <w:szCs w:val="22"/>
              </w:rPr>
              <w:t>шт.</w:t>
            </w:r>
          </w:p>
        </w:tc>
        <w:tc>
          <w:tcPr>
            <w:tcW w:w="841" w:type="dxa"/>
          </w:tcPr>
          <w:p w14:paraId="61101032" w14:textId="5789388C" w:rsidR="00C62FAF" w:rsidRPr="00CB6C30" w:rsidRDefault="000666B1" w:rsidP="00C62FAF">
            <w:pPr>
              <w:jc w:val="center"/>
              <w:rPr>
                <w:sz w:val="22"/>
                <w:szCs w:val="22"/>
              </w:rPr>
            </w:pPr>
            <w:r>
              <w:rPr>
                <w:sz w:val="22"/>
                <w:szCs w:val="22"/>
              </w:rPr>
              <w:t>325,33</w:t>
            </w:r>
          </w:p>
        </w:tc>
        <w:tc>
          <w:tcPr>
            <w:tcW w:w="985" w:type="dxa"/>
          </w:tcPr>
          <w:p w14:paraId="404A46F3" w14:textId="0308D169" w:rsidR="00C62FAF" w:rsidRPr="00CB6C30" w:rsidRDefault="000666B1" w:rsidP="00C62FAF">
            <w:pPr>
              <w:jc w:val="center"/>
              <w:rPr>
                <w:sz w:val="22"/>
                <w:szCs w:val="22"/>
              </w:rPr>
            </w:pPr>
            <w:r>
              <w:rPr>
                <w:sz w:val="22"/>
                <w:szCs w:val="22"/>
              </w:rPr>
              <w:t>84585,80</w:t>
            </w:r>
          </w:p>
        </w:tc>
      </w:tr>
      <w:tr w:rsidR="002D0EC5" w:rsidRPr="00CB6C30" w14:paraId="24511DB3" w14:textId="77777777" w:rsidTr="00F84236">
        <w:tc>
          <w:tcPr>
            <w:tcW w:w="665" w:type="dxa"/>
          </w:tcPr>
          <w:p w14:paraId="54EE8780" w14:textId="77777777" w:rsidR="002D0EC5" w:rsidRPr="00CB6C30" w:rsidRDefault="002D0EC5" w:rsidP="002D0EC5">
            <w:pPr>
              <w:jc w:val="center"/>
              <w:rPr>
                <w:sz w:val="22"/>
                <w:szCs w:val="22"/>
              </w:rPr>
            </w:pPr>
            <w:r>
              <w:rPr>
                <w:sz w:val="22"/>
                <w:szCs w:val="22"/>
              </w:rPr>
              <w:t>11</w:t>
            </w:r>
          </w:p>
        </w:tc>
        <w:tc>
          <w:tcPr>
            <w:tcW w:w="1590" w:type="dxa"/>
          </w:tcPr>
          <w:p w14:paraId="59C77A45" w14:textId="77777777" w:rsidR="00697495" w:rsidRPr="00CB6C30" w:rsidRDefault="00697495" w:rsidP="00697495">
            <w:pPr>
              <w:jc w:val="center"/>
              <w:rPr>
                <w:sz w:val="22"/>
                <w:szCs w:val="22"/>
              </w:rPr>
            </w:pPr>
            <w:r w:rsidRPr="00CB6C30">
              <w:rPr>
                <w:sz w:val="22"/>
                <w:szCs w:val="22"/>
              </w:rPr>
              <w:t>Футболка мужская</w:t>
            </w:r>
          </w:p>
          <w:p w14:paraId="54AA9350" w14:textId="77777777" w:rsidR="00697495" w:rsidRPr="00CB6C30" w:rsidRDefault="00697495" w:rsidP="00697495">
            <w:pPr>
              <w:jc w:val="center"/>
              <w:rPr>
                <w:sz w:val="22"/>
                <w:szCs w:val="22"/>
              </w:rPr>
            </w:pPr>
            <w:r w:rsidRPr="00CB6C30">
              <w:rPr>
                <w:sz w:val="22"/>
                <w:szCs w:val="22"/>
              </w:rPr>
              <w:t>14.14.30.110</w:t>
            </w:r>
          </w:p>
          <w:p w14:paraId="3D1891A7" w14:textId="31F77A47" w:rsidR="002D0EC5" w:rsidRPr="00CB6C30" w:rsidRDefault="002D0EC5" w:rsidP="002D0EC5">
            <w:pPr>
              <w:jc w:val="center"/>
              <w:rPr>
                <w:sz w:val="22"/>
                <w:szCs w:val="22"/>
              </w:rPr>
            </w:pPr>
          </w:p>
        </w:tc>
        <w:tc>
          <w:tcPr>
            <w:tcW w:w="4017" w:type="dxa"/>
          </w:tcPr>
          <w:p w14:paraId="39B2CFD1" w14:textId="77777777" w:rsidR="00697495" w:rsidRPr="00CB6C30" w:rsidRDefault="00697495" w:rsidP="00697495">
            <w:pPr>
              <w:textAlignment w:val="center"/>
              <w:rPr>
                <w:b/>
                <w:bCs/>
                <w:sz w:val="22"/>
                <w:szCs w:val="22"/>
              </w:rPr>
            </w:pPr>
            <w:r w:rsidRPr="00CB6C30">
              <w:rPr>
                <w:b/>
                <w:bCs/>
                <w:sz w:val="22"/>
                <w:szCs w:val="22"/>
              </w:rPr>
              <w:t>Футболка мужская*</w:t>
            </w:r>
          </w:p>
          <w:p w14:paraId="1BDB613D" w14:textId="77777777" w:rsidR="00697495" w:rsidRDefault="00697495" w:rsidP="00697495">
            <w:pPr>
              <w:textAlignment w:val="center"/>
              <w:rPr>
                <w:sz w:val="22"/>
                <w:szCs w:val="22"/>
              </w:rPr>
            </w:pPr>
            <w:r w:rsidRPr="00CB6C30">
              <w:rPr>
                <w:sz w:val="22"/>
                <w:szCs w:val="22"/>
              </w:rPr>
              <w:t xml:space="preserve">Состав: хлопок с добавлением 5-10% синтетических волокон. </w:t>
            </w:r>
          </w:p>
          <w:p w14:paraId="4A2E329B" w14:textId="77777777" w:rsidR="00697495" w:rsidRPr="00CB6C30" w:rsidRDefault="00697495" w:rsidP="00697495">
            <w:pPr>
              <w:textAlignment w:val="center"/>
              <w:rPr>
                <w:sz w:val="22"/>
                <w:szCs w:val="22"/>
              </w:rPr>
            </w:pPr>
            <w:r w:rsidRPr="00CB6C30">
              <w:rPr>
                <w:sz w:val="22"/>
                <w:szCs w:val="22"/>
              </w:rPr>
              <w:t xml:space="preserve">Плотность ткани: не менее 190 г/кв.м. </w:t>
            </w:r>
          </w:p>
          <w:p w14:paraId="69584F27" w14:textId="77777777" w:rsidR="00697495" w:rsidRPr="00CB6C30" w:rsidRDefault="00697495" w:rsidP="00697495">
            <w:pPr>
              <w:textAlignment w:val="center"/>
              <w:rPr>
                <w:sz w:val="22"/>
                <w:szCs w:val="22"/>
              </w:rPr>
            </w:pPr>
            <w:r w:rsidRPr="00CB6C30">
              <w:rPr>
                <w:sz w:val="22"/>
                <w:szCs w:val="22"/>
              </w:rPr>
              <w:t>Покрой: прямой.</w:t>
            </w:r>
          </w:p>
          <w:p w14:paraId="7BE18C1E" w14:textId="77777777" w:rsidR="00697495" w:rsidRPr="00CB6C30" w:rsidRDefault="00697495" w:rsidP="00697495">
            <w:pPr>
              <w:textAlignment w:val="center"/>
              <w:rPr>
                <w:sz w:val="22"/>
                <w:szCs w:val="22"/>
              </w:rPr>
            </w:pPr>
            <w:r w:rsidRPr="00CB6C30">
              <w:rPr>
                <w:sz w:val="22"/>
                <w:szCs w:val="22"/>
              </w:rPr>
              <w:t>Вырез горловины: округлый.</w:t>
            </w:r>
          </w:p>
          <w:p w14:paraId="16C94BE5" w14:textId="77777777" w:rsidR="00697495" w:rsidRPr="00CB6C30" w:rsidRDefault="00697495" w:rsidP="00697495">
            <w:pPr>
              <w:textAlignment w:val="center"/>
              <w:rPr>
                <w:sz w:val="22"/>
                <w:szCs w:val="22"/>
              </w:rPr>
            </w:pPr>
            <w:r w:rsidRPr="00CB6C30">
              <w:rPr>
                <w:sz w:val="22"/>
                <w:szCs w:val="22"/>
              </w:rPr>
              <w:t>Тип рукава: короткий.</w:t>
            </w:r>
          </w:p>
          <w:p w14:paraId="4371405F" w14:textId="77777777" w:rsidR="00697495" w:rsidRDefault="00697495" w:rsidP="00697495">
            <w:pPr>
              <w:textAlignment w:val="center"/>
              <w:rPr>
                <w:sz w:val="22"/>
                <w:szCs w:val="22"/>
              </w:rPr>
            </w:pPr>
            <w:r w:rsidRPr="00CB6C30">
              <w:rPr>
                <w:sz w:val="22"/>
                <w:szCs w:val="22"/>
              </w:rPr>
              <w:t xml:space="preserve">Особенности модели: усиленные швы плеча, горловины и пройм. Длина: до середины бедра. </w:t>
            </w:r>
          </w:p>
          <w:p w14:paraId="6ABF4E7B" w14:textId="77777777" w:rsidR="00697495" w:rsidRPr="00CB6C30" w:rsidRDefault="00697495" w:rsidP="00697495">
            <w:pPr>
              <w:textAlignment w:val="center"/>
              <w:rPr>
                <w:sz w:val="22"/>
                <w:szCs w:val="22"/>
              </w:rPr>
            </w:pPr>
            <w:r w:rsidRPr="00CB6C30">
              <w:rPr>
                <w:sz w:val="22"/>
                <w:szCs w:val="22"/>
              </w:rPr>
              <w:t>Цвет:</w:t>
            </w:r>
            <w:r>
              <w:rPr>
                <w:sz w:val="22"/>
                <w:szCs w:val="22"/>
              </w:rPr>
              <w:t xml:space="preserve"> в ассортименте,</w:t>
            </w:r>
            <w:r w:rsidRPr="00CB6C30">
              <w:rPr>
                <w:sz w:val="22"/>
                <w:szCs w:val="22"/>
              </w:rPr>
              <w:t xml:space="preserve"> по согласованию с Заказчиком.</w:t>
            </w:r>
          </w:p>
          <w:p w14:paraId="0CD288D5" w14:textId="4832B9F2" w:rsidR="002D0EC5" w:rsidRPr="00CB6C30" w:rsidRDefault="00697495" w:rsidP="00697495">
            <w:pPr>
              <w:jc w:val="both"/>
              <w:textAlignment w:val="center"/>
              <w:rPr>
                <w:sz w:val="22"/>
                <w:szCs w:val="22"/>
              </w:rPr>
            </w:pPr>
            <w:r w:rsidRPr="00CB6C30">
              <w:rPr>
                <w:sz w:val="22"/>
                <w:szCs w:val="22"/>
              </w:rPr>
              <w:t>Страна происхождения: УКАЗАТЬ</w:t>
            </w:r>
          </w:p>
        </w:tc>
        <w:tc>
          <w:tcPr>
            <w:tcW w:w="1277" w:type="dxa"/>
          </w:tcPr>
          <w:p w14:paraId="50D55C31" w14:textId="77777777" w:rsidR="002D0EC5" w:rsidRDefault="005A1B9B" w:rsidP="002D0EC5">
            <w:pPr>
              <w:jc w:val="center"/>
              <w:textAlignment w:val="center"/>
              <w:rPr>
                <w:sz w:val="22"/>
                <w:szCs w:val="22"/>
              </w:rPr>
            </w:pPr>
            <w:r>
              <w:rPr>
                <w:sz w:val="22"/>
                <w:szCs w:val="22"/>
              </w:rPr>
              <w:t>46-20 шт.</w:t>
            </w:r>
          </w:p>
          <w:p w14:paraId="55733FBB" w14:textId="77777777" w:rsidR="005A1B9B" w:rsidRDefault="005A1B9B" w:rsidP="002D0EC5">
            <w:pPr>
              <w:jc w:val="center"/>
              <w:textAlignment w:val="center"/>
              <w:rPr>
                <w:sz w:val="22"/>
                <w:szCs w:val="22"/>
              </w:rPr>
            </w:pPr>
            <w:r>
              <w:rPr>
                <w:sz w:val="22"/>
                <w:szCs w:val="22"/>
              </w:rPr>
              <w:t>48-70 шт.</w:t>
            </w:r>
          </w:p>
          <w:p w14:paraId="44BBE55D" w14:textId="77777777" w:rsidR="005A1B9B" w:rsidRDefault="005A1B9B" w:rsidP="002D0EC5">
            <w:pPr>
              <w:jc w:val="center"/>
              <w:textAlignment w:val="center"/>
              <w:rPr>
                <w:sz w:val="22"/>
                <w:szCs w:val="22"/>
              </w:rPr>
            </w:pPr>
            <w:r>
              <w:rPr>
                <w:sz w:val="22"/>
                <w:szCs w:val="22"/>
              </w:rPr>
              <w:t>50-50 шт.</w:t>
            </w:r>
          </w:p>
          <w:p w14:paraId="7BE1A8E8" w14:textId="77777777" w:rsidR="005A1B9B" w:rsidRDefault="005A1B9B" w:rsidP="002D0EC5">
            <w:pPr>
              <w:jc w:val="center"/>
              <w:textAlignment w:val="center"/>
              <w:rPr>
                <w:sz w:val="22"/>
                <w:szCs w:val="22"/>
              </w:rPr>
            </w:pPr>
            <w:r>
              <w:rPr>
                <w:sz w:val="22"/>
                <w:szCs w:val="22"/>
              </w:rPr>
              <w:t>52-48 шт.</w:t>
            </w:r>
          </w:p>
          <w:p w14:paraId="5EF944B5" w14:textId="77777777" w:rsidR="005A1B9B" w:rsidRDefault="005A1B9B" w:rsidP="002D0EC5">
            <w:pPr>
              <w:jc w:val="center"/>
              <w:textAlignment w:val="center"/>
              <w:rPr>
                <w:sz w:val="22"/>
                <w:szCs w:val="22"/>
              </w:rPr>
            </w:pPr>
            <w:r>
              <w:rPr>
                <w:sz w:val="22"/>
                <w:szCs w:val="22"/>
              </w:rPr>
              <w:t>54-24 шт.</w:t>
            </w:r>
          </w:p>
          <w:p w14:paraId="086D7832" w14:textId="77777777" w:rsidR="005A1B9B" w:rsidRDefault="005A1B9B" w:rsidP="002D0EC5">
            <w:pPr>
              <w:jc w:val="center"/>
              <w:textAlignment w:val="center"/>
              <w:rPr>
                <w:sz w:val="22"/>
                <w:szCs w:val="22"/>
              </w:rPr>
            </w:pPr>
            <w:r>
              <w:rPr>
                <w:sz w:val="22"/>
                <w:szCs w:val="22"/>
              </w:rPr>
              <w:t>56-25 шт.</w:t>
            </w:r>
          </w:p>
          <w:p w14:paraId="71DB5299" w14:textId="77777777" w:rsidR="005A1B9B" w:rsidRDefault="005A1B9B" w:rsidP="002D0EC5">
            <w:pPr>
              <w:jc w:val="center"/>
              <w:textAlignment w:val="center"/>
              <w:rPr>
                <w:sz w:val="22"/>
                <w:szCs w:val="22"/>
              </w:rPr>
            </w:pPr>
            <w:r>
              <w:rPr>
                <w:sz w:val="22"/>
                <w:szCs w:val="22"/>
              </w:rPr>
              <w:t>58-10 шт.</w:t>
            </w:r>
          </w:p>
          <w:p w14:paraId="461FDAF7" w14:textId="77777777" w:rsidR="005A1B9B" w:rsidRDefault="005A1B9B" w:rsidP="002D0EC5">
            <w:pPr>
              <w:jc w:val="center"/>
              <w:textAlignment w:val="center"/>
              <w:rPr>
                <w:sz w:val="22"/>
                <w:szCs w:val="22"/>
              </w:rPr>
            </w:pPr>
            <w:r>
              <w:rPr>
                <w:sz w:val="22"/>
                <w:szCs w:val="22"/>
              </w:rPr>
              <w:t>60-13 шт.</w:t>
            </w:r>
          </w:p>
          <w:p w14:paraId="12B0B0EC" w14:textId="77777777" w:rsidR="005A1B9B" w:rsidRDefault="005A1B9B" w:rsidP="002D0EC5">
            <w:pPr>
              <w:jc w:val="center"/>
              <w:textAlignment w:val="center"/>
              <w:rPr>
                <w:sz w:val="22"/>
                <w:szCs w:val="22"/>
              </w:rPr>
            </w:pPr>
            <w:r>
              <w:rPr>
                <w:sz w:val="22"/>
                <w:szCs w:val="22"/>
              </w:rPr>
              <w:t>62-10 шт.</w:t>
            </w:r>
          </w:p>
          <w:p w14:paraId="2CB8BA67" w14:textId="468460E2" w:rsidR="005A1B9B" w:rsidRPr="00CB6C30" w:rsidRDefault="005A1B9B" w:rsidP="002D0EC5">
            <w:pPr>
              <w:jc w:val="center"/>
              <w:textAlignment w:val="center"/>
              <w:rPr>
                <w:sz w:val="22"/>
                <w:szCs w:val="22"/>
              </w:rPr>
            </w:pPr>
            <w:r>
              <w:rPr>
                <w:sz w:val="22"/>
                <w:szCs w:val="22"/>
              </w:rPr>
              <w:t>64-5 шт.</w:t>
            </w:r>
          </w:p>
        </w:tc>
        <w:tc>
          <w:tcPr>
            <w:tcW w:w="973" w:type="dxa"/>
          </w:tcPr>
          <w:p w14:paraId="45D3DEDB" w14:textId="580C69F8" w:rsidR="002D0EC5" w:rsidRPr="00CB6C30" w:rsidRDefault="00697495" w:rsidP="002D0EC5">
            <w:pPr>
              <w:jc w:val="center"/>
              <w:rPr>
                <w:sz w:val="22"/>
                <w:szCs w:val="22"/>
              </w:rPr>
            </w:pPr>
            <w:r>
              <w:rPr>
                <w:sz w:val="22"/>
                <w:szCs w:val="22"/>
              </w:rPr>
              <w:t xml:space="preserve">275 </w:t>
            </w:r>
            <w:r w:rsidR="002D0EC5" w:rsidRPr="00CB6C30">
              <w:rPr>
                <w:sz w:val="22"/>
                <w:szCs w:val="22"/>
              </w:rPr>
              <w:t>шт.</w:t>
            </w:r>
          </w:p>
        </w:tc>
        <w:tc>
          <w:tcPr>
            <w:tcW w:w="841" w:type="dxa"/>
          </w:tcPr>
          <w:p w14:paraId="6C193E70" w14:textId="4F1401F2" w:rsidR="002D0EC5" w:rsidRPr="00CB6C30" w:rsidRDefault="000666B1" w:rsidP="002D0EC5">
            <w:pPr>
              <w:jc w:val="center"/>
              <w:rPr>
                <w:sz w:val="22"/>
                <w:szCs w:val="22"/>
              </w:rPr>
            </w:pPr>
            <w:r>
              <w:rPr>
                <w:sz w:val="22"/>
                <w:szCs w:val="22"/>
              </w:rPr>
              <w:t>683,33</w:t>
            </w:r>
          </w:p>
        </w:tc>
        <w:tc>
          <w:tcPr>
            <w:tcW w:w="985" w:type="dxa"/>
          </w:tcPr>
          <w:p w14:paraId="1F7D4873" w14:textId="31F16FD4" w:rsidR="002D0EC5" w:rsidRPr="00CB6C30" w:rsidRDefault="000666B1" w:rsidP="002D0EC5">
            <w:pPr>
              <w:jc w:val="center"/>
              <w:rPr>
                <w:sz w:val="22"/>
                <w:szCs w:val="22"/>
              </w:rPr>
            </w:pPr>
            <w:r>
              <w:rPr>
                <w:sz w:val="22"/>
                <w:szCs w:val="22"/>
              </w:rPr>
              <w:t>187915,75</w:t>
            </w:r>
          </w:p>
        </w:tc>
      </w:tr>
      <w:tr w:rsidR="00B31A6E" w:rsidRPr="00CB6C30" w14:paraId="7AC02D3F" w14:textId="77777777" w:rsidTr="00F84236">
        <w:tc>
          <w:tcPr>
            <w:tcW w:w="665" w:type="dxa"/>
          </w:tcPr>
          <w:p w14:paraId="6A123E97" w14:textId="77777777" w:rsidR="00B31A6E" w:rsidRDefault="00B31A6E" w:rsidP="00B31A6E">
            <w:pPr>
              <w:jc w:val="center"/>
              <w:rPr>
                <w:sz w:val="22"/>
                <w:szCs w:val="22"/>
              </w:rPr>
            </w:pPr>
          </w:p>
        </w:tc>
        <w:tc>
          <w:tcPr>
            <w:tcW w:w="1590" w:type="dxa"/>
          </w:tcPr>
          <w:p w14:paraId="58F80A49" w14:textId="77777777" w:rsidR="00B31A6E" w:rsidRDefault="00B31A6E" w:rsidP="00B31A6E">
            <w:pPr>
              <w:jc w:val="center"/>
              <w:rPr>
                <w:color w:val="000000" w:themeColor="text1"/>
                <w:sz w:val="22"/>
                <w:szCs w:val="22"/>
              </w:rPr>
            </w:pPr>
          </w:p>
        </w:tc>
        <w:tc>
          <w:tcPr>
            <w:tcW w:w="4017" w:type="dxa"/>
          </w:tcPr>
          <w:p w14:paraId="3EAF6DC8" w14:textId="77777777" w:rsidR="00B31A6E" w:rsidRPr="004364BB" w:rsidRDefault="00B31A6E" w:rsidP="00B31A6E">
            <w:pPr>
              <w:rPr>
                <w:b/>
                <w:bCs/>
                <w:color w:val="000000" w:themeColor="text1"/>
                <w:sz w:val="22"/>
                <w:szCs w:val="22"/>
              </w:rPr>
            </w:pPr>
          </w:p>
        </w:tc>
        <w:tc>
          <w:tcPr>
            <w:tcW w:w="3091" w:type="dxa"/>
            <w:gridSpan w:val="3"/>
          </w:tcPr>
          <w:p w14:paraId="6B1374A2" w14:textId="77777777" w:rsidR="00B31A6E" w:rsidRPr="005A1B9B" w:rsidRDefault="00B31A6E" w:rsidP="00B31A6E">
            <w:pPr>
              <w:jc w:val="right"/>
              <w:rPr>
                <w:b/>
                <w:bCs/>
                <w:sz w:val="22"/>
                <w:szCs w:val="22"/>
              </w:rPr>
            </w:pPr>
            <w:r w:rsidRPr="005A1B9B">
              <w:rPr>
                <w:b/>
                <w:bCs/>
                <w:sz w:val="22"/>
                <w:szCs w:val="22"/>
              </w:rPr>
              <w:t>ИТОГО:</w:t>
            </w:r>
          </w:p>
        </w:tc>
        <w:tc>
          <w:tcPr>
            <w:tcW w:w="985" w:type="dxa"/>
          </w:tcPr>
          <w:p w14:paraId="646E6907" w14:textId="76205B36" w:rsidR="00B31A6E" w:rsidRPr="005A1B9B" w:rsidRDefault="000666B1" w:rsidP="00B31A6E">
            <w:pPr>
              <w:jc w:val="center"/>
              <w:rPr>
                <w:b/>
                <w:bCs/>
                <w:sz w:val="22"/>
                <w:szCs w:val="22"/>
              </w:rPr>
            </w:pPr>
            <w:r>
              <w:rPr>
                <w:b/>
                <w:bCs/>
                <w:sz w:val="22"/>
                <w:szCs w:val="22"/>
              </w:rPr>
              <w:t>497297,17</w:t>
            </w:r>
          </w:p>
        </w:tc>
      </w:tr>
    </w:tbl>
    <w:p w14:paraId="28B43155" w14:textId="77777777" w:rsidR="002332C0" w:rsidRDefault="002332C0" w:rsidP="00D83F7B">
      <w:pPr>
        <w:ind w:firstLine="709"/>
        <w:jc w:val="both"/>
        <w:rPr>
          <w:rFonts w:asciiTheme="majorBidi" w:hAnsiTheme="majorBidi" w:cstheme="majorBidi"/>
          <w:sz w:val="22"/>
          <w:szCs w:val="22"/>
        </w:rPr>
      </w:pPr>
    </w:p>
    <w:p w14:paraId="2D028AC3" w14:textId="0DC06375" w:rsidR="002A5B7D" w:rsidRDefault="00D83F7B" w:rsidP="00D83F7B">
      <w:pPr>
        <w:ind w:firstLine="709"/>
        <w:jc w:val="both"/>
        <w:rPr>
          <w:sz w:val="24"/>
          <w:szCs w:val="24"/>
        </w:rPr>
      </w:pPr>
      <w:r>
        <w:rPr>
          <w:rFonts w:asciiTheme="majorBidi" w:hAnsiTheme="majorBidi" w:cstheme="majorBidi"/>
          <w:sz w:val="22"/>
          <w:szCs w:val="22"/>
        </w:rPr>
        <w:t>*</w:t>
      </w:r>
      <w:r w:rsidRPr="007C394C">
        <w:rPr>
          <w:sz w:val="24"/>
          <w:szCs w:val="24"/>
        </w:rPr>
        <w:t xml:space="preserve"> Изделие снабжено этикеткой, которая содержит всю информацию об изделии: </w:t>
      </w:r>
      <w:r>
        <w:rPr>
          <w:sz w:val="24"/>
          <w:szCs w:val="24"/>
        </w:rPr>
        <w:t>наименование товара, размер, состав ткани, страна-производитель</w:t>
      </w:r>
      <w:r w:rsidRPr="007C394C">
        <w:rPr>
          <w:sz w:val="24"/>
          <w:szCs w:val="24"/>
        </w:rPr>
        <w:t>,</w:t>
      </w:r>
      <w:r>
        <w:rPr>
          <w:sz w:val="24"/>
          <w:szCs w:val="24"/>
        </w:rPr>
        <w:t xml:space="preserve"> название компании-производителя,</w:t>
      </w:r>
      <w:r w:rsidRPr="007C394C">
        <w:rPr>
          <w:sz w:val="24"/>
          <w:szCs w:val="24"/>
        </w:rPr>
        <w:t xml:space="preserve"> правила по уходу</w:t>
      </w:r>
      <w:r>
        <w:rPr>
          <w:sz w:val="24"/>
          <w:szCs w:val="24"/>
        </w:rPr>
        <w:t>.</w:t>
      </w:r>
    </w:p>
    <w:p w14:paraId="62892513" w14:textId="40B0A9E1" w:rsidR="002A5B7D" w:rsidRDefault="00D83F7B" w:rsidP="00D83F7B">
      <w:pPr>
        <w:ind w:firstLine="709"/>
        <w:jc w:val="both"/>
        <w:rPr>
          <w:sz w:val="24"/>
          <w:szCs w:val="24"/>
        </w:rPr>
      </w:pPr>
      <w:r w:rsidRPr="00D83F7B">
        <w:rPr>
          <w:b/>
          <w:bCs/>
          <w:sz w:val="24"/>
          <w:szCs w:val="24"/>
        </w:rPr>
        <w:t>Важно</w:t>
      </w:r>
      <w:r w:rsidRPr="00D83F7B">
        <w:rPr>
          <w:sz w:val="24"/>
          <w:szCs w:val="24"/>
        </w:rPr>
        <w:t>: информация должна быть нанесена на изделие с помощью постоянной этикетки (вшитой, вклеенной или надёжно пристроченной). Съёмные или легко отрывающиеся бирки не считаются допустимыми, так как информация должна сохраняться на протяжении всего срока службы изделия. </w:t>
      </w:r>
    </w:p>
    <w:bookmarkEnd w:id="4"/>
    <w:p w14:paraId="7F9DE6CB" w14:textId="77777777" w:rsidR="002A5B7D" w:rsidRDefault="002A5B7D" w:rsidP="000F563D">
      <w:pPr>
        <w:jc w:val="right"/>
        <w:rPr>
          <w:sz w:val="24"/>
          <w:szCs w:val="24"/>
        </w:rPr>
      </w:pPr>
    </w:p>
    <w:p w14:paraId="19ADF5AA" w14:textId="77777777" w:rsidR="00AA4DDD" w:rsidRDefault="00AA4DDD" w:rsidP="000F563D">
      <w:pPr>
        <w:jc w:val="right"/>
        <w:rPr>
          <w:sz w:val="24"/>
          <w:szCs w:val="24"/>
        </w:rPr>
      </w:pPr>
    </w:p>
    <w:p w14:paraId="05468367" w14:textId="77777777" w:rsidR="00AA4DDD" w:rsidRDefault="00AA4DDD" w:rsidP="000F563D">
      <w:pPr>
        <w:jc w:val="right"/>
        <w:rPr>
          <w:sz w:val="24"/>
          <w:szCs w:val="24"/>
        </w:rPr>
      </w:pPr>
    </w:p>
    <w:p w14:paraId="13140605" w14:textId="77777777" w:rsidR="00AA4DDD" w:rsidRDefault="00AA4DDD" w:rsidP="000F563D">
      <w:pPr>
        <w:jc w:val="right"/>
        <w:rPr>
          <w:sz w:val="24"/>
          <w:szCs w:val="24"/>
        </w:rPr>
      </w:pPr>
    </w:p>
    <w:p w14:paraId="2C25010E" w14:textId="77777777" w:rsidR="00AA4DDD" w:rsidRDefault="00AA4DDD" w:rsidP="000F563D">
      <w:pPr>
        <w:jc w:val="right"/>
        <w:rPr>
          <w:sz w:val="24"/>
          <w:szCs w:val="24"/>
        </w:rPr>
      </w:pPr>
    </w:p>
    <w:p w14:paraId="61216219" w14:textId="77777777" w:rsidR="00AA4DDD" w:rsidRDefault="00AA4DDD" w:rsidP="000F563D">
      <w:pPr>
        <w:jc w:val="right"/>
        <w:rPr>
          <w:sz w:val="24"/>
          <w:szCs w:val="24"/>
        </w:rPr>
      </w:pPr>
    </w:p>
    <w:p w14:paraId="71484C03" w14:textId="77777777" w:rsidR="00AA4DDD" w:rsidRDefault="00AA4DDD" w:rsidP="000F563D">
      <w:pPr>
        <w:jc w:val="right"/>
        <w:rPr>
          <w:sz w:val="24"/>
          <w:szCs w:val="24"/>
        </w:rPr>
      </w:pPr>
    </w:p>
    <w:p w14:paraId="6FCD9161" w14:textId="77777777" w:rsidR="00AA4DDD" w:rsidRDefault="00AA4DDD" w:rsidP="000F563D">
      <w:pPr>
        <w:jc w:val="right"/>
        <w:rPr>
          <w:sz w:val="24"/>
          <w:szCs w:val="24"/>
        </w:rPr>
      </w:pPr>
    </w:p>
    <w:p w14:paraId="428A0598" w14:textId="77777777" w:rsidR="00AA4DDD" w:rsidRDefault="00AA4DDD" w:rsidP="000F563D">
      <w:pPr>
        <w:jc w:val="right"/>
        <w:rPr>
          <w:sz w:val="24"/>
          <w:szCs w:val="24"/>
        </w:rPr>
      </w:pPr>
    </w:p>
    <w:p w14:paraId="223D00DF" w14:textId="77777777" w:rsidR="00AA4DDD" w:rsidRDefault="00AA4DDD" w:rsidP="000F563D">
      <w:pPr>
        <w:jc w:val="right"/>
        <w:rPr>
          <w:sz w:val="24"/>
          <w:szCs w:val="24"/>
        </w:rPr>
      </w:pPr>
    </w:p>
    <w:p w14:paraId="3F44C70E" w14:textId="77777777" w:rsidR="00AA4DDD" w:rsidRDefault="00AA4DDD" w:rsidP="000F563D">
      <w:pPr>
        <w:jc w:val="right"/>
        <w:rPr>
          <w:sz w:val="24"/>
          <w:szCs w:val="24"/>
        </w:rPr>
      </w:pPr>
    </w:p>
    <w:p w14:paraId="14729EE7" w14:textId="77777777" w:rsidR="00AA4DDD" w:rsidRDefault="00AA4DDD" w:rsidP="000F563D">
      <w:pPr>
        <w:jc w:val="right"/>
        <w:rPr>
          <w:sz w:val="24"/>
          <w:szCs w:val="24"/>
        </w:rPr>
      </w:pPr>
    </w:p>
    <w:p w14:paraId="10834908" w14:textId="77777777" w:rsidR="00AA4DDD" w:rsidRDefault="00AA4DDD" w:rsidP="000F563D">
      <w:pPr>
        <w:jc w:val="right"/>
        <w:rPr>
          <w:sz w:val="24"/>
          <w:szCs w:val="24"/>
        </w:rPr>
      </w:pPr>
    </w:p>
    <w:p w14:paraId="58B01282" w14:textId="77777777" w:rsidR="00AA4DDD" w:rsidRDefault="00AA4DDD" w:rsidP="000F563D">
      <w:pPr>
        <w:jc w:val="right"/>
        <w:rPr>
          <w:sz w:val="24"/>
          <w:szCs w:val="24"/>
        </w:rPr>
      </w:pPr>
    </w:p>
    <w:p w14:paraId="50BAB7EC" w14:textId="77777777" w:rsidR="00AA4DDD" w:rsidRDefault="00AA4DDD" w:rsidP="000F563D">
      <w:pPr>
        <w:jc w:val="right"/>
        <w:rPr>
          <w:sz w:val="24"/>
          <w:szCs w:val="24"/>
        </w:rPr>
      </w:pPr>
    </w:p>
    <w:p w14:paraId="2194D3C5" w14:textId="77777777" w:rsidR="00BE33BE" w:rsidRDefault="00BE33BE" w:rsidP="000F563D">
      <w:pPr>
        <w:jc w:val="right"/>
        <w:rPr>
          <w:sz w:val="24"/>
          <w:szCs w:val="24"/>
        </w:rPr>
      </w:pPr>
    </w:p>
    <w:p w14:paraId="5A5767CC" w14:textId="77777777" w:rsidR="00BE33BE" w:rsidRDefault="00BE33BE" w:rsidP="000F563D">
      <w:pPr>
        <w:jc w:val="right"/>
        <w:rPr>
          <w:sz w:val="24"/>
          <w:szCs w:val="24"/>
        </w:rPr>
      </w:pPr>
    </w:p>
    <w:p w14:paraId="5EAD4C5B" w14:textId="77777777" w:rsidR="00BE33BE" w:rsidRDefault="00BE33BE" w:rsidP="000F563D">
      <w:pPr>
        <w:jc w:val="right"/>
        <w:rPr>
          <w:sz w:val="24"/>
          <w:szCs w:val="24"/>
        </w:rPr>
      </w:pPr>
    </w:p>
    <w:p w14:paraId="05963A22" w14:textId="77777777" w:rsidR="00AA4DDD" w:rsidRDefault="00AA4DDD" w:rsidP="000F563D">
      <w:pPr>
        <w:jc w:val="right"/>
        <w:rPr>
          <w:sz w:val="24"/>
          <w:szCs w:val="24"/>
        </w:rPr>
      </w:pPr>
    </w:p>
    <w:p w14:paraId="2665815F" w14:textId="77777777" w:rsidR="00AA4DDD" w:rsidRDefault="00AA4DDD" w:rsidP="000F563D">
      <w:pPr>
        <w:jc w:val="right"/>
        <w:rPr>
          <w:sz w:val="24"/>
          <w:szCs w:val="24"/>
        </w:rPr>
      </w:pPr>
    </w:p>
    <w:p w14:paraId="4A9DFDFA" w14:textId="77777777" w:rsidR="00AA4DDD" w:rsidRDefault="00AA4DDD" w:rsidP="000F563D">
      <w:pPr>
        <w:jc w:val="right"/>
        <w:rPr>
          <w:sz w:val="24"/>
          <w:szCs w:val="24"/>
        </w:rPr>
      </w:pPr>
    </w:p>
    <w:p w14:paraId="6F83ECB0" w14:textId="77777777" w:rsidR="00AA4DDD" w:rsidRDefault="00AA4DDD" w:rsidP="000F563D">
      <w:pPr>
        <w:jc w:val="right"/>
        <w:rPr>
          <w:sz w:val="24"/>
          <w:szCs w:val="24"/>
        </w:rPr>
      </w:pPr>
    </w:p>
    <w:p w14:paraId="555146C7" w14:textId="77777777" w:rsidR="00AA4DDD" w:rsidRDefault="00AA4DDD"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lastRenderedPageBreak/>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5CF17C97" w14:textId="3745880B" w:rsidR="000C4AC5"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490A38D0" w:rsidR="00CF6563" w:rsidRPr="00336511" w:rsidRDefault="00CF6563" w:rsidP="00CF6563">
            <w:pPr>
              <w:spacing w:line="276" w:lineRule="auto"/>
              <w:jc w:val="both"/>
              <w:rPr>
                <w:sz w:val="22"/>
                <w:szCs w:val="22"/>
              </w:rPr>
            </w:pPr>
            <w:r w:rsidRPr="00336511">
              <w:rPr>
                <w:sz w:val="22"/>
                <w:szCs w:val="22"/>
              </w:rPr>
              <w:t>Р/с 0322464317000000</w:t>
            </w:r>
            <w:r w:rsidR="002B2BEA">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5"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5"/>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6"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6"/>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7"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7"/>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C8DB" w14:textId="77777777" w:rsidR="00B7512F" w:rsidRDefault="00B7512F">
      <w:r>
        <w:separator/>
      </w:r>
    </w:p>
  </w:endnote>
  <w:endnote w:type="continuationSeparator" w:id="0">
    <w:p w14:paraId="14EF4B19" w14:textId="77777777" w:rsidR="00B7512F" w:rsidRDefault="00B7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1CFA" w14:textId="77777777" w:rsidR="00B7512F" w:rsidRDefault="00B7512F">
      <w:r>
        <w:separator/>
      </w:r>
    </w:p>
  </w:footnote>
  <w:footnote w:type="continuationSeparator" w:id="0">
    <w:p w14:paraId="74F0362E" w14:textId="77777777" w:rsidR="00B7512F" w:rsidRDefault="00B7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2B41"/>
    <w:rsid w:val="000039A8"/>
    <w:rsid w:val="00003A37"/>
    <w:rsid w:val="00005627"/>
    <w:rsid w:val="00006F51"/>
    <w:rsid w:val="00010845"/>
    <w:rsid w:val="000123E7"/>
    <w:rsid w:val="000144D1"/>
    <w:rsid w:val="00015DB5"/>
    <w:rsid w:val="00015E17"/>
    <w:rsid w:val="0001623E"/>
    <w:rsid w:val="00016440"/>
    <w:rsid w:val="00020766"/>
    <w:rsid w:val="00021D0C"/>
    <w:rsid w:val="00022571"/>
    <w:rsid w:val="000240F8"/>
    <w:rsid w:val="00025286"/>
    <w:rsid w:val="00025FF3"/>
    <w:rsid w:val="00030A23"/>
    <w:rsid w:val="00031A1D"/>
    <w:rsid w:val="00032AC2"/>
    <w:rsid w:val="00033C76"/>
    <w:rsid w:val="00033FA0"/>
    <w:rsid w:val="00034459"/>
    <w:rsid w:val="00034E3D"/>
    <w:rsid w:val="000361A8"/>
    <w:rsid w:val="00041FA6"/>
    <w:rsid w:val="000424C2"/>
    <w:rsid w:val="00043D8D"/>
    <w:rsid w:val="00045E02"/>
    <w:rsid w:val="00045F4A"/>
    <w:rsid w:val="00045FFD"/>
    <w:rsid w:val="000479C5"/>
    <w:rsid w:val="00047FB6"/>
    <w:rsid w:val="00051396"/>
    <w:rsid w:val="000514B7"/>
    <w:rsid w:val="0005453C"/>
    <w:rsid w:val="00054D29"/>
    <w:rsid w:val="0005529B"/>
    <w:rsid w:val="000553D4"/>
    <w:rsid w:val="00056979"/>
    <w:rsid w:val="0005765F"/>
    <w:rsid w:val="0006065A"/>
    <w:rsid w:val="000611B0"/>
    <w:rsid w:val="00062325"/>
    <w:rsid w:val="00063EAB"/>
    <w:rsid w:val="0006437D"/>
    <w:rsid w:val="00064F1E"/>
    <w:rsid w:val="00064F23"/>
    <w:rsid w:val="00065A4B"/>
    <w:rsid w:val="000666B1"/>
    <w:rsid w:val="00067A6F"/>
    <w:rsid w:val="00071575"/>
    <w:rsid w:val="00072BF8"/>
    <w:rsid w:val="00072DCC"/>
    <w:rsid w:val="00073BD3"/>
    <w:rsid w:val="00073EF2"/>
    <w:rsid w:val="00074483"/>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10B"/>
    <w:rsid w:val="00086363"/>
    <w:rsid w:val="000866F4"/>
    <w:rsid w:val="00087D39"/>
    <w:rsid w:val="00090257"/>
    <w:rsid w:val="000908A4"/>
    <w:rsid w:val="00090B1E"/>
    <w:rsid w:val="00090E3E"/>
    <w:rsid w:val="00090F09"/>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190"/>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C4AC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1655"/>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59CB"/>
    <w:rsid w:val="00136A25"/>
    <w:rsid w:val="0014102D"/>
    <w:rsid w:val="00141FB9"/>
    <w:rsid w:val="00142299"/>
    <w:rsid w:val="001433C3"/>
    <w:rsid w:val="0014372A"/>
    <w:rsid w:val="00143E60"/>
    <w:rsid w:val="00146145"/>
    <w:rsid w:val="00146865"/>
    <w:rsid w:val="0014694F"/>
    <w:rsid w:val="00146D62"/>
    <w:rsid w:val="00147AD0"/>
    <w:rsid w:val="0015049B"/>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0CA5"/>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0FA3"/>
    <w:rsid w:val="001B1F6D"/>
    <w:rsid w:val="001B219F"/>
    <w:rsid w:val="001B2496"/>
    <w:rsid w:val="001B35EF"/>
    <w:rsid w:val="001B3A92"/>
    <w:rsid w:val="001B6C96"/>
    <w:rsid w:val="001C0E4B"/>
    <w:rsid w:val="001C479B"/>
    <w:rsid w:val="001C47EA"/>
    <w:rsid w:val="001C7651"/>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32C0"/>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56C"/>
    <w:rsid w:val="002B18EF"/>
    <w:rsid w:val="002B2459"/>
    <w:rsid w:val="002B2BEA"/>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0EC5"/>
    <w:rsid w:val="002D1D9A"/>
    <w:rsid w:val="002D2AD2"/>
    <w:rsid w:val="002D3B43"/>
    <w:rsid w:val="002D484E"/>
    <w:rsid w:val="002D4A2C"/>
    <w:rsid w:val="002D5B08"/>
    <w:rsid w:val="002D5ECE"/>
    <w:rsid w:val="002D679D"/>
    <w:rsid w:val="002D68D5"/>
    <w:rsid w:val="002D7271"/>
    <w:rsid w:val="002E011B"/>
    <w:rsid w:val="002E033D"/>
    <w:rsid w:val="002E0D68"/>
    <w:rsid w:val="002E22C7"/>
    <w:rsid w:val="002E2F70"/>
    <w:rsid w:val="002E3338"/>
    <w:rsid w:val="002E410E"/>
    <w:rsid w:val="002E486F"/>
    <w:rsid w:val="002E5F01"/>
    <w:rsid w:val="002E6335"/>
    <w:rsid w:val="002E78AA"/>
    <w:rsid w:val="002E7E7B"/>
    <w:rsid w:val="002F0845"/>
    <w:rsid w:val="002F11B5"/>
    <w:rsid w:val="002F3ACF"/>
    <w:rsid w:val="002F473B"/>
    <w:rsid w:val="002F5420"/>
    <w:rsid w:val="002F57F1"/>
    <w:rsid w:val="002F5D0F"/>
    <w:rsid w:val="003001DE"/>
    <w:rsid w:val="00300224"/>
    <w:rsid w:val="003024A2"/>
    <w:rsid w:val="0030393C"/>
    <w:rsid w:val="00303AC6"/>
    <w:rsid w:val="00303E79"/>
    <w:rsid w:val="0030624C"/>
    <w:rsid w:val="00310A20"/>
    <w:rsid w:val="00311730"/>
    <w:rsid w:val="00312944"/>
    <w:rsid w:val="00313408"/>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3D03"/>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2B72"/>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16E4"/>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2DC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3B4"/>
    <w:rsid w:val="00467592"/>
    <w:rsid w:val="00467E07"/>
    <w:rsid w:val="00470F58"/>
    <w:rsid w:val="004710CB"/>
    <w:rsid w:val="00471804"/>
    <w:rsid w:val="0047241B"/>
    <w:rsid w:val="004726B6"/>
    <w:rsid w:val="00472B29"/>
    <w:rsid w:val="00472D8F"/>
    <w:rsid w:val="00472E40"/>
    <w:rsid w:val="00474B79"/>
    <w:rsid w:val="0047506C"/>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579"/>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579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0F86"/>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1B9B"/>
    <w:rsid w:val="005A2D96"/>
    <w:rsid w:val="005A3961"/>
    <w:rsid w:val="005A4F27"/>
    <w:rsid w:val="005A6A2E"/>
    <w:rsid w:val="005A7540"/>
    <w:rsid w:val="005A77FC"/>
    <w:rsid w:val="005B0CF4"/>
    <w:rsid w:val="005B1046"/>
    <w:rsid w:val="005B2180"/>
    <w:rsid w:val="005B2BEE"/>
    <w:rsid w:val="005B4965"/>
    <w:rsid w:val="005B5FE6"/>
    <w:rsid w:val="005B64AB"/>
    <w:rsid w:val="005B6B68"/>
    <w:rsid w:val="005B7247"/>
    <w:rsid w:val="005C0EC6"/>
    <w:rsid w:val="005C1564"/>
    <w:rsid w:val="005C17EE"/>
    <w:rsid w:val="005C2439"/>
    <w:rsid w:val="005C4B7F"/>
    <w:rsid w:val="005C4EA2"/>
    <w:rsid w:val="005C5293"/>
    <w:rsid w:val="005C5527"/>
    <w:rsid w:val="005C64B5"/>
    <w:rsid w:val="005D050E"/>
    <w:rsid w:val="005D0776"/>
    <w:rsid w:val="005D0BAF"/>
    <w:rsid w:val="005D1371"/>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271"/>
    <w:rsid w:val="00645860"/>
    <w:rsid w:val="0065136C"/>
    <w:rsid w:val="006514FA"/>
    <w:rsid w:val="00651932"/>
    <w:rsid w:val="00654110"/>
    <w:rsid w:val="006561E3"/>
    <w:rsid w:val="00657BAA"/>
    <w:rsid w:val="00657BE7"/>
    <w:rsid w:val="00657C03"/>
    <w:rsid w:val="00662E6F"/>
    <w:rsid w:val="00665C1C"/>
    <w:rsid w:val="006668A4"/>
    <w:rsid w:val="00670385"/>
    <w:rsid w:val="00672EDA"/>
    <w:rsid w:val="00674581"/>
    <w:rsid w:val="00675020"/>
    <w:rsid w:val="006760BF"/>
    <w:rsid w:val="00677567"/>
    <w:rsid w:val="00680C6A"/>
    <w:rsid w:val="006829AE"/>
    <w:rsid w:val="00682FE0"/>
    <w:rsid w:val="006836A1"/>
    <w:rsid w:val="00685D41"/>
    <w:rsid w:val="00686B59"/>
    <w:rsid w:val="00686DB4"/>
    <w:rsid w:val="0069097A"/>
    <w:rsid w:val="006911E9"/>
    <w:rsid w:val="00691C9A"/>
    <w:rsid w:val="00692111"/>
    <w:rsid w:val="006946D8"/>
    <w:rsid w:val="00694A32"/>
    <w:rsid w:val="006964FE"/>
    <w:rsid w:val="0069656E"/>
    <w:rsid w:val="00697495"/>
    <w:rsid w:val="00697C7A"/>
    <w:rsid w:val="00697EA3"/>
    <w:rsid w:val="006A163A"/>
    <w:rsid w:val="006A171D"/>
    <w:rsid w:val="006A27A0"/>
    <w:rsid w:val="006A28D5"/>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928"/>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7D2"/>
    <w:rsid w:val="006F7877"/>
    <w:rsid w:val="007007E2"/>
    <w:rsid w:val="00703D33"/>
    <w:rsid w:val="007053F0"/>
    <w:rsid w:val="00706E8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92A"/>
    <w:rsid w:val="00756DEF"/>
    <w:rsid w:val="007578BD"/>
    <w:rsid w:val="0076072B"/>
    <w:rsid w:val="00761067"/>
    <w:rsid w:val="00761A46"/>
    <w:rsid w:val="00761A62"/>
    <w:rsid w:val="00762DB3"/>
    <w:rsid w:val="00764536"/>
    <w:rsid w:val="00765057"/>
    <w:rsid w:val="00765224"/>
    <w:rsid w:val="00765921"/>
    <w:rsid w:val="00766201"/>
    <w:rsid w:val="007663A3"/>
    <w:rsid w:val="00767BD2"/>
    <w:rsid w:val="007709F0"/>
    <w:rsid w:val="00771F57"/>
    <w:rsid w:val="00774BEA"/>
    <w:rsid w:val="0077670E"/>
    <w:rsid w:val="007767E8"/>
    <w:rsid w:val="00777085"/>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1EE"/>
    <w:rsid w:val="007F0231"/>
    <w:rsid w:val="007F09E3"/>
    <w:rsid w:val="007F0A7E"/>
    <w:rsid w:val="007F1CE6"/>
    <w:rsid w:val="007F3AF1"/>
    <w:rsid w:val="007F3E6C"/>
    <w:rsid w:val="007F474A"/>
    <w:rsid w:val="007F5481"/>
    <w:rsid w:val="007F552E"/>
    <w:rsid w:val="007F58DB"/>
    <w:rsid w:val="007F592C"/>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17AD0"/>
    <w:rsid w:val="008208D2"/>
    <w:rsid w:val="00820C19"/>
    <w:rsid w:val="008210F0"/>
    <w:rsid w:val="00821287"/>
    <w:rsid w:val="0082289B"/>
    <w:rsid w:val="00823350"/>
    <w:rsid w:val="00823392"/>
    <w:rsid w:val="0082428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B7E"/>
    <w:rsid w:val="00836E30"/>
    <w:rsid w:val="00840E91"/>
    <w:rsid w:val="00842186"/>
    <w:rsid w:val="008424DA"/>
    <w:rsid w:val="008438D7"/>
    <w:rsid w:val="00843ED7"/>
    <w:rsid w:val="008443CF"/>
    <w:rsid w:val="00844DCC"/>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AE4"/>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1E"/>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63E0"/>
    <w:rsid w:val="008A7234"/>
    <w:rsid w:val="008A771F"/>
    <w:rsid w:val="008B1A15"/>
    <w:rsid w:val="008B1E09"/>
    <w:rsid w:val="008B356C"/>
    <w:rsid w:val="008B4783"/>
    <w:rsid w:val="008B4C15"/>
    <w:rsid w:val="008B5AC5"/>
    <w:rsid w:val="008B61AC"/>
    <w:rsid w:val="008B7CCE"/>
    <w:rsid w:val="008C1595"/>
    <w:rsid w:val="008C4AA0"/>
    <w:rsid w:val="008C5EC2"/>
    <w:rsid w:val="008C6681"/>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059B8"/>
    <w:rsid w:val="00910062"/>
    <w:rsid w:val="009111E4"/>
    <w:rsid w:val="0091199D"/>
    <w:rsid w:val="00912808"/>
    <w:rsid w:val="00912CA7"/>
    <w:rsid w:val="00912EBE"/>
    <w:rsid w:val="00912FCC"/>
    <w:rsid w:val="00915183"/>
    <w:rsid w:val="00916ACF"/>
    <w:rsid w:val="00917AE2"/>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6EFC"/>
    <w:rsid w:val="009579A2"/>
    <w:rsid w:val="00960783"/>
    <w:rsid w:val="00961061"/>
    <w:rsid w:val="00962C9F"/>
    <w:rsid w:val="00963B4B"/>
    <w:rsid w:val="0096402C"/>
    <w:rsid w:val="009659B5"/>
    <w:rsid w:val="00966378"/>
    <w:rsid w:val="009671EA"/>
    <w:rsid w:val="009673AF"/>
    <w:rsid w:val="00970C29"/>
    <w:rsid w:val="0097116A"/>
    <w:rsid w:val="00971BB5"/>
    <w:rsid w:val="00971CFB"/>
    <w:rsid w:val="00973045"/>
    <w:rsid w:val="00973079"/>
    <w:rsid w:val="00973684"/>
    <w:rsid w:val="009737E4"/>
    <w:rsid w:val="00973EE4"/>
    <w:rsid w:val="00974B41"/>
    <w:rsid w:val="009757E1"/>
    <w:rsid w:val="00975951"/>
    <w:rsid w:val="009771E6"/>
    <w:rsid w:val="00977DCB"/>
    <w:rsid w:val="009816E6"/>
    <w:rsid w:val="00983DCF"/>
    <w:rsid w:val="00991379"/>
    <w:rsid w:val="00991909"/>
    <w:rsid w:val="00991A3D"/>
    <w:rsid w:val="00991B43"/>
    <w:rsid w:val="00992629"/>
    <w:rsid w:val="00992C08"/>
    <w:rsid w:val="00992F5A"/>
    <w:rsid w:val="00992F5E"/>
    <w:rsid w:val="00993132"/>
    <w:rsid w:val="0099632E"/>
    <w:rsid w:val="00996969"/>
    <w:rsid w:val="00996F1C"/>
    <w:rsid w:val="00997C83"/>
    <w:rsid w:val="00997DAC"/>
    <w:rsid w:val="009A279E"/>
    <w:rsid w:val="009A29DA"/>
    <w:rsid w:val="009A3DC9"/>
    <w:rsid w:val="009A4DBC"/>
    <w:rsid w:val="009A5779"/>
    <w:rsid w:val="009A685B"/>
    <w:rsid w:val="009A725E"/>
    <w:rsid w:val="009B0A43"/>
    <w:rsid w:val="009B20D1"/>
    <w:rsid w:val="009B6B55"/>
    <w:rsid w:val="009B6EAE"/>
    <w:rsid w:val="009B7617"/>
    <w:rsid w:val="009B78AC"/>
    <w:rsid w:val="009C0D8C"/>
    <w:rsid w:val="009C1233"/>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07291"/>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0E7F"/>
    <w:rsid w:val="00A821A9"/>
    <w:rsid w:val="00A84F4B"/>
    <w:rsid w:val="00A8549B"/>
    <w:rsid w:val="00A8553F"/>
    <w:rsid w:val="00A8701D"/>
    <w:rsid w:val="00A876EF"/>
    <w:rsid w:val="00A939FD"/>
    <w:rsid w:val="00A94644"/>
    <w:rsid w:val="00A9620B"/>
    <w:rsid w:val="00AA0C39"/>
    <w:rsid w:val="00AA13DF"/>
    <w:rsid w:val="00AA17C2"/>
    <w:rsid w:val="00AA2A41"/>
    <w:rsid w:val="00AA2D9A"/>
    <w:rsid w:val="00AA3063"/>
    <w:rsid w:val="00AA4DDD"/>
    <w:rsid w:val="00AA643A"/>
    <w:rsid w:val="00AA787B"/>
    <w:rsid w:val="00AA7E6F"/>
    <w:rsid w:val="00AB09D0"/>
    <w:rsid w:val="00AB135E"/>
    <w:rsid w:val="00AB16F7"/>
    <w:rsid w:val="00AB1C3B"/>
    <w:rsid w:val="00AB1FBB"/>
    <w:rsid w:val="00AB2F19"/>
    <w:rsid w:val="00AB4240"/>
    <w:rsid w:val="00AB4CC4"/>
    <w:rsid w:val="00AB516C"/>
    <w:rsid w:val="00AB541B"/>
    <w:rsid w:val="00AB589C"/>
    <w:rsid w:val="00AB60A2"/>
    <w:rsid w:val="00AB6A6F"/>
    <w:rsid w:val="00AB7F52"/>
    <w:rsid w:val="00AC1B53"/>
    <w:rsid w:val="00AC3CAD"/>
    <w:rsid w:val="00AC53FB"/>
    <w:rsid w:val="00AC5C45"/>
    <w:rsid w:val="00AC6913"/>
    <w:rsid w:val="00AC6B68"/>
    <w:rsid w:val="00AD04AF"/>
    <w:rsid w:val="00AD14C9"/>
    <w:rsid w:val="00AD184C"/>
    <w:rsid w:val="00AD284F"/>
    <w:rsid w:val="00AD3ADC"/>
    <w:rsid w:val="00AD401C"/>
    <w:rsid w:val="00AD44C0"/>
    <w:rsid w:val="00AD57BA"/>
    <w:rsid w:val="00AD60B6"/>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15B6"/>
    <w:rsid w:val="00B242E4"/>
    <w:rsid w:val="00B25B04"/>
    <w:rsid w:val="00B271C8"/>
    <w:rsid w:val="00B27360"/>
    <w:rsid w:val="00B27514"/>
    <w:rsid w:val="00B27A97"/>
    <w:rsid w:val="00B30176"/>
    <w:rsid w:val="00B30617"/>
    <w:rsid w:val="00B30C04"/>
    <w:rsid w:val="00B315F5"/>
    <w:rsid w:val="00B31A6E"/>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12F"/>
    <w:rsid w:val="00B75F17"/>
    <w:rsid w:val="00B7639A"/>
    <w:rsid w:val="00B767FD"/>
    <w:rsid w:val="00B77537"/>
    <w:rsid w:val="00B80208"/>
    <w:rsid w:val="00B803EB"/>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7399"/>
    <w:rsid w:val="00BA03B8"/>
    <w:rsid w:val="00BA1622"/>
    <w:rsid w:val="00BA2456"/>
    <w:rsid w:val="00BA2CD9"/>
    <w:rsid w:val="00BA63E4"/>
    <w:rsid w:val="00BA641E"/>
    <w:rsid w:val="00BA6497"/>
    <w:rsid w:val="00BB1D30"/>
    <w:rsid w:val="00BB255B"/>
    <w:rsid w:val="00BB280B"/>
    <w:rsid w:val="00BB2987"/>
    <w:rsid w:val="00BB37BA"/>
    <w:rsid w:val="00BB5E8D"/>
    <w:rsid w:val="00BB64C1"/>
    <w:rsid w:val="00BB7094"/>
    <w:rsid w:val="00BB7B92"/>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3BE"/>
    <w:rsid w:val="00BE344A"/>
    <w:rsid w:val="00BE4A28"/>
    <w:rsid w:val="00BE7915"/>
    <w:rsid w:val="00BE7A4A"/>
    <w:rsid w:val="00BF1886"/>
    <w:rsid w:val="00BF2229"/>
    <w:rsid w:val="00BF22C4"/>
    <w:rsid w:val="00BF3548"/>
    <w:rsid w:val="00BF4E64"/>
    <w:rsid w:val="00BF6263"/>
    <w:rsid w:val="00BF67A9"/>
    <w:rsid w:val="00BF7719"/>
    <w:rsid w:val="00C0020A"/>
    <w:rsid w:val="00C00F3B"/>
    <w:rsid w:val="00C01C45"/>
    <w:rsid w:val="00C032B2"/>
    <w:rsid w:val="00C03936"/>
    <w:rsid w:val="00C06FF6"/>
    <w:rsid w:val="00C122CC"/>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4AE2"/>
    <w:rsid w:val="00C45046"/>
    <w:rsid w:val="00C4677A"/>
    <w:rsid w:val="00C46E7E"/>
    <w:rsid w:val="00C51A98"/>
    <w:rsid w:val="00C52736"/>
    <w:rsid w:val="00C52C09"/>
    <w:rsid w:val="00C53B41"/>
    <w:rsid w:val="00C5447A"/>
    <w:rsid w:val="00C54BF3"/>
    <w:rsid w:val="00C55906"/>
    <w:rsid w:val="00C55A63"/>
    <w:rsid w:val="00C56C95"/>
    <w:rsid w:val="00C61325"/>
    <w:rsid w:val="00C62FAF"/>
    <w:rsid w:val="00C63E74"/>
    <w:rsid w:val="00C64412"/>
    <w:rsid w:val="00C7179A"/>
    <w:rsid w:val="00C7240A"/>
    <w:rsid w:val="00C72A62"/>
    <w:rsid w:val="00C743E5"/>
    <w:rsid w:val="00C7455D"/>
    <w:rsid w:val="00C746DA"/>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40E"/>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0F20"/>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A47"/>
    <w:rsid w:val="00D27B88"/>
    <w:rsid w:val="00D32C02"/>
    <w:rsid w:val="00D33411"/>
    <w:rsid w:val="00D337EB"/>
    <w:rsid w:val="00D34AEC"/>
    <w:rsid w:val="00D36856"/>
    <w:rsid w:val="00D36EE7"/>
    <w:rsid w:val="00D40AE8"/>
    <w:rsid w:val="00D4160D"/>
    <w:rsid w:val="00D42582"/>
    <w:rsid w:val="00D43C58"/>
    <w:rsid w:val="00D43EB0"/>
    <w:rsid w:val="00D4406C"/>
    <w:rsid w:val="00D4607B"/>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3F7B"/>
    <w:rsid w:val="00D845A0"/>
    <w:rsid w:val="00D84A4C"/>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9BD"/>
    <w:rsid w:val="00DB3C67"/>
    <w:rsid w:val="00DB3DF2"/>
    <w:rsid w:val="00DB433C"/>
    <w:rsid w:val="00DB5FB3"/>
    <w:rsid w:val="00DB6E25"/>
    <w:rsid w:val="00DB75DC"/>
    <w:rsid w:val="00DB76BF"/>
    <w:rsid w:val="00DB781D"/>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066C7"/>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61A2"/>
    <w:rsid w:val="00E47B4B"/>
    <w:rsid w:val="00E5017D"/>
    <w:rsid w:val="00E5051C"/>
    <w:rsid w:val="00E50C37"/>
    <w:rsid w:val="00E511CE"/>
    <w:rsid w:val="00E5124C"/>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8F2"/>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0AF8"/>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C79"/>
    <w:rsid w:val="00F15EAF"/>
    <w:rsid w:val="00F17FAC"/>
    <w:rsid w:val="00F20811"/>
    <w:rsid w:val="00F2139D"/>
    <w:rsid w:val="00F21B9D"/>
    <w:rsid w:val="00F21D62"/>
    <w:rsid w:val="00F2207F"/>
    <w:rsid w:val="00F24173"/>
    <w:rsid w:val="00F25F68"/>
    <w:rsid w:val="00F27B1C"/>
    <w:rsid w:val="00F3020F"/>
    <w:rsid w:val="00F30AEA"/>
    <w:rsid w:val="00F31D82"/>
    <w:rsid w:val="00F3329F"/>
    <w:rsid w:val="00F34A07"/>
    <w:rsid w:val="00F34BFE"/>
    <w:rsid w:val="00F3581B"/>
    <w:rsid w:val="00F35F72"/>
    <w:rsid w:val="00F364C8"/>
    <w:rsid w:val="00F3665A"/>
    <w:rsid w:val="00F36919"/>
    <w:rsid w:val="00F4357A"/>
    <w:rsid w:val="00F445CD"/>
    <w:rsid w:val="00F44EE9"/>
    <w:rsid w:val="00F453CB"/>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3B10"/>
    <w:rsid w:val="00F84236"/>
    <w:rsid w:val="00F84378"/>
    <w:rsid w:val="00F8527C"/>
    <w:rsid w:val="00F87CED"/>
    <w:rsid w:val="00F900A7"/>
    <w:rsid w:val="00F90194"/>
    <w:rsid w:val="00F91465"/>
    <w:rsid w:val="00F91911"/>
    <w:rsid w:val="00F923B1"/>
    <w:rsid w:val="00F92425"/>
    <w:rsid w:val="00F92828"/>
    <w:rsid w:val="00F92E6A"/>
    <w:rsid w:val="00F9336F"/>
    <w:rsid w:val="00F93382"/>
    <w:rsid w:val="00F9403D"/>
    <w:rsid w:val="00F943CB"/>
    <w:rsid w:val="00F94616"/>
    <w:rsid w:val="00F94CFD"/>
    <w:rsid w:val="00F94DF0"/>
    <w:rsid w:val="00F97412"/>
    <w:rsid w:val="00F97C08"/>
    <w:rsid w:val="00FA1CA0"/>
    <w:rsid w:val="00FA386E"/>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FBB"/>
    <w:rsid w:val="00FD2FE8"/>
    <w:rsid w:val="00FD4D6B"/>
    <w:rsid w:val="00FD5E8D"/>
    <w:rsid w:val="00FD6238"/>
    <w:rsid w:val="00FD666C"/>
    <w:rsid w:val="00FD6A1D"/>
    <w:rsid w:val="00FD6B25"/>
    <w:rsid w:val="00FD78AC"/>
    <w:rsid w:val="00FE0B1A"/>
    <w:rsid w:val="00FE0EAC"/>
    <w:rsid w:val="00FE0FBC"/>
    <w:rsid w:val="00FE2655"/>
    <w:rsid w:val="00FE2DDA"/>
    <w:rsid w:val="00FE4F71"/>
    <w:rsid w:val="00FE765F"/>
    <w:rsid w:val="00FE7B2C"/>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uiPriority w:val="9"/>
    <w:qFormat/>
    <w:rsid w:val="00A460BE"/>
    <w:pPr>
      <w:keepNext/>
      <w:widowControl/>
      <w:autoSpaceDE/>
      <w:autoSpaceDN/>
      <w:adjustRightInd/>
      <w:ind w:left="0" w:firstLine="709"/>
      <w:outlineLvl w:val="3"/>
    </w:pPr>
    <w:rPr>
      <w:i/>
      <w:sz w:val="28"/>
      <w:szCs w:val="24"/>
    </w:rPr>
  </w:style>
  <w:style w:type="paragraph" w:styleId="5">
    <w:name w:val="heading 5"/>
    <w:basedOn w:val="a"/>
    <w:next w:val="a"/>
    <w:link w:val="50"/>
    <w:uiPriority w:val="9"/>
    <w:semiHidden/>
    <w:unhideWhenUsed/>
    <w:qFormat/>
    <w:rsid w:val="002332C0"/>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C87E11"/>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2332C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2332C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uiPriority w:val="99"/>
    <w:rsid w:val="00F143C9"/>
    <w:pPr>
      <w:tabs>
        <w:tab w:val="center" w:pos="4677"/>
        <w:tab w:val="right" w:pos="9355"/>
      </w:tabs>
    </w:pPr>
  </w:style>
  <w:style w:type="character" w:styleId="ab">
    <w:name w:val="page number"/>
    <w:basedOn w:val="a1"/>
    <w:rsid w:val="00F143C9"/>
  </w:style>
  <w:style w:type="paragraph" w:styleId="ac">
    <w:name w:val="footer"/>
    <w:basedOn w:val="a"/>
    <w:link w:val="ad"/>
    <w:uiPriority w:val="99"/>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uiPriority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uiPriority w:val="9"/>
    <w:rsid w:val="00A460BE"/>
    <w:rPr>
      <w:i/>
      <w:sz w:val="28"/>
      <w:szCs w:val="24"/>
    </w:rPr>
  </w:style>
  <w:style w:type="paragraph" w:styleId="a0">
    <w:name w:val="Normal Indent"/>
    <w:basedOn w:val="a"/>
    <w:rsid w:val="00A460BE"/>
    <w:pPr>
      <w:ind w:left="708"/>
    </w:pPr>
  </w:style>
  <w:style w:type="paragraph" w:styleId="af0">
    <w:name w:val="List Paragraph"/>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uiPriority w:val="9"/>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uiPriority w:val="9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uiPriority w:val="99"/>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 w:type="character" w:customStyle="1" w:styleId="50">
    <w:name w:val="Заголовок 5 Знак"/>
    <w:basedOn w:val="a1"/>
    <w:link w:val="5"/>
    <w:uiPriority w:val="9"/>
    <w:semiHidden/>
    <w:rsid w:val="002332C0"/>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70">
    <w:name w:val="Заголовок 7 Знак"/>
    <w:basedOn w:val="a1"/>
    <w:link w:val="7"/>
    <w:uiPriority w:val="9"/>
    <w:semiHidden/>
    <w:rsid w:val="002332C0"/>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1"/>
    <w:link w:val="8"/>
    <w:uiPriority w:val="9"/>
    <w:semiHidden/>
    <w:rsid w:val="002332C0"/>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fc">
    <w:name w:val="Title"/>
    <w:basedOn w:val="a"/>
    <w:next w:val="a"/>
    <w:link w:val="afd"/>
    <w:uiPriority w:val="10"/>
    <w:qFormat/>
    <w:rsid w:val="002332C0"/>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d">
    <w:name w:val="Заголовок Знак"/>
    <w:basedOn w:val="a1"/>
    <w:link w:val="afc"/>
    <w:uiPriority w:val="10"/>
    <w:rsid w:val="002332C0"/>
    <w:rPr>
      <w:rFonts w:asciiTheme="majorHAnsi" w:eastAsiaTheme="majorEastAsia" w:hAnsiTheme="majorHAnsi" w:cstheme="majorBidi"/>
      <w:spacing w:val="-10"/>
      <w:kern w:val="28"/>
      <w:sz w:val="56"/>
      <w:szCs w:val="56"/>
      <w:lang w:eastAsia="en-US"/>
      <w14:ligatures w14:val="standardContextual"/>
    </w:rPr>
  </w:style>
  <w:style w:type="paragraph" w:styleId="afe">
    <w:name w:val="Subtitle"/>
    <w:basedOn w:val="a"/>
    <w:next w:val="a"/>
    <w:link w:val="aff"/>
    <w:uiPriority w:val="11"/>
    <w:qFormat/>
    <w:rsid w:val="002332C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
    <w:name w:val="Подзаголовок Знак"/>
    <w:basedOn w:val="a1"/>
    <w:link w:val="afe"/>
    <w:uiPriority w:val="11"/>
    <w:rsid w:val="002332C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5">
    <w:name w:val="Quote"/>
    <w:basedOn w:val="a"/>
    <w:next w:val="a"/>
    <w:link w:val="26"/>
    <w:uiPriority w:val="29"/>
    <w:qFormat/>
    <w:rsid w:val="002332C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6">
    <w:name w:val="Цитата 2 Знак"/>
    <w:basedOn w:val="a1"/>
    <w:link w:val="25"/>
    <w:uiPriority w:val="29"/>
    <w:rsid w:val="002332C0"/>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f0">
    <w:name w:val="Intense Emphasis"/>
    <w:basedOn w:val="a1"/>
    <w:uiPriority w:val="21"/>
    <w:qFormat/>
    <w:rsid w:val="002332C0"/>
    <w:rPr>
      <w:i/>
      <w:iCs/>
      <w:color w:val="365F91" w:themeColor="accent1" w:themeShade="BF"/>
    </w:rPr>
  </w:style>
  <w:style w:type="paragraph" w:styleId="aff1">
    <w:name w:val="Intense Quote"/>
    <w:basedOn w:val="a"/>
    <w:next w:val="a"/>
    <w:link w:val="aff2"/>
    <w:uiPriority w:val="30"/>
    <w:qFormat/>
    <w:rsid w:val="002332C0"/>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aff2">
    <w:name w:val="Выделенная цитата Знак"/>
    <w:basedOn w:val="a1"/>
    <w:link w:val="aff1"/>
    <w:uiPriority w:val="30"/>
    <w:rsid w:val="002332C0"/>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f3">
    <w:name w:val="Intense Reference"/>
    <w:basedOn w:val="a1"/>
    <w:uiPriority w:val="32"/>
    <w:qFormat/>
    <w:rsid w:val="002332C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help/%D0%A1%D0%BF%D0%BE%D1%81%D0%BE%D0%B1_%D0%B7%D0%B0%D0%BA%D1%83%D0%BF%D0%BA%D0%B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2462</TotalTime>
  <Pages>14</Pages>
  <Words>5535</Words>
  <Characters>31554</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37015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142</cp:revision>
  <cp:lastPrinted>2026-05-25T05:29:00Z</cp:lastPrinted>
  <dcterms:created xsi:type="dcterms:W3CDTF">2025-02-28T05:54:00Z</dcterms:created>
  <dcterms:modified xsi:type="dcterms:W3CDTF">2026-05-25T05:31:00Z</dcterms:modified>
</cp:coreProperties>
</file>