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70" w:rsidRDefault="00252970" w:rsidP="008F5BC9">
      <w:pPr>
        <w:widowControl/>
        <w:autoSpaceDE/>
        <w:autoSpaceDN/>
        <w:adjustRightInd/>
        <w:rPr>
          <w:b/>
          <w:sz w:val="24"/>
          <w:szCs w:val="24"/>
        </w:rPr>
      </w:pPr>
    </w:p>
    <w:p w:rsidR="00252970" w:rsidRPr="004856F6" w:rsidRDefault="00F10BB1" w:rsidP="00252970">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464.7pt;margin-top:-13.35pt;width:61.5pt;height:29pt;z-index:251660288;mso-width-relative:margin;mso-height-relative:margin">
            <v:textbox>
              <w:txbxContent>
                <w:p w:rsidR="00F10BB1" w:rsidRPr="00222A84" w:rsidRDefault="00F10BB1" w:rsidP="00252970">
                  <w:pPr>
                    <w:rPr>
                      <w:b/>
                      <w:color w:val="FF0000"/>
                      <w:sz w:val="28"/>
                    </w:rPr>
                  </w:pPr>
                  <w:r>
                    <w:rPr>
                      <w:b/>
                      <w:color w:val="FF0000"/>
                      <w:sz w:val="28"/>
                    </w:rPr>
                    <w:t>223</w:t>
                  </w:r>
                  <w:r w:rsidRPr="00222A84">
                    <w:rPr>
                      <w:b/>
                      <w:color w:val="FF0000"/>
                      <w:sz w:val="28"/>
                    </w:rPr>
                    <w:t>-ФЗ</w:t>
                  </w:r>
                </w:p>
              </w:txbxContent>
            </v:textbox>
          </v:shape>
        </w:pict>
      </w:r>
      <w:r w:rsidR="00252970" w:rsidRPr="004856F6">
        <w:rPr>
          <w:b/>
          <w:sz w:val="24"/>
          <w:szCs w:val="24"/>
        </w:rPr>
        <w:t xml:space="preserve">Запрос </w:t>
      </w:r>
    </w:p>
    <w:p w:rsidR="00252970" w:rsidRPr="004856F6" w:rsidRDefault="00252970" w:rsidP="00252970">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252970" w:rsidRPr="004856F6" w:rsidRDefault="00252970" w:rsidP="00252970">
      <w:pPr>
        <w:widowControl/>
        <w:autoSpaceDE/>
        <w:autoSpaceDN/>
        <w:adjustRightInd/>
        <w:ind w:firstLine="567"/>
        <w:jc w:val="center"/>
        <w:rPr>
          <w:b/>
          <w:sz w:val="24"/>
          <w:szCs w:val="24"/>
        </w:rPr>
      </w:pPr>
      <w:r w:rsidRPr="004856F6">
        <w:rPr>
          <w:b/>
          <w:sz w:val="24"/>
          <w:szCs w:val="24"/>
        </w:rPr>
        <w:t>в целях анализа рынка</w:t>
      </w:r>
    </w:p>
    <w:p w:rsidR="00252970" w:rsidRPr="004856F6" w:rsidRDefault="00252970" w:rsidP="00252970">
      <w:pPr>
        <w:widowControl/>
        <w:autoSpaceDE/>
        <w:autoSpaceDN/>
        <w:adjustRightInd/>
        <w:ind w:firstLine="567"/>
        <w:jc w:val="center"/>
        <w:rPr>
          <w:b/>
          <w:sz w:val="24"/>
          <w:szCs w:val="24"/>
        </w:rPr>
      </w:pPr>
    </w:p>
    <w:p w:rsidR="00252970" w:rsidRPr="006023C5" w:rsidRDefault="00252970" w:rsidP="00252970">
      <w:pPr>
        <w:ind w:firstLine="567"/>
        <w:jc w:val="both"/>
        <w:rPr>
          <w:b/>
          <w:bCs/>
          <w:iCs/>
          <w:sz w:val="24"/>
          <w:szCs w:val="24"/>
        </w:rPr>
      </w:pPr>
      <w:proofErr w:type="gramStart"/>
      <w:r w:rsidRPr="004856F6">
        <w:rPr>
          <w:sz w:val="24"/>
          <w:szCs w:val="24"/>
        </w:rPr>
        <w:t xml:space="preserve">1.Заказчик - </w:t>
      </w:r>
      <w:r w:rsidRPr="006023C5">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w:t>
      </w:r>
      <w:r w:rsidRPr="004856F6">
        <w:rPr>
          <w:b/>
          <w:i/>
          <w:sz w:val="24"/>
          <w:szCs w:val="24"/>
        </w:rPr>
        <w:t xml:space="preserve">- </w:t>
      </w:r>
      <w:r w:rsidR="00344576" w:rsidRPr="00DE1038">
        <w:rPr>
          <w:sz w:val="24"/>
          <w:szCs w:val="24"/>
        </w:rPr>
        <w:t>проводит запрос ценовой информации в целях анализа рынка,</w:t>
      </w:r>
      <w:r w:rsidR="00344576">
        <w:rPr>
          <w:sz w:val="24"/>
          <w:szCs w:val="24"/>
        </w:rPr>
        <w:t xml:space="preserve"> </w:t>
      </w:r>
      <w:r w:rsidR="00344576" w:rsidRPr="00DE1038">
        <w:rPr>
          <w:sz w:val="24"/>
          <w:szCs w:val="24"/>
        </w:rPr>
        <w:t xml:space="preserve">получения информации о рыночных ценах товаров (работ, услуг) и определения наименьшей цены предложения (далее – Запрос цен), </w:t>
      </w:r>
      <w:r w:rsidR="00344576" w:rsidRPr="00762865">
        <w:rPr>
          <w:b/>
          <w:sz w:val="24"/>
          <w:szCs w:val="24"/>
          <w:u w:val="single"/>
        </w:rPr>
        <w:t>с намерением заключить контракт</w:t>
      </w:r>
      <w:r w:rsidR="00344576" w:rsidRPr="00762865">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w:t>
      </w:r>
      <w:r w:rsidR="00344576" w:rsidRPr="00DE1038">
        <w:rPr>
          <w:sz w:val="24"/>
          <w:szCs w:val="24"/>
        </w:rPr>
        <w:t xml:space="preserve"> (далее — Участники) подавать</w:t>
      </w:r>
      <w:proofErr w:type="gramEnd"/>
      <w:r w:rsidR="00344576" w:rsidRPr="00DE1038">
        <w:rPr>
          <w:sz w:val="24"/>
          <w:szCs w:val="24"/>
        </w:rPr>
        <w:t xml:space="preserve"> свои предложения о цене </w:t>
      </w:r>
      <w:r w:rsidR="00344576">
        <w:rPr>
          <w:b/>
          <w:i/>
          <w:sz w:val="24"/>
          <w:szCs w:val="24"/>
        </w:rPr>
        <w:t>товара:</w:t>
      </w:r>
      <w:r w:rsidRPr="004856F6">
        <w:rPr>
          <w:sz w:val="24"/>
          <w:szCs w:val="24"/>
        </w:rPr>
        <w:t xml:space="preserve"> </w:t>
      </w:r>
      <w:proofErr w:type="spellStart"/>
      <w:r w:rsidR="006F28DD">
        <w:rPr>
          <w:b/>
          <w:i/>
          <w:color w:val="FF0000"/>
          <w:sz w:val="24"/>
          <w:szCs w:val="24"/>
        </w:rPr>
        <w:t>спецобувь</w:t>
      </w:r>
      <w:proofErr w:type="spellEnd"/>
      <w:r w:rsidR="006F28DD">
        <w:rPr>
          <w:b/>
          <w:i/>
          <w:color w:val="FF0000"/>
          <w:sz w:val="24"/>
          <w:szCs w:val="24"/>
        </w:rPr>
        <w:t xml:space="preserve"> (223-ФЗ)</w:t>
      </w:r>
    </w:p>
    <w:p w:rsidR="00252970" w:rsidRPr="004856F6" w:rsidRDefault="00252970" w:rsidP="00252970">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rsidR="00252970" w:rsidRPr="004856F6" w:rsidRDefault="00252970" w:rsidP="00252970">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252970" w:rsidRPr="004856F6" w:rsidRDefault="00252970" w:rsidP="00252970">
      <w:pPr>
        <w:ind w:firstLine="567"/>
        <w:jc w:val="both"/>
        <w:rPr>
          <w:b/>
          <w:sz w:val="24"/>
          <w:szCs w:val="24"/>
          <w:u w:val="single"/>
        </w:rPr>
      </w:pPr>
      <w:r w:rsidRPr="004856F6">
        <w:rPr>
          <w:b/>
          <w:sz w:val="24"/>
          <w:szCs w:val="24"/>
        </w:rPr>
        <w:t>Цена не должна превышать</w:t>
      </w:r>
      <w:r w:rsidRPr="005D5AB0">
        <w:rPr>
          <w:b/>
          <w:sz w:val="24"/>
          <w:szCs w:val="24"/>
        </w:rPr>
        <w:t>:</w:t>
      </w:r>
      <w:r>
        <w:rPr>
          <w:b/>
          <w:i/>
          <w:sz w:val="24"/>
          <w:szCs w:val="24"/>
        </w:rPr>
        <w:t xml:space="preserve"> </w:t>
      </w:r>
      <w:r w:rsidR="002E6769">
        <w:rPr>
          <w:b/>
          <w:i/>
          <w:sz w:val="24"/>
          <w:szCs w:val="24"/>
        </w:rPr>
        <w:t>75000</w:t>
      </w:r>
      <w:r>
        <w:rPr>
          <w:b/>
          <w:i/>
          <w:sz w:val="24"/>
          <w:szCs w:val="24"/>
        </w:rPr>
        <w:t>,00</w:t>
      </w:r>
      <w:r w:rsidRPr="005D5AB0">
        <w:rPr>
          <w:b/>
          <w:i/>
          <w:sz w:val="24"/>
          <w:szCs w:val="24"/>
        </w:rPr>
        <w:t xml:space="preserve"> (</w:t>
      </w:r>
      <w:r w:rsidR="002E6769">
        <w:rPr>
          <w:b/>
          <w:i/>
          <w:sz w:val="24"/>
          <w:szCs w:val="24"/>
        </w:rPr>
        <w:t>семьдесят пять тысяч</w:t>
      </w:r>
      <w:r w:rsidRPr="005D5AB0">
        <w:rPr>
          <w:b/>
          <w:i/>
          <w:sz w:val="24"/>
          <w:szCs w:val="24"/>
        </w:rPr>
        <w:t>)</w:t>
      </w:r>
      <w:r w:rsidR="008F5BC9">
        <w:rPr>
          <w:b/>
          <w:i/>
          <w:sz w:val="24"/>
          <w:szCs w:val="24"/>
        </w:rPr>
        <w:t xml:space="preserve"> </w:t>
      </w:r>
      <w:proofErr w:type="spellStart"/>
      <w:r w:rsidRPr="005D5AB0">
        <w:rPr>
          <w:b/>
          <w:i/>
          <w:sz w:val="24"/>
          <w:szCs w:val="24"/>
        </w:rPr>
        <w:t>руб</w:t>
      </w:r>
      <w:proofErr w:type="spellEnd"/>
      <w:r>
        <w:rPr>
          <w:b/>
          <w:i/>
          <w:sz w:val="24"/>
          <w:szCs w:val="24"/>
        </w:rPr>
        <w:t xml:space="preserve"> 00</w:t>
      </w:r>
      <w:r w:rsidRPr="005D5AB0">
        <w:rPr>
          <w:b/>
          <w:i/>
          <w:sz w:val="24"/>
          <w:szCs w:val="24"/>
        </w:rPr>
        <w:t xml:space="preserve"> коп.</w:t>
      </w:r>
    </w:p>
    <w:p w:rsidR="00252970" w:rsidRPr="00E07016" w:rsidRDefault="00252970" w:rsidP="00252970">
      <w:pPr>
        <w:ind w:firstLine="450"/>
        <w:jc w:val="both"/>
        <w:rPr>
          <w:sz w:val="24"/>
          <w:szCs w:val="24"/>
        </w:rPr>
      </w:pPr>
      <w:r w:rsidRPr="004856F6">
        <w:rPr>
          <w:sz w:val="24"/>
          <w:szCs w:val="24"/>
        </w:rPr>
        <w:t>3. Доставка товара осуществляется силами и за счет средств Участника</w:t>
      </w:r>
      <w:r w:rsidRPr="006023C5">
        <w:rPr>
          <w:iCs/>
          <w:noProof/>
          <w:color w:val="000000"/>
          <w:sz w:val="24"/>
          <w:szCs w:val="24"/>
        </w:rPr>
        <w:t>.</w:t>
      </w:r>
      <w:r>
        <w:rPr>
          <w:iCs/>
          <w:noProof/>
          <w:color w:val="000000"/>
          <w:sz w:val="24"/>
          <w:szCs w:val="24"/>
        </w:rPr>
        <w:t xml:space="preserve"> </w:t>
      </w:r>
    </w:p>
    <w:p w:rsidR="00252970" w:rsidRPr="004856F6" w:rsidRDefault="00252970" w:rsidP="00252970">
      <w:pPr>
        <w:ind w:firstLine="567"/>
        <w:jc w:val="both"/>
        <w:rPr>
          <w:b/>
          <w:i/>
          <w:sz w:val="24"/>
          <w:szCs w:val="24"/>
        </w:rPr>
      </w:pPr>
      <w:r w:rsidRPr="004856F6">
        <w:rPr>
          <w:sz w:val="24"/>
          <w:szCs w:val="24"/>
        </w:rPr>
        <w:t>Предполагаемые сроки заключения договора</w:t>
      </w:r>
      <w:r w:rsidRPr="006023C5">
        <w:rPr>
          <w:sz w:val="24"/>
          <w:szCs w:val="24"/>
        </w:rPr>
        <w:t xml:space="preserve">: </w:t>
      </w:r>
      <w:r w:rsidR="002E6769">
        <w:rPr>
          <w:b/>
          <w:i/>
          <w:sz w:val="24"/>
          <w:szCs w:val="24"/>
        </w:rPr>
        <w:t xml:space="preserve">май </w:t>
      </w:r>
      <w:r w:rsidRPr="006023C5">
        <w:rPr>
          <w:b/>
          <w:i/>
          <w:sz w:val="24"/>
          <w:szCs w:val="24"/>
        </w:rPr>
        <w:t>202</w:t>
      </w:r>
      <w:r w:rsidR="002E6769">
        <w:rPr>
          <w:b/>
          <w:i/>
          <w:sz w:val="24"/>
          <w:szCs w:val="24"/>
        </w:rPr>
        <w:t>6</w:t>
      </w:r>
      <w:bookmarkStart w:id="0" w:name="_GoBack"/>
      <w:bookmarkEnd w:id="0"/>
      <w:r>
        <w:rPr>
          <w:b/>
          <w:i/>
          <w:sz w:val="24"/>
          <w:szCs w:val="24"/>
        </w:rPr>
        <w:t xml:space="preserve"> </w:t>
      </w:r>
      <w:r w:rsidRPr="006023C5">
        <w:rPr>
          <w:b/>
          <w:i/>
          <w:sz w:val="24"/>
          <w:szCs w:val="24"/>
        </w:rPr>
        <w:t xml:space="preserve"> года.</w:t>
      </w:r>
    </w:p>
    <w:p w:rsidR="00252970" w:rsidRPr="004856F6" w:rsidRDefault="00252970" w:rsidP="00252970">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E66DEA">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252970" w:rsidRPr="004856F6" w:rsidRDefault="00252970" w:rsidP="00252970">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proofErr w:type="gramStart"/>
      <w:r>
        <w:rPr>
          <w:b/>
          <w:i/>
          <w:sz w:val="24"/>
          <w:szCs w:val="24"/>
        </w:rPr>
        <w:t>с даты заключения</w:t>
      </w:r>
      <w:proofErr w:type="gramEnd"/>
      <w:r>
        <w:rPr>
          <w:b/>
          <w:i/>
          <w:sz w:val="24"/>
          <w:szCs w:val="24"/>
        </w:rPr>
        <w:t xml:space="preserve"> договора </w:t>
      </w:r>
      <w:r w:rsidR="009A3DFC">
        <w:rPr>
          <w:b/>
          <w:i/>
          <w:sz w:val="24"/>
          <w:szCs w:val="24"/>
        </w:rPr>
        <w:t>до 3</w:t>
      </w:r>
      <w:r w:rsidR="006A1129">
        <w:rPr>
          <w:b/>
          <w:i/>
          <w:sz w:val="24"/>
          <w:szCs w:val="24"/>
        </w:rPr>
        <w:t>0</w:t>
      </w:r>
      <w:r w:rsidR="009A3DFC">
        <w:rPr>
          <w:b/>
          <w:i/>
          <w:sz w:val="24"/>
          <w:szCs w:val="24"/>
        </w:rPr>
        <w:t xml:space="preserve"> </w:t>
      </w:r>
      <w:r w:rsidR="006A1129">
        <w:rPr>
          <w:b/>
          <w:i/>
          <w:sz w:val="24"/>
          <w:szCs w:val="24"/>
        </w:rPr>
        <w:t>июня</w:t>
      </w:r>
      <w:r w:rsidR="009A3DFC">
        <w:rPr>
          <w:b/>
          <w:i/>
          <w:sz w:val="24"/>
          <w:szCs w:val="24"/>
        </w:rPr>
        <w:t xml:space="preserve"> 202</w:t>
      </w:r>
      <w:r w:rsidR="006A1129">
        <w:rPr>
          <w:b/>
          <w:i/>
          <w:sz w:val="24"/>
          <w:szCs w:val="24"/>
        </w:rPr>
        <w:t>6</w:t>
      </w:r>
      <w:r w:rsidR="009A3DFC">
        <w:rPr>
          <w:b/>
          <w:i/>
          <w:sz w:val="24"/>
          <w:szCs w:val="24"/>
        </w:rPr>
        <w:t xml:space="preserve"> г.</w:t>
      </w:r>
    </w:p>
    <w:p w:rsidR="00252970" w:rsidRPr="004856F6" w:rsidRDefault="00252970" w:rsidP="00252970">
      <w:pPr>
        <w:tabs>
          <w:tab w:val="left" w:pos="1134"/>
        </w:tabs>
        <w:ind w:right="-1" w:firstLine="567"/>
        <w:jc w:val="both"/>
        <w:rPr>
          <w:i/>
          <w:sz w:val="24"/>
          <w:szCs w:val="24"/>
        </w:rPr>
      </w:pPr>
      <w:r w:rsidRPr="004856F6">
        <w:rPr>
          <w:sz w:val="24"/>
          <w:szCs w:val="24"/>
        </w:rPr>
        <w:t>4. Порядок оплаты:</w:t>
      </w:r>
      <w:r>
        <w:rPr>
          <w:sz w:val="24"/>
          <w:szCs w:val="24"/>
        </w:rPr>
        <w:t xml:space="preserve"> </w:t>
      </w:r>
      <w:r w:rsidRPr="006023C5">
        <w:rPr>
          <w:b/>
          <w:i/>
          <w:sz w:val="24"/>
          <w:szCs w:val="24"/>
        </w:rPr>
        <w:t>в течение</w:t>
      </w:r>
      <w:r>
        <w:rPr>
          <w:b/>
          <w:i/>
          <w:sz w:val="24"/>
          <w:szCs w:val="24"/>
        </w:rPr>
        <w:t xml:space="preserve"> 7 </w:t>
      </w:r>
      <w:r w:rsidRPr="006023C5">
        <w:rPr>
          <w:b/>
          <w:i/>
          <w:sz w:val="24"/>
          <w:szCs w:val="24"/>
        </w:rPr>
        <w:t>(</w:t>
      </w:r>
      <w:r>
        <w:rPr>
          <w:b/>
          <w:i/>
          <w:sz w:val="24"/>
          <w:szCs w:val="24"/>
        </w:rPr>
        <w:t>семи</w:t>
      </w:r>
      <w:r w:rsidRPr="006023C5">
        <w:rPr>
          <w:b/>
          <w:i/>
          <w:sz w:val="24"/>
          <w:szCs w:val="24"/>
        </w:rPr>
        <w:t>)</w:t>
      </w:r>
      <w:r>
        <w:rPr>
          <w:b/>
          <w:i/>
          <w:sz w:val="24"/>
          <w:szCs w:val="24"/>
        </w:rPr>
        <w:t xml:space="preserve"> рабочих </w:t>
      </w:r>
      <w:r w:rsidRPr="006023C5">
        <w:rPr>
          <w:b/>
          <w:i/>
          <w:sz w:val="24"/>
          <w:szCs w:val="24"/>
        </w:rPr>
        <w:t xml:space="preserve">дней </w:t>
      </w:r>
      <w:proofErr w:type="gramStart"/>
      <w:r w:rsidRPr="006023C5">
        <w:rPr>
          <w:b/>
          <w:i/>
          <w:sz w:val="24"/>
          <w:szCs w:val="24"/>
        </w:rPr>
        <w:t>с даты подписания</w:t>
      </w:r>
      <w:proofErr w:type="gramEnd"/>
      <w:r w:rsidRPr="006023C5">
        <w:rPr>
          <w:b/>
          <w:i/>
          <w:sz w:val="24"/>
          <w:szCs w:val="24"/>
        </w:rPr>
        <w:t xml:space="preserve"> заказчиком</w:t>
      </w:r>
      <w:r>
        <w:rPr>
          <w:b/>
          <w:i/>
          <w:sz w:val="24"/>
          <w:szCs w:val="24"/>
        </w:rPr>
        <w:t xml:space="preserve"> </w:t>
      </w:r>
      <w:r w:rsidRPr="006023C5">
        <w:rPr>
          <w:b/>
          <w:i/>
          <w:sz w:val="24"/>
          <w:szCs w:val="24"/>
        </w:rPr>
        <w:t>документов о приемке.</w:t>
      </w:r>
    </w:p>
    <w:p w:rsidR="00252970" w:rsidRPr="004856F6" w:rsidRDefault="00252970" w:rsidP="00252970">
      <w:pPr>
        <w:widowControl/>
        <w:autoSpaceDE/>
        <w:autoSpaceDN/>
        <w:adjustRightInd/>
        <w:ind w:firstLine="567"/>
        <w:jc w:val="both"/>
        <w:rPr>
          <w:color w:val="000000"/>
          <w:sz w:val="24"/>
          <w:szCs w:val="24"/>
        </w:rPr>
      </w:pPr>
      <w:r w:rsidRPr="004856F6">
        <w:rPr>
          <w:sz w:val="24"/>
          <w:szCs w:val="24"/>
        </w:rPr>
        <w:t>5. Предложение рекомендуется</w:t>
      </w:r>
      <w:r>
        <w:rPr>
          <w:sz w:val="24"/>
          <w:szCs w:val="24"/>
        </w:rPr>
        <w:t xml:space="preserve"> </w:t>
      </w:r>
      <w:r w:rsidRPr="004856F6">
        <w:rPr>
          <w:sz w:val="24"/>
          <w:szCs w:val="24"/>
        </w:rPr>
        <w:t xml:space="preserve">направлять по форме, приведенной в </w:t>
      </w:r>
      <w:r w:rsidRPr="004856F6">
        <w:rPr>
          <w:b/>
          <w:i/>
          <w:sz w:val="24"/>
          <w:szCs w:val="24"/>
        </w:rPr>
        <w:t>Приложении</w:t>
      </w:r>
      <w:r>
        <w:rPr>
          <w:b/>
          <w:i/>
          <w:sz w:val="24"/>
          <w:szCs w:val="24"/>
        </w:rPr>
        <w:t xml:space="preserve"> </w:t>
      </w:r>
      <w:r w:rsidRPr="004856F6">
        <w:rPr>
          <w:b/>
          <w:i/>
          <w:sz w:val="24"/>
          <w:szCs w:val="24"/>
        </w:rPr>
        <w:t>№</w:t>
      </w:r>
      <w:r>
        <w:rPr>
          <w:b/>
          <w:i/>
          <w:sz w:val="24"/>
          <w:szCs w:val="24"/>
        </w:rPr>
        <w:t xml:space="preserve"> </w:t>
      </w:r>
      <w:r w:rsidRPr="004856F6">
        <w:rPr>
          <w:b/>
          <w:i/>
          <w:sz w:val="24"/>
          <w:szCs w:val="24"/>
        </w:rPr>
        <w:t>1</w:t>
      </w:r>
      <w:r w:rsidRPr="004856F6">
        <w:rPr>
          <w:sz w:val="24"/>
          <w:szCs w:val="24"/>
        </w:rPr>
        <w:t xml:space="preserve"> к настоящему запросу о предоставлении ценовой информации</w:t>
      </w:r>
      <w:r w:rsidRPr="004856F6">
        <w:rPr>
          <w:color w:val="000000"/>
          <w:sz w:val="24"/>
          <w:szCs w:val="24"/>
        </w:rPr>
        <w:t>.</w:t>
      </w:r>
    </w:p>
    <w:p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rsidR="00252970" w:rsidRPr="004856F6" w:rsidRDefault="00252970" w:rsidP="00252970">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2052F8">
        <w:rPr>
          <w:b/>
          <w:i/>
          <w:sz w:val="24"/>
          <w:szCs w:val="24"/>
        </w:rPr>
        <w:t>товара</w:t>
      </w:r>
      <w:r>
        <w:rPr>
          <w:b/>
          <w:i/>
          <w:sz w:val="24"/>
          <w:szCs w:val="24"/>
        </w:rPr>
        <w:t xml:space="preserve"> </w:t>
      </w:r>
      <w:r w:rsidRPr="004856F6">
        <w:rPr>
          <w:sz w:val="24"/>
          <w:szCs w:val="24"/>
        </w:rPr>
        <w:t>и общая цена договора на условиях, указанных в запросе, срок действия предлагаемой цены.</w:t>
      </w:r>
    </w:p>
    <w:p w:rsidR="00252970" w:rsidRPr="004856F6" w:rsidRDefault="00252970" w:rsidP="00252970">
      <w:pPr>
        <w:widowControl/>
        <w:autoSpaceDE/>
        <w:autoSpaceDN/>
        <w:adjustRightInd/>
        <w:ind w:firstLine="567"/>
        <w:jc w:val="both"/>
        <w:rPr>
          <w:sz w:val="24"/>
          <w:szCs w:val="24"/>
        </w:rPr>
      </w:pPr>
      <w:r w:rsidRPr="004856F6">
        <w:rPr>
          <w:sz w:val="24"/>
          <w:szCs w:val="24"/>
        </w:rPr>
        <w:t xml:space="preserve">7. 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001E2F79" w:rsidRPr="001E2F79">
        <w:rPr>
          <w:b/>
          <w:sz w:val="24"/>
          <w:szCs w:val="24"/>
        </w:rPr>
        <w:t>«</w:t>
      </w:r>
      <w:proofErr w:type="spellStart"/>
      <w:r w:rsidRPr="004856F6">
        <w:rPr>
          <w:b/>
          <w:i/>
          <w:sz w:val="24"/>
          <w:szCs w:val="24"/>
          <w:lang w:val="en-US"/>
        </w:rPr>
        <w:t>VladZakupki</w:t>
      </w:r>
      <w:proofErr w:type="spellEnd"/>
      <w:r w:rsidRPr="004856F6">
        <w:rPr>
          <w:b/>
          <w:i/>
          <w:sz w:val="24"/>
          <w:szCs w:val="24"/>
        </w:rPr>
        <w:t>»</w:t>
      </w:r>
      <w:r w:rsidR="009A3DFC">
        <w:rPr>
          <w:b/>
          <w:i/>
          <w:sz w:val="24"/>
          <w:szCs w:val="24"/>
        </w:rPr>
        <w:t xml:space="preserve"> </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w:t>
      </w:r>
      <w:r>
        <w:rPr>
          <w:b/>
          <w:sz w:val="24"/>
          <w:szCs w:val="24"/>
        </w:rPr>
        <w:t xml:space="preserve"> </w:t>
      </w:r>
      <w:r w:rsidRPr="004856F6">
        <w:rPr>
          <w:b/>
          <w:sz w:val="24"/>
          <w:szCs w:val="24"/>
        </w:rPr>
        <w:t>номер извещения, указанный на вышеуказанном сайте</w:t>
      </w:r>
      <w:r w:rsidRPr="004856F6">
        <w:rPr>
          <w:sz w:val="24"/>
          <w:szCs w:val="24"/>
        </w:rPr>
        <w:t>.</w:t>
      </w:r>
    </w:p>
    <w:p w:rsidR="00252970" w:rsidRPr="00344576" w:rsidRDefault="00252970" w:rsidP="00252970">
      <w:pPr>
        <w:widowControl/>
        <w:rPr>
          <w:b/>
          <w:i/>
          <w:color w:val="000000" w:themeColor="text1"/>
          <w:sz w:val="24"/>
          <w:szCs w:val="24"/>
          <w:u w:val="single"/>
        </w:rPr>
      </w:pPr>
      <w:r w:rsidRPr="004856F6">
        <w:rPr>
          <w:sz w:val="24"/>
          <w:szCs w:val="24"/>
        </w:rPr>
        <w:t>Срок подачи ценовой информации:</w:t>
      </w:r>
      <w:r>
        <w:rPr>
          <w:b/>
          <w:sz w:val="24"/>
          <w:szCs w:val="24"/>
        </w:rPr>
        <w:t xml:space="preserve"> </w:t>
      </w:r>
      <w:proofErr w:type="gramStart"/>
      <w:r w:rsidR="00344576" w:rsidRPr="00344576">
        <w:rPr>
          <w:b/>
          <w:sz w:val="24"/>
          <w:szCs w:val="24"/>
          <w:u w:val="single"/>
        </w:rPr>
        <w:t xml:space="preserve">с </w:t>
      </w:r>
      <w:r w:rsidRPr="00344576">
        <w:rPr>
          <w:b/>
          <w:i/>
          <w:color w:val="000000" w:themeColor="text1"/>
          <w:sz w:val="24"/>
          <w:szCs w:val="24"/>
          <w:u w:val="single"/>
        </w:rPr>
        <w:t>даты размещения</w:t>
      </w:r>
      <w:proofErr w:type="gramEnd"/>
      <w:r w:rsidRPr="00344576">
        <w:rPr>
          <w:b/>
          <w:i/>
          <w:color w:val="000000" w:themeColor="text1"/>
          <w:sz w:val="24"/>
          <w:szCs w:val="24"/>
          <w:u w:val="single"/>
        </w:rPr>
        <w:t xml:space="preserve"> до </w:t>
      </w:r>
      <w:r w:rsidR="009A3DFC">
        <w:rPr>
          <w:b/>
          <w:i/>
          <w:color w:val="000000" w:themeColor="text1"/>
          <w:sz w:val="24"/>
          <w:szCs w:val="24"/>
          <w:u w:val="single"/>
        </w:rPr>
        <w:t>2</w:t>
      </w:r>
      <w:r w:rsidR="006A1129">
        <w:rPr>
          <w:b/>
          <w:i/>
          <w:color w:val="000000" w:themeColor="text1"/>
          <w:sz w:val="24"/>
          <w:szCs w:val="24"/>
          <w:u w:val="single"/>
        </w:rPr>
        <w:t>7</w:t>
      </w:r>
      <w:r w:rsidRPr="00344576">
        <w:rPr>
          <w:b/>
          <w:i/>
          <w:color w:val="000000" w:themeColor="text1"/>
          <w:sz w:val="24"/>
          <w:szCs w:val="24"/>
          <w:u w:val="single"/>
        </w:rPr>
        <w:t>.0</w:t>
      </w:r>
      <w:r w:rsidR="006A1129">
        <w:rPr>
          <w:b/>
          <w:i/>
          <w:color w:val="000000" w:themeColor="text1"/>
          <w:sz w:val="24"/>
          <w:szCs w:val="24"/>
          <w:u w:val="single"/>
        </w:rPr>
        <w:t>5</w:t>
      </w:r>
      <w:r w:rsidRPr="00344576">
        <w:rPr>
          <w:b/>
          <w:i/>
          <w:color w:val="000000" w:themeColor="text1"/>
          <w:sz w:val="24"/>
          <w:szCs w:val="24"/>
          <w:u w:val="single"/>
        </w:rPr>
        <w:t>.202</w:t>
      </w:r>
      <w:r w:rsidR="006A1129">
        <w:rPr>
          <w:b/>
          <w:i/>
          <w:color w:val="000000" w:themeColor="text1"/>
          <w:sz w:val="24"/>
          <w:szCs w:val="24"/>
          <w:u w:val="single"/>
        </w:rPr>
        <w:t>6</w:t>
      </w:r>
      <w:r w:rsidRPr="00344576">
        <w:rPr>
          <w:b/>
          <w:i/>
          <w:color w:val="000000" w:themeColor="text1"/>
          <w:sz w:val="24"/>
          <w:szCs w:val="24"/>
          <w:u w:val="single"/>
        </w:rPr>
        <w:t xml:space="preserve"> года 1</w:t>
      </w:r>
      <w:r w:rsidR="006A1129">
        <w:rPr>
          <w:b/>
          <w:i/>
          <w:color w:val="000000" w:themeColor="text1"/>
          <w:sz w:val="24"/>
          <w:szCs w:val="24"/>
          <w:u w:val="single"/>
        </w:rPr>
        <w:t>2</w:t>
      </w:r>
      <w:r w:rsidRPr="00344576">
        <w:rPr>
          <w:b/>
          <w:i/>
          <w:color w:val="000000" w:themeColor="text1"/>
          <w:sz w:val="24"/>
          <w:szCs w:val="24"/>
          <w:u w:val="single"/>
        </w:rPr>
        <w:t>-00.</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9A3DFC">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252970">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52970">
        <w:rPr>
          <w:b/>
          <w:bCs/>
          <w:sz w:val="24"/>
          <w:szCs w:val="24"/>
        </w:rPr>
        <w:t>договора</w:t>
      </w:r>
      <w:r w:rsidR="00252970">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A48A3">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252970">
        <w:rPr>
          <w:sz w:val="24"/>
          <w:szCs w:val="24"/>
        </w:rPr>
        <w:t xml:space="preserve"> </w:t>
      </w:r>
      <w:r w:rsidRPr="00252970">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52970">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sidR="00252970">
        <w:rPr>
          <w:sz w:val="24"/>
          <w:szCs w:val="24"/>
        </w:rPr>
        <w:t>ам</w:t>
      </w:r>
      <w:r w:rsidR="00222A84" w:rsidRPr="004856F6">
        <w:rPr>
          <w:sz w:val="24"/>
          <w:szCs w:val="24"/>
        </w:rPr>
        <w:t>, сумме цен единиц товара</w:t>
      </w:r>
      <w:r w:rsidR="00147182">
        <w:rPr>
          <w:sz w:val="24"/>
          <w:szCs w:val="24"/>
        </w:rPr>
        <w:t>;</w:t>
      </w:r>
    </w:p>
    <w:p w:rsidR="00147182" w:rsidRPr="00D75530" w:rsidRDefault="00147182" w:rsidP="00147182">
      <w:pPr>
        <w:pStyle w:val="af5"/>
        <w:spacing w:before="0" w:beforeAutospacing="0" w:after="0" w:afterAutospacing="0" w:line="177" w:lineRule="atLeast"/>
        <w:ind w:firstLine="332"/>
        <w:jc w:val="both"/>
        <w:rPr>
          <w:b/>
        </w:rPr>
      </w:pPr>
      <w:r w:rsidRPr="00F87B33">
        <w:rPr>
          <w:b/>
        </w:rPr>
        <w:t>4)</w:t>
      </w:r>
      <w:r w:rsidRPr="00F87B33">
        <w:t xml:space="preserve"> </w:t>
      </w:r>
      <w:hyperlink r:id="rId9" w:history="1">
        <w:r w:rsidRPr="00F87B33">
          <w:rPr>
            <w:rStyle w:val="af"/>
            <w:b/>
            <w:color w:val="auto"/>
          </w:rPr>
          <w:t>Запрет</w:t>
        </w:r>
      </w:hyperlink>
      <w:r w:rsidRPr="00F87B33">
        <w:t xml:space="preserve"> </w:t>
      </w:r>
      <w:r w:rsidRPr="00D75530">
        <w:rPr>
          <w:b/>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w:t>
      </w:r>
      <w:proofErr w:type="gramStart"/>
      <w:r w:rsidRPr="00D75530">
        <w:rPr>
          <w:b/>
        </w:rPr>
        <w:t>п</w:t>
      </w:r>
      <w:proofErr w:type="gramEnd"/>
      <w:r w:rsidRPr="00D75530">
        <w:rPr>
          <w:b/>
        </w:rPr>
        <w:t xml:space="preserve">/п «а» п.1 ч. 2 ст.3.1-4 Федерального закона № 223-ФЗ: установлен (позиция </w:t>
      </w:r>
      <w:r>
        <w:rPr>
          <w:b/>
        </w:rPr>
        <w:t>7</w:t>
      </w:r>
      <w:r w:rsidRPr="00D75530">
        <w:rPr>
          <w:b/>
        </w:rPr>
        <w:t xml:space="preserve">) запрет закупок товаров (в том числе поставляемых при выполнении закупаемых работ, оказании закупаемых услуг), происходящих </w:t>
      </w:r>
      <w:proofErr w:type="gramStart"/>
      <w:r w:rsidRPr="00D75530">
        <w:rPr>
          <w:b/>
        </w:rPr>
        <w:t xml:space="preserve">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0" w:history="1">
        <w:r w:rsidRPr="00D75530">
          <w:rPr>
            <w:rStyle w:val="af"/>
            <w:b/>
            <w:color w:val="auto"/>
          </w:rPr>
          <w:t>приложению № 1</w:t>
        </w:r>
      </w:hyperlink>
      <w:r w:rsidRPr="00D75530">
        <w:rPr>
          <w:b/>
        </w:rPr>
        <w:t xml:space="preserve"> (далее – Перечень № 1) постановления Правительства РФ от 23.12.2024 </w:t>
      </w:r>
      <w:r w:rsidRPr="00D75530">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roofErr w:type="gramEnd"/>
    </w:p>
    <w:p w:rsidR="00147182" w:rsidRPr="00147182" w:rsidRDefault="00147182" w:rsidP="00147182">
      <w:pPr>
        <w:ind w:firstLine="332"/>
        <w:jc w:val="both"/>
        <w:rPr>
          <w:b/>
          <w:sz w:val="24"/>
          <w:szCs w:val="24"/>
        </w:rPr>
      </w:pPr>
      <w:proofErr w:type="gramStart"/>
      <w:r w:rsidRPr="00D75530">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D75530">
        <w:rPr>
          <w:b/>
          <w:sz w:val="24"/>
          <w:szCs w:val="24"/>
          <w:u w:val="single"/>
        </w:rPr>
        <w:t>НЕ ПРИМЕНЯЕТСЯ</w:t>
      </w:r>
      <w:r w:rsidRPr="00D75530">
        <w:rPr>
          <w:b/>
          <w:sz w:val="24"/>
          <w:szCs w:val="24"/>
        </w:rPr>
        <w:t xml:space="preserve"> в соответствии с подпункт «и» пункта 5 Постановления Правительства РФ от 23.12.2024 № 1875.</w:t>
      </w:r>
      <w:proofErr w:type="gramEnd"/>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147182">
        <w:rPr>
          <w:sz w:val="24"/>
          <w:szCs w:val="24"/>
        </w:rPr>
        <w:t>4</w:t>
      </w:r>
      <w:r w:rsidR="00532D48" w:rsidRPr="004856F6">
        <w:rPr>
          <w:sz w:val="24"/>
          <w:szCs w:val="24"/>
        </w:rPr>
        <w:t xml:space="preserve"> п. 9 настоящего Запроса цен,</w:t>
      </w:r>
      <w:r w:rsidR="00252970">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4856F6">
        <w:rPr>
          <w:sz w:val="24"/>
          <w:szCs w:val="24"/>
        </w:rPr>
        <w:lastRenderedPageBreak/>
        <w:t xml:space="preserve">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52970">
        <w:rPr>
          <w:sz w:val="24"/>
          <w:szCs w:val="24"/>
        </w:rPr>
        <w:t xml:space="preserve"> </w:t>
      </w:r>
      <w:r w:rsidR="002118CC" w:rsidRPr="004856F6">
        <w:rPr>
          <w:sz w:val="24"/>
          <w:szCs w:val="24"/>
        </w:rPr>
        <w:t xml:space="preserve">о заключении </w:t>
      </w:r>
      <w:r w:rsidR="002118CC" w:rsidRPr="00252970">
        <w:rPr>
          <w:sz w:val="24"/>
          <w:szCs w:val="24"/>
        </w:rPr>
        <w:t>договора</w:t>
      </w:r>
      <w:r w:rsidR="00252970">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A48A3">
      <w:pPr>
        <w:pStyle w:val="af0"/>
        <w:numPr>
          <w:ilvl w:val="0"/>
          <w:numId w:val="5"/>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A48A3">
      <w:pPr>
        <w:pStyle w:val="af0"/>
        <w:numPr>
          <w:ilvl w:val="0"/>
          <w:numId w:val="5"/>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252970" w:rsidRDefault="00252970" w:rsidP="00252970">
      <w:pPr>
        <w:ind w:firstLine="567"/>
        <w:jc w:val="both"/>
        <w:rPr>
          <w:b/>
          <w:bCs/>
          <w:sz w:val="24"/>
          <w:szCs w:val="24"/>
        </w:rPr>
      </w:pPr>
      <w:r w:rsidRPr="009D73CF">
        <w:rPr>
          <w:b/>
          <w:bCs/>
          <w:sz w:val="24"/>
          <w:szCs w:val="24"/>
        </w:rPr>
        <w:t>Проведение данной процедуры сбора информации не влечет за собой возникновение каких-либо обязательств Заказчика.</w:t>
      </w:r>
    </w:p>
    <w:p w:rsidR="00252970" w:rsidRPr="004856F6" w:rsidRDefault="00252970" w:rsidP="00252970">
      <w:pPr>
        <w:ind w:firstLine="567"/>
        <w:jc w:val="both"/>
        <w:rPr>
          <w:sz w:val="24"/>
          <w:szCs w:val="24"/>
        </w:rPr>
      </w:pPr>
    </w:p>
    <w:p w:rsidR="00252970" w:rsidRPr="004856F6" w:rsidRDefault="00252970" w:rsidP="00252970">
      <w:pPr>
        <w:ind w:firstLine="567"/>
        <w:jc w:val="both"/>
        <w:rPr>
          <w:sz w:val="24"/>
          <w:szCs w:val="24"/>
        </w:rPr>
      </w:pPr>
    </w:p>
    <w:p w:rsidR="00252970" w:rsidRPr="004856F6" w:rsidRDefault="00252970" w:rsidP="00252970">
      <w:pPr>
        <w:widowControl/>
        <w:ind w:firstLine="567"/>
        <w:rPr>
          <w:i/>
          <w:sz w:val="24"/>
          <w:szCs w:val="24"/>
          <w:u w:val="single"/>
        </w:rPr>
      </w:pPr>
      <w:r w:rsidRPr="004856F6">
        <w:rPr>
          <w:b/>
          <w:sz w:val="24"/>
          <w:szCs w:val="24"/>
        </w:rPr>
        <w:t xml:space="preserve">Ответственный: </w:t>
      </w:r>
      <w:r>
        <w:rPr>
          <w:i/>
          <w:sz w:val="24"/>
          <w:szCs w:val="24"/>
        </w:rPr>
        <w:t>Студентова Светлана Алексеевна 8-49236-21509</w:t>
      </w:r>
    </w:p>
    <w:p w:rsidR="00252970" w:rsidRPr="004856F6" w:rsidRDefault="00252970" w:rsidP="00252970">
      <w:pPr>
        <w:widowControl/>
        <w:ind w:firstLine="567"/>
        <w:rPr>
          <w:b/>
          <w:i/>
          <w:sz w:val="24"/>
          <w:szCs w:val="24"/>
        </w:rPr>
      </w:pPr>
    </w:p>
    <w:p w:rsidR="00252970" w:rsidRPr="004856F6" w:rsidRDefault="00252970" w:rsidP="00252970">
      <w:pPr>
        <w:widowControl/>
        <w:autoSpaceDE/>
        <w:autoSpaceDN/>
        <w:adjustRightInd/>
        <w:ind w:firstLine="567"/>
        <w:rPr>
          <w:sz w:val="24"/>
          <w:szCs w:val="24"/>
        </w:rPr>
      </w:pPr>
      <w:r w:rsidRPr="004856F6">
        <w:rPr>
          <w:sz w:val="24"/>
          <w:szCs w:val="24"/>
        </w:rPr>
        <w:t>Приложения:</w:t>
      </w:r>
    </w:p>
    <w:p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Pr>
          <w:b/>
          <w:i/>
          <w:sz w:val="24"/>
          <w:szCs w:val="24"/>
        </w:rPr>
        <w:t>поставки товара</w:t>
      </w:r>
      <w:r w:rsidRPr="004856F6">
        <w:rPr>
          <w:sz w:val="24"/>
          <w:szCs w:val="24"/>
        </w:rPr>
        <w:t xml:space="preserve"> (Приложение № 2).</w:t>
      </w:r>
    </w:p>
    <w:p w:rsidR="00252970" w:rsidRPr="004856F6" w:rsidRDefault="00252970" w:rsidP="00252970">
      <w:pPr>
        <w:widowControl/>
        <w:autoSpaceDE/>
        <w:autoSpaceDN/>
        <w:adjustRightInd/>
        <w:ind w:firstLine="567"/>
        <w:rPr>
          <w:sz w:val="24"/>
          <w:szCs w:val="24"/>
        </w:rPr>
      </w:pPr>
    </w:p>
    <w:p w:rsidR="003D09B8" w:rsidRDefault="003D09B8" w:rsidP="00252970">
      <w:pPr>
        <w:ind w:firstLine="567"/>
        <w:rPr>
          <w:sz w:val="24"/>
          <w:szCs w:val="24"/>
        </w:rPr>
      </w:pPr>
    </w:p>
    <w:p w:rsidR="003D09B8" w:rsidRDefault="003D09B8" w:rsidP="00252970">
      <w:pPr>
        <w:ind w:firstLine="567"/>
        <w:rPr>
          <w:sz w:val="24"/>
          <w:szCs w:val="24"/>
        </w:rPr>
      </w:pPr>
    </w:p>
    <w:p w:rsidR="00252970" w:rsidRPr="004856F6" w:rsidRDefault="00252970" w:rsidP="00C07673">
      <w:pPr>
        <w:ind w:left="708" w:firstLine="708"/>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sidR="00C07673">
        <w:rPr>
          <w:sz w:val="24"/>
          <w:szCs w:val="24"/>
        </w:rPr>
        <w:tab/>
      </w:r>
      <w:r w:rsidR="00C07673">
        <w:rPr>
          <w:sz w:val="24"/>
          <w:szCs w:val="24"/>
        </w:rPr>
        <w:tab/>
      </w:r>
      <w:r>
        <w:rPr>
          <w:sz w:val="24"/>
          <w:szCs w:val="24"/>
        </w:rPr>
        <w:t>В.С. Кобякина</w:t>
      </w:r>
    </w:p>
    <w:p w:rsidR="000B1E4F" w:rsidRPr="004856F6" w:rsidRDefault="000B1E4F" w:rsidP="00147182">
      <w:pPr>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341C65" w:rsidRDefault="00341C65" w:rsidP="00341C65"/>
    <w:p w:rsidR="006C42FB" w:rsidRDefault="006C42FB" w:rsidP="00252970">
      <w:pPr>
        <w:jc w:val="right"/>
        <w:sectPr w:rsidR="006C42FB" w:rsidSect="00252970">
          <w:footerReference w:type="even" r:id="rId11"/>
          <w:footerReference w:type="default" r:id="rId12"/>
          <w:pgSz w:w="11906" w:h="16838"/>
          <w:pgMar w:top="567" w:right="567" w:bottom="1418" w:left="851" w:header="709" w:footer="709" w:gutter="0"/>
          <w:cols w:space="708"/>
          <w:docGrid w:linePitch="360"/>
        </w:sectPr>
      </w:pPr>
    </w:p>
    <w:p w:rsidR="00252970" w:rsidRPr="00A473D6" w:rsidRDefault="00252970" w:rsidP="00252970">
      <w:pPr>
        <w:jc w:val="right"/>
      </w:pPr>
      <w:r w:rsidRPr="00A473D6">
        <w:lastRenderedPageBreak/>
        <w:t>Приложение № 1 к запросу</w:t>
      </w:r>
    </w:p>
    <w:p w:rsidR="00252970" w:rsidRPr="00A473D6" w:rsidRDefault="00252970" w:rsidP="00252970">
      <w:pPr>
        <w:jc w:val="right"/>
      </w:pPr>
    </w:p>
    <w:p w:rsidR="00252970" w:rsidRPr="00A473D6" w:rsidRDefault="00252970" w:rsidP="00252970">
      <w:r w:rsidRPr="00A473D6">
        <w:t>Форма предложения:</w:t>
      </w:r>
    </w:p>
    <w:p w:rsidR="00252970" w:rsidRPr="00A473D6" w:rsidRDefault="00252970" w:rsidP="00212323">
      <w:r w:rsidRPr="00A473D6">
        <w:t xml:space="preserve">Заполняется на бланке участника.  </w:t>
      </w:r>
    </w:p>
    <w:p w:rsidR="00252970" w:rsidRPr="00A473D6" w:rsidRDefault="00252970" w:rsidP="00252970">
      <w:pPr>
        <w:jc w:val="right"/>
        <w:rPr>
          <w:sz w:val="24"/>
          <w:szCs w:val="24"/>
        </w:rPr>
      </w:pPr>
      <w:r w:rsidRPr="00A473D6">
        <w:rPr>
          <w:sz w:val="24"/>
          <w:szCs w:val="24"/>
        </w:rPr>
        <w:t xml:space="preserve">Директору </w:t>
      </w:r>
    </w:p>
    <w:p w:rsidR="00252970" w:rsidRPr="00A473D6" w:rsidRDefault="00252970" w:rsidP="00252970">
      <w:pPr>
        <w:jc w:val="right"/>
        <w:rPr>
          <w:sz w:val="24"/>
          <w:szCs w:val="24"/>
        </w:rPr>
      </w:pPr>
      <w:r w:rsidRPr="00A473D6">
        <w:rPr>
          <w:sz w:val="24"/>
          <w:szCs w:val="24"/>
        </w:rPr>
        <w:t xml:space="preserve">ГБУСО ВО «Селивановский КЦСОН» </w:t>
      </w:r>
    </w:p>
    <w:p w:rsidR="00252970" w:rsidRPr="00A473D6" w:rsidRDefault="00252970" w:rsidP="00252970">
      <w:pPr>
        <w:jc w:val="right"/>
        <w:rPr>
          <w:sz w:val="24"/>
          <w:szCs w:val="24"/>
        </w:rPr>
      </w:pPr>
      <w:r w:rsidRPr="00A473D6">
        <w:rPr>
          <w:sz w:val="24"/>
          <w:szCs w:val="24"/>
        </w:rPr>
        <w:t>Кобякиной Валентине Степановне</w:t>
      </w:r>
    </w:p>
    <w:p w:rsidR="00252970" w:rsidRPr="00A473D6" w:rsidRDefault="00252970" w:rsidP="00252970">
      <w:pPr>
        <w:jc w:val="right"/>
        <w:rPr>
          <w:sz w:val="24"/>
          <w:szCs w:val="24"/>
        </w:rPr>
      </w:pPr>
    </w:p>
    <w:p w:rsidR="00252970" w:rsidRPr="00A473D6" w:rsidRDefault="00252970" w:rsidP="00252970">
      <w:pPr>
        <w:jc w:val="right"/>
        <w:rPr>
          <w:sz w:val="24"/>
          <w:szCs w:val="24"/>
        </w:rPr>
      </w:pPr>
      <w:r w:rsidRPr="00A473D6">
        <w:rPr>
          <w:sz w:val="24"/>
          <w:szCs w:val="24"/>
        </w:rPr>
        <w:t>Извещение №_______________</w:t>
      </w:r>
    </w:p>
    <w:p w:rsidR="00252970" w:rsidRPr="00A473D6" w:rsidRDefault="00252970" w:rsidP="00252970">
      <w:pPr>
        <w:jc w:val="right"/>
        <w:rPr>
          <w:sz w:val="24"/>
          <w:szCs w:val="24"/>
        </w:rPr>
      </w:pPr>
      <w:r w:rsidRPr="00A473D6">
        <w:rPr>
          <w:sz w:val="24"/>
          <w:szCs w:val="24"/>
        </w:rPr>
        <w:t>(обязательное поле для заполнения)</w:t>
      </w:r>
    </w:p>
    <w:p w:rsidR="00252970" w:rsidRPr="00A473D6" w:rsidRDefault="00252970" w:rsidP="00252970">
      <w:pPr>
        <w:rPr>
          <w:sz w:val="24"/>
          <w:szCs w:val="24"/>
        </w:rPr>
      </w:pPr>
    </w:p>
    <w:p w:rsidR="00252970" w:rsidRPr="008F5BC9" w:rsidRDefault="00252970" w:rsidP="00252970">
      <w:pPr>
        <w:rPr>
          <w:sz w:val="24"/>
          <w:szCs w:val="24"/>
        </w:rPr>
      </w:pPr>
      <w:r w:rsidRPr="00A473D6">
        <w:rPr>
          <w:sz w:val="24"/>
          <w:szCs w:val="24"/>
        </w:rPr>
        <w:t xml:space="preserve"> Компания (Наименование и почтовый адрес) предлагает следующую цену на поставку товара, выполнение работы, оказание услуги товар (указывается № закупки):</w:t>
      </w:r>
    </w:p>
    <w:tbl>
      <w:tblPr>
        <w:tblW w:w="500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42"/>
        <w:gridCol w:w="1374"/>
        <w:gridCol w:w="843"/>
        <w:gridCol w:w="683"/>
        <w:gridCol w:w="1130"/>
        <w:gridCol w:w="1484"/>
        <w:gridCol w:w="4748"/>
      </w:tblGrid>
      <w:tr w:rsidR="00F10BB1" w:rsidRPr="006E3A67" w:rsidTr="00F10BB1">
        <w:trPr>
          <w:trHeight w:val="548"/>
        </w:trPr>
        <w:tc>
          <w:tcPr>
            <w:tcW w:w="206" w:type="pct"/>
            <w:vAlign w:val="center"/>
          </w:tcPr>
          <w:p w:rsidR="00F10BB1" w:rsidRPr="006E3A67" w:rsidRDefault="00F10BB1" w:rsidP="00F10BB1">
            <w:pPr>
              <w:jc w:val="center"/>
              <w:rPr>
                <w:sz w:val="24"/>
                <w:szCs w:val="24"/>
              </w:rPr>
            </w:pPr>
            <w:r w:rsidRPr="006E3A67">
              <w:rPr>
                <w:sz w:val="24"/>
                <w:szCs w:val="24"/>
              </w:rPr>
              <w:t>№</w:t>
            </w:r>
          </w:p>
        </w:tc>
        <w:tc>
          <w:tcPr>
            <w:tcW w:w="642" w:type="pct"/>
            <w:vAlign w:val="center"/>
          </w:tcPr>
          <w:p w:rsidR="00F10BB1" w:rsidRPr="006E3A67" w:rsidRDefault="00F10BB1" w:rsidP="00F10BB1">
            <w:pPr>
              <w:jc w:val="center"/>
              <w:rPr>
                <w:sz w:val="24"/>
                <w:szCs w:val="24"/>
              </w:rPr>
            </w:pPr>
            <w:r w:rsidRPr="006E3A67">
              <w:rPr>
                <w:sz w:val="24"/>
                <w:szCs w:val="24"/>
              </w:rPr>
              <w:t>Наименование Товара</w:t>
            </w:r>
          </w:p>
        </w:tc>
        <w:tc>
          <w:tcPr>
            <w:tcW w:w="394" w:type="pct"/>
            <w:vAlign w:val="center"/>
          </w:tcPr>
          <w:p w:rsidR="00F10BB1" w:rsidRPr="006E3A67" w:rsidRDefault="00F10BB1" w:rsidP="00F10BB1">
            <w:pPr>
              <w:jc w:val="center"/>
              <w:rPr>
                <w:sz w:val="24"/>
                <w:szCs w:val="24"/>
              </w:rPr>
            </w:pPr>
            <w:r w:rsidRPr="006E3A67">
              <w:rPr>
                <w:sz w:val="24"/>
                <w:szCs w:val="24"/>
              </w:rPr>
              <w:t>Ед. изм.</w:t>
            </w:r>
          </w:p>
        </w:tc>
        <w:tc>
          <w:tcPr>
            <w:tcW w:w="319" w:type="pct"/>
            <w:vAlign w:val="center"/>
          </w:tcPr>
          <w:p w:rsidR="00F10BB1" w:rsidRPr="006E3A67" w:rsidRDefault="00F10BB1" w:rsidP="00F10BB1">
            <w:pPr>
              <w:jc w:val="center"/>
              <w:rPr>
                <w:sz w:val="24"/>
                <w:szCs w:val="24"/>
              </w:rPr>
            </w:pPr>
            <w:r w:rsidRPr="006E3A67">
              <w:rPr>
                <w:sz w:val="24"/>
                <w:szCs w:val="24"/>
              </w:rPr>
              <w:t>Кол-во</w:t>
            </w:r>
          </w:p>
        </w:tc>
        <w:tc>
          <w:tcPr>
            <w:tcW w:w="528" w:type="pct"/>
            <w:vAlign w:val="center"/>
          </w:tcPr>
          <w:p w:rsidR="00F10BB1" w:rsidRPr="006E3A67" w:rsidRDefault="00F10BB1" w:rsidP="00F10BB1">
            <w:pPr>
              <w:jc w:val="center"/>
              <w:rPr>
                <w:sz w:val="24"/>
                <w:szCs w:val="24"/>
              </w:rPr>
            </w:pPr>
            <w:r w:rsidRPr="006E3A67">
              <w:rPr>
                <w:sz w:val="24"/>
                <w:szCs w:val="24"/>
              </w:rPr>
              <w:t>Цена за ед. изм., руб.</w:t>
            </w:r>
          </w:p>
        </w:tc>
        <w:tc>
          <w:tcPr>
            <w:tcW w:w="693" w:type="pct"/>
            <w:vAlign w:val="center"/>
          </w:tcPr>
          <w:p w:rsidR="00F10BB1" w:rsidRPr="006E3A67" w:rsidRDefault="00F10BB1" w:rsidP="00F10BB1">
            <w:pPr>
              <w:jc w:val="center"/>
              <w:rPr>
                <w:sz w:val="24"/>
                <w:szCs w:val="24"/>
              </w:rPr>
            </w:pPr>
            <w:r w:rsidRPr="006E3A67">
              <w:rPr>
                <w:sz w:val="24"/>
                <w:szCs w:val="24"/>
              </w:rPr>
              <w:t>Общая</w:t>
            </w:r>
          </w:p>
          <w:p w:rsidR="00F10BB1" w:rsidRPr="006E3A67" w:rsidRDefault="00F10BB1" w:rsidP="00F10BB1">
            <w:pPr>
              <w:jc w:val="center"/>
              <w:rPr>
                <w:sz w:val="24"/>
                <w:szCs w:val="24"/>
              </w:rPr>
            </w:pPr>
            <w:r w:rsidRPr="006E3A67">
              <w:rPr>
                <w:sz w:val="24"/>
                <w:szCs w:val="24"/>
              </w:rPr>
              <w:t>стоимость, руб.</w:t>
            </w:r>
          </w:p>
        </w:tc>
        <w:tc>
          <w:tcPr>
            <w:tcW w:w="2218" w:type="pct"/>
            <w:vAlign w:val="center"/>
          </w:tcPr>
          <w:p w:rsidR="00F10BB1" w:rsidRPr="006E3A67" w:rsidRDefault="00F10BB1" w:rsidP="00F10BB1">
            <w:pPr>
              <w:jc w:val="center"/>
              <w:rPr>
                <w:sz w:val="24"/>
                <w:szCs w:val="24"/>
              </w:rPr>
            </w:pPr>
            <w:r w:rsidRPr="006E3A67">
              <w:rPr>
                <w:sz w:val="24"/>
                <w:szCs w:val="24"/>
              </w:rPr>
              <w:t>Требования к качеству, функциональным характеристикам (потребительские свойства) Товара. Наименование страны происхождения товара</w:t>
            </w:r>
          </w:p>
        </w:tc>
      </w:tr>
      <w:tr w:rsidR="00F10BB1" w:rsidRPr="006E3A67" w:rsidTr="00F10BB1">
        <w:trPr>
          <w:trHeight w:val="837"/>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t>1</w:t>
            </w:r>
          </w:p>
        </w:tc>
        <w:tc>
          <w:tcPr>
            <w:tcW w:w="642" w:type="pct"/>
            <w:tcBorders>
              <w:top w:val="single" w:sz="4" w:space="0" w:color="auto"/>
              <w:bottom w:val="single" w:sz="4" w:space="0" w:color="auto"/>
            </w:tcBorders>
            <w:vAlign w:val="center"/>
          </w:tcPr>
          <w:p w:rsidR="00F10BB1" w:rsidRDefault="00F10BB1" w:rsidP="00F10BB1">
            <w:pPr>
              <w:rPr>
                <w:sz w:val="22"/>
                <w:szCs w:val="22"/>
              </w:rPr>
            </w:pPr>
            <w:r>
              <w:rPr>
                <w:sz w:val="22"/>
                <w:szCs w:val="22"/>
              </w:rPr>
              <w:t xml:space="preserve">Обувь женская, </w:t>
            </w:r>
            <w:r>
              <w:rPr>
                <w:sz w:val="18"/>
                <w:szCs w:val="18"/>
              </w:rPr>
              <w:t>15.20.13.130</w:t>
            </w:r>
          </w:p>
        </w:tc>
        <w:tc>
          <w:tcPr>
            <w:tcW w:w="394" w:type="pct"/>
            <w:tcBorders>
              <w:top w:val="single" w:sz="4" w:space="0" w:color="auto"/>
              <w:bottom w:val="single" w:sz="4" w:space="0" w:color="auto"/>
            </w:tcBorders>
            <w:vAlign w:val="center"/>
          </w:tcPr>
          <w:p w:rsidR="00F10BB1" w:rsidRDefault="00F10BB1" w:rsidP="00F10BB1">
            <w:pPr>
              <w:snapToGrid w:val="0"/>
              <w:jc w:val="center"/>
              <w:rPr>
                <w:sz w:val="22"/>
                <w:szCs w:val="22"/>
              </w:rPr>
            </w:pPr>
            <w:r>
              <w:rPr>
                <w:sz w:val="22"/>
                <w:szCs w:val="22"/>
              </w:rPr>
              <w:t>пара</w:t>
            </w:r>
          </w:p>
        </w:tc>
        <w:tc>
          <w:tcPr>
            <w:tcW w:w="319" w:type="pct"/>
            <w:tcBorders>
              <w:top w:val="single" w:sz="4" w:space="0" w:color="auto"/>
              <w:bottom w:val="single" w:sz="4" w:space="0" w:color="auto"/>
            </w:tcBorders>
            <w:vAlign w:val="center"/>
          </w:tcPr>
          <w:p w:rsidR="00F10BB1" w:rsidRDefault="00F10BB1" w:rsidP="00F10BB1">
            <w:pPr>
              <w:snapToGrid w:val="0"/>
              <w:jc w:val="center"/>
              <w:rPr>
                <w:sz w:val="22"/>
                <w:szCs w:val="22"/>
              </w:rPr>
            </w:pPr>
            <w:r>
              <w:rPr>
                <w:sz w:val="22"/>
                <w:szCs w:val="22"/>
              </w:rPr>
              <w:t>6</w:t>
            </w:r>
          </w:p>
        </w:tc>
        <w:tc>
          <w:tcPr>
            <w:tcW w:w="528" w:type="pct"/>
            <w:tcBorders>
              <w:top w:val="single" w:sz="4" w:space="0" w:color="auto"/>
              <w:bottom w:val="single" w:sz="4" w:space="0" w:color="auto"/>
            </w:tcBorders>
            <w:vAlign w:val="center"/>
          </w:tcPr>
          <w:p w:rsidR="00F10BB1" w:rsidRPr="006D5764"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6D5764"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Default="00F10BB1" w:rsidP="00F10BB1">
            <w:pPr>
              <w:pStyle w:val="ConsPlusNonformat"/>
              <w:jc w:val="both"/>
              <w:rPr>
                <w:noProof/>
                <w:sz w:val="18"/>
                <w:szCs w:val="18"/>
              </w:rPr>
            </w:pPr>
            <w:r>
              <w:rPr>
                <w:noProof/>
                <w:sz w:val="18"/>
                <w:szCs w:val="18"/>
              </w:rPr>
              <w:drawing>
                <wp:inline distT="0" distB="0" distL="0" distR="0" wp14:anchorId="4ACD94B9" wp14:editId="4BCF6CDA">
                  <wp:extent cx="1524000" cy="1343025"/>
                  <wp:effectExtent l="19050" t="0" r="0" b="0"/>
                  <wp:docPr id="19" name="Рисунок 1" descr="tuf025_tufli_zhenskie_kozhanye_s_zadnikom_chern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f025_tufli_zhenskie_kozhanye_s_zadnikom_chernye"/>
                          <pic:cNvPicPr>
                            <a:picLocks noChangeAspect="1" noChangeArrowheads="1"/>
                          </pic:cNvPicPr>
                        </pic:nvPicPr>
                        <pic:blipFill>
                          <a:blip r:embed="rId13"/>
                          <a:srcRect/>
                          <a:stretch>
                            <a:fillRect/>
                          </a:stretch>
                        </pic:blipFill>
                        <pic:spPr bwMode="auto">
                          <a:xfrm>
                            <a:off x="0" y="0"/>
                            <a:ext cx="1524000" cy="1343025"/>
                          </a:xfrm>
                          <a:prstGeom prst="rect">
                            <a:avLst/>
                          </a:prstGeom>
                          <a:noFill/>
                          <a:ln w="9525">
                            <a:noFill/>
                            <a:miter lim="800000"/>
                            <a:headEnd/>
                            <a:tailEnd/>
                          </a:ln>
                        </pic:spPr>
                      </pic:pic>
                    </a:graphicData>
                  </a:graphic>
                </wp:inline>
              </w:drawing>
            </w:r>
            <w:r>
              <w:rPr>
                <w:noProof/>
                <w:sz w:val="18"/>
                <w:szCs w:val="18"/>
              </w:rPr>
              <w:drawing>
                <wp:inline distT="0" distB="0" distL="0" distR="0" wp14:anchorId="6F8FB365" wp14:editId="76E21F7A">
                  <wp:extent cx="1466850" cy="1343025"/>
                  <wp:effectExtent l="19050" t="0" r="0" b="0"/>
                  <wp:docPr id="20" name="Рисунок 4" descr="5_%D0%A2%D1%83%D1%84%D0%BB%D0%B8_%D0%B6%D0%B5%D0%BD%D1%81%D0%BA%D0%B8%D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5_%D0%A2%D1%83%D1%84%D0%BB%D0%B8_%D0%B6%D0%B5%D0%BD%D1%81%D0%BA%D0%B8%D0%B5"/>
                          <pic:cNvPicPr>
                            <a:picLocks noChangeAspect="1" noChangeArrowheads="1"/>
                          </pic:cNvPicPr>
                        </pic:nvPicPr>
                        <pic:blipFill>
                          <a:blip r:embed="rId14"/>
                          <a:srcRect/>
                          <a:stretch>
                            <a:fillRect/>
                          </a:stretch>
                        </pic:blipFill>
                        <pic:spPr bwMode="auto">
                          <a:xfrm>
                            <a:off x="0" y="0"/>
                            <a:ext cx="1466850" cy="1343025"/>
                          </a:xfrm>
                          <a:prstGeom prst="rect">
                            <a:avLst/>
                          </a:prstGeom>
                          <a:noFill/>
                          <a:ln w="9525">
                            <a:noFill/>
                            <a:miter lim="800000"/>
                            <a:headEnd/>
                            <a:tailEnd/>
                          </a:ln>
                        </pic:spPr>
                      </pic:pic>
                    </a:graphicData>
                  </a:graphic>
                </wp:inline>
              </w:drawing>
            </w:r>
          </w:p>
          <w:p w:rsidR="00F10BB1" w:rsidRDefault="00F10BB1" w:rsidP="00F10BB1">
            <w:pPr>
              <w:pStyle w:val="ConsPlusNonformat"/>
              <w:jc w:val="both"/>
              <w:rPr>
                <w:noProof/>
                <w:sz w:val="18"/>
                <w:szCs w:val="18"/>
              </w:rPr>
            </w:pPr>
          </w:p>
          <w:p w:rsidR="00F10BB1" w:rsidRDefault="00F10BB1" w:rsidP="00F10BB1">
            <w:pPr>
              <w:pStyle w:val="ConsPlusNonformat"/>
              <w:jc w:val="both"/>
              <w:rPr>
                <w:rFonts w:ascii="Times New Roman" w:hAnsi="Times New Roman" w:cs="Times New Roman"/>
                <w:sz w:val="22"/>
                <w:szCs w:val="22"/>
              </w:rPr>
            </w:pPr>
            <w:r w:rsidRPr="00CF165B">
              <w:rPr>
                <w:rFonts w:ascii="Times New Roman" w:hAnsi="Times New Roman" w:cs="Times New Roman"/>
                <w:sz w:val="22"/>
                <w:szCs w:val="22"/>
              </w:rPr>
              <w:t>Ма</w:t>
            </w:r>
            <w:r>
              <w:rPr>
                <w:rFonts w:ascii="Times New Roman" w:hAnsi="Times New Roman" w:cs="Times New Roman"/>
                <w:sz w:val="22"/>
                <w:szCs w:val="22"/>
              </w:rPr>
              <w:t>териал верха искусственная кожа</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Pr="00CF165B">
              <w:rPr>
                <w:rFonts w:ascii="Times New Roman" w:hAnsi="Times New Roman" w:cs="Times New Roman"/>
                <w:sz w:val="22"/>
                <w:szCs w:val="22"/>
              </w:rPr>
              <w:t>атериа</w:t>
            </w:r>
            <w:r>
              <w:rPr>
                <w:rFonts w:ascii="Times New Roman" w:hAnsi="Times New Roman" w:cs="Times New Roman"/>
                <w:sz w:val="22"/>
                <w:szCs w:val="22"/>
              </w:rPr>
              <w:t>л подкладки  искусственная кожа</w:t>
            </w:r>
            <w:r w:rsidRPr="00CF165B">
              <w:rPr>
                <w:rFonts w:ascii="Times New Roman" w:hAnsi="Times New Roman" w:cs="Times New Roman"/>
                <w:sz w:val="22"/>
                <w:szCs w:val="22"/>
              </w:rPr>
              <w:t xml:space="preserve"> </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Материал подошвы ТПР</w:t>
            </w:r>
            <w:r w:rsidRPr="00CF165B">
              <w:rPr>
                <w:rFonts w:ascii="Times New Roman" w:hAnsi="Times New Roman" w:cs="Times New Roman"/>
                <w:sz w:val="22"/>
                <w:szCs w:val="22"/>
              </w:rPr>
              <w:t xml:space="preserve"> </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Pr="00CF165B">
              <w:rPr>
                <w:rFonts w:ascii="Times New Roman" w:hAnsi="Times New Roman" w:cs="Times New Roman"/>
                <w:sz w:val="22"/>
                <w:szCs w:val="22"/>
              </w:rPr>
              <w:t>атериал стельки искусственная кожа</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Размеры:</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37 – 1 пара</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38 – 2 пары</w:t>
            </w:r>
          </w:p>
          <w:p w:rsid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39 – 1 пара</w:t>
            </w:r>
          </w:p>
          <w:p w:rsidR="00F10BB1" w:rsidRPr="00F10BB1" w:rsidRDefault="00F10BB1"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40 – 2 пары</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t>2</w:t>
            </w:r>
          </w:p>
        </w:tc>
        <w:tc>
          <w:tcPr>
            <w:tcW w:w="642" w:type="pct"/>
            <w:tcBorders>
              <w:top w:val="single" w:sz="4" w:space="0" w:color="auto"/>
              <w:bottom w:val="single" w:sz="4" w:space="0" w:color="auto"/>
            </w:tcBorders>
            <w:vAlign w:val="center"/>
          </w:tcPr>
          <w:p w:rsidR="00F10BB1" w:rsidRPr="000B1290" w:rsidRDefault="00F10BB1" w:rsidP="00F10BB1">
            <w:pPr>
              <w:rPr>
                <w:sz w:val="22"/>
                <w:szCs w:val="22"/>
              </w:rPr>
            </w:pPr>
            <w:r w:rsidRPr="000B1290">
              <w:rPr>
                <w:sz w:val="22"/>
                <w:szCs w:val="22"/>
              </w:rPr>
              <w:t>Обувь резиновая,</w:t>
            </w:r>
          </w:p>
          <w:p w:rsidR="00F10BB1" w:rsidRPr="000B1290" w:rsidRDefault="00F10BB1" w:rsidP="00F10BB1">
            <w:pPr>
              <w:rPr>
                <w:sz w:val="22"/>
                <w:szCs w:val="22"/>
              </w:rPr>
            </w:pPr>
            <w:r w:rsidRPr="000B1290">
              <w:rPr>
                <w:sz w:val="22"/>
                <w:szCs w:val="22"/>
              </w:rPr>
              <w:t>15.20.11.113</w:t>
            </w:r>
          </w:p>
          <w:p w:rsidR="00F10BB1" w:rsidRPr="000B1290" w:rsidRDefault="00F10BB1" w:rsidP="00F10BB1">
            <w:pPr>
              <w:rPr>
                <w:sz w:val="22"/>
                <w:szCs w:val="22"/>
              </w:rPr>
            </w:pPr>
          </w:p>
        </w:tc>
        <w:tc>
          <w:tcPr>
            <w:tcW w:w="394"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Pr>
                <w:sz w:val="22"/>
                <w:szCs w:val="22"/>
              </w:rPr>
              <w:t>14</w:t>
            </w:r>
          </w:p>
        </w:tc>
        <w:tc>
          <w:tcPr>
            <w:tcW w:w="528"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Pr="000B1290" w:rsidRDefault="00F10BB1" w:rsidP="00F10BB1">
            <w:pPr>
              <w:pStyle w:val="ConsPlusNonformat"/>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BDE79D7" wp14:editId="00F503F4">
                  <wp:extent cx="1209675" cy="1057275"/>
                  <wp:effectExtent l="19050" t="0" r="9525" b="0"/>
                  <wp:docPr id="21" name="Рисунок 10" descr="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600x600"/>
                          <pic:cNvPicPr>
                            <a:picLocks noChangeAspect="1" noChangeArrowheads="1"/>
                          </pic:cNvPicPr>
                        </pic:nvPicPr>
                        <pic:blipFill>
                          <a:blip r:embed="rId15"/>
                          <a:srcRect/>
                          <a:stretch>
                            <a:fillRect/>
                          </a:stretch>
                        </pic:blipFill>
                        <pic:spPr bwMode="auto">
                          <a:xfrm>
                            <a:off x="0" y="0"/>
                            <a:ext cx="1209675" cy="1057275"/>
                          </a:xfrm>
                          <a:prstGeom prst="rect">
                            <a:avLst/>
                          </a:prstGeom>
                          <a:noFill/>
                          <a:ln w="9525">
                            <a:noFill/>
                            <a:miter lim="800000"/>
                            <a:headEnd/>
                            <a:tailEnd/>
                          </a:ln>
                        </pic:spPr>
                      </pic:pic>
                    </a:graphicData>
                  </a:graphic>
                </wp:inline>
              </w:drawing>
            </w:r>
          </w:p>
          <w:p w:rsidR="00F10BB1" w:rsidRPr="000B1290" w:rsidRDefault="00F10BB1" w:rsidP="00F10BB1">
            <w:pPr>
              <w:widowControl/>
              <w:autoSpaceDE/>
              <w:autoSpaceDN/>
              <w:adjustRightInd/>
              <w:jc w:val="both"/>
              <w:rPr>
                <w:sz w:val="22"/>
                <w:szCs w:val="22"/>
              </w:rPr>
            </w:pPr>
          </w:p>
          <w:p w:rsidR="00F10BB1" w:rsidRDefault="00F10BB1" w:rsidP="00F10BB1">
            <w:pPr>
              <w:widowControl/>
              <w:autoSpaceDE/>
              <w:autoSpaceDN/>
              <w:adjustRightInd/>
              <w:jc w:val="both"/>
              <w:rPr>
                <w:sz w:val="22"/>
                <w:szCs w:val="22"/>
              </w:rPr>
            </w:pPr>
            <w:r w:rsidRPr="000B1290">
              <w:rPr>
                <w:sz w:val="22"/>
                <w:szCs w:val="22"/>
              </w:rPr>
              <w:t>С</w:t>
            </w:r>
            <w:r>
              <w:rPr>
                <w:sz w:val="22"/>
                <w:szCs w:val="22"/>
              </w:rPr>
              <w:t>апоги женские</w:t>
            </w:r>
            <w:r w:rsidRPr="000B1290">
              <w:rPr>
                <w:sz w:val="22"/>
                <w:szCs w:val="22"/>
              </w:rPr>
              <w:t xml:space="preserve"> без </w:t>
            </w:r>
            <w:proofErr w:type="gramStart"/>
            <w:r w:rsidRPr="000B1290">
              <w:rPr>
                <w:sz w:val="22"/>
                <w:szCs w:val="22"/>
              </w:rPr>
              <w:t>утеплени</w:t>
            </w:r>
            <w:r>
              <w:rPr>
                <w:sz w:val="22"/>
                <w:szCs w:val="22"/>
              </w:rPr>
              <w:t>я</w:t>
            </w:r>
            <w:proofErr w:type="gramEnd"/>
            <w:r>
              <w:rPr>
                <w:sz w:val="22"/>
                <w:szCs w:val="22"/>
              </w:rPr>
              <w:t xml:space="preserve"> без застежки  </w:t>
            </w:r>
          </w:p>
          <w:p w:rsidR="00F10BB1" w:rsidRPr="000B1290" w:rsidRDefault="00F10BB1" w:rsidP="00F10BB1">
            <w:pPr>
              <w:widowControl/>
              <w:autoSpaceDE/>
              <w:autoSpaceDN/>
              <w:adjustRightInd/>
              <w:jc w:val="both"/>
              <w:rPr>
                <w:sz w:val="22"/>
                <w:szCs w:val="22"/>
              </w:rPr>
            </w:pPr>
            <w:r>
              <w:rPr>
                <w:sz w:val="22"/>
                <w:szCs w:val="22"/>
              </w:rPr>
              <w:t>цвет не черный</w:t>
            </w:r>
            <w:r w:rsidRPr="000B1290">
              <w:rPr>
                <w:sz w:val="22"/>
                <w:szCs w:val="22"/>
              </w:rPr>
              <w:t xml:space="preserve"> </w:t>
            </w:r>
            <w:r>
              <w:rPr>
                <w:sz w:val="22"/>
                <w:szCs w:val="22"/>
              </w:rPr>
              <w:t xml:space="preserve"> </w:t>
            </w:r>
            <w:r w:rsidRPr="000B1290">
              <w:rPr>
                <w:sz w:val="22"/>
                <w:szCs w:val="22"/>
              </w:rPr>
              <w:t>высота 27 см</w:t>
            </w:r>
          </w:p>
          <w:p w:rsidR="00F10BB1" w:rsidRDefault="00F10BB1" w:rsidP="00F10BB1">
            <w:pPr>
              <w:rPr>
                <w:sz w:val="22"/>
                <w:szCs w:val="22"/>
              </w:rPr>
            </w:pPr>
            <w:r w:rsidRPr="000B1290">
              <w:rPr>
                <w:sz w:val="22"/>
                <w:szCs w:val="22"/>
              </w:rPr>
              <w:t xml:space="preserve">Размеры: </w:t>
            </w:r>
          </w:p>
          <w:p w:rsidR="00F10BB1" w:rsidRPr="000B1290" w:rsidRDefault="00F10BB1" w:rsidP="00F10BB1">
            <w:pPr>
              <w:rPr>
                <w:sz w:val="22"/>
                <w:szCs w:val="22"/>
              </w:rPr>
            </w:pPr>
            <w:r w:rsidRPr="000B1290">
              <w:rPr>
                <w:sz w:val="22"/>
                <w:szCs w:val="22"/>
              </w:rPr>
              <w:t xml:space="preserve">37 – </w:t>
            </w:r>
            <w:r>
              <w:rPr>
                <w:sz w:val="22"/>
                <w:szCs w:val="22"/>
              </w:rPr>
              <w:t xml:space="preserve">3 </w:t>
            </w:r>
            <w:r w:rsidRPr="000B1290">
              <w:rPr>
                <w:sz w:val="22"/>
                <w:szCs w:val="22"/>
              </w:rPr>
              <w:t>пар</w:t>
            </w:r>
            <w:r>
              <w:rPr>
                <w:sz w:val="22"/>
                <w:szCs w:val="22"/>
              </w:rPr>
              <w:t>ы</w:t>
            </w:r>
          </w:p>
          <w:p w:rsidR="00F10BB1" w:rsidRPr="000B1290" w:rsidRDefault="00F10BB1" w:rsidP="00F10BB1">
            <w:pPr>
              <w:rPr>
                <w:sz w:val="22"/>
                <w:szCs w:val="22"/>
              </w:rPr>
            </w:pPr>
            <w:r w:rsidRPr="000B1290">
              <w:rPr>
                <w:sz w:val="22"/>
                <w:szCs w:val="22"/>
              </w:rPr>
              <w:t>38</w:t>
            </w:r>
            <w:r>
              <w:rPr>
                <w:sz w:val="22"/>
                <w:szCs w:val="22"/>
              </w:rPr>
              <w:t xml:space="preserve"> </w:t>
            </w:r>
            <w:r w:rsidRPr="000B1290">
              <w:rPr>
                <w:sz w:val="22"/>
                <w:szCs w:val="22"/>
              </w:rPr>
              <w:t>-</w:t>
            </w:r>
            <w:r>
              <w:rPr>
                <w:sz w:val="22"/>
                <w:szCs w:val="22"/>
              </w:rPr>
              <w:t xml:space="preserve"> 3</w:t>
            </w:r>
            <w:r w:rsidRPr="000B1290">
              <w:rPr>
                <w:sz w:val="22"/>
                <w:szCs w:val="22"/>
              </w:rPr>
              <w:t xml:space="preserve"> пар</w:t>
            </w:r>
            <w:r>
              <w:rPr>
                <w:sz w:val="22"/>
                <w:szCs w:val="22"/>
              </w:rPr>
              <w:t>ы</w:t>
            </w:r>
          </w:p>
          <w:p w:rsidR="00F10BB1" w:rsidRPr="000B1290" w:rsidRDefault="00F10BB1" w:rsidP="00F10BB1">
            <w:pPr>
              <w:rPr>
                <w:sz w:val="22"/>
                <w:szCs w:val="22"/>
              </w:rPr>
            </w:pPr>
            <w:r w:rsidRPr="000B1290">
              <w:rPr>
                <w:sz w:val="22"/>
                <w:szCs w:val="22"/>
              </w:rPr>
              <w:t>39</w:t>
            </w:r>
            <w:r>
              <w:rPr>
                <w:sz w:val="22"/>
                <w:szCs w:val="22"/>
              </w:rPr>
              <w:t xml:space="preserve"> </w:t>
            </w:r>
            <w:r w:rsidRPr="000B1290">
              <w:rPr>
                <w:sz w:val="22"/>
                <w:szCs w:val="22"/>
              </w:rPr>
              <w:t>-</w:t>
            </w:r>
            <w:r>
              <w:rPr>
                <w:sz w:val="22"/>
                <w:szCs w:val="22"/>
              </w:rPr>
              <w:t xml:space="preserve"> 5</w:t>
            </w:r>
            <w:r w:rsidRPr="000B1290">
              <w:rPr>
                <w:sz w:val="22"/>
                <w:szCs w:val="22"/>
              </w:rPr>
              <w:t xml:space="preserve">  пар</w:t>
            </w:r>
          </w:p>
          <w:p w:rsidR="00F10BB1" w:rsidRPr="000B1290" w:rsidRDefault="00F10BB1" w:rsidP="00F10BB1">
            <w:pPr>
              <w:rPr>
                <w:sz w:val="22"/>
                <w:szCs w:val="22"/>
              </w:rPr>
            </w:pPr>
            <w:r w:rsidRPr="000B1290">
              <w:rPr>
                <w:sz w:val="22"/>
                <w:szCs w:val="22"/>
              </w:rPr>
              <w:t xml:space="preserve">40- </w:t>
            </w:r>
            <w:r>
              <w:rPr>
                <w:sz w:val="22"/>
                <w:szCs w:val="22"/>
              </w:rPr>
              <w:t xml:space="preserve"> 2</w:t>
            </w:r>
            <w:r w:rsidRPr="000B1290">
              <w:rPr>
                <w:sz w:val="22"/>
                <w:szCs w:val="22"/>
              </w:rPr>
              <w:t xml:space="preserve"> пар</w:t>
            </w:r>
            <w:r>
              <w:rPr>
                <w:sz w:val="22"/>
                <w:szCs w:val="22"/>
              </w:rPr>
              <w:t>ы</w:t>
            </w:r>
          </w:p>
          <w:p w:rsidR="00F10BB1" w:rsidRPr="000B1290" w:rsidRDefault="00F10BB1" w:rsidP="00F10BB1">
            <w:pPr>
              <w:rPr>
                <w:sz w:val="22"/>
                <w:szCs w:val="22"/>
              </w:rPr>
            </w:pPr>
            <w:r w:rsidRPr="000B1290">
              <w:rPr>
                <w:sz w:val="22"/>
                <w:szCs w:val="22"/>
              </w:rPr>
              <w:t>42 – 1 пара</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lastRenderedPageBreak/>
              <w:t>3</w:t>
            </w:r>
          </w:p>
        </w:tc>
        <w:tc>
          <w:tcPr>
            <w:tcW w:w="642" w:type="pct"/>
            <w:tcBorders>
              <w:top w:val="single" w:sz="4" w:space="0" w:color="auto"/>
              <w:bottom w:val="single" w:sz="4" w:space="0" w:color="auto"/>
            </w:tcBorders>
            <w:vAlign w:val="center"/>
          </w:tcPr>
          <w:p w:rsidR="00F10BB1" w:rsidRPr="000B1290" w:rsidRDefault="00F10BB1" w:rsidP="00F10BB1">
            <w:pPr>
              <w:rPr>
                <w:sz w:val="22"/>
                <w:szCs w:val="22"/>
              </w:rPr>
            </w:pPr>
            <w:r w:rsidRPr="000B1290">
              <w:rPr>
                <w:sz w:val="22"/>
                <w:szCs w:val="22"/>
              </w:rPr>
              <w:t>Обувь зимняя (дутыши),</w:t>
            </w:r>
          </w:p>
          <w:p w:rsidR="00F10BB1" w:rsidRPr="000B1290" w:rsidRDefault="00F10BB1" w:rsidP="00F10BB1">
            <w:pPr>
              <w:rPr>
                <w:sz w:val="22"/>
                <w:szCs w:val="22"/>
              </w:rPr>
            </w:pPr>
            <w:r w:rsidRPr="000B1290">
              <w:rPr>
                <w:sz w:val="22"/>
                <w:szCs w:val="22"/>
              </w:rPr>
              <w:t>15.20.13.140</w:t>
            </w:r>
          </w:p>
        </w:tc>
        <w:tc>
          <w:tcPr>
            <w:tcW w:w="394"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Pr>
                <w:sz w:val="22"/>
                <w:szCs w:val="22"/>
              </w:rPr>
              <w:t>7</w:t>
            </w:r>
          </w:p>
        </w:tc>
        <w:tc>
          <w:tcPr>
            <w:tcW w:w="528"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Pr="000B1290"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drawing>
                <wp:inline distT="0" distB="0" distL="0" distR="0" wp14:anchorId="52A548C2" wp14:editId="29E51F42">
                  <wp:extent cx="1371600" cy="1343025"/>
                  <wp:effectExtent l="19050" t="0" r="0" b="0"/>
                  <wp:docPr id="22" name="Рисунок 7" descr="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Вид 1."/>
                          <pic:cNvPicPr>
                            <a:picLocks noChangeAspect="1" noChangeArrowheads="1"/>
                          </pic:cNvPicPr>
                        </pic:nvPicPr>
                        <pic:blipFill>
                          <a:blip r:embed="rId16"/>
                          <a:srcRect/>
                          <a:stretch>
                            <a:fillRect/>
                          </a:stretch>
                        </pic:blipFill>
                        <pic:spPr bwMode="auto">
                          <a:xfrm>
                            <a:off x="0" y="0"/>
                            <a:ext cx="1371600" cy="1343025"/>
                          </a:xfrm>
                          <a:prstGeom prst="rect">
                            <a:avLst/>
                          </a:prstGeom>
                          <a:noFill/>
                          <a:ln w="9525">
                            <a:noFill/>
                            <a:miter lim="800000"/>
                            <a:headEnd/>
                            <a:tailEnd/>
                          </a:ln>
                        </pic:spPr>
                      </pic:pic>
                    </a:graphicData>
                  </a:graphic>
                </wp:inline>
              </w:drawing>
            </w:r>
          </w:p>
          <w:p w:rsidR="00F10BB1" w:rsidRPr="000B1290" w:rsidRDefault="00F10BB1" w:rsidP="00F10BB1">
            <w:pPr>
              <w:pStyle w:val="ConsPlusNonformat"/>
              <w:jc w:val="both"/>
              <w:rPr>
                <w:rFonts w:ascii="Times New Roman" w:hAnsi="Times New Roman" w:cs="Times New Roman"/>
                <w:noProof/>
                <w:sz w:val="22"/>
                <w:szCs w:val="22"/>
              </w:rPr>
            </w:pPr>
          </w:p>
          <w:p w:rsidR="00F10BB1" w:rsidRPr="000B1290" w:rsidRDefault="00F10BB1" w:rsidP="00F10BB1">
            <w:pPr>
              <w:widowControl/>
              <w:autoSpaceDE/>
              <w:autoSpaceDN/>
              <w:adjustRightInd/>
              <w:jc w:val="both"/>
              <w:rPr>
                <w:sz w:val="22"/>
                <w:szCs w:val="22"/>
              </w:rPr>
            </w:pPr>
            <w:r w:rsidRPr="000B1290">
              <w:rPr>
                <w:sz w:val="22"/>
                <w:szCs w:val="22"/>
              </w:rPr>
              <w:t>Черные, женские, вид застежки – молния фиксатор, высота голенища 20 см, высота подошвы 4 см, материал подкладки обуви – искусственный мех, материал подошвы – резина, материал стельки – искусственный мех, обхват голенища 25 см, полнота обуви (</w:t>
            </w:r>
            <w:proofErr w:type="gramStart"/>
            <w:r w:rsidRPr="000B1290">
              <w:rPr>
                <w:sz w:val="22"/>
                <w:szCs w:val="22"/>
              </w:rPr>
              <w:t>Е</w:t>
            </w:r>
            <w:proofErr w:type="gramEnd"/>
            <w:r w:rsidRPr="000B1290">
              <w:rPr>
                <w:sz w:val="22"/>
                <w:szCs w:val="22"/>
                <w:lang w:val="en-US"/>
              </w:rPr>
              <w:t>UR</w:t>
            </w:r>
            <w:r w:rsidRPr="000B1290">
              <w:rPr>
                <w:sz w:val="22"/>
                <w:szCs w:val="22"/>
              </w:rPr>
              <w:t>) Е (5).</w:t>
            </w:r>
          </w:p>
          <w:p w:rsidR="00F10BB1" w:rsidRDefault="00F10BB1" w:rsidP="00F10BB1">
            <w:pPr>
              <w:rPr>
                <w:sz w:val="22"/>
                <w:szCs w:val="22"/>
              </w:rPr>
            </w:pPr>
            <w:r w:rsidRPr="000B1290">
              <w:rPr>
                <w:sz w:val="22"/>
                <w:szCs w:val="22"/>
              </w:rPr>
              <w:t>Размеры:</w:t>
            </w:r>
          </w:p>
          <w:p w:rsidR="00F10BB1" w:rsidRDefault="00F10BB1" w:rsidP="00F10BB1">
            <w:pPr>
              <w:rPr>
                <w:sz w:val="22"/>
                <w:szCs w:val="22"/>
              </w:rPr>
            </w:pPr>
            <w:r>
              <w:rPr>
                <w:sz w:val="22"/>
                <w:szCs w:val="22"/>
              </w:rPr>
              <w:t>38 – 2 пары</w:t>
            </w:r>
          </w:p>
          <w:p w:rsidR="00F10BB1" w:rsidRPr="000B1290" w:rsidRDefault="00F10BB1" w:rsidP="00F10BB1">
            <w:pPr>
              <w:rPr>
                <w:sz w:val="22"/>
                <w:szCs w:val="22"/>
              </w:rPr>
            </w:pPr>
            <w:r>
              <w:rPr>
                <w:sz w:val="22"/>
                <w:szCs w:val="22"/>
              </w:rPr>
              <w:t>39 – 3 пары</w:t>
            </w:r>
          </w:p>
          <w:p w:rsidR="00F10BB1" w:rsidRPr="000B1290" w:rsidRDefault="00F10BB1" w:rsidP="00F10BB1">
            <w:pPr>
              <w:rPr>
                <w:sz w:val="22"/>
                <w:szCs w:val="22"/>
              </w:rPr>
            </w:pPr>
            <w:r w:rsidRPr="000B1290">
              <w:rPr>
                <w:sz w:val="22"/>
                <w:szCs w:val="22"/>
              </w:rPr>
              <w:t xml:space="preserve">40 - </w:t>
            </w:r>
            <w:r>
              <w:rPr>
                <w:sz w:val="22"/>
                <w:szCs w:val="22"/>
              </w:rPr>
              <w:t>1</w:t>
            </w:r>
            <w:r w:rsidRPr="000B1290">
              <w:rPr>
                <w:sz w:val="22"/>
                <w:szCs w:val="22"/>
              </w:rPr>
              <w:t xml:space="preserve"> пары,</w:t>
            </w:r>
          </w:p>
          <w:p w:rsidR="00F10BB1" w:rsidRPr="000B1290" w:rsidRDefault="00F10BB1" w:rsidP="00F10BB1">
            <w:pPr>
              <w:rPr>
                <w:sz w:val="22"/>
                <w:szCs w:val="22"/>
              </w:rPr>
            </w:pPr>
            <w:r w:rsidRPr="000B1290">
              <w:rPr>
                <w:sz w:val="22"/>
                <w:szCs w:val="22"/>
              </w:rPr>
              <w:t xml:space="preserve">41 - </w:t>
            </w:r>
            <w:r>
              <w:rPr>
                <w:sz w:val="22"/>
                <w:szCs w:val="22"/>
              </w:rPr>
              <w:t>1</w:t>
            </w:r>
            <w:r w:rsidRPr="000B1290">
              <w:rPr>
                <w:sz w:val="22"/>
                <w:szCs w:val="22"/>
              </w:rPr>
              <w:t xml:space="preserve"> пары</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t>4</w:t>
            </w:r>
          </w:p>
        </w:tc>
        <w:tc>
          <w:tcPr>
            <w:tcW w:w="642" w:type="pct"/>
            <w:tcBorders>
              <w:top w:val="single" w:sz="4" w:space="0" w:color="auto"/>
              <w:bottom w:val="single" w:sz="4" w:space="0" w:color="auto"/>
            </w:tcBorders>
            <w:vAlign w:val="center"/>
          </w:tcPr>
          <w:p w:rsidR="00F10BB1" w:rsidRPr="000B1290" w:rsidRDefault="00F10BB1" w:rsidP="00F10BB1">
            <w:pPr>
              <w:rPr>
                <w:sz w:val="22"/>
                <w:szCs w:val="22"/>
              </w:rPr>
            </w:pPr>
            <w:r>
              <w:rPr>
                <w:sz w:val="22"/>
                <w:szCs w:val="22"/>
              </w:rPr>
              <w:t xml:space="preserve">Полуботинки мужские демисезонные, </w:t>
            </w:r>
            <w:r w:rsidRPr="000B1290">
              <w:rPr>
                <w:sz w:val="22"/>
                <w:szCs w:val="22"/>
              </w:rPr>
              <w:t>15.20.32.120</w:t>
            </w:r>
          </w:p>
        </w:tc>
        <w:tc>
          <w:tcPr>
            <w:tcW w:w="394"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Pr>
                <w:sz w:val="22"/>
                <w:szCs w:val="22"/>
              </w:rPr>
              <w:t>пара</w:t>
            </w:r>
          </w:p>
        </w:tc>
        <w:tc>
          <w:tcPr>
            <w:tcW w:w="319" w:type="pct"/>
            <w:tcBorders>
              <w:top w:val="single" w:sz="4" w:space="0" w:color="auto"/>
              <w:bottom w:val="single" w:sz="4" w:space="0" w:color="auto"/>
            </w:tcBorders>
            <w:vAlign w:val="center"/>
          </w:tcPr>
          <w:p w:rsidR="00F10BB1" w:rsidRDefault="00F10BB1" w:rsidP="00F10BB1">
            <w:pPr>
              <w:snapToGrid w:val="0"/>
              <w:jc w:val="center"/>
              <w:rPr>
                <w:sz w:val="22"/>
                <w:szCs w:val="22"/>
              </w:rPr>
            </w:pPr>
            <w:r>
              <w:rPr>
                <w:sz w:val="22"/>
                <w:szCs w:val="22"/>
              </w:rPr>
              <w:t>3</w:t>
            </w:r>
          </w:p>
        </w:tc>
        <w:tc>
          <w:tcPr>
            <w:tcW w:w="528"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Default="00F10BB1" w:rsidP="00F10BB1">
            <w:pPr>
              <w:pStyle w:val="ConsPlusNonformat"/>
              <w:jc w:val="both"/>
              <w:rPr>
                <w:rFonts w:ascii="Times New Roman" w:hAnsi="Times New Roman" w:cs="Times New Roman"/>
                <w:noProof/>
                <w:sz w:val="22"/>
                <w:szCs w:val="22"/>
              </w:rPr>
            </w:pPr>
            <w:r>
              <w:rPr>
                <w:noProof/>
              </w:rPr>
              <w:drawing>
                <wp:inline distT="0" distB="0" distL="0" distR="0" wp14:anchorId="55ECF1AE" wp14:editId="7E007DB8">
                  <wp:extent cx="1514475" cy="1400175"/>
                  <wp:effectExtent l="19050" t="0" r="9525" b="0"/>
                  <wp:docPr id="23" name="Рисунок 100" descr="https://ivglove.ru/image/cache/catalog/tovar/obuv/asket/pol/asketcher3-750x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ivglove.ru/image/cache/catalog/tovar/obuv/asket/pol/asketcher3-750x750.jpg"/>
                          <pic:cNvPicPr>
                            <a:picLocks noChangeAspect="1" noChangeArrowheads="1"/>
                          </pic:cNvPicPr>
                        </pic:nvPicPr>
                        <pic:blipFill>
                          <a:blip r:embed="rId17" cstate="print"/>
                          <a:srcRect/>
                          <a:stretch>
                            <a:fillRect/>
                          </a:stretch>
                        </pic:blipFill>
                        <pic:spPr bwMode="auto">
                          <a:xfrm>
                            <a:off x="0" y="0"/>
                            <a:ext cx="1514475" cy="1400175"/>
                          </a:xfrm>
                          <a:prstGeom prst="rect">
                            <a:avLst/>
                          </a:prstGeom>
                          <a:noFill/>
                          <a:ln w="9525">
                            <a:noFill/>
                            <a:miter lim="800000"/>
                            <a:headEnd/>
                            <a:tailEnd/>
                          </a:ln>
                        </pic:spPr>
                      </pic:pic>
                    </a:graphicData>
                  </a:graphic>
                </wp:inline>
              </w:drawing>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Материал верха – микрофибра (искуственная кожа)</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Стелька – анатомическая</w:t>
            </w:r>
          </w:p>
          <w:p w:rsidR="00F10BB1" w:rsidRDefault="00F10BB1" w:rsidP="00F10BB1">
            <w:pPr>
              <w:pStyle w:val="ConsPlusNonformat"/>
              <w:jc w:val="both"/>
              <w:rPr>
                <w:rFonts w:ascii="Times New Roman" w:hAnsi="Times New Roman" w:cs="Times New Roman"/>
                <w:sz w:val="22"/>
                <w:szCs w:val="22"/>
                <w:shd w:val="clear" w:color="auto" w:fill="FFFFFF"/>
              </w:rPr>
            </w:pPr>
            <w:r w:rsidRPr="00773B29">
              <w:rPr>
                <w:rFonts w:ascii="Times New Roman" w:hAnsi="Times New Roman" w:cs="Times New Roman"/>
                <w:sz w:val="22"/>
                <w:szCs w:val="22"/>
                <w:shd w:val="clear" w:color="auto" w:fill="FFFFFF"/>
              </w:rPr>
              <w:t>Подошва: литая, однослойная, полиуретан (ПУ)</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Вид застежки – шнуровка</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Размеры:</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42 – 1 пара</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43 – 1 пара</w:t>
            </w:r>
          </w:p>
          <w:p w:rsidR="00F10BB1" w:rsidRPr="00773B29"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46 – 1 пара </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t>5</w:t>
            </w:r>
          </w:p>
        </w:tc>
        <w:tc>
          <w:tcPr>
            <w:tcW w:w="642" w:type="pct"/>
            <w:tcBorders>
              <w:top w:val="single" w:sz="4" w:space="0" w:color="auto"/>
              <w:bottom w:val="single" w:sz="4" w:space="0" w:color="auto"/>
            </w:tcBorders>
            <w:vAlign w:val="center"/>
          </w:tcPr>
          <w:p w:rsidR="00F10BB1" w:rsidRPr="002D480D" w:rsidRDefault="00F10BB1" w:rsidP="00F10BB1">
            <w:pPr>
              <w:rPr>
                <w:sz w:val="22"/>
                <w:szCs w:val="22"/>
              </w:rPr>
            </w:pPr>
            <w:r w:rsidRPr="002D480D">
              <w:rPr>
                <w:sz w:val="22"/>
                <w:szCs w:val="22"/>
              </w:rPr>
              <w:t>Обувь на резиновой подошве, 15.20.11.110</w:t>
            </w:r>
          </w:p>
        </w:tc>
        <w:tc>
          <w:tcPr>
            <w:tcW w:w="394" w:type="pct"/>
            <w:tcBorders>
              <w:top w:val="single" w:sz="4" w:space="0" w:color="auto"/>
              <w:bottom w:val="single" w:sz="4" w:space="0" w:color="auto"/>
            </w:tcBorders>
            <w:vAlign w:val="center"/>
          </w:tcPr>
          <w:p w:rsidR="00F10BB1" w:rsidRPr="002D480D" w:rsidRDefault="00F10BB1" w:rsidP="00F10BB1">
            <w:pPr>
              <w:snapToGrid w:val="0"/>
              <w:jc w:val="center"/>
              <w:rPr>
                <w:sz w:val="22"/>
                <w:szCs w:val="22"/>
              </w:rPr>
            </w:pPr>
            <w:r w:rsidRPr="002D480D">
              <w:rPr>
                <w:sz w:val="22"/>
                <w:szCs w:val="22"/>
              </w:rPr>
              <w:t>пара</w:t>
            </w:r>
          </w:p>
        </w:tc>
        <w:tc>
          <w:tcPr>
            <w:tcW w:w="319" w:type="pct"/>
            <w:tcBorders>
              <w:top w:val="single" w:sz="4" w:space="0" w:color="auto"/>
              <w:bottom w:val="single" w:sz="4" w:space="0" w:color="auto"/>
            </w:tcBorders>
            <w:vAlign w:val="center"/>
          </w:tcPr>
          <w:p w:rsidR="00F10BB1" w:rsidRPr="002D480D" w:rsidRDefault="00F10BB1" w:rsidP="00F10BB1">
            <w:pPr>
              <w:snapToGrid w:val="0"/>
              <w:jc w:val="center"/>
              <w:rPr>
                <w:sz w:val="22"/>
                <w:szCs w:val="22"/>
              </w:rPr>
            </w:pPr>
            <w:r>
              <w:rPr>
                <w:sz w:val="22"/>
                <w:szCs w:val="22"/>
              </w:rPr>
              <w:t>2</w:t>
            </w:r>
          </w:p>
        </w:tc>
        <w:tc>
          <w:tcPr>
            <w:tcW w:w="528" w:type="pct"/>
            <w:tcBorders>
              <w:top w:val="single" w:sz="4" w:space="0" w:color="auto"/>
              <w:bottom w:val="single" w:sz="4" w:space="0" w:color="auto"/>
            </w:tcBorders>
            <w:vAlign w:val="center"/>
          </w:tcPr>
          <w:p w:rsidR="00F10BB1" w:rsidRPr="002D480D"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2D480D"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Pr="002D480D"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drawing>
                <wp:inline distT="0" distB="0" distL="0" distR="0" wp14:anchorId="73E3F00E" wp14:editId="0A7D3ECD">
                  <wp:extent cx="1133475" cy="704850"/>
                  <wp:effectExtent l="19050" t="0" r="9525" b="0"/>
                  <wp:docPr id="24" name="Рисунок 91" descr="shop_items_catalog_image57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hop_items_catalog_image577144"/>
                          <pic:cNvPicPr>
                            <a:picLocks noChangeAspect="1" noChangeArrowheads="1"/>
                          </pic:cNvPicPr>
                        </pic:nvPicPr>
                        <pic:blipFill>
                          <a:blip r:embed="rId18" cstate="print"/>
                          <a:srcRect/>
                          <a:stretch>
                            <a:fillRect/>
                          </a:stretch>
                        </pic:blipFill>
                        <pic:spPr bwMode="auto">
                          <a:xfrm>
                            <a:off x="0" y="0"/>
                            <a:ext cx="1133475" cy="704850"/>
                          </a:xfrm>
                          <a:prstGeom prst="rect">
                            <a:avLst/>
                          </a:prstGeom>
                          <a:noFill/>
                          <a:ln w="9525">
                            <a:noFill/>
                            <a:miter lim="800000"/>
                            <a:headEnd/>
                            <a:tailEnd/>
                          </a:ln>
                        </pic:spPr>
                      </pic:pic>
                    </a:graphicData>
                  </a:graphic>
                </wp:inline>
              </w:drawing>
            </w:r>
          </w:p>
          <w:p w:rsidR="00F10BB1" w:rsidRPr="002D480D" w:rsidRDefault="00F10BB1" w:rsidP="00F10BB1">
            <w:pPr>
              <w:pStyle w:val="ConsPlusNonformat"/>
              <w:jc w:val="both"/>
              <w:rPr>
                <w:rFonts w:ascii="Times New Roman" w:hAnsi="Times New Roman" w:cs="Times New Roman"/>
                <w:noProof/>
                <w:sz w:val="22"/>
                <w:szCs w:val="22"/>
              </w:rPr>
            </w:pPr>
            <w:r w:rsidRPr="002D480D">
              <w:rPr>
                <w:rFonts w:ascii="Times New Roman" w:hAnsi="Times New Roman" w:cs="Times New Roman"/>
                <w:noProof/>
                <w:sz w:val="22"/>
                <w:szCs w:val="22"/>
              </w:rPr>
              <w:t>Сабо женские белые из искусственной кожи</w:t>
            </w:r>
          </w:p>
          <w:p w:rsidR="00F10BB1"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40 – 1 пара</w:t>
            </w:r>
          </w:p>
          <w:p w:rsidR="00F10BB1" w:rsidRPr="002D480D"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36 – 1 пара</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t>6</w:t>
            </w:r>
          </w:p>
        </w:tc>
        <w:tc>
          <w:tcPr>
            <w:tcW w:w="642" w:type="pct"/>
            <w:tcBorders>
              <w:top w:val="single" w:sz="4" w:space="0" w:color="auto"/>
              <w:bottom w:val="single" w:sz="4" w:space="0" w:color="auto"/>
            </w:tcBorders>
            <w:vAlign w:val="center"/>
          </w:tcPr>
          <w:p w:rsidR="00F10BB1" w:rsidRPr="000B1290" w:rsidRDefault="00F10BB1" w:rsidP="00F10BB1">
            <w:pPr>
              <w:rPr>
                <w:sz w:val="22"/>
                <w:szCs w:val="22"/>
              </w:rPr>
            </w:pPr>
            <w:r w:rsidRPr="000B1290">
              <w:rPr>
                <w:sz w:val="22"/>
                <w:szCs w:val="22"/>
              </w:rPr>
              <w:t>Обувь резиновая,</w:t>
            </w:r>
          </w:p>
          <w:p w:rsidR="00F10BB1" w:rsidRPr="000B1290" w:rsidRDefault="00F10BB1" w:rsidP="00F10BB1">
            <w:pPr>
              <w:rPr>
                <w:sz w:val="22"/>
                <w:szCs w:val="22"/>
              </w:rPr>
            </w:pPr>
            <w:r w:rsidRPr="000B1290">
              <w:rPr>
                <w:sz w:val="22"/>
                <w:szCs w:val="22"/>
              </w:rPr>
              <w:t>15.20.11.113</w:t>
            </w:r>
          </w:p>
          <w:p w:rsidR="00F10BB1" w:rsidRPr="000B1290" w:rsidRDefault="00F10BB1" w:rsidP="00F10BB1">
            <w:pPr>
              <w:rPr>
                <w:sz w:val="22"/>
                <w:szCs w:val="22"/>
              </w:rPr>
            </w:pPr>
          </w:p>
        </w:tc>
        <w:tc>
          <w:tcPr>
            <w:tcW w:w="394"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F10BB1" w:rsidRPr="000B1290" w:rsidRDefault="00F10BB1" w:rsidP="00F10BB1">
            <w:pPr>
              <w:snapToGrid w:val="0"/>
              <w:jc w:val="center"/>
              <w:rPr>
                <w:sz w:val="22"/>
                <w:szCs w:val="22"/>
              </w:rPr>
            </w:pPr>
            <w:r>
              <w:rPr>
                <w:sz w:val="22"/>
                <w:szCs w:val="22"/>
              </w:rPr>
              <w:t>1</w:t>
            </w:r>
          </w:p>
        </w:tc>
        <w:tc>
          <w:tcPr>
            <w:tcW w:w="528"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0B1290"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Pr="000B1290" w:rsidRDefault="00F10BB1" w:rsidP="00F10BB1">
            <w:pPr>
              <w:pStyle w:val="ConsPlusNonformat"/>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1DEFFBD" wp14:editId="6305B127">
                  <wp:extent cx="1209675" cy="1057275"/>
                  <wp:effectExtent l="19050" t="0" r="9525" b="0"/>
                  <wp:docPr id="25" name="Рисунок 92" descr="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600x600"/>
                          <pic:cNvPicPr>
                            <a:picLocks noChangeAspect="1" noChangeArrowheads="1"/>
                          </pic:cNvPicPr>
                        </pic:nvPicPr>
                        <pic:blipFill>
                          <a:blip r:embed="rId15"/>
                          <a:srcRect/>
                          <a:stretch>
                            <a:fillRect/>
                          </a:stretch>
                        </pic:blipFill>
                        <pic:spPr bwMode="auto">
                          <a:xfrm>
                            <a:off x="0" y="0"/>
                            <a:ext cx="1209675" cy="1057275"/>
                          </a:xfrm>
                          <a:prstGeom prst="rect">
                            <a:avLst/>
                          </a:prstGeom>
                          <a:noFill/>
                          <a:ln w="9525">
                            <a:noFill/>
                            <a:miter lim="800000"/>
                            <a:headEnd/>
                            <a:tailEnd/>
                          </a:ln>
                        </pic:spPr>
                      </pic:pic>
                    </a:graphicData>
                  </a:graphic>
                </wp:inline>
              </w:drawing>
            </w:r>
          </w:p>
          <w:p w:rsidR="00F10BB1" w:rsidRPr="000B1290" w:rsidRDefault="00F10BB1" w:rsidP="00F10BB1">
            <w:pPr>
              <w:widowControl/>
              <w:autoSpaceDE/>
              <w:autoSpaceDN/>
              <w:adjustRightInd/>
              <w:jc w:val="both"/>
              <w:rPr>
                <w:sz w:val="22"/>
                <w:szCs w:val="22"/>
              </w:rPr>
            </w:pPr>
          </w:p>
          <w:p w:rsidR="00F10BB1" w:rsidRDefault="00F10BB1" w:rsidP="00F10BB1">
            <w:pPr>
              <w:widowControl/>
              <w:autoSpaceDE/>
              <w:autoSpaceDN/>
              <w:adjustRightInd/>
              <w:jc w:val="both"/>
              <w:rPr>
                <w:sz w:val="22"/>
                <w:szCs w:val="22"/>
              </w:rPr>
            </w:pPr>
            <w:r w:rsidRPr="000B1290">
              <w:rPr>
                <w:sz w:val="22"/>
                <w:szCs w:val="22"/>
              </w:rPr>
              <w:t xml:space="preserve">Сапоги </w:t>
            </w:r>
            <w:r>
              <w:rPr>
                <w:sz w:val="22"/>
                <w:szCs w:val="22"/>
              </w:rPr>
              <w:t>мужские</w:t>
            </w:r>
            <w:r w:rsidRPr="000B1290">
              <w:rPr>
                <w:sz w:val="22"/>
                <w:szCs w:val="22"/>
              </w:rPr>
              <w:t xml:space="preserve"> без </w:t>
            </w:r>
            <w:proofErr w:type="gramStart"/>
            <w:r w:rsidRPr="000B1290">
              <w:rPr>
                <w:sz w:val="22"/>
                <w:szCs w:val="22"/>
              </w:rPr>
              <w:t>у</w:t>
            </w:r>
            <w:r>
              <w:rPr>
                <w:sz w:val="22"/>
                <w:szCs w:val="22"/>
              </w:rPr>
              <w:t>тепления</w:t>
            </w:r>
            <w:proofErr w:type="gramEnd"/>
            <w:r>
              <w:rPr>
                <w:sz w:val="22"/>
                <w:szCs w:val="22"/>
              </w:rPr>
              <w:t xml:space="preserve"> без застежки </w:t>
            </w:r>
          </w:p>
          <w:p w:rsidR="00F10BB1" w:rsidRPr="000B1290" w:rsidRDefault="00F10BB1" w:rsidP="00F10BB1">
            <w:pPr>
              <w:widowControl/>
              <w:autoSpaceDE/>
              <w:autoSpaceDN/>
              <w:adjustRightInd/>
              <w:jc w:val="both"/>
              <w:rPr>
                <w:sz w:val="22"/>
                <w:szCs w:val="22"/>
              </w:rPr>
            </w:pPr>
            <w:r>
              <w:rPr>
                <w:sz w:val="22"/>
                <w:szCs w:val="22"/>
              </w:rPr>
              <w:t>цвет черный</w:t>
            </w:r>
            <w:r w:rsidRPr="000B1290">
              <w:rPr>
                <w:sz w:val="22"/>
                <w:szCs w:val="22"/>
              </w:rPr>
              <w:t xml:space="preserve"> высота 27 см</w:t>
            </w:r>
          </w:p>
          <w:p w:rsidR="00F10BB1" w:rsidRPr="000B1290" w:rsidRDefault="00F10BB1" w:rsidP="00F10BB1">
            <w:pPr>
              <w:rPr>
                <w:sz w:val="22"/>
                <w:szCs w:val="22"/>
              </w:rPr>
            </w:pPr>
            <w:r>
              <w:rPr>
                <w:sz w:val="22"/>
                <w:szCs w:val="22"/>
              </w:rPr>
              <w:t xml:space="preserve">Размеры: 44 </w:t>
            </w:r>
            <w:r w:rsidRPr="000B1290">
              <w:rPr>
                <w:sz w:val="22"/>
                <w:szCs w:val="22"/>
              </w:rPr>
              <w:t>-</w:t>
            </w:r>
            <w:r>
              <w:rPr>
                <w:sz w:val="22"/>
                <w:szCs w:val="22"/>
              </w:rPr>
              <w:t>1</w:t>
            </w:r>
            <w:r w:rsidRPr="000B1290">
              <w:rPr>
                <w:sz w:val="22"/>
                <w:szCs w:val="22"/>
              </w:rPr>
              <w:t xml:space="preserve"> пар</w:t>
            </w:r>
            <w:r>
              <w:rPr>
                <w:sz w:val="22"/>
                <w:szCs w:val="22"/>
              </w:rPr>
              <w:t>а</w:t>
            </w:r>
          </w:p>
        </w:tc>
      </w:tr>
      <w:tr w:rsidR="00F10BB1" w:rsidRPr="006E3A67" w:rsidTr="00F10BB1">
        <w:trPr>
          <w:trHeight w:val="553"/>
        </w:trPr>
        <w:tc>
          <w:tcPr>
            <w:tcW w:w="206" w:type="pct"/>
            <w:tcBorders>
              <w:top w:val="single" w:sz="4" w:space="0" w:color="auto"/>
              <w:bottom w:val="single" w:sz="4" w:space="0" w:color="auto"/>
            </w:tcBorders>
            <w:vAlign w:val="center"/>
          </w:tcPr>
          <w:p w:rsidR="00F10BB1" w:rsidRDefault="00F10BB1" w:rsidP="00F10BB1">
            <w:pPr>
              <w:rPr>
                <w:sz w:val="22"/>
                <w:szCs w:val="22"/>
              </w:rPr>
            </w:pPr>
            <w:r>
              <w:rPr>
                <w:sz w:val="22"/>
                <w:szCs w:val="22"/>
              </w:rPr>
              <w:lastRenderedPageBreak/>
              <w:t>7</w:t>
            </w:r>
          </w:p>
        </w:tc>
        <w:tc>
          <w:tcPr>
            <w:tcW w:w="642" w:type="pct"/>
            <w:tcBorders>
              <w:top w:val="single" w:sz="4" w:space="0" w:color="auto"/>
              <w:bottom w:val="single" w:sz="4" w:space="0" w:color="auto"/>
            </w:tcBorders>
            <w:vAlign w:val="center"/>
          </w:tcPr>
          <w:p w:rsidR="00F10BB1" w:rsidRPr="00C80053" w:rsidRDefault="00F10BB1" w:rsidP="00F10BB1">
            <w:pPr>
              <w:rPr>
                <w:sz w:val="22"/>
                <w:szCs w:val="22"/>
              </w:rPr>
            </w:pPr>
            <w:r w:rsidRPr="00C80053">
              <w:rPr>
                <w:sz w:val="22"/>
                <w:szCs w:val="22"/>
              </w:rPr>
              <w:t>Тапки комнатные,</w:t>
            </w:r>
          </w:p>
          <w:p w:rsidR="00F10BB1" w:rsidRPr="00C80053" w:rsidRDefault="00F10BB1" w:rsidP="00F10BB1">
            <w:pPr>
              <w:rPr>
                <w:sz w:val="22"/>
                <w:szCs w:val="22"/>
              </w:rPr>
            </w:pPr>
            <w:r w:rsidRPr="00C80053">
              <w:rPr>
                <w:sz w:val="22"/>
                <w:szCs w:val="22"/>
              </w:rPr>
              <w:t>15.20.14.110</w:t>
            </w:r>
          </w:p>
        </w:tc>
        <w:tc>
          <w:tcPr>
            <w:tcW w:w="394" w:type="pct"/>
            <w:tcBorders>
              <w:top w:val="single" w:sz="4" w:space="0" w:color="auto"/>
              <w:bottom w:val="single" w:sz="4" w:space="0" w:color="auto"/>
            </w:tcBorders>
            <w:vAlign w:val="center"/>
          </w:tcPr>
          <w:p w:rsidR="00F10BB1" w:rsidRPr="00C80053" w:rsidRDefault="00F10BB1" w:rsidP="00F10BB1">
            <w:pPr>
              <w:snapToGrid w:val="0"/>
              <w:jc w:val="center"/>
              <w:rPr>
                <w:sz w:val="22"/>
                <w:szCs w:val="22"/>
              </w:rPr>
            </w:pPr>
            <w:r w:rsidRPr="00C80053">
              <w:rPr>
                <w:sz w:val="22"/>
                <w:szCs w:val="22"/>
              </w:rPr>
              <w:t>пара</w:t>
            </w:r>
          </w:p>
        </w:tc>
        <w:tc>
          <w:tcPr>
            <w:tcW w:w="319" w:type="pct"/>
            <w:tcBorders>
              <w:top w:val="single" w:sz="4" w:space="0" w:color="auto"/>
              <w:bottom w:val="single" w:sz="4" w:space="0" w:color="auto"/>
            </w:tcBorders>
            <w:vAlign w:val="center"/>
          </w:tcPr>
          <w:p w:rsidR="00F10BB1" w:rsidRPr="00C80053" w:rsidRDefault="00F10BB1" w:rsidP="00F10BB1">
            <w:pPr>
              <w:snapToGrid w:val="0"/>
              <w:jc w:val="center"/>
              <w:rPr>
                <w:sz w:val="22"/>
                <w:szCs w:val="22"/>
              </w:rPr>
            </w:pPr>
            <w:r>
              <w:rPr>
                <w:sz w:val="22"/>
                <w:szCs w:val="22"/>
              </w:rPr>
              <w:t>39</w:t>
            </w:r>
          </w:p>
        </w:tc>
        <w:tc>
          <w:tcPr>
            <w:tcW w:w="528" w:type="pct"/>
            <w:tcBorders>
              <w:top w:val="single" w:sz="4" w:space="0" w:color="auto"/>
              <w:bottom w:val="single" w:sz="4" w:space="0" w:color="auto"/>
            </w:tcBorders>
            <w:vAlign w:val="center"/>
          </w:tcPr>
          <w:p w:rsidR="00F10BB1" w:rsidRPr="00C80053" w:rsidRDefault="00F10BB1" w:rsidP="00F10BB1">
            <w:pPr>
              <w:jc w:val="center"/>
              <w:rPr>
                <w:sz w:val="22"/>
                <w:szCs w:val="22"/>
              </w:rPr>
            </w:pPr>
          </w:p>
        </w:tc>
        <w:tc>
          <w:tcPr>
            <w:tcW w:w="693" w:type="pct"/>
            <w:tcBorders>
              <w:top w:val="single" w:sz="4" w:space="0" w:color="auto"/>
              <w:bottom w:val="single" w:sz="4" w:space="0" w:color="auto"/>
            </w:tcBorders>
            <w:vAlign w:val="center"/>
          </w:tcPr>
          <w:p w:rsidR="00F10BB1" w:rsidRPr="00C80053" w:rsidRDefault="00F10BB1" w:rsidP="00F10BB1">
            <w:pPr>
              <w:jc w:val="center"/>
              <w:rPr>
                <w:sz w:val="22"/>
                <w:szCs w:val="22"/>
              </w:rPr>
            </w:pPr>
          </w:p>
        </w:tc>
        <w:tc>
          <w:tcPr>
            <w:tcW w:w="2218" w:type="pct"/>
            <w:tcBorders>
              <w:top w:val="single" w:sz="4" w:space="0" w:color="auto"/>
              <w:bottom w:val="single" w:sz="4" w:space="0" w:color="auto"/>
            </w:tcBorders>
            <w:vAlign w:val="center"/>
          </w:tcPr>
          <w:p w:rsidR="00F10BB1" w:rsidRPr="00C80053" w:rsidRDefault="00F10BB1" w:rsidP="00F10BB1">
            <w:pPr>
              <w:pStyle w:val="ConsPlusNonformat"/>
              <w:jc w:val="both"/>
              <w:rPr>
                <w:rFonts w:ascii="Times New Roman" w:hAnsi="Times New Roman" w:cs="Times New Roman"/>
                <w:noProof/>
                <w:sz w:val="22"/>
                <w:szCs w:val="22"/>
              </w:rPr>
            </w:pPr>
            <w:r w:rsidRPr="00C80053">
              <w:rPr>
                <w:b/>
                <w:noProof/>
                <w:sz w:val="22"/>
                <w:szCs w:val="22"/>
              </w:rPr>
              <w:drawing>
                <wp:inline distT="0" distB="0" distL="0" distR="0" wp14:anchorId="6C6A078C" wp14:editId="3AB089A9">
                  <wp:extent cx="1447800" cy="847725"/>
                  <wp:effectExtent l="19050" t="0" r="0" b="0"/>
                  <wp:docPr id="26" name="Рисунок 13" descr="Тапочки женские 40 р &quot;Вельвет&quot; цв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Тапочки женские 40 р &quot;Вельвет&quot; цв синий"/>
                          <pic:cNvPicPr>
                            <a:picLocks noChangeAspect="1" noChangeArrowheads="1"/>
                          </pic:cNvPicPr>
                        </pic:nvPicPr>
                        <pic:blipFill>
                          <a:blip r:embed="rId19"/>
                          <a:srcRect/>
                          <a:stretch>
                            <a:fillRect/>
                          </a:stretch>
                        </pic:blipFill>
                        <pic:spPr bwMode="auto">
                          <a:xfrm>
                            <a:off x="0" y="0"/>
                            <a:ext cx="1447800" cy="847725"/>
                          </a:xfrm>
                          <a:prstGeom prst="rect">
                            <a:avLst/>
                          </a:prstGeom>
                          <a:noFill/>
                          <a:ln w="9525">
                            <a:noFill/>
                            <a:miter lim="800000"/>
                            <a:headEnd/>
                            <a:tailEnd/>
                          </a:ln>
                        </pic:spPr>
                      </pic:pic>
                    </a:graphicData>
                  </a:graphic>
                </wp:inline>
              </w:drawing>
            </w:r>
            <w:r w:rsidRPr="00C80053">
              <w:rPr>
                <w:rFonts w:ascii="Times New Roman" w:hAnsi="Times New Roman" w:cs="Times New Roman"/>
                <w:noProof/>
                <w:sz w:val="22"/>
                <w:szCs w:val="22"/>
              </w:rPr>
              <w:t xml:space="preserve"> </w:t>
            </w:r>
            <w:r w:rsidRPr="00C80053">
              <w:rPr>
                <w:b/>
                <w:noProof/>
                <w:sz w:val="22"/>
                <w:szCs w:val="22"/>
              </w:rPr>
              <w:drawing>
                <wp:inline distT="0" distB="0" distL="0" distR="0" wp14:anchorId="219DDF5B" wp14:editId="408E5A0F">
                  <wp:extent cx="2038350" cy="857250"/>
                  <wp:effectExtent l="19050" t="0" r="0" b="0"/>
                  <wp:docPr id="27" name="Рисунок 16" descr="1635313434_1-alimentola-info-p-tapochki-velvetovie-zhenskie-devushka-k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635313434_1-alimentola-info-p-tapochki-velvetovie-zhenskie-devushka-kras-1"/>
                          <pic:cNvPicPr>
                            <a:picLocks noChangeAspect="1" noChangeArrowheads="1"/>
                          </pic:cNvPicPr>
                        </pic:nvPicPr>
                        <pic:blipFill>
                          <a:blip r:embed="rId20"/>
                          <a:srcRect/>
                          <a:stretch>
                            <a:fillRect/>
                          </a:stretch>
                        </pic:blipFill>
                        <pic:spPr bwMode="auto">
                          <a:xfrm>
                            <a:off x="0" y="0"/>
                            <a:ext cx="2038350" cy="857250"/>
                          </a:xfrm>
                          <a:prstGeom prst="rect">
                            <a:avLst/>
                          </a:prstGeom>
                          <a:noFill/>
                          <a:ln w="9525">
                            <a:noFill/>
                            <a:miter lim="800000"/>
                            <a:headEnd/>
                            <a:tailEnd/>
                          </a:ln>
                        </pic:spPr>
                      </pic:pic>
                    </a:graphicData>
                  </a:graphic>
                </wp:inline>
              </w:drawing>
            </w:r>
          </w:p>
          <w:p w:rsidR="00F10BB1" w:rsidRPr="00C80053" w:rsidRDefault="00F10BB1" w:rsidP="00F10BB1">
            <w:pPr>
              <w:widowControl/>
              <w:autoSpaceDE/>
              <w:autoSpaceDN/>
              <w:adjustRightInd/>
              <w:jc w:val="both"/>
              <w:rPr>
                <w:sz w:val="22"/>
                <w:szCs w:val="22"/>
              </w:rPr>
            </w:pPr>
            <w:proofErr w:type="gramStart"/>
            <w:r w:rsidRPr="00C80053">
              <w:rPr>
                <w:sz w:val="22"/>
                <w:szCs w:val="22"/>
              </w:rPr>
              <w:t xml:space="preserve">Закрытой летней формы, верх вельвет, подошва ПВХ, цвет черный, женские </w:t>
            </w:r>
            <w:proofErr w:type="gramEnd"/>
          </w:p>
          <w:p w:rsidR="00F10BB1" w:rsidRPr="00C80053" w:rsidRDefault="00F10BB1" w:rsidP="00F10BB1">
            <w:pPr>
              <w:rPr>
                <w:sz w:val="22"/>
                <w:szCs w:val="22"/>
              </w:rPr>
            </w:pPr>
            <w:r w:rsidRPr="00C80053">
              <w:rPr>
                <w:sz w:val="22"/>
                <w:szCs w:val="22"/>
              </w:rPr>
              <w:t>Размеры:</w:t>
            </w:r>
          </w:p>
          <w:p w:rsidR="00F10BB1" w:rsidRPr="00C80053" w:rsidRDefault="00F10BB1" w:rsidP="00F10BB1">
            <w:pPr>
              <w:rPr>
                <w:sz w:val="22"/>
                <w:szCs w:val="22"/>
              </w:rPr>
            </w:pPr>
            <w:r w:rsidRPr="00C80053">
              <w:rPr>
                <w:sz w:val="22"/>
                <w:szCs w:val="22"/>
              </w:rPr>
              <w:t>35-2</w:t>
            </w:r>
            <w:r>
              <w:rPr>
                <w:sz w:val="22"/>
                <w:szCs w:val="22"/>
              </w:rPr>
              <w:t xml:space="preserve"> </w:t>
            </w:r>
            <w:r w:rsidRPr="00C80053">
              <w:rPr>
                <w:sz w:val="22"/>
                <w:szCs w:val="22"/>
              </w:rPr>
              <w:t>пар</w:t>
            </w:r>
            <w:r>
              <w:rPr>
                <w:sz w:val="22"/>
                <w:szCs w:val="22"/>
              </w:rPr>
              <w:t>ы</w:t>
            </w:r>
          </w:p>
          <w:p w:rsidR="00F10BB1" w:rsidRPr="00C80053" w:rsidRDefault="00F10BB1" w:rsidP="00F10BB1">
            <w:pPr>
              <w:rPr>
                <w:sz w:val="22"/>
                <w:szCs w:val="22"/>
              </w:rPr>
            </w:pPr>
            <w:r w:rsidRPr="00C80053">
              <w:rPr>
                <w:sz w:val="22"/>
                <w:szCs w:val="22"/>
              </w:rPr>
              <w:t>36-1 пар</w:t>
            </w:r>
            <w:r>
              <w:rPr>
                <w:sz w:val="22"/>
                <w:szCs w:val="22"/>
              </w:rPr>
              <w:t>а</w:t>
            </w:r>
          </w:p>
          <w:p w:rsidR="00F10BB1" w:rsidRPr="00C80053" w:rsidRDefault="00F10BB1" w:rsidP="00F10BB1">
            <w:pPr>
              <w:rPr>
                <w:sz w:val="22"/>
                <w:szCs w:val="22"/>
              </w:rPr>
            </w:pPr>
            <w:r w:rsidRPr="00C80053">
              <w:rPr>
                <w:sz w:val="22"/>
                <w:szCs w:val="22"/>
              </w:rPr>
              <w:t>37-</w:t>
            </w:r>
            <w:r>
              <w:rPr>
                <w:sz w:val="22"/>
                <w:szCs w:val="22"/>
              </w:rPr>
              <w:t>6</w:t>
            </w:r>
            <w:r w:rsidRPr="00C80053">
              <w:rPr>
                <w:sz w:val="22"/>
                <w:szCs w:val="22"/>
              </w:rPr>
              <w:t xml:space="preserve"> пар</w:t>
            </w:r>
          </w:p>
          <w:p w:rsidR="00F10BB1" w:rsidRPr="00C80053" w:rsidRDefault="00F10BB1" w:rsidP="00F10BB1">
            <w:pPr>
              <w:rPr>
                <w:sz w:val="22"/>
                <w:szCs w:val="22"/>
              </w:rPr>
            </w:pPr>
            <w:r w:rsidRPr="00C80053">
              <w:rPr>
                <w:sz w:val="22"/>
                <w:szCs w:val="22"/>
              </w:rPr>
              <w:t>38-</w:t>
            </w:r>
            <w:r>
              <w:rPr>
                <w:sz w:val="22"/>
                <w:szCs w:val="22"/>
              </w:rPr>
              <w:t>8</w:t>
            </w:r>
            <w:r w:rsidRPr="00C80053">
              <w:rPr>
                <w:sz w:val="22"/>
                <w:szCs w:val="22"/>
              </w:rPr>
              <w:t xml:space="preserve"> пар</w:t>
            </w:r>
          </w:p>
          <w:p w:rsidR="00F10BB1" w:rsidRPr="00C80053" w:rsidRDefault="00F10BB1" w:rsidP="00F10BB1">
            <w:pPr>
              <w:rPr>
                <w:sz w:val="22"/>
                <w:szCs w:val="22"/>
              </w:rPr>
            </w:pPr>
            <w:r w:rsidRPr="00C80053">
              <w:rPr>
                <w:sz w:val="22"/>
                <w:szCs w:val="22"/>
              </w:rPr>
              <w:t>39-</w:t>
            </w:r>
            <w:r>
              <w:rPr>
                <w:sz w:val="22"/>
                <w:szCs w:val="22"/>
              </w:rPr>
              <w:t>10 пар</w:t>
            </w:r>
          </w:p>
          <w:p w:rsidR="00F10BB1" w:rsidRPr="00C80053" w:rsidRDefault="00F10BB1" w:rsidP="00F10BB1">
            <w:pPr>
              <w:rPr>
                <w:sz w:val="22"/>
                <w:szCs w:val="22"/>
              </w:rPr>
            </w:pPr>
            <w:r w:rsidRPr="00C80053">
              <w:rPr>
                <w:sz w:val="22"/>
                <w:szCs w:val="22"/>
              </w:rPr>
              <w:t>40 - 6 пар</w:t>
            </w:r>
          </w:p>
          <w:p w:rsidR="00F10BB1" w:rsidRPr="00C80053" w:rsidRDefault="00F10BB1" w:rsidP="00F10BB1">
            <w:pPr>
              <w:rPr>
                <w:sz w:val="22"/>
                <w:szCs w:val="22"/>
              </w:rPr>
            </w:pPr>
            <w:r w:rsidRPr="00C80053">
              <w:rPr>
                <w:sz w:val="22"/>
                <w:szCs w:val="22"/>
              </w:rPr>
              <w:t>41 – 6 пар</w:t>
            </w:r>
          </w:p>
        </w:tc>
      </w:tr>
      <w:tr w:rsidR="00F10BB1" w:rsidRPr="006E3A67" w:rsidTr="00F10BB1">
        <w:trPr>
          <w:trHeight w:val="283"/>
        </w:trPr>
        <w:tc>
          <w:tcPr>
            <w:tcW w:w="206" w:type="pct"/>
            <w:tcBorders>
              <w:top w:val="single" w:sz="4" w:space="0" w:color="auto"/>
            </w:tcBorders>
            <w:vAlign w:val="center"/>
          </w:tcPr>
          <w:p w:rsidR="00F10BB1" w:rsidRPr="006E3A67" w:rsidRDefault="00F10BB1" w:rsidP="00F10BB1">
            <w:pPr>
              <w:rPr>
                <w:sz w:val="24"/>
                <w:szCs w:val="24"/>
              </w:rPr>
            </w:pPr>
          </w:p>
        </w:tc>
        <w:tc>
          <w:tcPr>
            <w:tcW w:w="642" w:type="pct"/>
            <w:tcBorders>
              <w:top w:val="single" w:sz="4" w:space="0" w:color="auto"/>
            </w:tcBorders>
            <w:vAlign w:val="center"/>
          </w:tcPr>
          <w:p w:rsidR="00F10BB1" w:rsidRPr="006E3A67" w:rsidRDefault="00F10BB1" w:rsidP="00F10BB1">
            <w:pPr>
              <w:rPr>
                <w:sz w:val="24"/>
                <w:szCs w:val="24"/>
              </w:rPr>
            </w:pPr>
            <w:r w:rsidRPr="006E3A67">
              <w:rPr>
                <w:sz w:val="24"/>
                <w:szCs w:val="24"/>
              </w:rPr>
              <w:t>Итого</w:t>
            </w:r>
          </w:p>
        </w:tc>
        <w:tc>
          <w:tcPr>
            <w:tcW w:w="394" w:type="pct"/>
            <w:tcBorders>
              <w:top w:val="single" w:sz="4" w:space="0" w:color="auto"/>
            </w:tcBorders>
            <w:vAlign w:val="center"/>
          </w:tcPr>
          <w:p w:rsidR="00F10BB1" w:rsidRPr="006E3A67" w:rsidRDefault="00F10BB1" w:rsidP="00F10BB1">
            <w:pPr>
              <w:rPr>
                <w:sz w:val="24"/>
                <w:szCs w:val="24"/>
              </w:rPr>
            </w:pPr>
          </w:p>
        </w:tc>
        <w:tc>
          <w:tcPr>
            <w:tcW w:w="319" w:type="pct"/>
            <w:tcBorders>
              <w:top w:val="single" w:sz="4" w:space="0" w:color="auto"/>
            </w:tcBorders>
            <w:vAlign w:val="center"/>
          </w:tcPr>
          <w:p w:rsidR="00F10BB1" w:rsidRPr="006E3A67" w:rsidRDefault="00F10BB1" w:rsidP="00F10BB1">
            <w:pPr>
              <w:rPr>
                <w:sz w:val="24"/>
                <w:szCs w:val="24"/>
              </w:rPr>
            </w:pPr>
          </w:p>
        </w:tc>
        <w:tc>
          <w:tcPr>
            <w:tcW w:w="528" w:type="pct"/>
            <w:tcBorders>
              <w:top w:val="single" w:sz="4" w:space="0" w:color="auto"/>
            </w:tcBorders>
            <w:vAlign w:val="center"/>
          </w:tcPr>
          <w:p w:rsidR="00F10BB1" w:rsidRPr="006E3A67" w:rsidRDefault="00F10BB1" w:rsidP="00F10BB1">
            <w:pPr>
              <w:rPr>
                <w:sz w:val="24"/>
                <w:szCs w:val="24"/>
              </w:rPr>
            </w:pPr>
          </w:p>
        </w:tc>
        <w:tc>
          <w:tcPr>
            <w:tcW w:w="693" w:type="pct"/>
            <w:tcBorders>
              <w:top w:val="single" w:sz="4" w:space="0" w:color="auto"/>
            </w:tcBorders>
            <w:vAlign w:val="center"/>
          </w:tcPr>
          <w:p w:rsidR="00F10BB1" w:rsidRPr="006E3A67" w:rsidRDefault="00F10BB1" w:rsidP="00F10BB1">
            <w:pPr>
              <w:rPr>
                <w:sz w:val="24"/>
                <w:szCs w:val="24"/>
              </w:rPr>
            </w:pPr>
          </w:p>
        </w:tc>
        <w:tc>
          <w:tcPr>
            <w:tcW w:w="2218" w:type="pct"/>
            <w:tcBorders>
              <w:top w:val="single" w:sz="4" w:space="0" w:color="auto"/>
            </w:tcBorders>
          </w:tcPr>
          <w:p w:rsidR="00F10BB1" w:rsidRPr="006E3A67" w:rsidRDefault="00F10BB1" w:rsidP="00F10BB1">
            <w:pPr>
              <w:rPr>
                <w:sz w:val="24"/>
                <w:szCs w:val="24"/>
              </w:rPr>
            </w:pPr>
          </w:p>
        </w:tc>
      </w:tr>
    </w:tbl>
    <w:p w:rsidR="00157F4A" w:rsidRDefault="00157F4A" w:rsidP="00252970">
      <w:pPr>
        <w:rPr>
          <w:sz w:val="24"/>
          <w:szCs w:val="24"/>
        </w:rPr>
      </w:pPr>
    </w:p>
    <w:tbl>
      <w:tblPr>
        <w:tblpPr w:leftFromText="180" w:rightFromText="180" w:vertAnchor="text" w:horzAnchor="margin" w:tblpX="-101" w:tblpY="19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1701"/>
        <w:gridCol w:w="1843"/>
        <w:gridCol w:w="3686"/>
      </w:tblGrid>
      <w:tr w:rsidR="00147182" w:rsidRPr="000B3AE0" w:rsidTr="000B3AE0">
        <w:trPr>
          <w:trHeight w:val="412"/>
        </w:trPr>
        <w:tc>
          <w:tcPr>
            <w:tcW w:w="534" w:type="dxa"/>
            <w:vAlign w:val="center"/>
          </w:tcPr>
          <w:p w:rsidR="00147182" w:rsidRPr="000B3AE0" w:rsidRDefault="00147182" w:rsidP="00147182">
            <w:pPr>
              <w:jc w:val="center"/>
              <w:rPr>
                <w:sz w:val="22"/>
                <w:szCs w:val="22"/>
              </w:rPr>
            </w:pPr>
            <w:r w:rsidRPr="000B3AE0">
              <w:rPr>
                <w:sz w:val="22"/>
                <w:szCs w:val="22"/>
              </w:rPr>
              <w:t>№</w:t>
            </w:r>
          </w:p>
        </w:tc>
        <w:tc>
          <w:tcPr>
            <w:tcW w:w="2976" w:type="dxa"/>
            <w:vAlign w:val="center"/>
          </w:tcPr>
          <w:p w:rsidR="00147182" w:rsidRPr="000B3AE0" w:rsidRDefault="00147182" w:rsidP="00147182">
            <w:pPr>
              <w:jc w:val="center"/>
              <w:rPr>
                <w:sz w:val="22"/>
                <w:szCs w:val="22"/>
              </w:rPr>
            </w:pPr>
            <w:r w:rsidRPr="000B3AE0">
              <w:rPr>
                <w:sz w:val="22"/>
                <w:szCs w:val="22"/>
              </w:rPr>
              <w:t>Наименование Товара</w:t>
            </w:r>
          </w:p>
        </w:tc>
        <w:tc>
          <w:tcPr>
            <w:tcW w:w="1701" w:type="dxa"/>
            <w:vAlign w:val="center"/>
          </w:tcPr>
          <w:p w:rsidR="00147182" w:rsidRPr="000B3AE0" w:rsidRDefault="00147182" w:rsidP="00147182">
            <w:pPr>
              <w:jc w:val="center"/>
              <w:rPr>
                <w:sz w:val="22"/>
                <w:szCs w:val="22"/>
              </w:rPr>
            </w:pPr>
            <w:r w:rsidRPr="000B3AE0">
              <w:rPr>
                <w:sz w:val="22"/>
                <w:szCs w:val="22"/>
              </w:rPr>
              <w:t>Страна производства</w:t>
            </w:r>
          </w:p>
        </w:tc>
        <w:tc>
          <w:tcPr>
            <w:tcW w:w="1843" w:type="dxa"/>
            <w:vAlign w:val="center"/>
          </w:tcPr>
          <w:p w:rsidR="00147182" w:rsidRPr="000B3AE0" w:rsidRDefault="00147182" w:rsidP="00147182">
            <w:pPr>
              <w:jc w:val="center"/>
              <w:rPr>
                <w:sz w:val="22"/>
                <w:szCs w:val="22"/>
              </w:rPr>
            </w:pPr>
            <w:r w:rsidRPr="000B3AE0">
              <w:rPr>
                <w:sz w:val="22"/>
                <w:szCs w:val="22"/>
              </w:rPr>
              <w:t>Срок поставки Товара</w:t>
            </w:r>
          </w:p>
        </w:tc>
        <w:tc>
          <w:tcPr>
            <w:tcW w:w="3686" w:type="dxa"/>
            <w:vAlign w:val="center"/>
          </w:tcPr>
          <w:p w:rsidR="00147182" w:rsidRPr="000B3AE0" w:rsidRDefault="00147182" w:rsidP="00147182">
            <w:pPr>
              <w:jc w:val="center"/>
              <w:rPr>
                <w:sz w:val="22"/>
                <w:szCs w:val="22"/>
              </w:rPr>
            </w:pPr>
            <w:r w:rsidRPr="000B3AE0">
              <w:rPr>
                <w:sz w:val="22"/>
                <w:szCs w:val="22"/>
              </w:rPr>
              <w:t>Место и условия поставки Товара</w:t>
            </w: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1</w:t>
            </w:r>
          </w:p>
        </w:tc>
        <w:tc>
          <w:tcPr>
            <w:tcW w:w="2976" w:type="dxa"/>
            <w:vAlign w:val="center"/>
          </w:tcPr>
          <w:p w:rsidR="00147182" w:rsidRPr="000B3AE0" w:rsidRDefault="00147182" w:rsidP="00147182">
            <w:pPr>
              <w:rPr>
                <w:sz w:val="22"/>
                <w:szCs w:val="22"/>
              </w:rPr>
            </w:pPr>
            <w:r w:rsidRPr="000B3AE0">
              <w:rPr>
                <w:sz w:val="22"/>
                <w:szCs w:val="22"/>
              </w:rPr>
              <w:t>Обувь женская</w:t>
            </w:r>
          </w:p>
        </w:tc>
        <w:tc>
          <w:tcPr>
            <w:tcW w:w="1701" w:type="dxa"/>
            <w:vAlign w:val="center"/>
          </w:tcPr>
          <w:p w:rsidR="00147182" w:rsidRPr="000B3AE0" w:rsidRDefault="00147182" w:rsidP="00147182">
            <w:pPr>
              <w:jc w:val="center"/>
              <w:rPr>
                <w:sz w:val="22"/>
                <w:szCs w:val="22"/>
              </w:rPr>
            </w:pPr>
          </w:p>
        </w:tc>
        <w:tc>
          <w:tcPr>
            <w:tcW w:w="1843" w:type="dxa"/>
            <w:vMerge w:val="restart"/>
            <w:vAlign w:val="center"/>
          </w:tcPr>
          <w:p w:rsidR="00147182" w:rsidRPr="000B3AE0" w:rsidRDefault="00147182" w:rsidP="00F10BB1">
            <w:pPr>
              <w:widowControl/>
              <w:tabs>
                <w:tab w:val="left" w:pos="360"/>
              </w:tabs>
              <w:autoSpaceDE/>
              <w:autoSpaceDN/>
              <w:adjustRightInd/>
              <w:jc w:val="center"/>
              <w:rPr>
                <w:bCs/>
                <w:sz w:val="22"/>
                <w:szCs w:val="22"/>
              </w:rPr>
            </w:pPr>
            <w:proofErr w:type="gramStart"/>
            <w:r w:rsidRPr="000B3AE0">
              <w:rPr>
                <w:sz w:val="22"/>
                <w:szCs w:val="22"/>
              </w:rPr>
              <w:t>С даты заключения</w:t>
            </w:r>
            <w:proofErr w:type="gramEnd"/>
            <w:r w:rsidRPr="000B3AE0">
              <w:rPr>
                <w:sz w:val="22"/>
                <w:szCs w:val="22"/>
              </w:rPr>
              <w:t xml:space="preserve"> договора до 3</w:t>
            </w:r>
            <w:r w:rsidR="00F10BB1">
              <w:rPr>
                <w:sz w:val="22"/>
                <w:szCs w:val="22"/>
              </w:rPr>
              <w:t>0</w:t>
            </w:r>
            <w:r w:rsidRPr="000B3AE0">
              <w:rPr>
                <w:sz w:val="22"/>
                <w:szCs w:val="22"/>
              </w:rPr>
              <w:t xml:space="preserve"> </w:t>
            </w:r>
            <w:r w:rsidR="00F10BB1">
              <w:rPr>
                <w:sz w:val="22"/>
                <w:szCs w:val="22"/>
              </w:rPr>
              <w:t>июня</w:t>
            </w:r>
            <w:r w:rsidRPr="000B3AE0">
              <w:rPr>
                <w:sz w:val="22"/>
                <w:szCs w:val="22"/>
              </w:rPr>
              <w:t xml:space="preserve"> 202</w:t>
            </w:r>
            <w:r w:rsidR="00F10BB1">
              <w:rPr>
                <w:sz w:val="22"/>
                <w:szCs w:val="22"/>
              </w:rPr>
              <w:t>6</w:t>
            </w:r>
            <w:r w:rsidRPr="000B3AE0">
              <w:rPr>
                <w:sz w:val="22"/>
                <w:szCs w:val="22"/>
              </w:rPr>
              <w:t xml:space="preserve"> г.</w:t>
            </w:r>
          </w:p>
        </w:tc>
        <w:tc>
          <w:tcPr>
            <w:tcW w:w="3686" w:type="dxa"/>
            <w:vMerge w:val="restart"/>
            <w:vAlign w:val="center"/>
          </w:tcPr>
          <w:p w:rsidR="00147182" w:rsidRPr="000B3AE0" w:rsidRDefault="00147182" w:rsidP="00147182">
            <w:pPr>
              <w:rPr>
                <w:sz w:val="22"/>
                <w:szCs w:val="22"/>
              </w:rPr>
            </w:pPr>
            <w:r w:rsidRPr="000B3AE0">
              <w:rPr>
                <w:sz w:val="22"/>
                <w:szCs w:val="22"/>
              </w:rPr>
              <w:t>Доставка товара осуществляется Поставщиком  до  Заказчика по адресу: Владимирская область Селивановский район п. Красная Горбатка ул. 1-я Заводская д.3</w:t>
            </w:r>
            <w:proofErr w:type="gramStart"/>
            <w:r w:rsidRPr="000B3AE0">
              <w:rPr>
                <w:sz w:val="22"/>
                <w:szCs w:val="22"/>
              </w:rPr>
              <w:t xml:space="preserve"> А</w:t>
            </w:r>
            <w:proofErr w:type="gramEnd"/>
            <w:r w:rsidRPr="000B3AE0">
              <w:rPr>
                <w:sz w:val="22"/>
                <w:szCs w:val="22"/>
              </w:rPr>
              <w:t xml:space="preserve">  </w:t>
            </w:r>
          </w:p>
          <w:p w:rsidR="00147182" w:rsidRPr="000B3AE0" w:rsidRDefault="00147182" w:rsidP="00147182">
            <w:pPr>
              <w:rPr>
                <w:sz w:val="22"/>
                <w:szCs w:val="22"/>
              </w:rPr>
            </w:pPr>
            <w:r w:rsidRPr="000B3AE0">
              <w:rPr>
                <w:sz w:val="22"/>
                <w:szCs w:val="22"/>
              </w:rPr>
              <w:t>Поставка, разгрузка осуществляется силами и средствами Поставщика.</w:t>
            </w: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2</w:t>
            </w:r>
          </w:p>
        </w:tc>
        <w:tc>
          <w:tcPr>
            <w:tcW w:w="2976" w:type="dxa"/>
            <w:vAlign w:val="center"/>
          </w:tcPr>
          <w:p w:rsidR="00147182" w:rsidRPr="000B3AE0" w:rsidRDefault="00147182" w:rsidP="00147182">
            <w:pPr>
              <w:rPr>
                <w:sz w:val="22"/>
                <w:szCs w:val="22"/>
              </w:rPr>
            </w:pPr>
            <w:r w:rsidRPr="000B3AE0">
              <w:rPr>
                <w:sz w:val="22"/>
                <w:szCs w:val="22"/>
              </w:rPr>
              <w:t>Обувь резиновая</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3</w:t>
            </w:r>
          </w:p>
        </w:tc>
        <w:tc>
          <w:tcPr>
            <w:tcW w:w="2976" w:type="dxa"/>
            <w:vAlign w:val="center"/>
          </w:tcPr>
          <w:p w:rsidR="00147182" w:rsidRPr="000B3AE0" w:rsidRDefault="00147182" w:rsidP="00147182">
            <w:pPr>
              <w:rPr>
                <w:sz w:val="22"/>
                <w:szCs w:val="22"/>
              </w:rPr>
            </w:pPr>
            <w:r w:rsidRPr="000B3AE0">
              <w:rPr>
                <w:sz w:val="22"/>
                <w:szCs w:val="22"/>
              </w:rPr>
              <w:t>Обувь зимняя (дутыши)</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4</w:t>
            </w:r>
          </w:p>
        </w:tc>
        <w:tc>
          <w:tcPr>
            <w:tcW w:w="2976" w:type="dxa"/>
            <w:vAlign w:val="center"/>
          </w:tcPr>
          <w:p w:rsidR="00147182" w:rsidRPr="000B3AE0" w:rsidRDefault="00147182" w:rsidP="00147182">
            <w:pPr>
              <w:rPr>
                <w:sz w:val="22"/>
                <w:szCs w:val="22"/>
              </w:rPr>
            </w:pPr>
            <w:r w:rsidRPr="000B3AE0">
              <w:rPr>
                <w:sz w:val="22"/>
                <w:szCs w:val="22"/>
              </w:rPr>
              <w:t>Полуботинки мужские демисезонные</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5</w:t>
            </w:r>
          </w:p>
        </w:tc>
        <w:tc>
          <w:tcPr>
            <w:tcW w:w="2976" w:type="dxa"/>
            <w:vAlign w:val="center"/>
          </w:tcPr>
          <w:p w:rsidR="00147182" w:rsidRPr="000B3AE0" w:rsidRDefault="00147182" w:rsidP="00147182">
            <w:pPr>
              <w:rPr>
                <w:sz w:val="22"/>
                <w:szCs w:val="22"/>
              </w:rPr>
            </w:pPr>
            <w:r w:rsidRPr="000B3AE0">
              <w:rPr>
                <w:sz w:val="22"/>
                <w:szCs w:val="22"/>
              </w:rPr>
              <w:t>Обувь на резиновой подошве</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6</w:t>
            </w:r>
          </w:p>
        </w:tc>
        <w:tc>
          <w:tcPr>
            <w:tcW w:w="2976" w:type="dxa"/>
            <w:vAlign w:val="center"/>
          </w:tcPr>
          <w:p w:rsidR="00147182" w:rsidRPr="000B3AE0" w:rsidRDefault="00147182" w:rsidP="00147182">
            <w:pPr>
              <w:rPr>
                <w:sz w:val="22"/>
                <w:szCs w:val="22"/>
              </w:rPr>
            </w:pPr>
            <w:r w:rsidRPr="000B3AE0">
              <w:rPr>
                <w:sz w:val="22"/>
                <w:szCs w:val="22"/>
              </w:rPr>
              <w:t>Обувь резиновая</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r w:rsidR="00147182" w:rsidRPr="000B3AE0" w:rsidTr="000B3AE0">
        <w:trPr>
          <w:trHeight w:val="274"/>
        </w:trPr>
        <w:tc>
          <w:tcPr>
            <w:tcW w:w="534" w:type="dxa"/>
            <w:vAlign w:val="center"/>
          </w:tcPr>
          <w:p w:rsidR="00147182" w:rsidRPr="000B3AE0" w:rsidRDefault="00147182" w:rsidP="00147182">
            <w:pPr>
              <w:rPr>
                <w:sz w:val="22"/>
                <w:szCs w:val="22"/>
              </w:rPr>
            </w:pPr>
            <w:r w:rsidRPr="000B3AE0">
              <w:rPr>
                <w:sz w:val="22"/>
                <w:szCs w:val="22"/>
              </w:rPr>
              <w:t>7</w:t>
            </w:r>
          </w:p>
        </w:tc>
        <w:tc>
          <w:tcPr>
            <w:tcW w:w="2976" w:type="dxa"/>
            <w:vAlign w:val="center"/>
          </w:tcPr>
          <w:p w:rsidR="00147182" w:rsidRPr="000B3AE0" w:rsidRDefault="00147182" w:rsidP="00147182">
            <w:pPr>
              <w:rPr>
                <w:sz w:val="22"/>
                <w:szCs w:val="22"/>
              </w:rPr>
            </w:pPr>
            <w:r w:rsidRPr="000B3AE0">
              <w:rPr>
                <w:sz w:val="22"/>
                <w:szCs w:val="22"/>
              </w:rPr>
              <w:t>Тапки комнатные</w:t>
            </w:r>
          </w:p>
        </w:tc>
        <w:tc>
          <w:tcPr>
            <w:tcW w:w="1701" w:type="dxa"/>
            <w:vAlign w:val="center"/>
          </w:tcPr>
          <w:p w:rsidR="00147182" w:rsidRPr="000B3AE0" w:rsidRDefault="00147182" w:rsidP="00147182">
            <w:pPr>
              <w:jc w:val="center"/>
              <w:rPr>
                <w:sz w:val="22"/>
                <w:szCs w:val="22"/>
              </w:rPr>
            </w:pPr>
          </w:p>
        </w:tc>
        <w:tc>
          <w:tcPr>
            <w:tcW w:w="1843" w:type="dxa"/>
            <w:vMerge/>
            <w:vAlign w:val="center"/>
          </w:tcPr>
          <w:p w:rsidR="00147182" w:rsidRPr="000B3AE0" w:rsidRDefault="00147182" w:rsidP="00147182">
            <w:pPr>
              <w:widowControl/>
              <w:tabs>
                <w:tab w:val="left" w:pos="360"/>
              </w:tabs>
              <w:autoSpaceDE/>
              <w:autoSpaceDN/>
              <w:adjustRightInd/>
              <w:jc w:val="center"/>
              <w:rPr>
                <w:sz w:val="22"/>
                <w:szCs w:val="22"/>
              </w:rPr>
            </w:pPr>
          </w:p>
        </w:tc>
        <w:tc>
          <w:tcPr>
            <w:tcW w:w="3686" w:type="dxa"/>
            <w:vMerge/>
            <w:vAlign w:val="center"/>
          </w:tcPr>
          <w:p w:rsidR="00147182" w:rsidRPr="000B3AE0" w:rsidRDefault="00147182" w:rsidP="00147182">
            <w:pPr>
              <w:rPr>
                <w:sz w:val="22"/>
                <w:szCs w:val="22"/>
              </w:rPr>
            </w:pPr>
          </w:p>
        </w:tc>
      </w:tr>
    </w:tbl>
    <w:p w:rsidR="006A1129" w:rsidRDefault="006A1129" w:rsidP="00252970">
      <w:pPr>
        <w:rPr>
          <w:sz w:val="24"/>
          <w:szCs w:val="24"/>
        </w:rPr>
      </w:pPr>
    </w:p>
    <w:p w:rsidR="00252970" w:rsidRPr="00A473D6" w:rsidRDefault="00252970" w:rsidP="00252970">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252970" w:rsidRPr="00A473D6" w:rsidRDefault="00252970" w:rsidP="00252970">
      <w:pPr>
        <w:rPr>
          <w:sz w:val="24"/>
          <w:szCs w:val="24"/>
        </w:rPr>
      </w:pPr>
      <w:r w:rsidRPr="00A473D6">
        <w:rPr>
          <w:sz w:val="24"/>
          <w:szCs w:val="24"/>
        </w:rPr>
        <w:t>Цены действительны до «____»________ 20___г.</w:t>
      </w:r>
    </w:p>
    <w:p w:rsidR="00252970" w:rsidRPr="00A473D6" w:rsidRDefault="00252970" w:rsidP="00252970">
      <w:pPr>
        <w:rPr>
          <w:sz w:val="24"/>
          <w:szCs w:val="24"/>
        </w:rPr>
      </w:pPr>
      <w:proofErr w:type="gramStart"/>
      <w:r w:rsidRPr="00A473D6">
        <w:rPr>
          <w:sz w:val="24"/>
          <w:szCs w:val="24"/>
        </w:rPr>
        <w:t>В случае если наше ценовое предложение будет признано лучшим, согласны заключить контракт (договор) и поставить товар в указанные Вами сроки, наши реквизиты:  полное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roofErr w:type="gramEnd"/>
    </w:p>
    <w:p w:rsidR="00FD4160" w:rsidRDefault="00252970" w:rsidP="00252970">
      <w:pPr>
        <w:jc w:val="right"/>
        <w:rPr>
          <w:sz w:val="24"/>
          <w:szCs w:val="24"/>
        </w:rPr>
      </w:pPr>
      <w:r w:rsidRPr="00A473D6">
        <w:rPr>
          <w:sz w:val="24"/>
          <w:szCs w:val="24"/>
        </w:rPr>
        <w:t xml:space="preserve">                              </w:t>
      </w:r>
    </w:p>
    <w:p w:rsidR="000967C9" w:rsidRDefault="000B3AE0" w:rsidP="000B3AE0">
      <w:pPr>
        <w:jc w:val="right"/>
        <w:rPr>
          <w:sz w:val="24"/>
          <w:szCs w:val="24"/>
        </w:rPr>
      </w:pPr>
      <w:r>
        <w:rPr>
          <w:sz w:val="24"/>
          <w:szCs w:val="24"/>
        </w:rPr>
        <w:t xml:space="preserve">Подпись _______________ </w:t>
      </w:r>
      <w:r w:rsidR="00252970" w:rsidRPr="00A473D6">
        <w:rPr>
          <w:sz w:val="24"/>
          <w:szCs w:val="24"/>
        </w:rPr>
        <w:t>(Ф.И.О. директора)</w:t>
      </w:r>
      <w:r>
        <w:rPr>
          <w:sz w:val="24"/>
          <w:szCs w:val="24"/>
        </w:rPr>
        <w:t xml:space="preserve"> </w:t>
      </w:r>
    </w:p>
    <w:p w:rsidR="00252970" w:rsidRPr="00A473D6" w:rsidRDefault="00252970" w:rsidP="000B3AE0">
      <w:pPr>
        <w:jc w:val="right"/>
        <w:rPr>
          <w:sz w:val="24"/>
          <w:szCs w:val="24"/>
        </w:rPr>
      </w:pPr>
      <w:r w:rsidRPr="00A473D6">
        <w:rPr>
          <w:sz w:val="24"/>
          <w:szCs w:val="24"/>
        </w:rPr>
        <w:t>М.П.</w:t>
      </w:r>
    </w:p>
    <w:p w:rsidR="00252970" w:rsidRPr="00A473D6" w:rsidRDefault="00252970" w:rsidP="00252970">
      <w:pPr>
        <w:rPr>
          <w:sz w:val="24"/>
          <w:szCs w:val="24"/>
        </w:rPr>
      </w:pPr>
      <w:r w:rsidRPr="00A473D6">
        <w:rPr>
          <w:sz w:val="24"/>
          <w:szCs w:val="24"/>
        </w:rPr>
        <w:t>Контакты:</w:t>
      </w:r>
    </w:p>
    <w:p w:rsidR="000967C9" w:rsidRDefault="00252970" w:rsidP="00F52167">
      <w:pPr>
        <w:rPr>
          <w:sz w:val="24"/>
          <w:szCs w:val="24"/>
        </w:rPr>
      </w:pPr>
      <w:r w:rsidRPr="00A473D6">
        <w:rPr>
          <w:sz w:val="24"/>
          <w:szCs w:val="24"/>
        </w:rPr>
        <w:t xml:space="preserve">Должность, </w:t>
      </w:r>
    </w:p>
    <w:p w:rsidR="000967C9" w:rsidRDefault="00252970" w:rsidP="00F52167">
      <w:pPr>
        <w:rPr>
          <w:sz w:val="24"/>
          <w:szCs w:val="24"/>
        </w:rPr>
      </w:pPr>
      <w:r w:rsidRPr="00A473D6">
        <w:rPr>
          <w:sz w:val="24"/>
          <w:szCs w:val="24"/>
        </w:rPr>
        <w:t>ФИО</w:t>
      </w:r>
      <w:r w:rsidR="008F5BC9">
        <w:rPr>
          <w:sz w:val="24"/>
          <w:szCs w:val="24"/>
        </w:rPr>
        <w:t xml:space="preserve">, </w:t>
      </w:r>
    </w:p>
    <w:p w:rsidR="000967C9" w:rsidRDefault="00252970" w:rsidP="00F52167">
      <w:pPr>
        <w:rPr>
          <w:sz w:val="24"/>
          <w:szCs w:val="24"/>
        </w:rPr>
      </w:pPr>
      <w:r w:rsidRPr="00A473D6">
        <w:rPr>
          <w:sz w:val="24"/>
          <w:szCs w:val="24"/>
        </w:rPr>
        <w:t>Тел. рабочий, мобильный</w:t>
      </w:r>
      <w:r w:rsidR="008F5BC9">
        <w:rPr>
          <w:sz w:val="24"/>
          <w:szCs w:val="24"/>
        </w:rPr>
        <w:t xml:space="preserve">, </w:t>
      </w:r>
    </w:p>
    <w:p w:rsidR="00932E97" w:rsidRPr="004856F6" w:rsidRDefault="00252970" w:rsidP="00F52167">
      <w:pPr>
        <w:rPr>
          <w:sz w:val="24"/>
          <w:szCs w:val="24"/>
        </w:rPr>
      </w:pPr>
      <w:proofErr w:type="spellStart"/>
      <w:r w:rsidRPr="00A473D6">
        <w:rPr>
          <w:sz w:val="24"/>
          <w:szCs w:val="24"/>
        </w:rPr>
        <w:t>Email</w:t>
      </w:r>
      <w:proofErr w:type="spellEnd"/>
      <w:r w:rsidRPr="00A473D6">
        <w:rPr>
          <w:sz w:val="24"/>
          <w:szCs w:val="24"/>
        </w:rPr>
        <w:t>:</w:t>
      </w:r>
    </w:p>
    <w:p w:rsidR="006C42FB" w:rsidRDefault="006C42FB" w:rsidP="001A7985">
      <w:pPr>
        <w:tabs>
          <w:tab w:val="left" w:pos="3491"/>
        </w:tabs>
        <w:rPr>
          <w:sz w:val="24"/>
          <w:szCs w:val="24"/>
        </w:rPr>
        <w:sectPr w:rsidR="006C42FB" w:rsidSect="000967C9">
          <w:pgSz w:w="11906" w:h="16838"/>
          <w:pgMar w:top="567" w:right="567" w:bottom="851" w:left="851" w:header="709" w:footer="709" w:gutter="0"/>
          <w:cols w:space="708"/>
          <w:docGrid w:linePitch="360"/>
        </w:sectPr>
      </w:pPr>
    </w:p>
    <w:p w:rsidR="000967C9" w:rsidRPr="000967C9" w:rsidRDefault="00CA0439" w:rsidP="005F00CB">
      <w:pPr>
        <w:tabs>
          <w:tab w:val="left" w:pos="3491"/>
        </w:tabs>
        <w:jc w:val="right"/>
        <w:rPr>
          <w:sz w:val="24"/>
          <w:szCs w:val="24"/>
        </w:rPr>
      </w:pPr>
      <w:r w:rsidRPr="004856F6">
        <w:rPr>
          <w:sz w:val="24"/>
          <w:szCs w:val="24"/>
        </w:rPr>
        <w:lastRenderedPageBreak/>
        <w:t>Приложение № 2 к запросу</w:t>
      </w:r>
    </w:p>
    <w:p w:rsidR="00F7738A" w:rsidRDefault="00C0020A" w:rsidP="000967C9">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r w:rsidR="00932E97">
        <w:rPr>
          <w:b/>
          <w:sz w:val="24"/>
          <w:szCs w:val="24"/>
        </w:rPr>
        <w:t xml:space="preserve"> </w:t>
      </w:r>
    </w:p>
    <w:p w:rsidR="00CA68A4" w:rsidRPr="004856F6" w:rsidRDefault="00CA68A4" w:rsidP="00932E97">
      <w:pPr>
        <w:jc w:val="center"/>
        <w:rPr>
          <w:b/>
          <w:sz w:val="24"/>
          <w:szCs w:val="24"/>
        </w:rPr>
      </w:pPr>
      <w:r w:rsidRPr="004856F6">
        <w:rPr>
          <w:b/>
          <w:sz w:val="24"/>
          <w:szCs w:val="24"/>
        </w:rPr>
        <w:t xml:space="preserve">на </w:t>
      </w:r>
      <w:r w:rsidR="00932E97">
        <w:rPr>
          <w:b/>
          <w:sz w:val="24"/>
          <w:szCs w:val="24"/>
        </w:rPr>
        <w:t>п</w:t>
      </w:r>
      <w:r w:rsidRPr="004856F6">
        <w:rPr>
          <w:b/>
          <w:sz w:val="24"/>
          <w:szCs w:val="24"/>
        </w:rPr>
        <w:t>оставку</w:t>
      </w:r>
      <w:r w:rsidR="006110F3">
        <w:rPr>
          <w:b/>
          <w:sz w:val="24"/>
          <w:szCs w:val="24"/>
        </w:rPr>
        <w:t xml:space="preserve"> </w:t>
      </w:r>
      <w:r w:rsidRPr="004856F6">
        <w:rPr>
          <w:b/>
          <w:bCs/>
          <w:sz w:val="24"/>
          <w:szCs w:val="24"/>
        </w:rPr>
        <w:t xml:space="preserve">товаров </w:t>
      </w:r>
      <w:r w:rsidRPr="004856F6">
        <w:rPr>
          <w:sz w:val="24"/>
          <w:szCs w:val="24"/>
        </w:rPr>
        <w:t>№ ________</w:t>
      </w:r>
      <w:r w:rsidR="005F00CB">
        <w:rPr>
          <w:sz w:val="24"/>
          <w:szCs w:val="24"/>
        </w:rPr>
        <w:t>/202</w:t>
      </w:r>
      <w:r w:rsidR="00F10BB1">
        <w:rPr>
          <w:sz w:val="24"/>
          <w:szCs w:val="24"/>
        </w:rPr>
        <w:t>6</w:t>
      </w:r>
    </w:p>
    <w:p w:rsidR="00CA68A4" w:rsidRPr="004856F6" w:rsidRDefault="00CA68A4" w:rsidP="00CA68A4">
      <w:pPr>
        <w:jc w:val="center"/>
        <w:rPr>
          <w:sz w:val="24"/>
          <w:szCs w:val="24"/>
        </w:rPr>
      </w:pPr>
    </w:p>
    <w:p w:rsidR="006110F3" w:rsidRDefault="006110F3" w:rsidP="006110F3">
      <w:pPr>
        <w:rPr>
          <w:sz w:val="24"/>
          <w:szCs w:val="24"/>
        </w:rPr>
      </w:pPr>
      <w:proofErr w:type="spellStart"/>
      <w:r w:rsidRPr="002052F8">
        <w:rPr>
          <w:sz w:val="24"/>
          <w:szCs w:val="24"/>
        </w:rPr>
        <w:t>Пгт</w:t>
      </w:r>
      <w:proofErr w:type="spellEnd"/>
      <w:r w:rsidRPr="002052F8">
        <w:rPr>
          <w:sz w:val="24"/>
          <w:szCs w:val="24"/>
        </w:rPr>
        <w:t xml:space="preserve"> Красная Горбатка</w:t>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Pr>
          <w:sz w:val="24"/>
          <w:szCs w:val="24"/>
        </w:rPr>
        <w:tab/>
      </w:r>
      <w:r w:rsidRPr="002052F8">
        <w:rPr>
          <w:sz w:val="24"/>
          <w:szCs w:val="24"/>
        </w:rPr>
        <w:t>«</w:t>
      </w:r>
      <w:r>
        <w:rPr>
          <w:sz w:val="24"/>
          <w:szCs w:val="24"/>
        </w:rPr>
        <w:t>__</w:t>
      </w:r>
      <w:r w:rsidRPr="002052F8">
        <w:rPr>
          <w:sz w:val="24"/>
          <w:szCs w:val="24"/>
        </w:rPr>
        <w:t xml:space="preserve">» </w:t>
      </w:r>
      <w:r w:rsidR="00F10BB1">
        <w:rPr>
          <w:sz w:val="24"/>
          <w:szCs w:val="24"/>
        </w:rPr>
        <w:t>мая</w:t>
      </w:r>
      <w:r w:rsidRPr="002052F8">
        <w:rPr>
          <w:sz w:val="24"/>
          <w:szCs w:val="24"/>
        </w:rPr>
        <w:t xml:space="preserve"> 202</w:t>
      </w:r>
      <w:r w:rsidR="00F10BB1">
        <w:rPr>
          <w:sz w:val="24"/>
          <w:szCs w:val="24"/>
        </w:rPr>
        <w:t>6</w:t>
      </w:r>
      <w:r w:rsidRPr="002052F8">
        <w:rPr>
          <w:sz w:val="24"/>
          <w:szCs w:val="24"/>
        </w:rPr>
        <w:t xml:space="preserve"> г.</w:t>
      </w:r>
    </w:p>
    <w:p w:rsidR="006110F3" w:rsidRPr="002052F8" w:rsidRDefault="006110F3" w:rsidP="006110F3">
      <w:pPr>
        <w:rPr>
          <w:sz w:val="24"/>
          <w:szCs w:val="24"/>
        </w:rPr>
      </w:pPr>
    </w:p>
    <w:p w:rsidR="005F00CB" w:rsidRDefault="006110F3" w:rsidP="006110F3">
      <w:pPr>
        <w:pStyle w:val="ConsPlusNormal"/>
        <w:ind w:firstLine="648"/>
        <w:jc w:val="both"/>
        <w:rPr>
          <w:b w:val="0"/>
          <w:sz w:val="24"/>
          <w:szCs w:val="24"/>
        </w:rPr>
      </w:pPr>
      <w:r w:rsidRPr="006110F3">
        <w:rPr>
          <w:sz w:val="24"/>
          <w:szCs w:val="24"/>
        </w:rPr>
        <w:t xml:space="preserve">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 </w:t>
      </w:r>
      <w:r w:rsidRPr="006110F3">
        <w:rPr>
          <w:b w:val="0"/>
          <w:sz w:val="24"/>
          <w:szCs w:val="24"/>
        </w:rPr>
        <w:t>далее именуемый «Заказчик», в лице директора Кобякиной Валентины Степановны, действующего на основании и в соответствии с Уставом, с одной стороны, и</w:t>
      </w:r>
    </w:p>
    <w:p w:rsidR="00CA68A4" w:rsidRDefault="006110F3" w:rsidP="006110F3">
      <w:pPr>
        <w:pStyle w:val="ConsPlusNormal"/>
        <w:ind w:firstLine="648"/>
        <w:jc w:val="both"/>
        <w:rPr>
          <w:b w:val="0"/>
          <w:sz w:val="24"/>
          <w:szCs w:val="24"/>
        </w:rPr>
      </w:pPr>
      <w:r w:rsidRPr="006110F3">
        <w:rPr>
          <w:sz w:val="24"/>
          <w:szCs w:val="24"/>
        </w:rPr>
        <w:t xml:space="preserve">_________________,  </w:t>
      </w:r>
      <w:r w:rsidRPr="006110F3">
        <w:rPr>
          <w:b w:val="0"/>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w:t>
      </w:r>
      <w:r w:rsidR="00CA68A4" w:rsidRPr="006110F3">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w:t>
      </w:r>
      <w:r w:rsidRPr="006110F3">
        <w:rPr>
          <w:b w:val="0"/>
          <w:sz w:val="24"/>
          <w:szCs w:val="24"/>
        </w:rPr>
        <w:t xml:space="preserve"> пункта </w:t>
      </w:r>
      <w:r>
        <w:rPr>
          <w:b w:val="0"/>
          <w:sz w:val="24"/>
          <w:szCs w:val="24"/>
        </w:rPr>
        <w:t>1</w:t>
      </w:r>
      <w:r w:rsidRPr="006110F3">
        <w:rPr>
          <w:b w:val="0"/>
          <w:sz w:val="24"/>
          <w:szCs w:val="24"/>
        </w:rPr>
        <w:t xml:space="preserve"> части 2 раздела 8 Положения о закупках товаров, работ, услуг от </w:t>
      </w:r>
      <w:r w:rsidR="00157F4A">
        <w:rPr>
          <w:b w:val="0"/>
          <w:sz w:val="24"/>
          <w:szCs w:val="24"/>
        </w:rPr>
        <w:t>1</w:t>
      </w:r>
      <w:r w:rsidR="005F00CB">
        <w:rPr>
          <w:b w:val="0"/>
          <w:sz w:val="24"/>
          <w:szCs w:val="24"/>
        </w:rPr>
        <w:t>0</w:t>
      </w:r>
      <w:r w:rsidRPr="006110F3">
        <w:rPr>
          <w:b w:val="0"/>
          <w:sz w:val="24"/>
          <w:szCs w:val="24"/>
        </w:rPr>
        <w:t>.</w:t>
      </w:r>
      <w:r w:rsidR="005F00CB">
        <w:rPr>
          <w:b w:val="0"/>
          <w:sz w:val="24"/>
          <w:szCs w:val="24"/>
        </w:rPr>
        <w:t>12</w:t>
      </w:r>
      <w:r w:rsidRPr="006110F3">
        <w:rPr>
          <w:b w:val="0"/>
          <w:sz w:val="24"/>
          <w:szCs w:val="24"/>
        </w:rPr>
        <w:t>.202</w:t>
      </w:r>
      <w:r w:rsidR="005F00CB">
        <w:rPr>
          <w:b w:val="0"/>
          <w:sz w:val="24"/>
          <w:szCs w:val="24"/>
        </w:rPr>
        <w:t>5</w:t>
      </w:r>
      <w:r w:rsidRPr="006110F3">
        <w:rPr>
          <w:b w:val="0"/>
          <w:sz w:val="24"/>
          <w:szCs w:val="24"/>
        </w:rPr>
        <w:t xml:space="preserve"> года</w:t>
      </w:r>
      <w:r w:rsidR="00CA68A4" w:rsidRPr="006110F3">
        <w:rPr>
          <w:b w:val="0"/>
          <w:sz w:val="24"/>
          <w:szCs w:val="24"/>
        </w:rPr>
        <w:t>, о нижеследующем:</w:t>
      </w:r>
    </w:p>
    <w:p w:rsidR="005F00CB" w:rsidRPr="006110F3" w:rsidRDefault="005F00CB" w:rsidP="006110F3">
      <w:pPr>
        <w:pStyle w:val="ConsPlusNormal"/>
        <w:ind w:firstLine="648"/>
        <w:jc w:val="both"/>
        <w:rPr>
          <w:sz w:val="24"/>
          <w:szCs w:val="24"/>
        </w:rPr>
      </w:pPr>
    </w:p>
    <w:p w:rsidR="006110F3" w:rsidRPr="004856F6" w:rsidRDefault="006110F3" w:rsidP="00EA48A3">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110F3" w:rsidRPr="009C50D4" w:rsidRDefault="006110F3" w:rsidP="006110F3">
      <w:pPr>
        <w:pStyle w:val="ConsPlusNormal"/>
        <w:autoSpaceDE/>
        <w:autoSpaceDN/>
        <w:adjustRightInd/>
        <w:ind w:firstLine="708"/>
        <w:jc w:val="both"/>
        <w:rPr>
          <w:b w:val="0"/>
          <w:sz w:val="24"/>
          <w:szCs w:val="24"/>
        </w:rPr>
      </w:pPr>
      <w:r w:rsidRPr="009C50D4">
        <w:rPr>
          <w:b w:val="0"/>
          <w:sz w:val="24"/>
          <w:szCs w:val="24"/>
        </w:rPr>
        <w:t xml:space="preserve">1.1. Поставщик  обязуется поставить </w:t>
      </w:r>
      <w:proofErr w:type="spellStart"/>
      <w:r w:rsidR="006F28DD">
        <w:rPr>
          <w:i/>
          <w:sz w:val="24"/>
          <w:szCs w:val="24"/>
        </w:rPr>
        <w:t>спецобувь</w:t>
      </w:r>
      <w:proofErr w:type="spellEnd"/>
      <w:r w:rsidR="00F7738A">
        <w:rPr>
          <w:sz w:val="24"/>
          <w:szCs w:val="24"/>
          <w:shd w:val="clear" w:color="auto" w:fill="FFFFFF"/>
        </w:rPr>
        <w:t>,</w:t>
      </w:r>
      <w:r w:rsidRPr="00F7738A">
        <w:rPr>
          <w:sz w:val="24"/>
          <w:szCs w:val="24"/>
        </w:rPr>
        <w:t xml:space="preserve"> </w:t>
      </w:r>
      <w:r w:rsidRPr="009C50D4">
        <w:rPr>
          <w:b w:val="0"/>
          <w:sz w:val="24"/>
          <w:szCs w:val="24"/>
        </w:rPr>
        <w:t xml:space="preserve">согласно Приложениям № 1 «Спецификация», № 2 к </w:t>
      </w:r>
      <w:r>
        <w:rPr>
          <w:b w:val="0"/>
          <w:sz w:val="24"/>
          <w:szCs w:val="24"/>
        </w:rPr>
        <w:t>Договору</w:t>
      </w:r>
      <w:r w:rsidRPr="009C50D4">
        <w:rPr>
          <w:b w:val="0"/>
          <w:sz w:val="24"/>
          <w:szCs w:val="24"/>
        </w:rPr>
        <w:t xml:space="preserve"> «Календарный план» и передать его Заказчику, а Заказчик обязуется принять товар и оплатить его.</w:t>
      </w:r>
    </w:p>
    <w:p w:rsidR="006110F3" w:rsidRDefault="006110F3" w:rsidP="006110F3">
      <w:pPr>
        <w:pStyle w:val="ConsPlusNonformat"/>
        <w:ind w:firstLine="288"/>
        <w:jc w:val="both"/>
        <w:rPr>
          <w:rFonts w:ascii="Times New Roman" w:hAnsi="Times New Roman" w:cs="Times New Roman"/>
          <w:sz w:val="24"/>
          <w:szCs w:val="24"/>
        </w:rPr>
      </w:pPr>
      <w:r w:rsidRPr="009C50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0D4">
        <w:rPr>
          <w:rFonts w:ascii="Times New Roman" w:hAnsi="Times New Roman" w:cs="Times New Roman"/>
          <w:sz w:val="24"/>
          <w:szCs w:val="24"/>
        </w:rPr>
        <w:t xml:space="preserve">1.2. Заказчик обязуется принять и оплатить </w:t>
      </w:r>
      <w:r w:rsidRPr="009C50D4">
        <w:rPr>
          <w:rFonts w:ascii="Times New Roman" w:hAnsi="Times New Roman" w:cs="Times New Roman"/>
          <w:bCs/>
          <w:iCs/>
          <w:sz w:val="24"/>
          <w:szCs w:val="24"/>
        </w:rPr>
        <w:t xml:space="preserve">Товар в </w:t>
      </w:r>
      <w:r w:rsidRPr="009C50D4">
        <w:rPr>
          <w:rFonts w:ascii="Times New Roman" w:hAnsi="Times New Roman" w:cs="Times New Roman"/>
          <w:sz w:val="24"/>
          <w:szCs w:val="24"/>
        </w:rPr>
        <w:t>сроки, в порядке и на условиях, оговоренных в настоящем Договоре.</w:t>
      </w:r>
    </w:p>
    <w:p w:rsidR="006110F3" w:rsidRPr="009C50D4" w:rsidRDefault="006110F3" w:rsidP="007B66F8">
      <w:pPr>
        <w:pStyle w:val="ConsPlusNonformat"/>
        <w:ind w:firstLine="288"/>
        <w:jc w:val="both"/>
        <w:rPr>
          <w:rFonts w:ascii="Times New Roman" w:hAnsi="Times New Roman" w:cs="Times New Roman"/>
          <w:sz w:val="24"/>
          <w:szCs w:val="24"/>
        </w:rPr>
      </w:pPr>
      <w:r>
        <w:rPr>
          <w:rFonts w:ascii="Times New Roman" w:hAnsi="Times New Roman" w:cs="Times New Roman"/>
          <w:sz w:val="24"/>
          <w:szCs w:val="24"/>
        </w:rPr>
        <w:t xml:space="preserve">       1.3. </w:t>
      </w: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w:t>
      </w:r>
      <w:r>
        <w:rPr>
          <w:rFonts w:ascii="Times New Roman" w:hAnsi="Times New Roman" w:cs="Times New Roman"/>
          <w:b/>
          <w:sz w:val="24"/>
          <w:szCs w:val="24"/>
        </w:rPr>
        <w:t xml:space="preserve">отокол от «__» </w:t>
      </w:r>
      <w:r w:rsidR="00F10BB1">
        <w:rPr>
          <w:rFonts w:ascii="Times New Roman" w:hAnsi="Times New Roman" w:cs="Times New Roman"/>
          <w:b/>
          <w:sz w:val="24"/>
          <w:szCs w:val="24"/>
        </w:rPr>
        <w:t>мая</w:t>
      </w:r>
      <w:r>
        <w:rPr>
          <w:rFonts w:ascii="Times New Roman" w:hAnsi="Times New Roman" w:cs="Times New Roman"/>
          <w:b/>
          <w:sz w:val="24"/>
          <w:szCs w:val="24"/>
        </w:rPr>
        <w:t xml:space="preserve"> 202</w:t>
      </w:r>
      <w:r w:rsidR="00F10BB1">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Pr>
          <w:rFonts w:ascii="Times New Roman" w:hAnsi="Times New Roman" w:cs="Times New Roman"/>
          <w:b/>
          <w:sz w:val="24"/>
          <w:szCs w:val="24"/>
          <w:lang w:val="en-US"/>
        </w:rPr>
        <w:t>DP</w:t>
      </w:r>
      <w:r w:rsidRPr="004856F6">
        <w:rPr>
          <w:rFonts w:ascii="Times New Roman" w:hAnsi="Times New Roman" w:cs="Times New Roman"/>
          <w:sz w:val="24"/>
          <w:szCs w:val="24"/>
        </w:rPr>
        <w:t>).</w:t>
      </w:r>
    </w:p>
    <w:p w:rsidR="006110F3" w:rsidRPr="004856F6" w:rsidRDefault="006110F3" w:rsidP="006110F3">
      <w:pPr>
        <w:pStyle w:val="22"/>
        <w:tabs>
          <w:tab w:val="clear" w:pos="0"/>
          <w:tab w:val="left" w:pos="1134"/>
        </w:tabs>
        <w:spacing w:before="57" w:after="57"/>
        <w:ind w:firstLine="0"/>
        <w:jc w:val="center"/>
        <w:rPr>
          <w:b/>
        </w:rPr>
      </w:pPr>
      <w:r w:rsidRPr="004856F6">
        <w:rPr>
          <w:b/>
        </w:rPr>
        <w:t>2. Цена Договора и порядок расчетов.</w:t>
      </w:r>
    </w:p>
    <w:p w:rsidR="006110F3" w:rsidRPr="004856F6" w:rsidRDefault="006110F3" w:rsidP="005F00CB">
      <w:pPr>
        <w:pStyle w:val="22"/>
        <w:tabs>
          <w:tab w:val="clear" w:pos="0"/>
          <w:tab w:val="left" w:pos="1134"/>
        </w:tabs>
        <w:ind w:firstLine="567"/>
        <w:jc w:val="both"/>
      </w:pPr>
      <w:r w:rsidRPr="004856F6">
        <w:t>2.1. Цена Договора составляет</w:t>
      </w:r>
      <w:proofErr w:type="gramStart"/>
      <w:r>
        <w:t xml:space="preserve"> </w:t>
      </w:r>
      <w:r w:rsidRPr="004856F6">
        <w:rPr>
          <w:b/>
        </w:rPr>
        <w:t>_________</w:t>
      </w:r>
      <w:r w:rsidRPr="004856F6">
        <w:t xml:space="preserve">(____________________) </w:t>
      </w:r>
      <w:proofErr w:type="gramEnd"/>
      <w:r w:rsidRPr="004856F6">
        <w:t>рублей, без учета НДС.</w:t>
      </w:r>
    </w:p>
    <w:p w:rsidR="006110F3" w:rsidRPr="004856F6" w:rsidRDefault="006110F3" w:rsidP="005F00C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110F3" w:rsidRDefault="006110F3" w:rsidP="005F00CB">
      <w:pPr>
        <w:pStyle w:val="22"/>
        <w:tabs>
          <w:tab w:val="clear" w:pos="0"/>
          <w:tab w:val="left" w:pos="1134"/>
        </w:tabs>
        <w:ind w:firstLine="567"/>
        <w:jc w:val="both"/>
      </w:pPr>
      <w:r w:rsidRPr="004856F6">
        <w:t xml:space="preserve">2.2. </w:t>
      </w:r>
      <w:r w:rsidRPr="00E07016">
        <w:rPr>
          <w:b/>
        </w:rPr>
        <w:t xml:space="preserve">Источник финансирования: </w:t>
      </w:r>
      <w:r w:rsidR="007B66F8">
        <w:rPr>
          <w:b/>
        </w:rPr>
        <w:t>внебюджетные средства</w:t>
      </w:r>
      <w:r w:rsidRPr="00E07016">
        <w:rPr>
          <w:b/>
        </w:rPr>
        <w:t xml:space="preserve">. </w:t>
      </w:r>
    </w:p>
    <w:p w:rsidR="006110F3" w:rsidRPr="004856F6" w:rsidRDefault="006110F3" w:rsidP="005F00CB">
      <w:pPr>
        <w:pStyle w:val="22"/>
        <w:tabs>
          <w:tab w:val="clear" w:pos="0"/>
          <w:tab w:val="left" w:pos="1134"/>
        </w:tabs>
        <w:ind w:firstLine="567"/>
        <w:jc w:val="both"/>
      </w:pPr>
      <w:r w:rsidRPr="004856F6">
        <w:t xml:space="preserve"> 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t xml:space="preserve"> </w:t>
      </w:r>
      <w:r w:rsidRPr="004856F6">
        <w:t xml:space="preserve">в течение </w:t>
      </w:r>
      <w:r>
        <w:t>7</w:t>
      </w:r>
      <w:r w:rsidRPr="004856F6">
        <w:t xml:space="preserve"> (</w:t>
      </w:r>
      <w:r>
        <w:t>семи</w:t>
      </w:r>
      <w:r w:rsidRPr="004856F6">
        <w:t xml:space="preserve">) рабочих дней </w:t>
      </w:r>
      <w:proofErr w:type="gramStart"/>
      <w:r w:rsidRPr="004856F6">
        <w:t>с даты подписания</w:t>
      </w:r>
      <w:proofErr w:type="gramEnd"/>
      <w:r w:rsidRPr="004856F6">
        <w:t xml:space="preserve"> Заказчиком документов о приемке</w:t>
      </w:r>
    </w:p>
    <w:p w:rsidR="006110F3" w:rsidRPr="004856F6" w:rsidRDefault="006110F3" w:rsidP="005F00C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110F3" w:rsidRDefault="006110F3" w:rsidP="005F00CB">
      <w:pPr>
        <w:pStyle w:val="22"/>
        <w:numPr>
          <w:ilvl w:val="1"/>
          <w:numId w:val="4"/>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110F3" w:rsidRPr="004856F6" w:rsidRDefault="006110F3" w:rsidP="005F00CB">
      <w:pPr>
        <w:pStyle w:val="22"/>
        <w:tabs>
          <w:tab w:val="clear" w:pos="0"/>
          <w:tab w:val="left" w:pos="1134"/>
        </w:tabs>
        <w:ind w:left="450" w:firstLine="0"/>
        <w:jc w:val="center"/>
        <w:rPr>
          <w:b/>
        </w:rPr>
      </w:pPr>
      <w:r w:rsidRPr="004856F6">
        <w:rPr>
          <w:b/>
        </w:rPr>
        <w:t>3. Качество, ассортимент и упаковка поставляемого Товара.</w:t>
      </w:r>
    </w:p>
    <w:p w:rsidR="006110F3" w:rsidRPr="004856F6" w:rsidRDefault="006110F3" w:rsidP="007B66F8">
      <w:pPr>
        <w:pStyle w:val="22"/>
        <w:tabs>
          <w:tab w:val="clear" w:pos="0"/>
          <w:tab w:val="left" w:pos="1134"/>
        </w:tabs>
        <w:ind w:firstLine="450"/>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rsidR="00F10BB1">
        <w:fldChar w:fldCharType="begin" w:fldLock="1"/>
      </w:r>
      <w:r w:rsidR="00F10BB1">
        <w:instrText xml:space="preserve"> REF _ref_16787711 \h \n \!  \* MERGEFORMAT </w:instrText>
      </w:r>
      <w:r w:rsidR="00F10BB1">
        <w:fldChar w:fldCharType="separate"/>
      </w:r>
      <w:r w:rsidRPr="004856F6">
        <w:t>1</w:t>
      </w:r>
      <w:r w:rsidR="00F10BB1">
        <w:fldChar w:fldCharType="end"/>
      </w:r>
      <w:r w:rsidRPr="004856F6">
        <w:t xml:space="preserve"> и № 2 к Договору.</w:t>
      </w:r>
    </w:p>
    <w:p w:rsidR="006110F3" w:rsidRPr="004856F6" w:rsidRDefault="006110F3" w:rsidP="006110F3">
      <w:pPr>
        <w:pStyle w:val="22"/>
        <w:tabs>
          <w:tab w:val="clear" w:pos="0"/>
          <w:tab w:val="left" w:pos="1134"/>
        </w:tabs>
        <w:ind w:left="450" w:firstLine="0"/>
        <w:jc w:val="center"/>
        <w:rPr>
          <w:b/>
        </w:rPr>
      </w:pPr>
      <w:r w:rsidRPr="004856F6">
        <w:rPr>
          <w:b/>
        </w:rPr>
        <w:t>4. Порядок, сроки и условия поставки Товара.</w:t>
      </w:r>
    </w:p>
    <w:p w:rsidR="006110F3" w:rsidRPr="004856F6" w:rsidRDefault="006110F3" w:rsidP="006110F3">
      <w:pPr>
        <w:ind w:firstLine="45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10BB1">
        <w:fldChar w:fldCharType="begin" w:fldLock="1"/>
      </w:r>
      <w:r w:rsidR="00F10BB1">
        <w:instrText xml:space="preserve"> REF _ref_16787711 \h \n \!  \* MERGEFORMAT </w:instrText>
      </w:r>
      <w:r w:rsidR="00F10BB1">
        <w:fldChar w:fldCharType="separate"/>
      </w:r>
      <w:r w:rsidRPr="006703A6">
        <w:t>1</w:t>
      </w:r>
      <w:r w:rsidR="00F10BB1">
        <w:fldChar w:fldCharType="end"/>
      </w:r>
      <w:r w:rsidRPr="004856F6">
        <w:rPr>
          <w:sz w:val="24"/>
          <w:szCs w:val="24"/>
        </w:rPr>
        <w:t xml:space="preserve"> и № 2 к Контракту. </w:t>
      </w:r>
    </w:p>
    <w:p w:rsidR="006110F3" w:rsidRPr="004856F6" w:rsidRDefault="006110F3" w:rsidP="006110F3">
      <w:pPr>
        <w:ind w:left="45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10BB1">
        <w:fldChar w:fldCharType="begin" w:fldLock="1"/>
      </w:r>
      <w:r w:rsidR="00F10BB1">
        <w:instrText xml:space="preserve"> REF _ref_16787711 \h \n \!  \* MERGEFORMAT </w:instrText>
      </w:r>
      <w:r w:rsidR="00F10BB1">
        <w:fldChar w:fldCharType="separate"/>
      </w:r>
      <w:r w:rsidRPr="006703A6">
        <w:t>1</w:t>
      </w:r>
      <w:r w:rsidR="00F10BB1">
        <w:fldChar w:fldCharType="end"/>
      </w:r>
      <w:r w:rsidRPr="004856F6">
        <w:rPr>
          <w:sz w:val="24"/>
          <w:szCs w:val="24"/>
        </w:rPr>
        <w:t> и № 2 к Договору</w:t>
      </w:r>
      <w:r w:rsidRPr="004856F6">
        <w:rPr>
          <w:b/>
          <w:noProof/>
          <w:sz w:val="24"/>
          <w:szCs w:val="24"/>
        </w:rPr>
        <w:t>.</w:t>
      </w:r>
    </w:p>
    <w:p w:rsidR="00932E97" w:rsidRDefault="006110F3" w:rsidP="00932E97">
      <w:pPr>
        <w:ind w:firstLine="450"/>
        <w:jc w:val="both"/>
        <w:rPr>
          <w:sz w:val="24"/>
          <w:szCs w:val="24"/>
        </w:rPr>
      </w:pPr>
      <w:r w:rsidRPr="00C802C6">
        <w:rPr>
          <w:iCs/>
          <w:sz w:val="24"/>
          <w:szCs w:val="24"/>
        </w:rPr>
        <w:t>Доставка товара осуществляется Поставщиком  до</w:t>
      </w:r>
      <w:r w:rsidRPr="00C802C6">
        <w:rPr>
          <w:sz w:val="24"/>
          <w:szCs w:val="24"/>
        </w:rPr>
        <w:t xml:space="preserve">  Заказчика по адресу: Владимирская область Селивановский район п. Красная Горбатка ул. </w:t>
      </w:r>
      <w:r w:rsidR="00FD4160">
        <w:rPr>
          <w:sz w:val="24"/>
          <w:szCs w:val="24"/>
        </w:rPr>
        <w:t xml:space="preserve">1-я Заводская </w:t>
      </w:r>
      <w:r>
        <w:rPr>
          <w:sz w:val="24"/>
          <w:szCs w:val="24"/>
        </w:rPr>
        <w:t xml:space="preserve">д. </w:t>
      </w:r>
      <w:r w:rsidR="00FD4160">
        <w:rPr>
          <w:sz w:val="24"/>
          <w:szCs w:val="24"/>
        </w:rPr>
        <w:t>3А</w:t>
      </w:r>
      <w:r w:rsidRPr="00C802C6">
        <w:rPr>
          <w:sz w:val="24"/>
          <w:szCs w:val="24"/>
        </w:rPr>
        <w:t xml:space="preserve">.  </w:t>
      </w:r>
    </w:p>
    <w:p w:rsidR="006110F3" w:rsidRPr="004856F6" w:rsidRDefault="006110F3" w:rsidP="006110F3">
      <w:pPr>
        <w:ind w:left="450"/>
        <w:jc w:val="both"/>
        <w:rPr>
          <w:iCs/>
          <w:sz w:val="24"/>
          <w:szCs w:val="24"/>
        </w:rPr>
      </w:pPr>
      <w:r w:rsidRPr="004856F6">
        <w:rPr>
          <w:iCs/>
          <w:sz w:val="24"/>
          <w:szCs w:val="24"/>
        </w:rPr>
        <w:t>Поставка, разгрузка осущ</w:t>
      </w:r>
      <w:r>
        <w:rPr>
          <w:iCs/>
          <w:sz w:val="24"/>
          <w:szCs w:val="24"/>
        </w:rPr>
        <w:t>ествляется силами и средствами П</w:t>
      </w:r>
      <w:r w:rsidRPr="004856F6">
        <w:rPr>
          <w:iCs/>
          <w:sz w:val="24"/>
          <w:szCs w:val="24"/>
        </w:rPr>
        <w:t>оставщика.</w:t>
      </w:r>
    </w:p>
    <w:p w:rsidR="006110F3" w:rsidRPr="004856F6" w:rsidRDefault="006110F3" w:rsidP="006110F3">
      <w:pPr>
        <w:ind w:firstLine="450"/>
        <w:jc w:val="both"/>
        <w:rPr>
          <w:sz w:val="24"/>
          <w:szCs w:val="24"/>
        </w:rPr>
      </w:pPr>
      <w:r w:rsidRPr="004856F6">
        <w:rPr>
          <w:sz w:val="24"/>
          <w:szCs w:val="24"/>
        </w:rPr>
        <w:lastRenderedPageBreak/>
        <w:t>4.2. Товар, поставляемый Поставщиком, должен соответствовать обязательным требованиям,  согласно Приложениям  №</w:t>
      </w:r>
      <w:r>
        <w:rPr>
          <w:sz w:val="24"/>
          <w:szCs w:val="24"/>
        </w:rPr>
        <w:t xml:space="preserve"> 1</w:t>
      </w:r>
      <w:r w:rsidRPr="004856F6">
        <w:rPr>
          <w:sz w:val="24"/>
          <w:szCs w:val="24"/>
        </w:rPr>
        <w:t xml:space="preserve"> и № 2 к Договору. </w:t>
      </w:r>
    </w:p>
    <w:p w:rsidR="006110F3" w:rsidRPr="004856F6" w:rsidRDefault="006110F3" w:rsidP="006110F3">
      <w:pPr>
        <w:pStyle w:val="23"/>
        <w:spacing w:after="0" w:line="240" w:lineRule="auto"/>
        <w:ind w:left="0" w:firstLine="45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6110F3" w:rsidRDefault="006110F3" w:rsidP="007B66F8">
      <w:pPr>
        <w:pStyle w:val="23"/>
        <w:spacing w:after="0" w:line="240" w:lineRule="auto"/>
        <w:ind w:left="0" w:firstLine="450"/>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5F00CB" w:rsidRPr="00EF2EB8" w:rsidRDefault="005F00CB" w:rsidP="005F00CB">
      <w:pPr>
        <w:pStyle w:val="af5"/>
        <w:spacing w:before="0" w:beforeAutospacing="0" w:after="0" w:afterAutospacing="0" w:line="177" w:lineRule="atLeast"/>
        <w:ind w:firstLine="332"/>
        <w:jc w:val="both"/>
        <w:rPr>
          <w:b/>
        </w:rPr>
      </w:pPr>
      <w:r>
        <w:t xml:space="preserve">   4.5. </w:t>
      </w:r>
      <w:hyperlink r:id="rId21" w:history="1">
        <w:r w:rsidRPr="00EF2EB8">
          <w:rPr>
            <w:rStyle w:val="af"/>
            <w:b/>
            <w:color w:val="auto"/>
          </w:rPr>
          <w:t>Запрет</w:t>
        </w:r>
      </w:hyperlink>
      <w:r w:rsidRPr="00EF2EB8">
        <w:rPr>
          <w:b/>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w:t>
      </w:r>
      <w:proofErr w:type="gramStart"/>
      <w:r w:rsidRPr="00EF2EB8">
        <w:rPr>
          <w:b/>
        </w:rPr>
        <w:t>п</w:t>
      </w:r>
      <w:proofErr w:type="gramEnd"/>
      <w:r w:rsidRPr="00EF2EB8">
        <w:rPr>
          <w:b/>
        </w:rPr>
        <w:t xml:space="preserve">/п «а» п.1 ч. 2 ст.3.1-4 Федерального закона № 223-ФЗ: установлен (позиция </w:t>
      </w:r>
      <w:r>
        <w:rPr>
          <w:b/>
        </w:rPr>
        <w:t>2, 3</w:t>
      </w:r>
      <w:r w:rsidRPr="00EF2EB8">
        <w:rPr>
          <w:b/>
        </w:rPr>
        <w:t xml:space="preserve">) запрет закупок товаров (в том числе поставляемых при выполнении закупаемых работ, оказании закупаемых услуг), происходящих </w:t>
      </w:r>
      <w:proofErr w:type="gramStart"/>
      <w:r w:rsidRPr="00EF2EB8">
        <w:rPr>
          <w:b/>
        </w:rPr>
        <w:t xml:space="preserve">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22" w:history="1">
        <w:r w:rsidRPr="00EF2EB8">
          <w:rPr>
            <w:rStyle w:val="af"/>
            <w:b/>
            <w:color w:val="auto"/>
          </w:rPr>
          <w:t>приложению № 1</w:t>
        </w:r>
      </w:hyperlink>
      <w:r w:rsidRPr="00EF2EB8">
        <w:rPr>
          <w:b/>
        </w:rPr>
        <w:t xml:space="preserve"> (далее – Перечень № 1) постановления Правительства РФ от 23.12.2024 </w:t>
      </w:r>
      <w:r w:rsidRPr="00EF2EB8">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roofErr w:type="gramEnd"/>
    </w:p>
    <w:p w:rsidR="005F00CB" w:rsidRPr="005F00CB" w:rsidRDefault="005F00CB" w:rsidP="005F00CB">
      <w:pPr>
        <w:ind w:firstLine="332"/>
        <w:jc w:val="both"/>
        <w:rPr>
          <w:b/>
          <w:sz w:val="24"/>
          <w:szCs w:val="24"/>
        </w:rPr>
      </w:pPr>
      <w:proofErr w:type="gramStart"/>
      <w:r w:rsidRPr="00EF2EB8">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EF2EB8">
        <w:rPr>
          <w:b/>
          <w:sz w:val="24"/>
          <w:szCs w:val="24"/>
          <w:u w:val="single"/>
        </w:rPr>
        <w:t>НЕ ПРИМЕНЯЕТСЯ</w:t>
      </w:r>
      <w:r w:rsidRPr="00EF2EB8">
        <w:rPr>
          <w:b/>
          <w:sz w:val="24"/>
          <w:szCs w:val="24"/>
        </w:rPr>
        <w:t xml:space="preserve"> в соответствии с подпункт «и» пункта 5 Постановления Правительства РФ от 23.12.2024 № 1875.</w:t>
      </w:r>
      <w:proofErr w:type="gramEnd"/>
    </w:p>
    <w:p w:rsidR="006110F3" w:rsidRPr="004856F6" w:rsidRDefault="006110F3" w:rsidP="006110F3">
      <w:pPr>
        <w:pStyle w:val="1"/>
        <w:keepNext w:val="0"/>
        <w:spacing w:before="0"/>
        <w:ind w:left="450"/>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Порядок приемки поставляемого Товара.</w:t>
      </w:r>
    </w:p>
    <w:p w:rsidR="006110F3" w:rsidRPr="004856F6" w:rsidRDefault="006110F3" w:rsidP="006110F3">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в </w:t>
      </w:r>
      <w:r>
        <w:rPr>
          <w:rFonts w:ascii="Times New Roman" w:hAnsi="Times New Roman"/>
          <w:b w:val="0"/>
          <w:bCs w:val="0"/>
          <w:i w:val="0"/>
          <w:iCs w:val="0"/>
          <w:sz w:val="24"/>
          <w:szCs w:val="24"/>
        </w:rPr>
        <w:t>Приложение № 2 к договору «Календарный план»</w:t>
      </w:r>
      <w:r w:rsidRPr="004856F6">
        <w:rPr>
          <w:rFonts w:ascii="Times New Roman" w:hAnsi="Times New Roman"/>
          <w:b w:val="0"/>
          <w:bCs w:val="0"/>
          <w:i w:val="0"/>
          <w:iCs w:val="0"/>
          <w:sz w:val="24"/>
          <w:szCs w:val="24"/>
        </w:rPr>
        <w:t xml:space="preserve"> Заказчика.</w:t>
      </w:r>
    </w:p>
    <w:p w:rsidR="006110F3" w:rsidRPr="004856F6" w:rsidRDefault="006110F3" w:rsidP="006110F3">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Pr>
          <w:rFonts w:ascii="Times New Roman" w:hAnsi="Times New Roman"/>
          <w:b w:val="0"/>
          <w:bCs w:val="0"/>
          <w:i w:val="0"/>
          <w:iCs w:val="0"/>
          <w:sz w:val="24"/>
          <w:szCs w:val="24"/>
        </w:rPr>
        <w:t>«Календарном плане» Приложение № 2 к договору</w:t>
      </w:r>
      <w:r w:rsidRPr="004856F6">
        <w:rPr>
          <w:rFonts w:ascii="Times New Roman" w:hAnsi="Times New Roman"/>
          <w:b w:val="0"/>
          <w:bCs w:val="0"/>
          <w:i w:val="0"/>
          <w:iCs w:val="0"/>
          <w:sz w:val="24"/>
          <w:szCs w:val="24"/>
        </w:rPr>
        <w:t xml:space="preserve">. </w:t>
      </w:r>
    </w:p>
    <w:p w:rsidR="006110F3" w:rsidRPr="004856F6" w:rsidRDefault="006110F3" w:rsidP="006110F3">
      <w:pPr>
        <w:pStyle w:val="2"/>
        <w:spacing w:before="0" w:after="0"/>
        <w:ind w:firstLine="450"/>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110F3" w:rsidRPr="004856F6" w:rsidRDefault="006110F3" w:rsidP="007B66F8">
      <w:pPr>
        <w:ind w:firstLine="450"/>
        <w:jc w:val="both"/>
        <w:rPr>
          <w:sz w:val="24"/>
          <w:szCs w:val="24"/>
        </w:rPr>
      </w:pPr>
      <w:r w:rsidRPr="004856F6">
        <w:rPr>
          <w:sz w:val="24"/>
          <w:szCs w:val="24"/>
        </w:rPr>
        <w:t>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w:t>
      </w:r>
    </w:p>
    <w:p w:rsidR="006110F3" w:rsidRPr="004856F6" w:rsidRDefault="006110F3" w:rsidP="006110F3">
      <w:pPr>
        <w:pStyle w:val="22"/>
        <w:tabs>
          <w:tab w:val="clear" w:pos="0"/>
          <w:tab w:val="left" w:pos="1134"/>
        </w:tabs>
        <w:ind w:firstLine="0"/>
        <w:jc w:val="center"/>
        <w:rPr>
          <w:b/>
        </w:rPr>
      </w:pPr>
      <w:r w:rsidRPr="004856F6">
        <w:rPr>
          <w:b/>
        </w:rPr>
        <w:t>6. Права и обязанности сторон.</w:t>
      </w:r>
    </w:p>
    <w:p w:rsidR="006110F3" w:rsidRPr="004856F6" w:rsidRDefault="006110F3" w:rsidP="006110F3">
      <w:pPr>
        <w:pStyle w:val="22"/>
        <w:tabs>
          <w:tab w:val="clear" w:pos="0"/>
          <w:tab w:val="left" w:pos="1134"/>
        </w:tabs>
        <w:ind w:left="450" w:firstLine="0"/>
        <w:jc w:val="both"/>
      </w:pPr>
      <w:r w:rsidRPr="004856F6">
        <w:t>6.1. Поставщик обязан:</w:t>
      </w:r>
    </w:p>
    <w:p w:rsidR="006110F3" w:rsidRPr="004856F6" w:rsidRDefault="006110F3" w:rsidP="006110F3">
      <w:pPr>
        <w:pStyle w:val="22"/>
        <w:tabs>
          <w:tab w:val="clear" w:pos="0"/>
          <w:tab w:val="left" w:pos="1134"/>
        </w:tabs>
        <w:ind w:firstLine="450"/>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110F3" w:rsidRPr="004856F6" w:rsidRDefault="006110F3" w:rsidP="006110F3">
      <w:pPr>
        <w:ind w:firstLine="450"/>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110F3" w:rsidRPr="004856F6" w:rsidRDefault="006110F3" w:rsidP="006110F3">
      <w:pPr>
        <w:pStyle w:val="22"/>
        <w:tabs>
          <w:tab w:val="clear" w:pos="0"/>
          <w:tab w:val="left" w:pos="1134"/>
        </w:tabs>
        <w:ind w:firstLine="450"/>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110F3" w:rsidRPr="004856F6" w:rsidRDefault="006110F3" w:rsidP="006110F3">
      <w:pPr>
        <w:pStyle w:val="22"/>
        <w:tabs>
          <w:tab w:val="clear" w:pos="0"/>
          <w:tab w:val="left" w:pos="1134"/>
        </w:tabs>
        <w:ind w:left="450" w:firstLine="0"/>
        <w:jc w:val="both"/>
      </w:pPr>
      <w:r w:rsidRPr="004856F6">
        <w:t>6.1.4. Передать Заказчику Товар свободным от прав третьих лиц.</w:t>
      </w:r>
    </w:p>
    <w:p w:rsidR="006110F3" w:rsidRPr="004856F6" w:rsidRDefault="006110F3" w:rsidP="006110F3">
      <w:pPr>
        <w:pStyle w:val="22"/>
        <w:tabs>
          <w:tab w:val="clear" w:pos="0"/>
          <w:tab w:val="left" w:pos="1134"/>
        </w:tabs>
        <w:ind w:firstLine="0"/>
      </w:pPr>
      <w:r>
        <w:t xml:space="preserve">        </w:t>
      </w:r>
      <w:r w:rsidRPr="004856F6">
        <w:t>6.2. Поставщик вправе:</w:t>
      </w:r>
    </w:p>
    <w:p w:rsidR="006110F3" w:rsidRPr="004856F6" w:rsidRDefault="006110F3" w:rsidP="006110F3">
      <w:pPr>
        <w:pStyle w:val="22"/>
        <w:tabs>
          <w:tab w:val="clear" w:pos="0"/>
          <w:tab w:val="left" w:pos="1134"/>
        </w:tabs>
        <w:ind w:firstLine="450"/>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110F3" w:rsidRPr="004856F6" w:rsidRDefault="006110F3" w:rsidP="006110F3">
      <w:pPr>
        <w:pStyle w:val="22"/>
        <w:tabs>
          <w:tab w:val="clear" w:pos="0"/>
          <w:tab w:val="left" w:pos="1134"/>
        </w:tabs>
        <w:ind w:left="450" w:firstLine="0"/>
        <w:jc w:val="both"/>
      </w:pPr>
      <w:r w:rsidRPr="004856F6">
        <w:t>6.3. Заказчик обязан:</w:t>
      </w:r>
    </w:p>
    <w:p w:rsidR="006110F3" w:rsidRPr="004856F6" w:rsidRDefault="006110F3" w:rsidP="006110F3">
      <w:pPr>
        <w:pStyle w:val="22"/>
        <w:tabs>
          <w:tab w:val="clear" w:pos="0"/>
          <w:tab w:val="left" w:pos="1134"/>
        </w:tabs>
        <w:ind w:firstLine="450"/>
        <w:jc w:val="both"/>
      </w:pPr>
      <w:r w:rsidRPr="004856F6">
        <w:lastRenderedPageBreak/>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B66F8" w:rsidRPr="004856F6" w:rsidRDefault="006110F3" w:rsidP="00932E97">
      <w:pPr>
        <w:pStyle w:val="22"/>
        <w:tabs>
          <w:tab w:val="clear" w:pos="0"/>
          <w:tab w:val="left" w:pos="1134"/>
        </w:tabs>
        <w:ind w:left="450" w:firstLine="0"/>
        <w:jc w:val="both"/>
      </w:pPr>
      <w:r w:rsidRPr="004856F6">
        <w:t>6.3.2. Произвести оплату Товара на условиях, предусмотренных настоящим Договором.</w:t>
      </w:r>
    </w:p>
    <w:p w:rsidR="006110F3" w:rsidRPr="004856F6" w:rsidRDefault="006110F3" w:rsidP="006110F3">
      <w:pPr>
        <w:pStyle w:val="22"/>
        <w:tabs>
          <w:tab w:val="clear" w:pos="0"/>
          <w:tab w:val="left" w:pos="1134"/>
        </w:tabs>
        <w:ind w:left="450" w:firstLine="0"/>
        <w:jc w:val="center"/>
        <w:rPr>
          <w:b/>
        </w:rPr>
      </w:pPr>
      <w:r w:rsidRPr="004856F6">
        <w:rPr>
          <w:b/>
          <w:bCs/>
        </w:rPr>
        <w:t>7. Форс-мажорные обстоятельства.</w:t>
      </w:r>
    </w:p>
    <w:p w:rsidR="006110F3" w:rsidRPr="004856F6" w:rsidRDefault="006110F3" w:rsidP="006110F3">
      <w:pPr>
        <w:pStyle w:val="22"/>
        <w:tabs>
          <w:tab w:val="clear" w:pos="0"/>
          <w:tab w:val="left" w:pos="1134"/>
        </w:tabs>
        <w:ind w:firstLine="450"/>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110F3" w:rsidRPr="004856F6" w:rsidRDefault="006110F3" w:rsidP="006110F3">
      <w:pPr>
        <w:pStyle w:val="22"/>
        <w:tabs>
          <w:tab w:val="clear" w:pos="0"/>
          <w:tab w:val="left" w:pos="1134"/>
        </w:tabs>
        <w:ind w:firstLine="450"/>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110F3" w:rsidRPr="004856F6" w:rsidRDefault="006110F3" w:rsidP="006110F3">
      <w:pPr>
        <w:pStyle w:val="22"/>
        <w:tabs>
          <w:tab w:val="clear" w:pos="0"/>
          <w:tab w:val="left" w:pos="1134"/>
        </w:tabs>
        <w:ind w:firstLine="450"/>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110F3" w:rsidRPr="004856F6" w:rsidRDefault="006110F3" w:rsidP="007B66F8">
      <w:pPr>
        <w:pStyle w:val="22"/>
        <w:tabs>
          <w:tab w:val="clear" w:pos="0"/>
          <w:tab w:val="left" w:pos="1134"/>
        </w:tabs>
        <w:ind w:firstLine="450"/>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110F3" w:rsidRPr="004856F6" w:rsidRDefault="006110F3" w:rsidP="006110F3">
      <w:pPr>
        <w:pStyle w:val="22"/>
        <w:tabs>
          <w:tab w:val="clear" w:pos="0"/>
          <w:tab w:val="left" w:pos="1134"/>
        </w:tabs>
        <w:spacing w:after="60"/>
        <w:ind w:left="450" w:firstLine="0"/>
        <w:jc w:val="center"/>
        <w:rPr>
          <w:b/>
        </w:rPr>
      </w:pPr>
      <w:r w:rsidRPr="004856F6">
        <w:rPr>
          <w:b/>
        </w:rPr>
        <w:t>8. Разрешение споров.</w:t>
      </w:r>
    </w:p>
    <w:p w:rsidR="006110F3" w:rsidRPr="004856F6" w:rsidRDefault="006110F3" w:rsidP="006110F3">
      <w:pPr>
        <w:pStyle w:val="22"/>
        <w:tabs>
          <w:tab w:val="clear" w:pos="0"/>
          <w:tab w:val="left" w:pos="1134"/>
        </w:tabs>
        <w:ind w:firstLine="450"/>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6110F3" w:rsidRPr="004856F6" w:rsidRDefault="006110F3" w:rsidP="006110F3">
      <w:pPr>
        <w:pStyle w:val="22"/>
        <w:tabs>
          <w:tab w:val="clear" w:pos="0"/>
          <w:tab w:val="left" w:pos="1134"/>
        </w:tabs>
        <w:ind w:firstLine="450"/>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110F3" w:rsidRPr="004856F6" w:rsidRDefault="006110F3" w:rsidP="006110F3">
      <w:pPr>
        <w:pStyle w:val="22"/>
        <w:tabs>
          <w:tab w:val="clear" w:pos="0"/>
          <w:tab w:val="left" w:pos="1134"/>
        </w:tabs>
        <w:ind w:firstLine="450"/>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110F3" w:rsidRDefault="006110F3" w:rsidP="007B66F8">
      <w:pPr>
        <w:pStyle w:val="22"/>
        <w:tabs>
          <w:tab w:val="clear" w:pos="0"/>
          <w:tab w:val="left" w:pos="1134"/>
        </w:tabs>
        <w:ind w:left="450" w:firstLine="0"/>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Default="00CA68A4" w:rsidP="007B66F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10BB1" w:rsidRPr="007B66F8" w:rsidRDefault="00F10BB1" w:rsidP="007B66F8">
      <w:pPr>
        <w:ind w:firstLine="539"/>
        <w:jc w:val="both"/>
        <w:rPr>
          <w:sz w:val="24"/>
          <w:szCs w:val="24"/>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lastRenderedPageBreak/>
        <w:t>10. Изменение Договора.</w:t>
      </w:r>
    </w:p>
    <w:p w:rsidR="006110F3" w:rsidRPr="004856F6" w:rsidRDefault="006110F3" w:rsidP="006110F3">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Pr>
          <w:color w:val="000000"/>
          <w:sz w:val="24"/>
          <w:szCs w:val="24"/>
        </w:rPr>
        <w:t>Цена договора является твердой и может изменяться</w:t>
      </w:r>
      <w:r w:rsidRPr="001C4A24">
        <w:rPr>
          <w:color w:val="000000"/>
          <w:sz w:val="24"/>
          <w:szCs w:val="24"/>
        </w:rPr>
        <w:t xml:space="preserve"> </w:t>
      </w:r>
      <w:r>
        <w:rPr>
          <w:color w:val="000000"/>
          <w:sz w:val="24"/>
          <w:szCs w:val="24"/>
        </w:rPr>
        <w:t>по соглашению Сторон.</w:t>
      </w:r>
    </w:p>
    <w:p w:rsidR="006110F3" w:rsidRPr="004856F6" w:rsidRDefault="006110F3" w:rsidP="006110F3">
      <w:pPr>
        <w:pStyle w:val="ListParagraph1"/>
        <w:tabs>
          <w:tab w:val="left" w:pos="90"/>
        </w:tabs>
        <w:spacing w:line="100" w:lineRule="atLeast"/>
        <w:ind w:left="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rsidR="006110F3" w:rsidRPr="007B66F8" w:rsidRDefault="006110F3" w:rsidP="007B66F8">
      <w:pPr>
        <w:shd w:val="clear" w:color="auto" w:fill="FFFFFF"/>
        <w:jc w:val="both"/>
        <w:rPr>
          <w:sz w:val="24"/>
          <w:szCs w:val="24"/>
        </w:rPr>
      </w:pPr>
      <w:r>
        <w:rPr>
          <w:color w:val="000000"/>
          <w:sz w:val="24"/>
          <w:szCs w:val="24"/>
        </w:rPr>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110F3" w:rsidRPr="004856F6" w:rsidRDefault="006110F3" w:rsidP="006110F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110F3" w:rsidRPr="004856F6" w:rsidRDefault="006110F3" w:rsidP="006110F3">
      <w:pPr>
        <w:pStyle w:val="22"/>
        <w:tabs>
          <w:tab w:val="clear" w:pos="0"/>
          <w:tab w:val="left" w:pos="1134"/>
        </w:tabs>
        <w:ind w:firstLine="426"/>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110F3" w:rsidRDefault="006110F3" w:rsidP="006110F3">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0499A">
        <w:rPr>
          <w:b/>
          <w:color w:val="000000"/>
          <w:sz w:val="24"/>
          <w:szCs w:val="24"/>
        </w:rPr>
        <w:t>программно-аппаратных средств электронной площадки</w:t>
      </w:r>
      <w:r w:rsidR="005F00CB">
        <w:rPr>
          <w:b/>
          <w:color w:val="000000"/>
          <w:sz w:val="24"/>
          <w:szCs w:val="24"/>
        </w:rPr>
        <w:t xml:space="preserve"> </w:t>
      </w:r>
      <w:r w:rsidRPr="00C0499A">
        <w:rPr>
          <w:b/>
          <w:sz w:val="24"/>
          <w:szCs w:val="24"/>
        </w:rPr>
        <w:t>«</w:t>
      </w:r>
      <w:proofErr w:type="spellStart"/>
      <w:r w:rsidRPr="00C0499A">
        <w:rPr>
          <w:b/>
          <w:sz w:val="24"/>
          <w:szCs w:val="24"/>
          <w:lang w:val="en-US"/>
        </w:rPr>
        <w:t>VladZakupki</w:t>
      </w:r>
      <w:proofErr w:type="spellEnd"/>
      <w:r w:rsidRPr="00C0499A">
        <w:rPr>
          <w:b/>
          <w:sz w:val="24"/>
          <w:szCs w:val="24"/>
        </w:rPr>
        <w:t>».</w:t>
      </w:r>
    </w:p>
    <w:p w:rsidR="006110F3" w:rsidRPr="004E29DF" w:rsidRDefault="006110F3" w:rsidP="006110F3">
      <w:pPr>
        <w:widowControl/>
        <w:tabs>
          <w:tab w:val="left" w:pos="360"/>
        </w:tabs>
        <w:autoSpaceDE/>
        <w:autoSpaceDN/>
        <w:adjustRightInd/>
        <w:jc w:val="both"/>
        <w:rPr>
          <w:sz w:val="24"/>
          <w:szCs w:val="24"/>
        </w:rPr>
      </w:pPr>
      <w:r w:rsidRPr="004E29DF">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110F3" w:rsidRPr="004856F6" w:rsidRDefault="006110F3" w:rsidP="006110F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110F3" w:rsidRPr="004856F6" w:rsidRDefault="006110F3" w:rsidP="006110F3">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6110F3" w:rsidRPr="004856F6" w:rsidRDefault="006110F3" w:rsidP="006110F3">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Pr="004856F6">
        <w:rPr>
          <w:rFonts w:ascii="Times New Roman" w:hAnsi="Times New Roman"/>
          <w:b w:val="0"/>
          <w:i w:val="0"/>
          <w:sz w:val="24"/>
          <w:szCs w:val="24"/>
        </w:rPr>
        <w:t xml:space="preserve">11.4. </w:t>
      </w:r>
      <w:proofErr w:type="gramStart"/>
      <w:r w:rsidRPr="004856F6">
        <w:rPr>
          <w:rFonts w:ascii="Times New Roman" w:hAnsi="Times New Roman"/>
          <w:b w:val="0"/>
          <w:i w:val="0"/>
          <w:sz w:val="24"/>
          <w:szCs w:val="24"/>
        </w:rPr>
        <w:t>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roofErr w:type="gramEnd"/>
    </w:p>
    <w:p w:rsidR="006110F3" w:rsidRPr="004856F6" w:rsidRDefault="006110F3" w:rsidP="006110F3">
      <w:pPr>
        <w:rPr>
          <w:sz w:val="24"/>
          <w:szCs w:val="24"/>
        </w:rPr>
      </w:pPr>
      <w:r w:rsidRPr="004856F6">
        <w:rPr>
          <w:sz w:val="24"/>
          <w:szCs w:val="24"/>
        </w:rPr>
        <w:tab/>
        <w:t>- Приложение № 1</w:t>
      </w:r>
    </w:p>
    <w:p w:rsidR="00CA68A4" w:rsidRPr="004856F6" w:rsidRDefault="006110F3" w:rsidP="005F00CB">
      <w:pPr>
        <w:ind w:firstLine="708"/>
        <w:rPr>
          <w:sz w:val="24"/>
          <w:szCs w:val="24"/>
        </w:rPr>
      </w:pPr>
      <w:r w:rsidRPr="004856F6">
        <w:rPr>
          <w:sz w:val="24"/>
          <w:szCs w:val="24"/>
        </w:rPr>
        <w:t>- Приложение № 2</w:t>
      </w: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F10BB1" w:rsidTr="000318D9">
        <w:tc>
          <w:tcPr>
            <w:tcW w:w="2475" w:type="pct"/>
            <w:tcBorders>
              <w:top w:val="single" w:sz="2" w:space="0" w:color="auto"/>
              <w:left w:val="single" w:sz="2" w:space="0" w:color="auto"/>
              <w:bottom w:val="single" w:sz="2" w:space="0" w:color="auto"/>
              <w:right w:val="single" w:sz="2" w:space="0" w:color="auto"/>
            </w:tcBorders>
            <w:hideMark/>
          </w:tcPr>
          <w:p w:rsidR="00CA68A4" w:rsidRPr="00F10BB1" w:rsidRDefault="00CA68A4" w:rsidP="000318D9">
            <w:pPr>
              <w:keepNext/>
              <w:jc w:val="center"/>
              <w:rPr>
                <w:sz w:val="22"/>
                <w:szCs w:val="22"/>
              </w:rPr>
            </w:pPr>
            <w:r w:rsidRPr="00F10BB1">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F10BB1" w:rsidRDefault="00CA68A4" w:rsidP="000318D9">
            <w:pPr>
              <w:keepNext/>
              <w:jc w:val="center"/>
              <w:rPr>
                <w:sz w:val="22"/>
                <w:szCs w:val="22"/>
              </w:rPr>
            </w:pPr>
            <w:r w:rsidRPr="00F10BB1">
              <w:rPr>
                <w:b/>
                <w:sz w:val="22"/>
                <w:szCs w:val="22"/>
              </w:rPr>
              <w:t>Поставщик</w:t>
            </w:r>
          </w:p>
        </w:tc>
      </w:tr>
      <w:tr w:rsidR="006110F3" w:rsidRPr="00F10BB1" w:rsidTr="000318D9">
        <w:tc>
          <w:tcPr>
            <w:tcW w:w="2475" w:type="pct"/>
            <w:tcBorders>
              <w:top w:val="single" w:sz="2" w:space="0" w:color="auto"/>
              <w:left w:val="single" w:sz="2" w:space="0" w:color="auto"/>
              <w:bottom w:val="single" w:sz="2" w:space="0" w:color="auto"/>
              <w:right w:val="single" w:sz="2" w:space="0" w:color="auto"/>
            </w:tcBorders>
            <w:hideMark/>
          </w:tcPr>
          <w:p w:rsidR="006110F3" w:rsidRPr="00F10BB1" w:rsidRDefault="006110F3" w:rsidP="000318D9">
            <w:pPr>
              <w:rPr>
                <w:b/>
                <w:sz w:val="22"/>
                <w:szCs w:val="22"/>
              </w:rPr>
            </w:pPr>
            <w:r w:rsidRPr="00F10BB1">
              <w:rPr>
                <w:b/>
                <w:sz w:val="22"/>
                <w:szCs w:val="22"/>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w:t>
            </w:r>
          </w:p>
          <w:p w:rsidR="006110F3" w:rsidRPr="00F10BB1" w:rsidRDefault="006110F3" w:rsidP="000318D9">
            <w:pPr>
              <w:pStyle w:val="Normalunindented"/>
              <w:spacing w:before="0" w:after="0" w:line="240" w:lineRule="auto"/>
              <w:jc w:val="left"/>
            </w:pPr>
            <w:r w:rsidRPr="00F10BB1">
              <w:t>Юридический адрес: 602332 Владимирская область, Селивановский район, п. Красная Горбатка, ул. Красноармейская, 8-в</w:t>
            </w:r>
          </w:p>
          <w:p w:rsidR="006110F3" w:rsidRPr="00F10BB1" w:rsidRDefault="006110F3" w:rsidP="000318D9">
            <w:pPr>
              <w:pStyle w:val="Normalunindented"/>
              <w:spacing w:before="0" w:after="0" w:line="240" w:lineRule="auto"/>
              <w:jc w:val="left"/>
            </w:pPr>
            <w:r w:rsidRPr="00F10BB1">
              <w:t>Телефон: 8-49236-2-29-70; 2-20-43; 2-16-38</w:t>
            </w:r>
          </w:p>
          <w:p w:rsidR="006110F3" w:rsidRPr="00F10BB1" w:rsidRDefault="006110F3" w:rsidP="000318D9">
            <w:pPr>
              <w:pStyle w:val="Normalunindented"/>
              <w:spacing w:before="0" w:after="0" w:line="240" w:lineRule="auto"/>
              <w:jc w:val="left"/>
            </w:pPr>
            <w:r w:rsidRPr="00F10BB1">
              <w:t>Факс: 8-49236-2-29-70</w:t>
            </w:r>
          </w:p>
          <w:p w:rsidR="006110F3" w:rsidRPr="00F10BB1" w:rsidRDefault="006110F3" w:rsidP="000318D9">
            <w:pPr>
              <w:pStyle w:val="Normalunindented"/>
              <w:spacing w:before="0" w:after="0" w:line="240" w:lineRule="auto"/>
              <w:jc w:val="left"/>
            </w:pPr>
            <w:r w:rsidRPr="00F10BB1">
              <w:t xml:space="preserve">Электронная почта    </w:t>
            </w:r>
            <w:hyperlink r:id="rId23" w:history="1">
              <w:r w:rsidRPr="00F10BB1">
                <w:rPr>
                  <w:rStyle w:val="af"/>
                  <w:lang w:val="en-US"/>
                </w:rPr>
                <w:t>seliv</w:t>
              </w:r>
              <w:r w:rsidRPr="00F10BB1">
                <w:rPr>
                  <w:rStyle w:val="af"/>
                </w:rPr>
                <w:t>_</w:t>
              </w:r>
              <w:r w:rsidRPr="00F10BB1">
                <w:rPr>
                  <w:rStyle w:val="af"/>
                  <w:lang w:val="en-US"/>
                </w:rPr>
                <w:t>cso</w:t>
              </w:r>
              <w:r w:rsidRPr="00F10BB1">
                <w:rPr>
                  <w:rStyle w:val="af"/>
                </w:rPr>
                <w:t>@</w:t>
              </w:r>
              <w:r w:rsidRPr="00F10BB1">
                <w:rPr>
                  <w:rStyle w:val="af"/>
                  <w:lang w:val="en-US"/>
                </w:rPr>
                <w:t>uszn</w:t>
              </w:r>
              <w:r w:rsidRPr="00F10BB1">
                <w:rPr>
                  <w:rStyle w:val="af"/>
                </w:rPr>
                <w:t>.</w:t>
              </w:r>
              <w:r w:rsidRPr="00F10BB1">
                <w:rPr>
                  <w:rStyle w:val="af"/>
                  <w:lang w:val="en-US"/>
                </w:rPr>
                <w:t>avo</w:t>
              </w:r>
              <w:r w:rsidRPr="00F10BB1">
                <w:rPr>
                  <w:rStyle w:val="af"/>
                </w:rPr>
                <w:t>.</w:t>
              </w:r>
              <w:r w:rsidRPr="00F10BB1">
                <w:rPr>
                  <w:rStyle w:val="af"/>
                  <w:lang w:val="en-US"/>
                </w:rPr>
                <w:t>ru</w:t>
              </w:r>
            </w:hyperlink>
          </w:p>
          <w:p w:rsidR="006110F3" w:rsidRPr="00F10BB1" w:rsidRDefault="006110F3" w:rsidP="000318D9">
            <w:pPr>
              <w:pStyle w:val="Normalunindented"/>
              <w:spacing w:before="0" w:after="0" w:line="240" w:lineRule="auto"/>
              <w:jc w:val="left"/>
            </w:pPr>
            <w:r w:rsidRPr="00F10BB1">
              <w:t>ИНН 3322011394 КПП 332201001</w:t>
            </w:r>
          </w:p>
          <w:p w:rsidR="006110F3" w:rsidRPr="00F10BB1" w:rsidRDefault="006110F3" w:rsidP="000318D9">
            <w:pPr>
              <w:pStyle w:val="Normalunindented"/>
              <w:spacing w:before="0" w:after="0" w:line="240" w:lineRule="auto"/>
              <w:jc w:val="left"/>
            </w:pPr>
            <w:r w:rsidRPr="00F10BB1">
              <w:t>ОГРН 1033303002501 ОКПО 70959661</w:t>
            </w:r>
          </w:p>
          <w:p w:rsidR="00F10BB1" w:rsidRPr="00F10BB1" w:rsidRDefault="00F10BB1" w:rsidP="00F10BB1">
            <w:pPr>
              <w:rPr>
                <w:sz w:val="22"/>
                <w:szCs w:val="22"/>
              </w:rPr>
            </w:pPr>
            <w:r w:rsidRPr="00F10BB1">
              <w:rPr>
                <w:sz w:val="22"/>
                <w:szCs w:val="22"/>
              </w:rPr>
              <w:t>Банковские реквизиты:</w:t>
            </w:r>
            <w:r w:rsidRPr="00F10BB1">
              <w:rPr>
                <w:b/>
                <w:sz w:val="22"/>
                <w:szCs w:val="22"/>
              </w:rPr>
              <w:t xml:space="preserve"> </w:t>
            </w:r>
          </w:p>
          <w:p w:rsidR="00F10BB1" w:rsidRPr="00F10BB1" w:rsidRDefault="00F10BB1" w:rsidP="00F10BB1">
            <w:pPr>
              <w:rPr>
                <w:sz w:val="22"/>
                <w:szCs w:val="22"/>
              </w:rPr>
            </w:pPr>
            <w:r w:rsidRPr="00F10BB1">
              <w:rPr>
                <w:sz w:val="22"/>
                <w:szCs w:val="22"/>
              </w:rPr>
              <w:t xml:space="preserve">Лицевой счет 802Х1375000   </w:t>
            </w:r>
          </w:p>
          <w:p w:rsidR="00F10BB1" w:rsidRPr="00F10BB1" w:rsidRDefault="00F10BB1" w:rsidP="00F10BB1">
            <w:pPr>
              <w:rPr>
                <w:sz w:val="22"/>
                <w:szCs w:val="22"/>
              </w:rPr>
            </w:pPr>
            <w:r w:rsidRPr="00F10BB1">
              <w:rPr>
                <w:sz w:val="22"/>
                <w:szCs w:val="22"/>
              </w:rPr>
              <w:t xml:space="preserve">Расчетный счет 03224643170000003201 </w:t>
            </w:r>
          </w:p>
          <w:p w:rsidR="00F10BB1" w:rsidRPr="00F10BB1" w:rsidRDefault="00F10BB1" w:rsidP="00F10BB1">
            <w:pPr>
              <w:rPr>
                <w:sz w:val="22"/>
                <w:szCs w:val="22"/>
              </w:rPr>
            </w:pPr>
            <w:r w:rsidRPr="00F10BB1">
              <w:rPr>
                <w:sz w:val="22"/>
                <w:szCs w:val="22"/>
              </w:rPr>
              <w:t>к/</w:t>
            </w:r>
            <w:proofErr w:type="spellStart"/>
            <w:r w:rsidRPr="00F10BB1">
              <w:rPr>
                <w:sz w:val="22"/>
                <w:szCs w:val="22"/>
              </w:rPr>
              <w:t>сч</w:t>
            </w:r>
            <w:proofErr w:type="spellEnd"/>
            <w:r w:rsidRPr="00F10BB1">
              <w:rPr>
                <w:sz w:val="22"/>
                <w:szCs w:val="22"/>
              </w:rPr>
              <w:t xml:space="preserve"> 40102810745370000024  </w:t>
            </w:r>
          </w:p>
          <w:p w:rsidR="00F10BB1" w:rsidRPr="00F10BB1" w:rsidRDefault="00F10BB1" w:rsidP="00F10BB1">
            <w:pPr>
              <w:rPr>
                <w:sz w:val="22"/>
                <w:szCs w:val="22"/>
              </w:rPr>
            </w:pPr>
            <w:r w:rsidRPr="00F10BB1">
              <w:rPr>
                <w:sz w:val="22"/>
                <w:szCs w:val="22"/>
              </w:rPr>
              <w:t xml:space="preserve">БИК ТОФК 012202102 </w:t>
            </w:r>
          </w:p>
          <w:p w:rsidR="00F10BB1" w:rsidRPr="00F10BB1" w:rsidRDefault="00F10BB1" w:rsidP="00F10BB1">
            <w:pPr>
              <w:rPr>
                <w:sz w:val="22"/>
                <w:szCs w:val="22"/>
              </w:rPr>
            </w:pPr>
            <w:r w:rsidRPr="00F10BB1">
              <w:rPr>
                <w:sz w:val="22"/>
                <w:szCs w:val="22"/>
              </w:rPr>
              <w:t xml:space="preserve">Наименование банка: </w:t>
            </w:r>
          </w:p>
          <w:p w:rsidR="006110F3" w:rsidRPr="00F10BB1" w:rsidRDefault="00F10BB1" w:rsidP="00F10BB1">
            <w:pPr>
              <w:pStyle w:val="Normalunindented"/>
              <w:spacing w:before="0" w:after="0" w:line="240" w:lineRule="auto"/>
              <w:jc w:val="left"/>
            </w:pPr>
            <w:r w:rsidRPr="00F10BB1">
              <w:t>ОКЦ № 1 ВВГУ БАНКА РОССИИ  //УПРАВЛЕНИЕ ФЕДЕРАЛЬНОГО КАЗНАЧЕЙСТВА ПО НИЖЕГОРОДСКОЙ ОБЛАСТИ</w:t>
            </w:r>
          </w:p>
        </w:tc>
        <w:tc>
          <w:tcPr>
            <w:tcW w:w="2525" w:type="pct"/>
            <w:tcBorders>
              <w:top w:val="single" w:sz="2" w:space="0" w:color="auto"/>
              <w:left w:val="single" w:sz="2" w:space="0" w:color="auto"/>
              <w:bottom w:val="single" w:sz="2" w:space="0" w:color="auto"/>
              <w:right w:val="single" w:sz="2" w:space="0" w:color="auto"/>
            </w:tcBorders>
          </w:tcPr>
          <w:p w:rsidR="006110F3" w:rsidRPr="00F10BB1" w:rsidRDefault="006110F3" w:rsidP="000318D9">
            <w:pPr>
              <w:rPr>
                <w:sz w:val="22"/>
                <w:szCs w:val="22"/>
              </w:rPr>
            </w:pPr>
          </w:p>
        </w:tc>
      </w:tr>
      <w:tr w:rsidR="006110F3" w:rsidRPr="00F10BB1" w:rsidTr="000318D9">
        <w:tc>
          <w:tcPr>
            <w:tcW w:w="2475" w:type="pct"/>
            <w:tcBorders>
              <w:top w:val="single" w:sz="2" w:space="0" w:color="auto"/>
              <w:left w:val="single" w:sz="2" w:space="0" w:color="auto"/>
              <w:bottom w:val="single" w:sz="2" w:space="0" w:color="auto"/>
              <w:right w:val="single" w:sz="2" w:space="0" w:color="auto"/>
            </w:tcBorders>
          </w:tcPr>
          <w:p w:rsidR="006110F3" w:rsidRPr="00F10BB1" w:rsidRDefault="006110F3" w:rsidP="000318D9">
            <w:pPr>
              <w:pStyle w:val="Normalunindented"/>
              <w:keepNext/>
              <w:spacing w:before="0" w:after="0" w:line="240" w:lineRule="auto"/>
              <w:jc w:val="left"/>
              <w:rPr>
                <w:b/>
              </w:rPr>
            </w:pPr>
            <w:r w:rsidRPr="00F10BB1">
              <w:t>от имени Заказчика:</w:t>
            </w:r>
            <w:r w:rsidRPr="00F10BB1">
              <w:br/>
            </w:r>
            <w:r w:rsidRPr="00F10BB1">
              <w:rPr>
                <w:b/>
              </w:rPr>
              <w:t>Директор    </w:t>
            </w:r>
          </w:p>
          <w:p w:rsidR="006110F3" w:rsidRPr="00F10BB1" w:rsidRDefault="006110F3" w:rsidP="000318D9">
            <w:pPr>
              <w:pStyle w:val="Normalunindented"/>
              <w:keepNext/>
              <w:spacing w:before="0" w:after="0" w:line="240" w:lineRule="auto"/>
              <w:jc w:val="left"/>
            </w:pPr>
            <w:r w:rsidRPr="00F10BB1">
              <w:rPr>
                <w:u w:val="single"/>
              </w:rPr>
              <w:t>    (подпись)    </w:t>
            </w:r>
            <w:r w:rsidRPr="00F10BB1">
              <w:t>/В.С. Кобякина/</w:t>
            </w:r>
          </w:p>
          <w:p w:rsidR="006110F3" w:rsidRPr="00F10BB1" w:rsidRDefault="006110F3" w:rsidP="000318D9">
            <w:pPr>
              <w:pStyle w:val="Normalunindented"/>
              <w:keepNext/>
              <w:spacing w:before="0" w:after="0" w:line="240" w:lineRule="auto"/>
              <w:jc w:val="left"/>
            </w:pPr>
            <w:r w:rsidRPr="00F10BB1">
              <w:t>М.П.</w:t>
            </w:r>
          </w:p>
        </w:tc>
        <w:tc>
          <w:tcPr>
            <w:tcW w:w="2525" w:type="pct"/>
            <w:tcBorders>
              <w:top w:val="single" w:sz="2" w:space="0" w:color="auto"/>
              <w:left w:val="single" w:sz="2" w:space="0" w:color="auto"/>
              <w:bottom w:val="single" w:sz="2" w:space="0" w:color="auto"/>
              <w:right w:val="single" w:sz="2" w:space="0" w:color="auto"/>
            </w:tcBorders>
          </w:tcPr>
          <w:p w:rsidR="006110F3" w:rsidRPr="00F10BB1" w:rsidRDefault="006110F3" w:rsidP="000318D9">
            <w:pPr>
              <w:pStyle w:val="Normalunindented"/>
              <w:keepNext/>
              <w:spacing w:before="0" w:after="0" w:line="240" w:lineRule="auto"/>
              <w:jc w:val="left"/>
            </w:pPr>
            <w:r w:rsidRPr="00F10BB1">
              <w:t>от имени Поставщика:</w:t>
            </w:r>
          </w:p>
          <w:p w:rsidR="006110F3" w:rsidRPr="00F10BB1" w:rsidRDefault="006110F3" w:rsidP="000318D9">
            <w:pPr>
              <w:pStyle w:val="Normalunindented"/>
              <w:keepNext/>
              <w:spacing w:before="0" w:after="0" w:line="240" w:lineRule="auto"/>
              <w:jc w:val="left"/>
              <w:rPr>
                <w:u w:val="single"/>
              </w:rPr>
            </w:pPr>
          </w:p>
          <w:p w:rsidR="006110F3" w:rsidRPr="00F10BB1" w:rsidRDefault="006110F3" w:rsidP="000318D9">
            <w:pPr>
              <w:pStyle w:val="Normalunindented"/>
              <w:keepNext/>
              <w:spacing w:before="0" w:after="0" w:line="240" w:lineRule="auto"/>
              <w:jc w:val="left"/>
            </w:pPr>
            <w:r w:rsidRPr="00F10BB1">
              <w:rPr>
                <w:u w:val="single"/>
              </w:rPr>
              <w:t>    (подпись)    </w:t>
            </w:r>
            <w:r w:rsidRPr="00F10BB1">
              <w:t>/______/</w:t>
            </w:r>
          </w:p>
          <w:p w:rsidR="006110F3" w:rsidRPr="00F10BB1" w:rsidRDefault="006110F3" w:rsidP="000318D9">
            <w:pPr>
              <w:pStyle w:val="Normalunindented"/>
              <w:keepNext/>
              <w:spacing w:before="0" w:after="0" w:line="240" w:lineRule="auto"/>
              <w:jc w:val="left"/>
              <w:rPr>
                <w:u w:val="single"/>
              </w:rPr>
            </w:pPr>
            <w:r w:rsidRPr="00F10BB1">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52970">
          <w:pgSz w:w="11906" w:h="16838"/>
          <w:pgMar w:top="567" w:right="567" w:bottom="1418" w:left="851" w:header="709" w:footer="709" w:gutter="0"/>
          <w:cols w:space="708"/>
          <w:docGrid w:linePitch="360"/>
        </w:sectPr>
      </w:pPr>
    </w:p>
    <w:p w:rsidR="006110F3" w:rsidRPr="00EA48A3" w:rsidRDefault="006110F3" w:rsidP="00EA48A3">
      <w:pPr>
        <w:jc w:val="right"/>
        <w:rPr>
          <w:sz w:val="24"/>
          <w:szCs w:val="24"/>
        </w:rPr>
      </w:pPr>
      <w:r w:rsidRPr="00A95AE8">
        <w:rPr>
          <w:sz w:val="24"/>
          <w:szCs w:val="24"/>
        </w:rPr>
        <w:lastRenderedPageBreak/>
        <w:t xml:space="preserve">Приложение № </w:t>
      </w:r>
      <w:r w:rsidR="00F10BB1">
        <w:fldChar w:fldCharType="begin" w:fldLock="1"/>
      </w:r>
      <w:r w:rsidR="00F10BB1">
        <w:instrText xml:space="preserve"> REF _ref_16787711 \h \n \!  \* MERGEFORMAT </w:instrText>
      </w:r>
      <w:r w:rsidR="00F10BB1">
        <w:fldChar w:fldCharType="separate"/>
      </w:r>
      <w:r w:rsidRPr="00A95AE8">
        <w:t>1</w:t>
      </w:r>
      <w:r w:rsidR="00F10BB1">
        <w:fldChar w:fldCharType="end"/>
      </w:r>
      <w:r w:rsidRPr="00A95AE8">
        <w:rPr>
          <w:sz w:val="24"/>
          <w:szCs w:val="24"/>
        </w:rPr>
        <w:t xml:space="preserve"> к Договору  № ____</w:t>
      </w:r>
      <w:r w:rsidR="005F00CB">
        <w:rPr>
          <w:sz w:val="24"/>
          <w:szCs w:val="24"/>
        </w:rPr>
        <w:t>/202</w:t>
      </w:r>
      <w:r w:rsidR="00F10BB1">
        <w:rPr>
          <w:sz w:val="24"/>
          <w:szCs w:val="24"/>
        </w:rPr>
        <w:t>6</w:t>
      </w:r>
      <w:r w:rsidRPr="00A95AE8">
        <w:rPr>
          <w:sz w:val="24"/>
          <w:szCs w:val="24"/>
        </w:rPr>
        <w:t xml:space="preserve"> от «_______»  </w:t>
      </w:r>
      <w:r w:rsidR="00F10BB1">
        <w:rPr>
          <w:sz w:val="24"/>
          <w:szCs w:val="24"/>
        </w:rPr>
        <w:t>мая</w:t>
      </w:r>
      <w:r w:rsidR="005F00CB">
        <w:rPr>
          <w:sz w:val="24"/>
          <w:szCs w:val="24"/>
        </w:rPr>
        <w:t xml:space="preserve">  202</w:t>
      </w:r>
      <w:r w:rsidR="00F10BB1">
        <w:rPr>
          <w:sz w:val="24"/>
          <w:szCs w:val="24"/>
        </w:rPr>
        <w:t>6</w:t>
      </w:r>
      <w:r w:rsidRPr="00A95AE8">
        <w:rPr>
          <w:sz w:val="24"/>
          <w:szCs w:val="24"/>
        </w:rPr>
        <w:t xml:space="preserve"> г.</w:t>
      </w:r>
    </w:p>
    <w:p w:rsidR="006110F3" w:rsidRPr="006E3A67" w:rsidRDefault="006110F3" w:rsidP="006110F3">
      <w:pPr>
        <w:jc w:val="center"/>
        <w:rPr>
          <w:sz w:val="24"/>
          <w:szCs w:val="24"/>
        </w:rPr>
      </w:pPr>
      <w:r w:rsidRPr="006E3A67">
        <w:rPr>
          <w:sz w:val="24"/>
          <w:szCs w:val="24"/>
        </w:rPr>
        <w:t>Спецификация</w:t>
      </w:r>
    </w:p>
    <w:p w:rsidR="006110F3" w:rsidRPr="006E3A67" w:rsidRDefault="006110F3" w:rsidP="00304029">
      <w:pPr>
        <w:jc w:val="center"/>
        <w:rPr>
          <w:sz w:val="24"/>
          <w:szCs w:val="24"/>
        </w:rPr>
      </w:pPr>
      <w:bookmarkStart w:id="1" w:name="_ref_31214292"/>
      <w:r w:rsidRPr="006E3A67">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56"/>
        <w:gridCol w:w="2044"/>
        <w:gridCol w:w="1254"/>
        <w:gridCol w:w="1016"/>
        <w:gridCol w:w="1681"/>
        <w:gridCol w:w="2207"/>
        <w:gridCol w:w="7062"/>
      </w:tblGrid>
      <w:tr w:rsidR="00147182" w:rsidRPr="006E3A67" w:rsidTr="00147182">
        <w:trPr>
          <w:trHeight w:val="548"/>
        </w:trPr>
        <w:tc>
          <w:tcPr>
            <w:tcW w:w="206" w:type="pct"/>
            <w:vAlign w:val="center"/>
          </w:tcPr>
          <w:bookmarkEnd w:id="1"/>
          <w:p w:rsidR="00147182" w:rsidRPr="006E3A67" w:rsidRDefault="00147182" w:rsidP="00147182">
            <w:pPr>
              <w:jc w:val="center"/>
              <w:rPr>
                <w:sz w:val="24"/>
                <w:szCs w:val="24"/>
              </w:rPr>
            </w:pPr>
            <w:r w:rsidRPr="006E3A67">
              <w:rPr>
                <w:sz w:val="24"/>
                <w:szCs w:val="24"/>
              </w:rPr>
              <w:t>№</w:t>
            </w:r>
          </w:p>
        </w:tc>
        <w:tc>
          <w:tcPr>
            <w:tcW w:w="642" w:type="pct"/>
            <w:vAlign w:val="center"/>
          </w:tcPr>
          <w:p w:rsidR="00147182" w:rsidRPr="006E3A67" w:rsidRDefault="00147182" w:rsidP="00147182">
            <w:pPr>
              <w:jc w:val="center"/>
              <w:rPr>
                <w:sz w:val="24"/>
                <w:szCs w:val="24"/>
              </w:rPr>
            </w:pPr>
            <w:r w:rsidRPr="006E3A67">
              <w:rPr>
                <w:sz w:val="24"/>
                <w:szCs w:val="24"/>
              </w:rPr>
              <w:t>Наименование Товара</w:t>
            </w:r>
          </w:p>
        </w:tc>
        <w:tc>
          <w:tcPr>
            <w:tcW w:w="394" w:type="pct"/>
            <w:vAlign w:val="center"/>
          </w:tcPr>
          <w:p w:rsidR="00147182" w:rsidRPr="006E3A67" w:rsidRDefault="00147182" w:rsidP="00147182">
            <w:pPr>
              <w:jc w:val="center"/>
              <w:rPr>
                <w:sz w:val="24"/>
                <w:szCs w:val="24"/>
              </w:rPr>
            </w:pPr>
            <w:r w:rsidRPr="006E3A67">
              <w:rPr>
                <w:sz w:val="24"/>
                <w:szCs w:val="24"/>
              </w:rPr>
              <w:t>Ед. изм.</w:t>
            </w:r>
          </w:p>
        </w:tc>
        <w:tc>
          <w:tcPr>
            <w:tcW w:w="319" w:type="pct"/>
            <w:vAlign w:val="center"/>
          </w:tcPr>
          <w:p w:rsidR="00147182" w:rsidRPr="006E3A67" w:rsidRDefault="00147182" w:rsidP="00147182">
            <w:pPr>
              <w:jc w:val="center"/>
              <w:rPr>
                <w:sz w:val="24"/>
                <w:szCs w:val="24"/>
              </w:rPr>
            </w:pPr>
            <w:r w:rsidRPr="006E3A67">
              <w:rPr>
                <w:sz w:val="24"/>
                <w:szCs w:val="24"/>
              </w:rPr>
              <w:t>Кол-во</w:t>
            </w:r>
          </w:p>
        </w:tc>
        <w:tc>
          <w:tcPr>
            <w:tcW w:w="528" w:type="pct"/>
            <w:vAlign w:val="center"/>
          </w:tcPr>
          <w:p w:rsidR="00147182" w:rsidRPr="006E3A67" w:rsidRDefault="00147182" w:rsidP="00147182">
            <w:pPr>
              <w:jc w:val="center"/>
              <w:rPr>
                <w:sz w:val="24"/>
                <w:szCs w:val="24"/>
              </w:rPr>
            </w:pPr>
            <w:r w:rsidRPr="006E3A67">
              <w:rPr>
                <w:sz w:val="24"/>
                <w:szCs w:val="24"/>
              </w:rPr>
              <w:t>Цена за ед. изм., руб.</w:t>
            </w:r>
          </w:p>
        </w:tc>
        <w:tc>
          <w:tcPr>
            <w:tcW w:w="693" w:type="pct"/>
            <w:vAlign w:val="center"/>
          </w:tcPr>
          <w:p w:rsidR="00147182" w:rsidRPr="006E3A67" w:rsidRDefault="00147182" w:rsidP="00147182">
            <w:pPr>
              <w:jc w:val="center"/>
              <w:rPr>
                <w:sz w:val="24"/>
                <w:szCs w:val="24"/>
              </w:rPr>
            </w:pPr>
            <w:r w:rsidRPr="006E3A67">
              <w:rPr>
                <w:sz w:val="24"/>
                <w:szCs w:val="24"/>
              </w:rPr>
              <w:t>Общая</w:t>
            </w:r>
          </w:p>
          <w:p w:rsidR="00147182" w:rsidRPr="006E3A67" w:rsidRDefault="00147182" w:rsidP="00147182">
            <w:pPr>
              <w:jc w:val="center"/>
              <w:rPr>
                <w:sz w:val="24"/>
                <w:szCs w:val="24"/>
              </w:rPr>
            </w:pPr>
            <w:r w:rsidRPr="006E3A67">
              <w:rPr>
                <w:sz w:val="24"/>
                <w:szCs w:val="24"/>
              </w:rPr>
              <w:t>стоимость, руб.</w:t>
            </w:r>
          </w:p>
        </w:tc>
        <w:tc>
          <w:tcPr>
            <w:tcW w:w="2218" w:type="pct"/>
            <w:vAlign w:val="center"/>
          </w:tcPr>
          <w:p w:rsidR="00147182" w:rsidRPr="006E3A67" w:rsidRDefault="00147182" w:rsidP="00147182">
            <w:pPr>
              <w:jc w:val="center"/>
              <w:rPr>
                <w:sz w:val="24"/>
                <w:szCs w:val="24"/>
              </w:rPr>
            </w:pPr>
            <w:r w:rsidRPr="006E3A67">
              <w:rPr>
                <w:sz w:val="24"/>
                <w:szCs w:val="24"/>
              </w:rPr>
              <w:t>Требования к качеству, функциональным характеристикам (потребительские свойства) Товара. Наименование страны происхождения товара</w:t>
            </w:r>
          </w:p>
        </w:tc>
      </w:tr>
      <w:tr w:rsidR="00147182" w:rsidRPr="006E3A67" w:rsidTr="00147182">
        <w:trPr>
          <w:trHeight w:val="837"/>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t>1</w:t>
            </w:r>
          </w:p>
        </w:tc>
        <w:tc>
          <w:tcPr>
            <w:tcW w:w="642" w:type="pct"/>
            <w:tcBorders>
              <w:top w:val="single" w:sz="4" w:space="0" w:color="auto"/>
              <w:bottom w:val="single" w:sz="4" w:space="0" w:color="auto"/>
            </w:tcBorders>
            <w:vAlign w:val="center"/>
          </w:tcPr>
          <w:p w:rsidR="00147182" w:rsidRDefault="00147182" w:rsidP="00147182">
            <w:pPr>
              <w:rPr>
                <w:sz w:val="22"/>
                <w:szCs w:val="22"/>
              </w:rPr>
            </w:pPr>
            <w:r>
              <w:rPr>
                <w:sz w:val="22"/>
                <w:szCs w:val="22"/>
              </w:rPr>
              <w:t xml:space="preserve">Обувь женская, </w:t>
            </w:r>
            <w:r>
              <w:rPr>
                <w:sz w:val="18"/>
                <w:szCs w:val="18"/>
              </w:rPr>
              <w:t>15.20.13.130</w:t>
            </w:r>
          </w:p>
        </w:tc>
        <w:tc>
          <w:tcPr>
            <w:tcW w:w="394" w:type="pct"/>
            <w:tcBorders>
              <w:top w:val="single" w:sz="4" w:space="0" w:color="auto"/>
              <w:bottom w:val="single" w:sz="4" w:space="0" w:color="auto"/>
            </w:tcBorders>
            <w:vAlign w:val="center"/>
          </w:tcPr>
          <w:p w:rsidR="00147182" w:rsidRDefault="00147182" w:rsidP="00147182">
            <w:pPr>
              <w:snapToGrid w:val="0"/>
              <w:jc w:val="center"/>
              <w:rPr>
                <w:sz w:val="22"/>
                <w:szCs w:val="22"/>
              </w:rPr>
            </w:pPr>
            <w:r>
              <w:rPr>
                <w:sz w:val="22"/>
                <w:szCs w:val="22"/>
              </w:rPr>
              <w:t>пара</w:t>
            </w:r>
          </w:p>
        </w:tc>
        <w:tc>
          <w:tcPr>
            <w:tcW w:w="319" w:type="pct"/>
            <w:tcBorders>
              <w:top w:val="single" w:sz="4" w:space="0" w:color="auto"/>
              <w:bottom w:val="single" w:sz="4" w:space="0" w:color="auto"/>
            </w:tcBorders>
            <w:vAlign w:val="center"/>
          </w:tcPr>
          <w:p w:rsidR="00147182" w:rsidRDefault="00F10BB1" w:rsidP="00147182">
            <w:pPr>
              <w:snapToGrid w:val="0"/>
              <w:jc w:val="center"/>
              <w:rPr>
                <w:sz w:val="22"/>
                <w:szCs w:val="22"/>
              </w:rPr>
            </w:pPr>
            <w:r>
              <w:rPr>
                <w:sz w:val="22"/>
                <w:szCs w:val="22"/>
              </w:rPr>
              <w:t>6</w:t>
            </w:r>
          </w:p>
        </w:tc>
        <w:tc>
          <w:tcPr>
            <w:tcW w:w="528" w:type="pct"/>
            <w:tcBorders>
              <w:top w:val="single" w:sz="4" w:space="0" w:color="auto"/>
              <w:bottom w:val="single" w:sz="4" w:space="0" w:color="auto"/>
            </w:tcBorders>
            <w:vAlign w:val="center"/>
          </w:tcPr>
          <w:p w:rsidR="00147182" w:rsidRPr="006D5764"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6D5764"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Default="00147182" w:rsidP="00147182">
            <w:pPr>
              <w:pStyle w:val="ConsPlusNonformat"/>
              <w:jc w:val="both"/>
              <w:rPr>
                <w:noProof/>
                <w:sz w:val="18"/>
                <w:szCs w:val="18"/>
              </w:rPr>
            </w:pPr>
            <w:r>
              <w:rPr>
                <w:noProof/>
                <w:sz w:val="18"/>
                <w:szCs w:val="18"/>
              </w:rPr>
              <w:drawing>
                <wp:inline distT="0" distB="0" distL="0" distR="0">
                  <wp:extent cx="1524000" cy="1343025"/>
                  <wp:effectExtent l="19050" t="0" r="0" b="0"/>
                  <wp:docPr id="2" name="Рисунок 1" descr="tuf025_tufli_zhenskie_kozhanye_s_zadnikom_chern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f025_tufli_zhenskie_kozhanye_s_zadnikom_chernye"/>
                          <pic:cNvPicPr>
                            <a:picLocks noChangeAspect="1" noChangeArrowheads="1"/>
                          </pic:cNvPicPr>
                        </pic:nvPicPr>
                        <pic:blipFill>
                          <a:blip r:embed="rId13"/>
                          <a:srcRect/>
                          <a:stretch>
                            <a:fillRect/>
                          </a:stretch>
                        </pic:blipFill>
                        <pic:spPr bwMode="auto">
                          <a:xfrm>
                            <a:off x="0" y="0"/>
                            <a:ext cx="1524000" cy="1343025"/>
                          </a:xfrm>
                          <a:prstGeom prst="rect">
                            <a:avLst/>
                          </a:prstGeom>
                          <a:noFill/>
                          <a:ln w="9525">
                            <a:noFill/>
                            <a:miter lim="800000"/>
                            <a:headEnd/>
                            <a:tailEnd/>
                          </a:ln>
                        </pic:spPr>
                      </pic:pic>
                    </a:graphicData>
                  </a:graphic>
                </wp:inline>
              </w:drawing>
            </w:r>
            <w:r>
              <w:rPr>
                <w:noProof/>
                <w:sz w:val="18"/>
                <w:szCs w:val="18"/>
              </w:rPr>
              <w:drawing>
                <wp:inline distT="0" distB="0" distL="0" distR="0">
                  <wp:extent cx="1466850" cy="1343025"/>
                  <wp:effectExtent l="19050" t="0" r="0" b="0"/>
                  <wp:docPr id="3" name="Рисунок 4" descr="5_%D0%A2%D1%83%D1%84%D0%BB%D0%B8_%D0%B6%D0%B5%D0%BD%D1%81%D0%BA%D0%B8%D0%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5_%D0%A2%D1%83%D1%84%D0%BB%D0%B8_%D0%B6%D0%B5%D0%BD%D1%81%D0%BA%D0%B8%D0%B5"/>
                          <pic:cNvPicPr>
                            <a:picLocks noChangeAspect="1" noChangeArrowheads="1"/>
                          </pic:cNvPicPr>
                        </pic:nvPicPr>
                        <pic:blipFill>
                          <a:blip r:embed="rId14"/>
                          <a:srcRect/>
                          <a:stretch>
                            <a:fillRect/>
                          </a:stretch>
                        </pic:blipFill>
                        <pic:spPr bwMode="auto">
                          <a:xfrm>
                            <a:off x="0" y="0"/>
                            <a:ext cx="1466850" cy="1343025"/>
                          </a:xfrm>
                          <a:prstGeom prst="rect">
                            <a:avLst/>
                          </a:prstGeom>
                          <a:noFill/>
                          <a:ln w="9525">
                            <a:noFill/>
                            <a:miter lim="800000"/>
                            <a:headEnd/>
                            <a:tailEnd/>
                          </a:ln>
                        </pic:spPr>
                      </pic:pic>
                    </a:graphicData>
                  </a:graphic>
                </wp:inline>
              </w:drawing>
            </w:r>
          </w:p>
          <w:p w:rsidR="00147182" w:rsidRDefault="00147182" w:rsidP="00147182">
            <w:pPr>
              <w:pStyle w:val="ConsPlusNonformat"/>
              <w:jc w:val="both"/>
              <w:rPr>
                <w:noProof/>
                <w:sz w:val="18"/>
                <w:szCs w:val="18"/>
              </w:rPr>
            </w:pPr>
          </w:p>
          <w:p w:rsidR="00147182" w:rsidRDefault="00147182" w:rsidP="00147182">
            <w:pPr>
              <w:pStyle w:val="ConsPlusNonformat"/>
              <w:jc w:val="both"/>
              <w:rPr>
                <w:rFonts w:ascii="Times New Roman" w:hAnsi="Times New Roman" w:cs="Times New Roman"/>
                <w:sz w:val="22"/>
                <w:szCs w:val="22"/>
              </w:rPr>
            </w:pPr>
            <w:r w:rsidRPr="00CF165B">
              <w:rPr>
                <w:rFonts w:ascii="Times New Roman" w:hAnsi="Times New Roman" w:cs="Times New Roman"/>
                <w:sz w:val="22"/>
                <w:szCs w:val="22"/>
              </w:rPr>
              <w:t>Ма</w:t>
            </w:r>
            <w:r>
              <w:rPr>
                <w:rFonts w:ascii="Times New Roman" w:hAnsi="Times New Roman" w:cs="Times New Roman"/>
                <w:sz w:val="22"/>
                <w:szCs w:val="22"/>
              </w:rPr>
              <w:t>териал верха искусственная кожа</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Pr="00CF165B">
              <w:rPr>
                <w:rFonts w:ascii="Times New Roman" w:hAnsi="Times New Roman" w:cs="Times New Roman"/>
                <w:sz w:val="22"/>
                <w:szCs w:val="22"/>
              </w:rPr>
              <w:t>атериа</w:t>
            </w:r>
            <w:r>
              <w:rPr>
                <w:rFonts w:ascii="Times New Roman" w:hAnsi="Times New Roman" w:cs="Times New Roman"/>
                <w:sz w:val="22"/>
                <w:szCs w:val="22"/>
              </w:rPr>
              <w:t>л подкладки  искусственная кожа</w:t>
            </w:r>
            <w:r w:rsidRPr="00CF165B">
              <w:rPr>
                <w:rFonts w:ascii="Times New Roman" w:hAnsi="Times New Roman" w:cs="Times New Roman"/>
                <w:sz w:val="22"/>
                <w:szCs w:val="22"/>
              </w:rPr>
              <w:t xml:space="preserve"> </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Материал подошвы ТПР</w:t>
            </w:r>
            <w:r w:rsidRPr="00CF165B">
              <w:rPr>
                <w:rFonts w:ascii="Times New Roman" w:hAnsi="Times New Roman" w:cs="Times New Roman"/>
                <w:sz w:val="22"/>
                <w:szCs w:val="22"/>
              </w:rPr>
              <w:t xml:space="preserve"> </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Pr="00CF165B">
              <w:rPr>
                <w:rFonts w:ascii="Times New Roman" w:hAnsi="Times New Roman" w:cs="Times New Roman"/>
                <w:sz w:val="22"/>
                <w:szCs w:val="22"/>
              </w:rPr>
              <w:t>атериал стельки искусственная кожа</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Размеры:</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37 – </w:t>
            </w:r>
            <w:r w:rsidR="00F10BB1">
              <w:rPr>
                <w:rFonts w:ascii="Times New Roman" w:hAnsi="Times New Roman" w:cs="Times New Roman"/>
                <w:sz w:val="22"/>
                <w:szCs w:val="22"/>
              </w:rPr>
              <w:t>1 пара</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38 – </w:t>
            </w:r>
            <w:r w:rsidR="00F10BB1">
              <w:rPr>
                <w:rFonts w:ascii="Times New Roman" w:hAnsi="Times New Roman" w:cs="Times New Roman"/>
                <w:sz w:val="22"/>
                <w:szCs w:val="22"/>
              </w:rPr>
              <w:t>2</w:t>
            </w:r>
            <w:r>
              <w:rPr>
                <w:rFonts w:ascii="Times New Roman" w:hAnsi="Times New Roman" w:cs="Times New Roman"/>
                <w:sz w:val="22"/>
                <w:szCs w:val="22"/>
              </w:rPr>
              <w:t xml:space="preserve"> пар</w:t>
            </w:r>
            <w:r w:rsidR="00F10BB1">
              <w:rPr>
                <w:rFonts w:ascii="Times New Roman" w:hAnsi="Times New Roman" w:cs="Times New Roman"/>
                <w:sz w:val="22"/>
                <w:szCs w:val="22"/>
              </w:rPr>
              <w:t>ы</w:t>
            </w:r>
          </w:p>
          <w:p w:rsidR="00147182" w:rsidRDefault="00147182" w:rsidP="0014718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39 – </w:t>
            </w:r>
            <w:r w:rsidR="00F10BB1">
              <w:rPr>
                <w:rFonts w:ascii="Times New Roman" w:hAnsi="Times New Roman" w:cs="Times New Roman"/>
                <w:sz w:val="22"/>
                <w:szCs w:val="22"/>
              </w:rPr>
              <w:t>1</w:t>
            </w:r>
            <w:r>
              <w:rPr>
                <w:rFonts w:ascii="Times New Roman" w:hAnsi="Times New Roman" w:cs="Times New Roman"/>
                <w:sz w:val="22"/>
                <w:szCs w:val="22"/>
              </w:rPr>
              <w:t xml:space="preserve"> пара</w:t>
            </w:r>
          </w:p>
          <w:p w:rsidR="00147182" w:rsidRPr="00F10BB1" w:rsidRDefault="00147182" w:rsidP="00F10BB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40 – </w:t>
            </w:r>
            <w:r w:rsidR="00F10BB1">
              <w:rPr>
                <w:rFonts w:ascii="Times New Roman" w:hAnsi="Times New Roman" w:cs="Times New Roman"/>
                <w:sz w:val="22"/>
                <w:szCs w:val="22"/>
              </w:rPr>
              <w:t>2</w:t>
            </w:r>
            <w:r>
              <w:rPr>
                <w:rFonts w:ascii="Times New Roman" w:hAnsi="Times New Roman" w:cs="Times New Roman"/>
                <w:sz w:val="22"/>
                <w:szCs w:val="22"/>
              </w:rPr>
              <w:t xml:space="preserve"> пар</w:t>
            </w:r>
            <w:r w:rsidR="00F10BB1">
              <w:rPr>
                <w:rFonts w:ascii="Times New Roman" w:hAnsi="Times New Roman" w:cs="Times New Roman"/>
                <w:sz w:val="22"/>
                <w:szCs w:val="22"/>
              </w:rPr>
              <w:t>ы</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t>2</w:t>
            </w:r>
          </w:p>
        </w:tc>
        <w:tc>
          <w:tcPr>
            <w:tcW w:w="642" w:type="pct"/>
            <w:tcBorders>
              <w:top w:val="single" w:sz="4" w:space="0" w:color="auto"/>
              <w:bottom w:val="single" w:sz="4" w:space="0" w:color="auto"/>
            </w:tcBorders>
            <w:vAlign w:val="center"/>
          </w:tcPr>
          <w:p w:rsidR="00147182" w:rsidRPr="000B1290" w:rsidRDefault="00147182" w:rsidP="00147182">
            <w:pPr>
              <w:rPr>
                <w:sz w:val="22"/>
                <w:szCs w:val="22"/>
              </w:rPr>
            </w:pPr>
            <w:r w:rsidRPr="000B1290">
              <w:rPr>
                <w:sz w:val="22"/>
                <w:szCs w:val="22"/>
              </w:rPr>
              <w:t>Обувь резиновая,</w:t>
            </w:r>
          </w:p>
          <w:p w:rsidR="00147182" w:rsidRPr="000B1290" w:rsidRDefault="00147182" w:rsidP="00147182">
            <w:pPr>
              <w:rPr>
                <w:sz w:val="22"/>
                <w:szCs w:val="22"/>
              </w:rPr>
            </w:pPr>
            <w:r w:rsidRPr="000B1290">
              <w:rPr>
                <w:sz w:val="22"/>
                <w:szCs w:val="22"/>
              </w:rPr>
              <w:t>15.20.11.113</w:t>
            </w:r>
          </w:p>
          <w:p w:rsidR="00147182" w:rsidRPr="000B1290" w:rsidRDefault="00147182" w:rsidP="00147182">
            <w:pPr>
              <w:rPr>
                <w:sz w:val="22"/>
                <w:szCs w:val="22"/>
              </w:rPr>
            </w:pPr>
          </w:p>
        </w:tc>
        <w:tc>
          <w:tcPr>
            <w:tcW w:w="394" w:type="pct"/>
            <w:tcBorders>
              <w:top w:val="single" w:sz="4" w:space="0" w:color="auto"/>
              <w:bottom w:val="single" w:sz="4" w:space="0" w:color="auto"/>
            </w:tcBorders>
            <w:vAlign w:val="center"/>
          </w:tcPr>
          <w:p w:rsidR="00147182" w:rsidRPr="000B1290" w:rsidRDefault="00147182" w:rsidP="00147182">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147182" w:rsidRPr="000B1290" w:rsidRDefault="00F10BB1" w:rsidP="00147182">
            <w:pPr>
              <w:snapToGrid w:val="0"/>
              <w:jc w:val="center"/>
              <w:rPr>
                <w:sz w:val="22"/>
                <w:szCs w:val="22"/>
              </w:rPr>
            </w:pPr>
            <w:r>
              <w:rPr>
                <w:sz w:val="22"/>
                <w:szCs w:val="22"/>
              </w:rPr>
              <w:t>14</w:t>
            </w:r>
          </w:p>
        </w:tc>
        <w:tc>
          <w:tcPr>
            <w:tcW w:w="528"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Pr="000B1290" w:rsidRDefault="00147182" w:rsidP="00147182">
            <w:pPr>
              <w:pStyle w:val="ConsPlusNonformat"/>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1209675" cy="1057275"/>
                  <wp:effectExtent l="19050" t="0" r="9525" b="0"/>
                  <wp:docPr id="4" name="Рисунок 10" descr="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600x600"/>
                          <pic:cNvPicPr>
                            <a:picLocks noChangeAspect="1" noChangeArrowheads="1"/>
                          </pic:cNvPicPr>
                        </pic:nvPicPr>
                        <pic:blipFill>
                          <a:blip r:embed="rId15"/>
                          <a:srcRect/>
                          <a:stretch>
                            <a:fillRect/>
                          </a:stretch>
                        </pic:blipFill>
                        <pic:spPr bwMode="auto">
                          <a:xfrm>
                            <a:off x="0" y="0"/>
                            <a:ext cx="1209675" cy="1057275"/>
                          </a:xfrm>
                          <a:prstGeom prst="rect">
                            <a:avLst/>
                          </a:prstGeom>
                          <a:noFill/>
                          <a:ln w="9525">
                            <a:noFill/>
                            <a:miter lim="800000"/>
                            <a:headEnd/>
                            <a:tailEnd/>
                          </a:ln>
                        </pic:spPr>
                      </pic:pic>
                    </a:graphicData>
                  </a:graphic>
                </wp:inline>
              </w:drawing>
            </w:r>
          </w:p>
          <w:p w:rsidR="00147182" w:rsidRPr="000B1290" w:rsidRDefault="00147182" w:rsidP="00147182">
            <w:pPr>
              <w:widowControl/>
              <w:autoSpaceDE/>
              <w:autoSpaceDN/>
              <w:adjustRightInd/>
              <w:jc w:val="both"/>
              <w:rPr>
                <w:sz w:val="22"/>
                <w:szCs w:val="22"/>
              </w:rPr>
            </w:pPr>
          </w:p>
          <w:p w:rsidR="005F00CB" w:rsidRDefault="00147182" w:rsidP="00147182">
            <w:pPr>
              <w:widowControl/>
              <w:autoSpaceDE/>
              <w:autoSpaceDN/>
              <w:adjustRightInd/>
              <w:jc w:val="both"/>
              <w:rPr>
                <w:sz w:val="22"/>
                <w:szCs w:val="22"/>
              </w:rPr>
            </w:pPr>
            <w:r w:rsidRPr="000B1290">
              <w:rPr>
                <w:sz w:val="22"/>
                <w:szCs w:val="22"/>
              </w:rPr>
              <w:t>С</w:t>
            </w:r>
            <w:r>
              <w:rPr>
                <w:sz w:val="22"/>
                <w:szCs w:val="22"/>
              </w:rPr>
              <w:t>апоги женские</w:t>
            </w:r>
            <w:r w:rsidRPr="000B1290">
              <w:rPr>
                <w:sz w:val="22"/>
                <w:szCs w:val="22"/>
              </w:rPr>
              <w:t xml:space="preserve"> без </w:t>
            </w:r>
            <w:proofErr w:type="gramStart"/>
            <w:r w:rsidRPr="000B1290">
              <w:rPr>
                <w:sz w:val="22"/>
                <w:szCs w:val="22"/>
              </w:rPr>
              <w:t>утеплени</w:t>
            </w:r>
            <w:r>
              <w:rPr>
                <w:sz w:val="22"/>
                <w:szCs w:val="22"/>
              </w:rPr>
              <w:t>я</w:t>
            </w:r>
            <w:proofErr w:type="gramEnd"/>
            <w:r>
              <w:rPr>
                <w:sz w:val="22"/>
                <w:szCs w:val="22"/>
              </w:rPr>
              <w:t xml:space="preserve"> без застежки </w:t>
            </w:r>
            <w:r w:rsidR="005F00CB">
              <w:rPr>
                <w:sz w:val="22"/>
                <w:szCs w:val="22"/>
              </w:rPr>
              <w:t xml:space="preserve"> </w:t>
            </w:r>
          </w:p>
          <w:p w:rsidR="00147182" w:rsidRPr="000B1290" w:rsidRDefault="00147182" w:rsidP="00147182">
            <w:pPr>
              <w:widowControl/>
              <w:autoSpaceDE/>
              <w:autoSpaceDN/>
              <w:adjustRightInd/>
              <w:jc w:val="both"/>
              <w:rPr>
                <w:sz w:val="22"/>
                <w:szCs w:val="22"/>
              </w:rPr>
            </w:pPr>
            <w:r>
              <w:rPr>
                <w:sz w:val="22"/>
                <w:szCs w:val="22"/>
              </w:rPr>
              <w:t>цвет не черный</w:t>
            </w:r>
            <w:r w:rsidRPr="000B1290">
              <w:rPr>
                <w:sz w:val="22"/>
                <w:szCs w:val="22"/>
              </w:rPr>
              <w:t xml:space="preserve"> </w:t>
            </w:r>
            <w:r w:rsidR="005F00CB">
              <w:rPr>
                <w:sz w:val="22"/>
                <w:szCs w:val="22"/>
              </w:rPr>
              <w:t xml:space="preserve"> </w:t>
            </w:r>
            <w:r w:rsidRPr="000B1290">
              <w:rPr>
                <w:sz w:val="22"/>
                <w:szCs w:val="22"/>
              </w:rPr>
              <w:t>высота 27 см</w:t>
            </w:r>
          </w:p>
          <w:p w:rsidR="00147182" w:rsidRDefault="00147182" w:rsidP="00147182">
            <w:pPr>
              <w:rPr>
                <w:sz w:val="22"/>
                <w:szCs w:val="22"/>
              </w:rPr>
            </w:pPr>
            <w:r w:rsidRPr="000B1290">
              <w:rPr>
                <w:sz w:val="22"/>
                <w:szCs w:val="22"/>
              </w:rPr>
              <w:t xml:space="preserve">Размеры: </w:t>
            </w:r>
          </w:p>
          <w:p w:rsidR="00147182" w:rsidRPr="000B1290" w:rsidRDefault="00147182" w:rsidP="00147182">
            <w:pPr>
              <w:rPr>
                <w:sz w:val="22"/>
                <w:szCs w:val="22"/>
              </w:rPr>
            </w:pPr>
            <w:r w:rsidRPr="000B1290">
              <w:rPr>
                <w:sz w:val="22"/>
                <w:szCs w:val="22"/>
              </w:rPr>
              <w:t xml:space="preserve">37 – </w:t>
            </w:r>
            <w:r w:rsidR="00F10BB1">
              <w:rPr>
                <w:sz w:val="22"/>
                <w:szCs w:val="22"/>
              </w:rPr>
              <w:t xml:space="preserve">3 </w:t>
            </w:r>
            <w:r w:rsidRPr="000B1290">
              <w:rPr>
                <w:sz w:val="22"/>
                <w:szCs w:val="22"/>
              </w:rPr>
              <w:t>пар</w:t>
            </w:r>
            <w:r w:rsidR="00F10BB1">
              <w:rPr>
                <w:sz w:val="22"/>
                <w:szCs w:val="22"/>
              </w:rPr>
              <w:t>ы</w:t>
            </w:r>
          </w:p>
          <w:p w:rsidR="00147182" w:rsidRPr="000B1290" w:rsidRDefault="00147182" w:rsidP="00147182">
            <w:pPr>
              <w:rPr>
                <w:sz w:val="22"/>
                <w:szCs w:val="22"/>
              </w:rPr>
            </w:pPr>
            <w:r w:rsidRPr="000B1290">
              <w:rPr>
                <w:sz w:val="22"/>
                <w:szCs w:val="22"/>
              </w:rPr>
              <w:t>38</w:t>
            </w:r>
            <w:r>
              <w:rPr>
                <w:sz w:val="22"/>
                <w:szCs w:val="22"/>
              </w:rPr>
              <w:t xml:space="preserve"> </w:t>
            </w:r>
            <w:r w:rsidRPr="000B1290">
              <w:rPr>
                <w:sz w:val="22"/>
                <w:szCs w:val="22"/>
              </w:rPr>
              <w:t>-</w:t>
            </w:r>
            <w:r>
              <w:rPr>
                <w:sz w:val="22"/>
                <w:szCs w:val="22"/>
              </w:rPr>
              <w:t xml:space="preserve"> </w:t>
            </w:r>
            <w:r w:rsidR="00F10BB1">
              <w:rPr>
                <w:sz w:val="22"/>
                <w:szCs w:val="22"/>
              </w:rPr>
              <w:t>3</w:t>
            </w:r>
            <w:r w:rsidRPr="000B1290">
              <w:rPr>
                <w:sz w:val="22"/>
                <w:szCs w:val="22"/>
              </w:rPr>
              <w:t xml:space="preserve"> пар</w:t>
            </w:r>
            <w:r w:rsidR="00F10BB1">
              <w:rPr>
                <w:sz w:val="22"/>
                <w:szCs w:val="22"/>
              </w:rPr>
              <w:t>ы</w:t>
            </w:r>
          </w:p>
          <w:p w:rsidR="00147182" w:rsidRPr="000B1290" w:rsidRDefault="00147182" w:rsidP="00147182">
            <w:pPr>
              <w:rPr>
                <w:sz w:val="22"/>
                <w:szCs w:val="22"/>
              </w:rPr>
            </w:pPr>
            <w:r w:rsidRPr="000B1290">
              <w:rPr>
                <w:sz w:val="22"/>
                <w:szCs w:val="22"/>
              </w:rPr>
              <w:t>39</w:t>
            </w:r>
            <w:r>
              <w:rPr>
                <w:sz w:val="22"/>
                <w:szCs w:val="22"/>
              </w:rPr>
              <w:t xml:space="preserve"> </w:t>
            </w:r>
            <w:r w:rsidRPr="000B1290">
              <w:rPr>
                <w:sz w:val="22"/>
                <w:szCs w:val="22"/>
              </w:rPr>
              <w:t>-</w:t>
            </w:r>
            <w:r>
              <w:rPr>
                <w:sz w:val="22"/>
                <w:szCs w:val="22"/>
              </w:rPr>
              <w:t xml:space="preserve"> </w:t>
            </w:r>
            <w:r w:rsidR="00F10BB1">
              <w:rPr>
                <w:sz w:val="22"/>
                <w:szCs w:val="22"/>
              </w:rPr>
              <w:t>5</w:t>
            </w:r>
            <w:r w:rsidRPr="000B1290">
              <w:rPr>
                <w:sz w:val="22"/>
                <w:szCs w:val="22"/>
              </w:rPr>
              <w:t xml:space="preserve">  пар</w:t>
            </w:r>
          </w:p>
          <w:p w:rsidR="00147182" w:rsidRPr="000B1290" w:rsidRDefault="00147182" w:rsidP="00147182">
            <w:pPr>
              <w:rPr>
                <w:sz w:val="22"/>
                <w:szCs w:val="22"/>
              </w:rPr>
            </w:pPr>
            <w:r w:rsidRPr="000B1290">
              <w:rPr>
                <w:sz w:val="22"/>
                <w:szCs w:val="22"/>
              </w:rPr>
              <w:t xml:space="preserve">40- </w:t>
            </w:r>
            <w:r w:rsidR="00F10BB1">
              <w:rPr>
                <w:sz w:val="22"/>
                <w:szCs w:val="22"/>
              </w:rPr>
              <w:t xml:space="preserve"> </w:t>
            </w:r>
            <w:r>
              <w:rPr>
                <w:sz w:val="22"/>
                <w:szCs w:val="22"/>
              </w:rPr>
              <w:t>2</w:t>
            </w:r>
            <w:r w:rsidRPr="000B1290">
              <w:rPr>
                <w:sz w:val="22"/>
                <w:szCs w:val="22"/>
              </w:rPr>
              <w:t xml:space="preserve"> пар</w:t>
            </w:r>
            <w:r w:rsidR="00F10BB1">
              <w:rPr>
                <w:sz w:val="22"/>
                <w:szCs w:val="22"/>
              </w:rPr>
              <w:t>ы</w:t>
            </w:r>
          </w:p>
          <w:p w:rsidR="00147182" w:rsidRPr="000B1290" w:rsidRDefault="00147182" w:rsidP="00147182">
            <w:pPr>
              <w:rPr>
                <w:sz w:val="22"/>
                <w:szCs w:val="22"/>
              </w:rPr>
            </w:pPr>
            <w:r w:rsidRPr="000B1290">
              <w:rPr>
                <w:sz w:val="22"/>
                <w:szCs w:val="22"/>
              </w:rPr>
              <w:t>42 – 1 пара</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lastRenderedPageBreak/>
              <w:t>3</w:t>
            </w:r>
          </w:p>
        </w:tc>
        <w:tc>
          <w:tcPr>
            <w:tcW w:w="642" w:type="pct"/>
            <w:tcBorders>
              <w:top w:val="single" w:sz="4" w:space="0" w:color="auto"/>
              <w:bottom w:val="single" w:sz="4" w:space="0" w:color="auto"/>
            </w:tcBorders>
            <w:vAlign w:val="center"/>
          </w:tcPr>
          <w:p w:rsidR="00147182" w:rsidRPr="000B1290" w:rsidRDefault="00147182" w:rsidP="00147182">
            <w:pPr>
              <w:rPr>
                <w:sz w:val="22"/>
                <w:szCs w:val="22"/>
              </w:rPr>
            </w:pPr>
            <w:r w:rsidRPr="000B1290">
              <w:rPr>
                <w:sz w:val="22"/>
                <w:szCs w:val="22"/>
              </w:rPr>
              <w:t>Обувь зимняя (дутыши),</w:t>
            </w:r>
          </w:p>
          <w:p w:rsidR="00147182" w:rsidRPr="000B1290" w:rsidRDefault="00147182" w:rsidP="00147182">
            <w:pPr>
              <w:rPr>
                <w:sz w:val="22"/>
                <w:szCs w:val="22"/>
              </w:rPr>
            </w:pPr>
            <w:r w:rsidRPr="000B1290">
              <w:rPr>
                <w:sz w:val="22"/>
                <w:szCs w:val="22"/>
              </w:rPr>
              <w:t>15.20.13.140</w:t>
            </w:r>
          </w:p>
        </w:tc>
        <w:tc>
          <w:tcPr>
            <w:tcW w:w="394" w:type="pct"/>
            <w:tcBorders>
              <w:top w:val="single" w:sz="4" w:space="0" w:color="auto"/>
              <w:bottom w:val="single" w:sz="4" w:space="0" w:color="auto"/>
            </w:tcBorders>
            <w:vAlign w:val="center"/>
          </w:tcPr>
          <w:p w:rsidR="00147182" w:rsidRPr="000B1290" w:rsidRDefault="00147182" w:rsidP="00147182">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147182" w:rsidRPr="000B1290" w:rsidRDefault="00F10BB1" w:rsidP="00147182">
            <w:pPr>
              <w:snapToGrid w:val="0"/>
              <w:jc w:val="center"/>
              <w:rPr>
                <w:sz w:val="22"/>
                <w:szCs w:val="22"/>
              </w:rPr>
            </w:pPr>
            <w:r>
              <w:rPr>
                <w:sz w:val="22"/>
                <w:szCs w:val="22"/>
              </w:rPr>
              <w:t>7</w:t>
            </w:r>
          </w:p>
        </w:tc>
        <w:tc>
          <w:tcPr>
            <w:tcW w:w="528"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Pr="000B1290"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drawing>
                <wp:inline distT="0" distB="0" distL="0" distR="0">
                  <wp:extent cx="1371600" cy="1343025"/>
                  <wp:effectExtent l="19050" t="0" r="0" b="0"/>
                  <wp:docPr id="5" name="Рисунок 7" descr="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Вид 1."/>
                          <pic:cNvPicPr>
                            <a:picLocks noChangeAspect="1" noChangeArrowheads="1"/>
                          </pic:cNvPicPr>
                        </pic:nvPicPr>
                        <pic:blipFill>
                          <a:blip r:embed="rId16"/>
                          <a:srcRect/>
                          <a:stretch>
                            <a:fillRect/>
                          </a:stretch>
                        </pic:blipFill>
                        <pic:spPr bwMode="auto">
                          <a:xfrm>
                            <a:off x="0" y="0"/>
                            <a:ext cx="1371600" cy="1343025"/>
                          </a:xfrm>
                          <a:prstGeom prst="rect">
                            <a:avLst/>
                          </a:prstGeom>
                          <a:noFill/>
                          <a:ln w="9525">
                            <a:noFill/>
                            <a:miter lim="800000"/>
                            <a:headEnd/>
                            <a:tailEnd/>
                          </a:ln>
                        </pic:spPr>
                      </pic:pic>
                    </a:graphicData>
                  </a:graphic>
                </wp:inline>
              </w:drawing>
            </w:r>
          </w:p>
          <w:p w:rsidR="00147182" w:rsidRPr="000B1290" w:rsidRDefault="00147182" w:rsidP="00147182">
            <w:pPr>
              <w:pStyle w:val="ConsPlusNonformat"/>
              <w:jc w:val="both"/>
              <w:rPr>
                <w:rFonts w:ascii="Times New Roman" w:hAnsi="Times New Roman" w:cs="Times New Roman"/>
                <w:noProof/>
                <w:sz w:val="22"/>
                <w:szCs w:val="22"/>
              </w:rPr>
            </w:pPr>
          </w:p>
          <w:p w:rsidR="00147182" w:rsidRPr="000B1290" w:rsidRDefault="00147182" w:rsidP="00147182">
            <w:pPr>
              <w:widowControl/>
              <w:autoSpaceDE/>
              <w:autoSpaceDN/>
              <w:adjustRightInd/>
              <w:jc w:val="both"/>
              <w:rPr>
                <w:sz w:val="22"/>
                <w:szCs w:val="22"/>
              </w:rPr>
            </w:pPr>
            <w:r w:rsidRPr="000B1290">
              <w:rPr>
                <w:sz w:val="22"/>
                <w:szCs w:val="22"/>
              </w:rPr>
              <w:t>Черные, женские, вид застежки – молния фиксатор, высота голенища 20 см, высота подошвы 4 см, материал подкладки обуви – искусственный мех, материал подошвы – резина, материал стельки – искусственный мех, обхват голенища 25 см, полнота обуви (</w:t>
            </w:r>
            <w:proofErr w:type="gramStart"/>
            <w:r w:rsidRPr="000B1290">
              <w:rPr>
                <w:sz w:val="22"/>
                <w:szCs w:val="22"/>
              </w:rPr>
              <w:t>Е</w:t>
            </w:r>
            <w:proofErr w:type="gramEnd"/>
            <w:r w:rsidRPr="000B1290">
              <w:rPr>
                <w:sz w:val="22"/>
                <w:szCs w:val="22"/>
                <w:lang w:val="en-US"/>
              </w:rPr>
              <w:t>UR</w:t>
            </w:r>
            <w:r w:rsidRPr="000B1290">
              <w:rPr>
                <w:sz w:val="22"/>
                <w:szCs w:val="22"/>
              </w:rPr>
              <w:t>) Е (5).</w:t>
            </w:r>
          </w:p>
          <w:p w:rsidR="00147182" w:rsidRDefault="00147182" w:rsidP="00147182">
            <w:pPr>
              <w:rPr>
                <w:sz w:val="22"/>
                <w:szCs w:val="22"/>
              </w:rPr>
            </w:pPr>
            <w:r w:rsidRPr="000B1290">
              <w:rPr>
                <w:sz w:val="22"/>
                <w:szCs w:val="22"/>
              </w:rPr>
              <w:t>Размеры:</w:t>
            </w:r>
          </w:p>
          <w:p w:rsidR="00147182" w:rsidRDefault="00147182" w:rsidP="00147182">
            <w:pPr>
              <w:rPr>
                <w:sz w:val="22"/>
                <w:szCs w:val="22"/>
              </w:rPr>
            </w:pPr>
            <w:r>
              <w:rPr>
                <w:sz w:val="22"/>
                <w:szCs w:val="22"/>
              </w:rPr>
              <w:t xml:space="preserve">38 – </w:t>
            </w:r>
            <w:r w:rsidR="00F10BB1">
              <w:rPr>
                <w:sz w:val="22"/>
                <w:szCs w:val="22"/>
              </w:rPr>
              <w:t>2</w:t>
            </w:r>
            <w:r>
              <w:rPr>
                <w:sz w:val="22"/>
                <w:szCs w:val="22"/>
              </w:rPr>
              <w:t xml:space="preserve"> пары</w:t>
            </w:r>
          </w:p>
          <w:p w:rsidR="00147182" w:rsidRPr="000B1290" w:rsidRDefault="00147182" w:rsidP="00147182">
            <w:pPr>
              <w:rPr>
                <w:sz w:val="22"/>
                <w:szCs w:val="22"/>
              </w:rPr>
            </w:pPr>
            <w:r>
              <w:rPr>
                <w:sz w:val="22"/>
                <w:szCs w:val="22"/>
              </w:rPr>
              <w:t xml:space="preserve">39 – </w:t>
            </w:r>
            <w:r w:rsidR="00F10BB1">
              <w:rPr>
                <w:sz w:val="22"/>
                <w:szCs w:val="22"/>
              </w:rPr>
              <w:t>3</w:t>
            </w:r>
            <w:r>
              <w:rPr>
                <w:sz w:val="22"/>
                <w:szCs w:val="22"/>
              </w:rPr>
              <w:t xml:space="preserve"> пары</w:t>
            </w:r>
          </w:p>
          <w:p w:rsidR="00147182" w:rsidRPr="000B1290" w:rsidRDefault="00147182" w:rsidP="00147182">
            <w:pPr>
              <w:rPr>
                <w:sz w:val="22"/>
                <w:szCs w:val="22"/>
              </w:rPr>
            </w:pPr>
            <w:r w:rsidRPr="000B1290">
              <w:rPr>
                <w:sz w:val="22"/>
                <w:szCs w:val="22"/>
              </w:rPr>
              <w:t xml:space="preserve">40 - </w:t>
            </w:r>
            <w:r w:rsidR="00F10BB1">
              <w:rPr>
                <w:sz w:val="22"/>
                <w:szCs w:val="22"/>
              </w:rPr>
              <w:t>1</w:t>
            </w:r>
            <w:r w:rsidRPr="000B1290">
              <w:rPr>
                <w:sz w:val="22"/>
                <w:szCs w:val="22"/>
              </w:rPr>
              <w:t xml:space="preserve"> пары,</w:t>
            </w:r>
          </w:p>
          <w:p w:rsidR="00147182" w:rsidRPr="000B1290" w:rsidRDefault="00147182" w:rsidP="00147182">
            <w:pPr>
              <w:rPr>
                <w:sz w:val="22"/>
                <w:szCs w:val="22"/>
              </w:rPr>
            </w:pPr>
            <w:r w:rsidRPr="000B1290">
              <w:rPr>
                <w:sz w:val="22"/>
                <w:szCs w:val="22"/>
              </w:rPr>
              <w:t xml:space="preserve">41 - </w:t>
            </w:r>
            <w:r w:rsidR="00F10BB1">
              <w:rPr>
                <w:sz w:val="22"/>
                <w:szCs w:val="22"/>
              </w:rPr>
              <w:t>1</w:t>
            </w:r>
            <w:r w:rsidRPr="000B1290">
              <w:rPr>
                <w:sz w:val="22"/>
                <w:szCs w:val="22"/>
              </w:rPr>
              <w:t xml:space="preserve"> пары</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t>4</w:t>
            </w:r>
          </w:p>
        </w:tc>
        <w:tc>
          <w:tcPr>
            <w:tcW w:w="642" w:type="pct"/>
            <w:tcBorders>
              <w:top w:val="single" w:sz="4" w:space="0" w:color="auto"/>
              <w:bottom w:val="single" w:sz="4" w:space="0" w:color="auto"/>
            </w:tcBorders>
            <w:vAlign w:val="center"/>
          </w:tcPr>
          <w:p w:rsidR="00147182" w:rsidRPr="000B1290" w:rsidRDefault="00147182" w:rsidP="00147182">
            <w:pPr>
              <w:rPr>
                <w:sz w:val="22"/>
                <w:szCs w:val="22"/>
              </w:rPr>
            </w:pPr>
            <w:r>
              <w:rPr>
                <w:sz w:val="22"/>
                <w:szCs w:val="22"/>
              </w:rPr>
              <w:t xml:space="preserve">Полуботинки мужские демисезонные, </w:t>
            </w:r>
            <w:r w:rsidRPr="000B1290">
              <w:rPr>
                <w:sz w:val="22"/>
                <w:szCs w:val="22"/>
              </w:rPr>
              <w:t>15.20.32.120</w:t>
            </w:r>
          </w:p>
        </w:tc>
        <w:tc>
          <w:tcPr>
            <w:tcW w:w="394" w:type="pct"/>
            <w:tcBorders>
              <w:top w:val="single" w:sz="4" w:space="0" w:color="auto"/>
              <w:bottom w:val="single" w:sz="4" w:space="0" w:color="auto"/>
            </w:tcBorders>
            <w:vAlign w:val="center"/>
          </w:tcPr>
          <w:p w:rsidR="00147182" w:rsidRPr="000B1290" w:rsidRDefault="00147182" w:rsidP="00147182">
            <w:pPr>
              <w:snapToGrid w:val="0"/>
              <w:jc w:val="center"/>
              <w:rPr>
                <w:sz w:val="22"/>
                <w:szCs w:val="22"/>
              </w:rPr>
            </w:pPr>
            <w:r>
              <w:rPr>
                <w:sz w:val="22"/>
                <w:szCs w:val="22"/>
              </w:rPr>
              <w:t>пара</w:t>
            </w:r>
          </w:p>
        </w:tc>
        <w:tc>
          <w:tcPr>
            <w:tcW w:w="319" w:type="pct"/>
            <w:tcBorders>
              <w:top w:val="single" w:sz="4" w:space="0" w:color="auto"/>
              <w:bottom w:val="single" w:sz="4" w:space="0" w:color="auto"/>
            </w:tcBorders>
            <w:vAlign w:val="center"/>
          </w:tcPr>
          <w:p w:rsidR="00147182" w:rsidRDefault="00147182" w:rsidP="00147182">
            <w:pPr>
              <w:snapToGrid w:val="0"/>
              <w:jc w:val="center"/>
              <w:rPr>
                <w:sz w:val="22"/>
                <w:szCs w:val="22"/>
              </w:rPr>
            </w:pPr>
            <w:r>
              <w:rPr>
                <w:sz w:val="22"/>
                <w:szCs w:val="22"/>
              </w:rPr>
              <w:t>3</w:t>
            </w:r>
          </w:p>
        </w:tc>
        <w:tc>
          <w:tcPr>
            <w:tcW w:w="528"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Default="00147182" w:rsidP="00147182">
            <w:pPr>
              <w:pStyle w:val="ConsPlusNonformat"/>
              <w:jc w:val="both"/>
              <w:rPr>
                <w:rFonts w:ascii="Times New Roman" w:hAnsi="Times New Roman" w:cs="Times New Roman"/>
                <w:noProof/>
                <w:sz w:val="22"/>
                <w:szCs w:val="22"/>
              </w:rPr>
            </w:pPr>
            <w:r>
              <w:rPr>
                <w:noProof/>
              </w:rPr>
              <w:drawing>
                <wp:inline distT="0" distB="0" distL="0" distR="0">
                  <wp:extent cx="1514475" cy="1400175"/>
                  <wp:effectExtent l="19050" t="0" r="9525" b="0"/>
                  <wp:docPr id="6" name="Рисунок 100" descr="https://ivglove.ru/image/cache/catalog/tovar/obuv/asket/pol/asketcher3-750x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ivglove.ru/image/cache/catalog/tovar/obuv/asket/pol/asketcher3-750x750.jpg"/>
                          <pic:cNvPicPr>
                            <a:picLocks noChangeAspect="1" noChangeArrowheads="1"/>
                          </pic:cNvPicPr>
                        </pic:nvPicPr>
                        <pic:blipFill>
                          <a:blip r:embed="rId17" cstate="print"/>
                          <a:srcRect/>
                          <a:stretch>
                            <a:fillRect/>
                          </a:stretch>
                        </pic:blipFill>
                        <pic:spPr bwMode="auto">
                          <a:xfrm>
                            <a:off x="0" y="0"/>
                            <a:ext cx="1514475" cy="1400175"/>
                          </a:xfrm>
                          <a:prstGeom prst="rect">
                            <a:avLst/>
                          </a:prstGeom>
                          <a:noFill/>
                          <a:ln w="9525">
                            <a:noFill/>
                            <a:miter lim="800000"/>
                            <a:headEnd/>
                            <a:tailEnd/>
                          </a:ln>
                        </pic:spPr>
                      </pic:pic>
                    </a:graphicData>
                  </a:graphic>
                </wp:inline>
              </w:drawing>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Материал верха – микрофибра (искуственная кожа)</w:t>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Стелька – анатомическая</w:t>
            </w:r>
          </w:p>
          <w:p w:rsidR="00147182" w:rsidRDefault="00147182" w:rsidP="00147182">
            <w:pPr>
              <w:pStyle w:val="ConsPlusNonformat"/>
              <w:jc w:val="both"/>
              <w:rPr>
                <w:rFonts w:ascii="Times New Roman" w:hAnsi="Times New Roman" w:cs="Times New Roman"/>
                <w:sz w:val="22"/>
                <w:szCs w:val="22"/>
                <w:shd w:val="clear" w:color="auto" w:fill="FFFFFF"/>
              </w:rPr>
            </w:pPr>
            <w:r w:rsidRPr="00773B29">
              <w:rPr>
                <w:rFonts w:ascii="Times New Roman" w:hAnsi="Times New Roman" w:cs="Times New Roman"/>
                <w:sz w:val="22"/>
                <w:szCs w:val="22"/>
                <w:shd w:val="clear" w:color="auto" w:fill="FFFFFF"/>
              </w:rPr>
              <w:t>Подошва: литая, однослойная, полиуретан (ПУ)</w:t>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Вид застежки – шнуровка</w:t>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Размеры:</w:t>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42 – 1 пара</w:t>
            </w:r>
          </w:p>
          <w:p w:rsidR="00147182"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43 – 1 пара</w:t>
            </w:r>
          </w:p>
          <w:p w:rsidR="00147182" w:rsidRPr="00773B29"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 xml:space="preserve">46 – 1 пара </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t>5</w:t>
            </w:r>
          </w:p>
        </w:tc>
        <w:tc>
          <w:tcPr>
            <w:tcW w:w="642" w:type="pct"/>
            <w:tcBorders>
              <w:top w:val="single" w:sz="4" w:space="0" w:color="auto"/>
              <w:bottom w:val="single" w:sz="4" w:space="0" w:color="auto"/>
            </w:tcBorders>
            <w:vAlign w:val="center"/>
          </w:tcPr>
          <w:p w:rsidR="00147182" w:rsidRPr="002D480D" w:rsidRDefault="00147182" w:rsidP="00147182">
            <w:pPr>
              <w:rPr>
                <w:sz w:val="22"/>
                <w:szCs w:val="22"/>
              </w:rPr>
            </w:pPr>
            <w:r w:rsidRPr="002D480D">
              <w:rPr>
                <w:sz w:val="22"/>
                <w:szCs w:val="22"/>
              </w:rPr>
              <w:t>Обувь на резиновой подошве, 15.20.11.110</w:t>
            </w:r>
          </w:p>
        </w:tc>
        <w:tc>
          <w:tcPr>
            <w:tcW w:w="394" w:type="pct"/>
            <w:tcBorders>
              <w:top w:val="single" w:sz="4" w:space="0" w:color="auto"/>
              <w:bottom w:val="single" w:sz="4" w:space="0" w:color="auto"/>
            </w:tcBorders>
            <w:vAlign w:val="center"/>
          </w:tcPr>
          <w:p w:rsidR="00147182" w:rsidRPr="002D480D" w:rsidRDefault="00147182" w:rsidP="00147182">
            <w:pPr>
              <w:snapToGrid w:val="0"/>
              <w:jc w:val="center"/>
              <w:rPr>
                <w:sz w:val="22"/>
                <w:szCs w:val="22"/>
              </w:rPr>
            </w:pPr>
            <w:r w:rsidRPr="002D480D">
              <w:rPr>
                <w:sz w:val="22"/>
                <w:szCs w:val="22"/>
              </w:rPr>
              <w:t>пара</w:t>
            </w:r>
          </w:p>
        </w:tc>
        <w:tc>
          <w:tcPr>
            <w:tcW w:w="319" w:type="pct"/>
            <w:tcBorders>
              <w:top w:val="single" w:sz="4" w:space="0" w:color="auto"/>
              <w:bottom w:val="single" w:sz="4" w:space="0" w:color="auto"/>
            </w:tcBorders>
            <w:vAlign w:val="center"/>
          </w:tcPr>
          <w:p w:rsidR="00147182" w:rsidRPr="002D480D" w:rsidRDefault="00F10BB1" w:rsidP="00147182">
            <w:pPr>
              <w:snapToGrid w:val="0"/>
              <w:jc w:val="center"/>
              <w:rPr>
                <w:sz w:val="22"/>
                <w:szCs w:val="22"/>
              </w:rPr>
            </w:pPr>
            <w:r>
              <w:rPr>
                <w:sz w:val="22"/>
                <w:szCs w:val="22"/>
              </w:rPr>
              <w:t>2</w:t>
            </w:r>
          </w:p>
        </w:tc>
        <w:tc>
          <w:tcPr>
            <w:tcW w:w="528" w:type="pct"/>
            <w:tcBorders>
              <w:top w:val="single" w:sz="4" w:space="0" w:color="auto"/>
              <w:bottom w:val="single" w:sz="4" w:space="0" w:color="auto"/>
            </w:tcBorders>
            <w:vAlign w:val="center"/>
          </w:tcPr>
          <w:p w:rsidR="00147182" w:rsidRPr="002D480D"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2D480D"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Pr="002D480D" w:rsidRDefault="00147182" w:rsidP="00147182">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drawing>
                <wp:inline distT="0" distB="0" distL="0" distR="0">
                  <wp:extent cx="1133475" cy="704850"/>
                  <wp:effectExtent l="19050" t="0" r="9525" b="0"/>
                  <wp:docPr id="7" name="Рисунок 91" descr="shop_items_catalog_image57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hop_items_catalog_image577144"/>
                          <pic:cNvPicPr>
                            <a:picLocks noChangeAspect="1" noChangeArrowheads="1"/>
                          </pic:cNvPicPr>
                        </pic:nvPicPr>
                        <pic:blipFill>
                          <a:blip r:embed="rId18" cstate="print"/>
                          <a:srcRect/>
                          <a:stretch>
                            <a:fillRect/>
                          </a:stretch>
                        </pic:blipFill>
                        <pic:spPr bwMode="auto">
                          <a:xfrm>
                            <a:off x="0" y="0"/>
                            <a:ext cx="1133475" cy="704850"/>
                          </a:xfrm>
                          <a:prstGeom prst="rect">
                            <a:avLst/>
                          </a:prstGeom>
                          <a:noFill/>
                          <a:ln w="9525">
                            <a:noFill/>
                            <a:miter lim="800000"/>
                            <a:headEnd/>
                            <a:tailEnd/>
                          </a:ln>
                        </pic:spPr>
                      </pic:pic>
                    </a:graphicData>
                  </a:graphic>
                </wp:inline>
              </w:drawing>
            </w:r>
          </w:p>
          <w:p w:rsidR="00147182" w:rsidRPr="002D480D" w:rsidRDefault="00147182" w:rsidP="00147182">
            <w:pPr>
              <w:pStyle w:val="ConsPlusNonformat"/>
              <w:jc w:val="both"/>
              <w:rPr>
                <w:rFonts w:ascii="Times New Roman" w:hAnsi="Times New Roman" w:cs="Times New Roman"/>
                <w:noProof/>
                <w:sz w:val="22"/>
                <w:szCs w:val="22"/>
              </w:rPr>
            </w:pPr>
            <w:r w:rsidRPr="002D480D">
              <w:rPr>
                <w:rFonts w:ascii="Times New Roman" w:hAnsi="Times New Roman" w:cs="Times New Roman"/>
                <w:noProof/>
                <w:sz w:val="22"/>
                <w:szCs w:val="22"/>
              </w:rPr>
              <w:t>Сабо женские белые из искусственной кожи</w:t>
            </w:r>
          </w:p>
          <w:p w:rsidR="00147182" w:rsidRDefault="00147182"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4</w:t>
            </w:r>
            <w:r w:rsidR="00F10BB1">
              <w:rPr>
                <w:rFonts w:ascii="Times New Roman" w:hAnsi="Times New Roman" w:cs="Times New Roman"/>
                <w:noProof/>
                <w:sz w:val="22"/>
                <w:szCs w:val="22"/>
              </w:rPr>
              <w:t>0 – 1 пара</w:t>
            </w:r>
          </w:p>
          <w:p w:rsidR="00F10BB1" w:rsidRPr="002D480D" w:rsidRDefault="00F10BB1" w:rsidP="00F10BB1">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36 – 1 пара</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lastRenderedPageBreak/>
              <w:t>6</w:t>
            </w:r>
          </w:p>
        </w:tc>
        <w:tc>
          <w:tcPr>
            <w:tcW w:w="642" w:type="pct"/>
            <w:tcBorders>
              <w:top w:val="single" w:sz="4" w:space="0" w:color="auto"/>
              <w:bottom w:val="single" w:sz="4" w:space="0" w:color="auto"/>
            </w:tcBorders>
            <w:vAlign w:val="center"/>
          </w:tcPr>
          <w:p w:rsidR="00147182" w:rsidRPr="000B1290" w:rsidRDefault="00147182" w:rsidP="00147182">
            <w:pPr>
              <w:rPr>
                <w:sz w:val="22"/>
                <w:szCs w:val="22"/>
              </w:rPr>
            </w:pPr>
            <w:r w:rsidRPr="000B1290">
              <w:rPr>
                <w:sz w:val="22"/>
                <w:szCs w:val="22"/>
              </w:rPr>
              <w:t>Обувь резиновая,</w:t>
            </w:r>
          </w:p>
          <w:p w:rsidR="00147182" w:rsidRPr="000B1290" w:rsidRDefault="00147182" w:rsidP="00147182">
            <w:pPr>
              <w:rPr>
                <w:sz w:val="22"/>
                <w:szCs w:val="22"/>
              </w:rPr>
            </w:pPr>
            <w:r w:rsidRPr="000B1290">
              <w:rPr>
                <w:sz w:val="22"/>
                <w:szCs w:val="22"/>
              </w:rPr>
              <w:t>15.20.11.113</w:t>
            </w:r>
          </w:p>
          <w:p w:rsidR="00147182" w:rsidRPr="000B1290" w:rsidRDefault="00147182" w:rsidP="00147182">
            <w:pPr>
              <w:rPr>
                <w:sz w:val="22"/>
                <w:szCs w:val="22"/>
              </w:rPr>
            </w:pPr>
          </w:p>
        </w:tc>
        <w:tc>
          <w:tcPr>
            <w:tcW w:w="394" w:type="pct"/>
            <w:tcBorders>
              <w:top w:val="single" w:sz="4" w:space="0" w:color="auto"/>
              <w:bottom w:val="single" w:sz="4" w:space="0" w:color="auto"/>
            </w:tcBorders>
            <w:vAlign w:val="center"/>
          </w:tcPr>
          <w:p w:rsidR="00147182" w:rsidRPr="000B1290" w:rsidRDefault="00147182" w:rsidP="00147182">
            <w:pPr>
              <w:snapToGrid w:val="0"/>
              <w:jc w:val="center"/>
              <w:rPr>
                <w:sz w:val="22"/>
                <w:szCs w:val="22"/>
              </w:rPr>
            </w:pPr>
            <w:r w:rsidRPr="000B1290">
              <w:rPr>
                <w:sz w:val="22"/>
                <w:szCs w:val="22"/>
              </w:rPr>
              <w:t>пара</w:t>
            </w:r>
          </w:p>
        </w:tc>
        <w:tc>
          <w:tcPr>
            <w:tcW w:w="319" w:type="pct"/>
            <w:tcBorders>
              <w:top w:val="single" w:sz="4" w:space="0" w:color="auto"/>
              <w:bottom w:val="single" w:sz="4" w:space="0" w:color="auto"/>
            </w:tcBorders>
            <w:vAlign w:val="center"/>
          </w:tcPr>
          <w:p w:rsidR="00147182" w:rsidRPr="000B1290" w:rsidRDefault="00147182" w:rsidP="00147182">
            <w:pPr>
              <w:snapToGrid w:val="0"/>
              <w:jc w:val="center"/>
              <w:rPr>
                <w:sz w:val="22"/>
                <w:szCs w:val="22"/>
              </w:rPr>
            </w:pPr>
            <w:r>
              <w:rPr>
                <w:sz w:val="22"/>
                <w:szCs w:val="22"/>
              </w:rPr>
              <w:t>1</w:t>
            </w:r>
          </w:p>
        </w:tc>
        <w:tc>
          <w:tcPr>
            <w:tcW w:w="528"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0B1290"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Pr="000B1290" w:rsidRDefault="00147182" w:rsidP="00147182">
            <w:pPr>
              <w:pStyle w:val="ConsPlusNonformat"/>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1209675" cy="1057275"/>
                  <wp:effectExtent l="19050" t="0" r="9525" b="0"/>
                  <wp:docPr id="8" name="Рисунок 92" descr="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600x600"/>
                          <pic:cNvPicPr>
                            <a:picLocks noChangeAspect="1" noChangeArrowheads="1"/>
                          </pic:cNvPicPr>
                        </pic:nvPicPr>
                        <pic:blipFill>
                          <a:blip r:embed="rId15"/>
                          <a:srcRect/>
                          <a:stretch>
                            <a:fillRect/>
                          </a:stretch>
                        </pic:blipFill>
                        <pic:spPr bwMode="auto">
                          <a:xfrm>
                            <a:off x="0" y="0"/>
                            <a:ext cx="1209675" cy="1057275"/>
                          </a:xfrm>
                          <a:prstGeom prst="rect">
                            <a:avLst/>
                          </a:prstGeom>
                          <a:noFill/>
                          <a:ln w="9525">
                            <a:noFill/>
                            <a:miter lim="800000"/>
                            <a:headEnd/>
                            <a:tailEnd/>
                          </a:ln>
                        </pic:spPr>
                      </pic:pic>
                    </a:graphicData>
                  </a:graphic>
                </wp:inline>
              </w:drawing>
            </w:r>
          </w:p>
          <w:p w:rsidR="00147182" w:rsidRPr="000B1290" w:rsidRDefault="00147182" w:rsidP="00147182">
            <w:pPr>
              <w:widowControl/>
              <w:autoSpaceDE/>
              <w:autoSpaceDN/>
              <w:adjustRightInd/>
              <w:jc w:val="both"/>
              <w:rPr>
                <w:sz w:val="22"/>
                <w:szCs w:val="22"/>
              </w:rPr>
            </w:pPr>
          </w:p>
          <w:p w:rsidR="005F00CB" w:rsidRDefault="00147182" w:rsidP="00147182">
            <w:pPr>
              <w:widowControl/>
              <w:autoSpaceDE/>
              <w:autoSpaceDN/>
              <w:adjustRightInd/>
              <w:jc w:val="both"/>
              <w:rPr>
                <w:sz w:val="22"/>
                <w:szCs w:val="22"/>
              </w:rPr>
            </w:pPr>
            <w:r w:rsidRPr="000B1290">
              <w:rPr>
                <w:sz w:val="22"/>
                <w:szCs w:val="22"/>
              </w:rPr>
              <w:t xml:space="preserve">Сапоги </w:t>
            </w:r>
            <w:r>
              <w:rPr>
                <w:sz w:val="22"/>
                <w:szCs w:val="22"/>
              </w:rPr>
              <w:t>мужские</w:t>
            </w:r>
            <w:r w:rsidRPr="000B1290">
              <w:rPr>
                <w:sz w:val="22"/>
                <w:szCs w:val="22"/>
              </w:rPr>
              <w:t xml:space="preserve"> без </w:t>
            </w:r>
            <w:proofErr w:type="gramStart"/>
            <w:r w:rsidRPr="000B1290">
              <w:rPr>
                <w:sz w:val="22"/>
                <w:szCs w:val="22"/>
              </w:rPr>
              <w:t>у</w:t>
            </w:r>
            <w:r>
              <w:rPr>
                <w:sz w:val="22"/>
                <w:szCs w:val="22"/>
              </w:rPr>
              <w:t>тепления</w:t>
            </w:r>
            <w:proofErr w:type="gramEnd"/>
            <w:r>
              <w:rPr>
                <w:sz w:val="22"/>
                <w:szCs w:val="22"/>
              </w:rPr>
              <w:t xml:space="preserve"> без застежки </w:t>
            </w:r>
          </w:p>
          <w:p w:rsidR="00147182" w:rsidRPr="000B1290" w:rsidRDefault="00147182" w:rsidP="00147182">
            <w:pPr>
              <w:widowControl/>
              <w:autoSpaceDE/>
              <w:autoSpaceDN/>
              <w:adjustRightInd/>
              <w:jc w:val="both"/>
              <w:rPr>
                <w:sz w:val="22"/>
                <w:szCs w:val="22"/>
              </w:rPr>
            </w:pPr>
            <w:r>
              <w:rPr>
                <w:sz w:val="22"/>
                <w:szCs w:val="22"/>
              </w:rPr>
              <w:t>цвет черный</w:t>
            </w:r>
            <w:r w:rsidRPr="000B1290">
              <w:rPr>
                <w:sz w:val="22"/>
                <w:szCs w:val="22"/>
              </w:rPr>
              <w:t xml:space="preserve"> высота 27 см</w:t>
            </w:r>
          </w:p>
          <w:p w:rsidR="00147182" w:rsidRPr="000B1290" w:rsidRDefault="005F00CB" w:rsidP="00F10BB1">
            <w:pPr>
              <w:rPr>
                <w:sz w:val="22"/>
                <w:szCs w:val="22"/>
              </w:rPr>
            </w:pPr>
            <w:r>
              <w:rPr>
                <w:sz w:val="22"/>
                <w:szCs w:val="22"/>
              </w:rPr>
              <w:t xml:space="preserve">Размеры: </w:t>
            </w:r>
            <w:r w:rsidR="00F10BB1">
              <w:rPr>
                <w:sz w:val="22"/>
                <w:szCs w:val="22"/>
              </w:rPr>
              <w:t>44</w:t>
            </w:r>
            <w:r w:rsidR="00147182">
              <w:rPr>
                <w:sz w:val="22"/>
                <w:szCs w:val="22"/>
              </w:rPr>
              <w:t xml:space="preserve"> </w:t>
            </w:r>
            <w:r w:rsidR="00147182" w:rsidRPr="000B1290">
              <w:rPr>
                <w:sz w:val="22"/>
                <w:szCs w:val="22"/>
              </w:rPr>
              <w:t>-</w:t>
            </w:r>
            <w:r w:rsidR="00147182">
              <w:rPr>
                <w:sz w:val="22"/>
                <w:szCs w:val="22"/>
              </w:rPr>
              <w:t>1</w:t>
            </w:r>
            <w:r w:rsidR="00147182" w:rsidRPr="000B1290">
              <w:rPr>
                <w:sz w:val="22"/>
                <w:szCs w:val="22"/>
              </w:rPr>
              <w:t xml:space="preserve"> пар</w:t>
            </w:r>
            <w:r w:rsidR="00147182">
              <w:rPr>
                <w:sz w:val="22"/>
                <w:szCs w:val="22"/>
              </w:rPr>
              <w:t>а</w:t>
            </w:r>
          </w:p>
        </w:tc>
      </w:tr>
      <w:tr w:rsidR="00147182" w:rsidRPr="006E3A67" w:rsidTr="00147182">
        <w:trPr>
          <w:trHeight w:val="553"/>
        </w:trPr>
        <w:tc>
          <w:tcPr>
            <w:tcW w:w="206" w:type="pct"/>
            <w:tcBorders>
              <w:top w:val="single" w:sz="4" w:space="0" w:color="auto"/>
              <w:bottom w:val="single" w:sz="4" w:space="0" w:color="auto"/>
            </w:tcBorders>
            <w:vAlign w:val="center"/>
          </w:tcPr>
          <w:p w:rsidR="00147182" w:rsidRDefault="00147182" w:rsidP="00147182">
            <w:pPr>
              <w:rPr>
                <w:sz w:val="22"/>
                <w:szCs w:val="22"/>
              </w:rPr>
            </w:pPr>
            <w:r>
              <w:rPr>
                <w:sz w:val="22"/>
                <w:szCs w:val="22"/>
              </w:rPr>
              <w:t>7</w:t>
            </w:r>
          </w:p>
        </w:tc>
        <w:tc>
          <w:tcPr>
            <w:tcW w:w="642" w:type="pct"/>
            <w:tcBorders>
              <w:top w:val="single" w:sz="4" w:space="0" w:color="auto"/>
              <w:bottom w:val="single" w:sz="4" w:space="0" w:color="auto"/>
            </w:tcBorders>
            <w:vAlign w:val="center"/>
          </w:tcPr>
          <w:p w:rsidR="00147182" w:rsidRPr="00C80053" w:rsidRDefault="00147182" w:rsidP="00147182">
            <w:pPr>
              <w:rPr>
                <w:sz w:val="22"/>
                <w:szCs w:val="22"/>
              </w:rPr>
            </w:pPr>
            <w:r w:rsidRPr="00C80053">
              <w:rPr>
                <w:sz w:val="22"/>
                <w:szCs w:val="22"/>
              </w:rPr>
              <w:t>Тапки комнатные,</w:t>
            </w:r>
          </w:p>
          <w:p w:rsidR="00147182" w:rsidRPr="00C80053" w:rsidRDefault="00147182" w:rsidP="00147182">
            <w:pPr>
              <w:rPr>
                <w:sz w:val="22"/>
                <w:szCs w:val="22"/>
              </w:rPr>
            </w:pPr>
            <w:r w:rsidRPr="00C80053">
              <w:rPr>
                <w:sz w:val="22"/>
                <w:szCs w:val="22"/>
              </w:rPr>
              <w:t>15.20.14.110</w:t>
            </w:r>
          </w:p>
        </w:tc>
        <w:tc>
          <w:tcPr>
            <w:tcW w:w="394" w:type="pct"/>
            <w:tcBorders>
              <w:top w:val="single" w:sz="4" w:space="0" w:color="auto"/>
              <w:bottom w:val="single" w:sz="4" w:space="0" w:color="auto"/>
            </w:tcBorders>
            <w:vAlign w:val="center"/>
          </w:tcPr>
          <w:p w:rsidR="00147182" w:rsidRPr="00C80053" w:rsidRDefault="00147182" w:rsidP="00147182">
            <w:pPr>
              <w:snapToGrid w:val="0"/>
              <w:jc w:val="center"/>
              <w:rPr>
                <w:sz w:val="22"/>
                <w:szCs w:val="22"/>
              </w:rPr>
            </w:pPr>
            <w:r w:rsidRPr="00C80053">
              <w:rPr>
                <w:sz w:val="22"/>
                <w:szCs w:val="22"/>
              </w:rPr>
              <w:t>пара</w:t>
            </w:r>
          </w:p>
        </w:tc>
        <w:tc>
          <w:tcPr>
            <w:tcW w:w="319" w:type="pct"/>
            <w:tcBorders>
              <w:top w:val="single" w:sz="4" w:space="0" w:color="auto"/>
              <w:bottom w:val="single" w:sz="4" w:space="0" w:color="auto"/>
            </w:tcBorders>
            <w:vAlign w:val="center"/>
          </w:tcPr>
          <w:p w:rsidR="00147182" w:rsidRPr="00C80053" w:rsidRDefault="00F10BB1" w:rsidP="00147182">
            <w:pPr>
              <w:snapToGrid w:val="0"/>
              <w:jc w:val="center"/>
              <w:rPr>
                <w:sz w:val="22"/>
                <w:szCs w:val="22"/>
              </w:rPr>
            </w:pPr>
            <w:r>
              <w:rPr>
                <w:sz w:val="22"/>
                <w:szCs w:val="22"/>
              </w:rPr>
              <w:t>39</w:t>
            </w:r>
          </w:p>
        </w:tc>
        <w:tc>
          <w:tcPr>
            <w:tcW w:w="528" w:type="pct"/>
            <w:tcBorders>
              <w:top w:val="single" w:sz="4" w:space="0" w:color="auto"/>
              <w:bottom w:val="single" w:sz="4" w:space="0" w:color="auto"/>
            </w:tcBorders>
            <w:vAlign w:val="center"/>
          </w:tcPr>
          <w:p w:rsidR="00147182" w:rsidRPr="00C80053" w:rsidRDefault="00147182" w:rsidP="00147182">
            <w:pPr>
              <w:jc w:val="center"/>
              <w:rPr>
                <w:sz w:val="22"/>
                <w:szCs w:val="22"/>
              </w:rPr>
            </w:pPr>
          </w:p>
        </w:tc>
        <w:tc>
          <w:tcPr>
            <w:tcW w:w="693" w:type="pct"/>
            <w:tcBorders>
              <w:top w:val="single" w:sz="4" w:space="0" w:color="auto"/>
              <w:bottom w:val="single" w:sz="4" w:space="0" w:color="auto"/>
            </w:tcBorders>
            <w:vAlign w:val="center"/>
          </w:tcPr>
          <w:p w:rsidR="00147182" w:rsidRPr="00C80053" w:rsidRDefault="00147182" w:rsidP="00147182">
            <w:pPr>
              <w:jc w:val="center"/>
              <w:rPr>
                <w:sz w:val="22"/>
                <w:szCs w:val="22"/>
              </w:rPr>
            </w:pPr>
          </w:p>
        </w:tc>
        <w:tc>
          <w:tcPr>
            <w:tcW w:w="2218" w:type="pct"/>
            <w:tcBorders>
              <w:top w:val="single" w:sz="4" w:space="0" w:color="auto"/>
              <w:bottom w:val="single" w:sz="4" w:space="0" w:color="auto"/>
            </w:tcBorders>
            <w:vAlign w:val="center"/>
          </w:tcPr>
          <w:p w:rsidR="00147182" w:rsidRPr="00C80053" w:rsidRDefault="00147182" w:rsidP="00147182">
            <w:pPr>
              <w:pStyle w:val="ConsPlusNonformat"/>
              <w:jc w:val="both"/>
              <w:rPr>
                <w:rFonts w:ascii="Times New Roman" w:hAnsi="Times New Roman" w:cs="Times New Roman"/>
                <w:noProof/>
                <w:sz w:val="22"/>
                <w:szCs w:val="22"/>
              </w:rPr>
            </w:pPr>
            <w:r w:rsidRPr="00C80053">
              <w:rPr>
                <w:b/>
                <w:noProof/>
                <w:sz w:val="22"/>
                <w:szCs w:val="22"/>
              </w:rPr>
              <w:drawing>
                <wp:inline distT="0" distB="0" distL="0" distR="0">
                  <wp:extent cx="1447800" cy="847725"/>
                  <wp:effectExtent l="19050" t="0" r="0" b="0"/>
                  <wp:docPr id="9" name="Рисунок 13" descr="Тапочки женские 40 р &quot;Вельвет&quot; цв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Тапочки женские 40 р &quot;Вельвет&quot; цв синий"/>
                          <pic:cNvPicPr>
                            <a:picLocks noChangeAspect="1" noChangeArrowheads="1"/>
                          </pic:cNvPicPr>
                        </pic:nvPicPr>
                        <pic:blipFill>
                          <a:blip r:embed="rId19"/>
                          <a:srcRect/>
                          <a:stretch>
                            <a:fillRect/>
                          </a:stretch>
                        </pic:blipFill>
                        <pic:spPr bwMode="auto">
                          <a:xfrm>
                            <a:off x="0" y="0"/>
                            <a:ext cx="1447800" cy="847725"/>
                          </a:xfrm>
                          <a:prstGeom prst="rect">
                            <a:avLst/>
                          </a:prstGeom>
                          <a:noFill/>
                          <a:ln w="9525">
                            <a:noFill/>
                            <a:miter lim="800000"/>
                            <a:headEnd/>
                            <a:tailEnd/>
                          </a:ln>
                        </pic:spPr>
                      </pic:pic>
                    </a:graphicData>
                  </a:graphic>
                </wp:inline>
              </w:drawing>
            </w:r>
            <w:r w:rsidRPr="00C80053">
              <w:rPr>
                <w:rFonts w:ascii="Times New Roman" w:hAnsi="Times New Roman" w:cs="Times New Roman"/>
                <w:noProof/>
                <w:sz w:val="22"/>
                <w:szCs w:val="22"/>
              </w:rPr>
              <w:t xml:space="preserve"> </w:t>
            </w:r>
            <w:r w:rsidRPr="00C80053">
              <w:rPr>
                <w:b/>
                <w:noProof/>
                <w:sz w:val="22"/>
                <w:szCs w:val="22"/>
              </w:rPr>
              <w:drawing>
                <wp:inline distT="0" distB="0" distL="0" distR="0">
                  <wp:extent cx="2038350" cy="857250"/>
                  <wp:effectExtent l="19050" t="0" r="0" b="0"/>
                  <wp:docPr id="10" name="Рисунок 16" descr="1635313434_1-alimentola-info-p-tapochki-velvetovie-zhenskie-devushka-k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635313434_1-alimentola-info-p-tapochki-velvetovie-zhenskie-devushka-kras-1"/>
                          <pic:cNvPicPr>
                            <a:picLocks noChangeAspect="1" noChangeArrowheads="1"/>
                          </pic:cNvPicPr>
                        </pic:nvPicPr>
                        <pic:blipFill>
                          <a:blip r:embed="rId20"/>
                          <a:srcRect/>
                          <a:stretch>
                            <a:fillRect/>
                          </a:stretch>
                        </pic:blipFill>
                        <pic:spPr bwMode="auto">
                          <a:xfrm>
                            <a:off x="0" y="0"/>
                            <a:ext cx="2038350" cy="857250"/>
                          </a:xfrm>
                          <a:prstGeom prst="rect">
                            <a:avLst/>
                          </a:prstGeom>
                          <a:noFill/>
                          <a:ln w="9525">
                            <a:noFill/>
                            <a:miter lim="800000"/>
                            <a:headEnd/>
                            <a:tailEnd/>
                          </a:ln>
                        </pic:spPr>
                      </pic:pic>
                    </a:graphicData>
                  </a:graphic>
                </wp:inline>
              </w:drawing>
            </w:r>
          </w:p>
          <w:p w:rsidR="00147182" w:rsidRPr="00C80053" w:rsidRDefault="00147182" w:rsidP="00147182">
            <w:pPr>
              <w:widowControl/>
              <w:autoSpaceDE/>
              <w:autoSpaceDN/>
              <w:adjustRightInd/>
              <w:jc w:val="both"/>
              <w:rPr>
                <w:sz w:val="22"/>
                <w:szCs w:val="22"/>
              </w:rPr>
            </w:pPr>
            <w:proofErr w:type="gramStart"/>
            <w:r w:rsidRPr="00C80053">
              <w:rPr>
                <w:sz w:val="22"/>
                <w:szCs w:val="22"/>
              </w:rPr>
              <w:t xml:space="preserve">Закрытой летней формы, верх вельвет, подошва ПВХ, цвет черный, женские </w:t>
            </w:r>
            <w:proofErr w:type="gramEnd"/>
          </w:p>
          <w:p w:rsidR="00147182" w:rsidRPr="00C80053" w:rsidRDefault="00147182" w:rsidP="00147182">
            <w:pPr>
              <w:rPr>
                <w:sz w:val="22"/>
                <w:szCs w:val="22"/>
              </w:rPr>
            </w:pPr>
            <w:r w:rsidRPr="00C80053">
              <w:rPr>
                <w:sz w:val="22"/>
                <w:szCs w:val="22"/>
              </w:rPr>
              <w:t>Размеры:</w:t>
            </w:r>
          </w:p>
          <w:p w:rsidR="00147182" w:rsidRPr="00C80053" w:rsidRDefault="00147182" w:rsidP="00147182">
            <w:pPr>
              <w:rPr>
                <w:sz w:val="22"/>
                <w:szCs w:val="22"/>
              </w:rPr>
            </w:pPr>
            <w:r w:rsidRPr="00C80053">
              <w:rPr>
                <w:sz w:val="22"/>
                <w:szCs w:val="22"/>
              </w:rPr>
              <w:t>35-2</w:t>
            </w:r>
            <w:r>
              <w:rPr>
                <w:sz w:val="22"/>
                <w:szCs w:val="22"/>
              </w:rPr>
              <w:t xml:space="preserve"> </w:t>
            </w:r>
            <w:r w:rsidRPr="00C80053">
              <w:rPr>
                <w:sz w:val="22"/>
                <w:szCs w:val="22"/>
              </w:rPr>
              <w:t>пар</w:t>
            </w:r>
            <w:r w:rsidR="00F10BB1">
              <w:rPr>
                <w:sz w:val="22"/>
                <w:szCs w:val="22"/>
              </w:rPr>
              <w:t>ы</w:t>
            </w:r>
          </w:p>
          <w:p w:rsidR="00147182" w:rsidRPr="00C80053" w:rsidRDefault="00147182" w:rsidP="00147182">
            <w:pPr>
              <w:rPr>
                <w:sz w:val="22"/>
                <w:szCs w:val="22"/>
              </w:rPr>
            </w:pPr>
            <w:r w:rsidRPr="00C80053">
              <w:rPr>
                <w:sz w:val="22"/>
                <w:szCs w:val="22"/>
              </w:rPr>
              <w:t>36-1 пар</w:t>
            </w:r>
            <w:r w:rsidR="00F10BB1">
              <w:rPr>
                <w:sz w:val="22"/>
                <w:szCs w:val="22"/>
              </w:rPr>
              <w:t>а</w:t>
            </w:r>
          </w:p>
          <w:p w:rsidR="00147182" w:rsidRPr="00C80053" w:rsidRDefault="00147182" w:rsidP="00147182">
            <w:pPr>
              <w:rPr>
                <w:sz w:val="22"/>
                <w:szCs w:val="22"/>
              </w:rPr>
            </w:pPr>
            <w:r w:rsidRPr="00C80053">
              <w:rPr>
                <w:sz w:val="22"/>
                <w:szCs w:val="22"/>
              </w:rPr>
              <w:t>37-</w:t>
            </w:r>
            <w:r w:rsidR="00F10BB1">
              <w:rPr>
                <w:sz w:val="22"/>
                <w:szCs w:val="22"/>
              </w:rPr>
              <w:t>6</w:t>
            </w:r>
            <w:r w:rsidRPr="00C80053">
              <w:rPr>
                <w:sz w:val="22"/>
                <w:szCs w:val="22"/>
              </w:rPr>
              <w:t xml:space="preserve"> пар</w:t>
            </w:r>
          </w:p>
          <w:p w:rsidR="00147182" w:rsidRPr="00C80053" w:rsidRDefault="00147182" w:rsidP="00147182">
            <w:pPr>
              <w:rPr>
                <w:sz w:val="22"/>
                <w:szCs w:val="22"/>
              </w:rPr>
            </w:pPr>
            <w:r w:rsidRPr="00C80053">
              <w:rPr>
                <w:sz w:val="22"/>
                <w:szCs w:val="22"/>
              </w:rPr>
              <w:t>38-</w:t>
            </w:r>
            <w:r w:rsidR="00F10BB1">
              <w:rPr>
                <w:sz w:val="22"/>
                <w:szCs w:val="22"/>
              </w:rPr>
              <w:t>8</w:t>
            </w:r>
            <w:r w:rsidRPr="00C80053">
              <w:rPr>
                <w:sz w:val="22"/>
                <w:szCs w:val="22"/>
              </w:rPr>
              <w:t xml:space="preserve"> пар</w:t>
            </w:r>
          </w:p>
          <w:p w:rsidR="00147182" w:rsidRPr="00C80053" w:rsidRDefault="00147182" w:rsidP="00147182">
            <w:pPr>
              <w:rPr>
                <w:sz w:val="22"/>
                <w:szCs w:val="22"/>
              </w:rPr>
            </w:pPr>
            <w:r w:rsidRPr="00C80053">
              <w:rPr>
                <w:sz w:val="22"/>
                <w:szCs w:val="22"/>
              </w:rPr>
              <w:t>39-</w:t>
            </w:r>
            <w:r w:rsidR="00F10BB1">
              <w:rPr>
                <w:sz w:val="22"/>
                <w:szCs w:val="22"/>
              </w:rPr>
              <w:t>10 пар</w:t>
            </w:r>
          </w:p>
          <w:p w:rsidR="00147182" w:rsidRPr="00C80053" w:rsidRDefault="00147182" w:rsidP="00147182">
            <w:pPr>
              <w:rPr>
                <w:sz w:val="22"/>
                <w:szCs w:val="22"/>
              </w:rPr>
            </w:pPr>
            <w:r w:rsidRPr="00C80053">
              <w:rPr>
                <w:sz w:val="22"/>
                <w:szCs w:val="22"/>
              </w:rPr>
              <w:t>40 - 6 пар</w:t>
            </w:r>
          </w:p>
          <w:p w:rsidR="00147182" w:rsidRPr="00C80053" w:rsidRDefault="00147182" w:rsidP="00147182">
            <w:pPr>
              <w:rPr>
                <w:sz w:val="22"/>
                <w:szCs w:val="22"/>
              </w:rPr>
            </w:pPr>
            <w:r w:rsidRPr="00C80053">
              <w:rPr>
                <w:sz w:val="22"/>
                <w:szCs w:val="22"/>
              </w:rPr>
              <w:t>41 – 6 пар</w:t>
            </w:r>
          </w:p>
        </w:tc>
      </w:tr>
      <w:tr w:rsidR="00147182" w:rsidRPr="006E3A67" w:rsidTr="00147182">
        <w:trPr>
          <w:trHeight w:val="283"/>
        </w:trPr>
        <w:tc>
          <w:tcPr>
            <w:tcW w:w="206" w:type="pct"/>
            <w:tcBorders>
              <w:top w:val="single" w:sz="4" w:space="0" w:color="auto"/>
            </w:tcBorders>
            <w:vAlign w:val="center"/>
          </w:tcPr>
          <w:p w:rsidR="00147182" w:rsidRPr="006E3A67" w:rsidRDefault="00147182" w:rsidP="00147182">
            <w:pPr>
              <w:rPr>
                <w:sz w:val="24"/>
                <w:szCs w:val="24"/>
              </w:rPr>
            </w:pPr>
          </w:p>
        </w:tc>
        <w:tc>
          <w:tcPr>
            <w:tcW w:w="642" w:type="pct"/>
            <w:tcBorders>
              <w:top w:val="single" w:sz="4" w:space="0" w:color="auto"/>
            </w:tcBorders>
            <w:vAlign w:val="center"/>
          </w:tcPr>
          <w:p w:rsidR="00147182" w:rsidRPr="006E3A67" w:rsidRDefault="00147182" w:rsidP="00147182">
            <w:pPr>
              <w:rPr>
                <w:sz w:val="24"/>
                <w:szCs w:val="24"/>
              </w:rPr>
            </w:pPr>
            <w:r w:rsidRPr="006E3A67">
              <w:rPr>
                <w:sz w:val="24"/>
                <w:szCs w:val="24"/>
              </w:rPr>
              <w:t>Итого</w:t>
            </w:r>
          </w:p>
        </w:tc>
        <w:tc>
          <w:tcPr>
            <w:tcW w:w="394" w:type="pct"/>
            <w:tcBorders>
              <w:top w:val="single" w:sz="4" w:space="0" w:color="auto"/>
            </w:tcBorders>
            <w:vAlign w:val="center"/>
          </w:tcPr>
          <w:p w:rsidR="00147182" w:rsidRPr="006E3A67" w:rsidRDefault="00147182" w:rsidP="00147182">
            <w:pPr>
              <w:rPr>
                <w:sz w:val="24"/>
                <w:szCs w:val="24"/>
              </w:rPr>
            </w:pPr>
          </w:p>
        </w:tc>
        <w:tc>
          <w:tcPr>
            <w:tcW w:w="319" w:type="pct"/>
            <w:tcBorders>
              <w:top w:val="single" w:sz="4" w:space="0" w:color="auto"/>
            </w:tcBorders>
            <w:vAlign w:val="center"/>
          </w:tcPr>
          <w:p w:rsidR="00147182" w:rsidRPr="006E3A67" w:rsidRDefault="00147182" w:rsidP="00147182">
            <w:pPr>
              <w:rPr>
                <w:sz w:val="24"/>
                <w:szCs w:val="24"/>
              </w:rPr>
            </w:pPr>
          </w:p>
        </w:tc>
        <w:tc>
          <w:tcPr>
            <w:tcW w:w="528" w:type="pct"/>
            <w:tcBorders>
              <w:top w:val="single" w:sz="4" w:space="0" w:color="auto"/>
            </w:tcBorders>
            <w:vAlign w:val="center"/>
          </w:tcPr>
          <w:p w:rsidR="00147182" w:rsidRPr="006E3A67" w:rsidRDefault="00147182" w:rsidP="00147182">
            <w:pPr>
              <w:rPr>
                <w:sz w:val="24"/>
                <w:szCs w:val="24"/>
              </w:rPr>
            </w:pPr>
          </w:p>
        </w:tc>
        <w:tc>
          <w:tcPr>
            <w:tcW w:w="693" w:type="pct"/>
            <w:tcBorders>
              <w:top w:val="single" w:sz="4" w:space="0" w:color="auto"/>
            </w:tcBorders>
            <w:vAlign w:val="center"/>
          </w:tcPr>
          <w:p w:rsidR="00147182" w:rsidRPr="006E3A67" w:rsidRDefault="00147182" w:rsidP="00147182">
            <w:pPr>
              <w:rPr>
                <w:sz w:val="24"/>
                <w:szCs w:val="24"/>
              </w:rPr>
            </w:pPr>
          </w:p>
        </w:tc>
        <w:tc>
          <w:tcPr>
            <w:tcW w:w="2218" w:type="pct"/>
            <w:tcBorders>
              <w:top w:val="single" w:sz="4" w:space="0" w:color="auto"/>
            </w:tcBorders>
          </w:tcPr>
          <w:p w:rsidR="00147182" w:rsidRPr="006E3A67" w:rsidRDefault="00147182" w:rsidP="00147182">
            <w:pPr>
              <w:rPr>
                <w:sz w:val="24"/>
                <w:szCs w:val="24"/>
              </w:rPr>
            </w:pPr>
          </w:p>
        </w:tc>
      </w:tr>
    </w:tbl>
    <w:p w:rsidR="006110F3" w:rsidRPr="006E3A67" w:rsidRDefault="006110F3" w:rsidP="006110F3"/>
    <w:p w:rsidR="005F00CB" w:rsidRDefault="005F00CB" w:rsidP="00EA48A3">
      <w:pPr>
        <w:jc w:val="right"/>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5F00CB" w:rsidRPr="00EA48A3" w:rsidTr="00F10BB1">
        <w:tc>
          <w:tcPr>
            <w:tcW w:w="2570" w:type="pct"/>
          </w:tcPr>
          <w:p w:rsidR="005F00CB" w:rsidRPr="00EA48A3" w:rsidRDefault="005F00CB" w:rsidP="00F10BB1">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w:t>
            </w:r>
            <w:proofErr w:type="spellStart"/>
            <w:r w:rsidRPr="00EA48A3">
              <w:rPr>
                <w:b/>
                <w:sz w:val="22"/>
                <w:szCs w:val="22"/>
              </w:rPr>
              <w:t>Селивановский</w:t>
            </w:r>
            <w:proofErr w:type="spellEnd"/>
            <w:r w:rsidRPr="00EA48A3">
              <w:rPr>
                <w:b/>
                <w:sz w:val="22"/>
                <w:szCs w:val="22"/>
              </w:rPr>
              <w:t xml:space="preserve">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rsidR="005F00CB" w:rsidRPr="00EA48A3" w:rsidRDefault="005F00CB" w:rsidP="00F10BB1">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rsidR="005F00CB" w:rsidRPr="00EA48A3" w:rsidRDefault="005F00CB" w:rsidP="00F10BB1">
            <w:pPr>
              <w:rPr>
                <w:sz w:val="22"/>
                <w:szCs w:val="22"/>
              </w:rPr>
            </w:pPr>
            <w:r w:rsidRPr="00EA48A3">
              <w:rPr>
                <w:sz w:val="22"/>
                <w:szCs w:val="22"/>
              </w:rPr>
              <w:t>М.П.</w:t>
            </w:r>
          </w:p>
        </w:tc>
      </w:tr>
    </w:tbl>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5F00CB" w:rsidRDefault="005F00CB" w:rsidP="00EA48A3">
      <w:pPr>
        <w:jc w:val="right"/>
        <w:rPr>
          <w:sz w:val="24"/>
          <w:szCs w:val="24"/>
        </w:rPr>
      </w:pPr>
    </w:p>
    <w:p w:rsidR="006110F3" w:rsidRPr="00A95AE8" w:rsidRDefault="006110F3" w:rsidP="00EA48A3">
      <w:pPr>
        <w:jc w:val="right"/>
        <w:rPr>
          <w:sz w:val="24"/>
          <w:szCs w:val="24"/>
        </w:rPr>
      </w:pPr>
      <w:r w:rsidRPr="00A95AE8">
        <w:rPr>
          <w:sz w:val="24"/>
          <w:szCs w:val="24"/>
        </w:rPr>
        <w:lastRenderedPageBreak/>
        <w:t xml:space="preserve">Приложение № 2 к Контракту  от «___» </w:t>
      </w:r>
      <w:r w:rsidR="00F10BB1">
        <w:rPr>
          <w:sz w:val="24"/>
          <w:szCs w:val="24"/>
        </w:rPr>
        <w:t>мая</w:t>
      </w:r>
      <w:r w:rsidRPr="00A95AE8">
        <w:rPr>
          <w:sz w:val="24"/>
          <w:szCs w:val="24"/>
        </w:rPr>
        <w:t xml:space="preserve"> 202</w:t>
      </w:r>
      <w:r w:rsidR="00F10BB1">
        <w:rPr>
          <w:sz w:val="24"/>
          <w:szCs w:val="24"/>
        </w:rPr>
        <w:t>6</w:t>
      </w:r>
      <w:r w:rsidRPr="00A95AE8">
        <w:rPr>
          <w:sz w:val="24"/>
          <w:szCs w:val="24"/>
        </w:rPr>
        <w:t xml:space="preserve"> г. № ___________</w:t>
      </w:r>
      <w:r w:rsidR="005F00CB">
        <w:rPr>
          <w:sz w:val="24"/>
          <w:szCs w:val="24"/>
        </w:rPr>
        <w:t>/202</w:t>
      </w:r>
      <w:r w:rsidR="00F10BB1">
        <w:rPr>
          <w:sz w:val="24"/>
          <w:szCs w:val="24"/>
        </w:rPr>
        <w:t>6</w:t>
      </w:r>
    </w:p>
    <w:p w:rsidR="006110F3" w:rsidRPr="006E3A67" w:rsidRDefault="006110F3" w:rsidP="00EA48A3"/>
    <w:p w:rsidR="006110F3" w:rsidRPr="006E3A67" w:rsidRDefault="006110F3" w:rsidP="00EA48A3">
      <w:pPr>
        <w:jc w:val="center"/>
        <w:rPr>
          <w:sz w:val="24"/>
          <w:szCs w:val="24"/>
        </w:rPr>
      </w:pPr>
      <w:r w:rsidRPr="006E3A67">
        <w:rPr>
          <w:sz w:val="24"/>
          <w:szCs w:val="24"/>
        </w:rPr>
        <w:t>КАЛЕНДАРНЫЙ ПЛАН</w:t>
      </w:r>
    </w:p>
    <w:tbl>
      <w:tblPr>
        <w:tblpPr w:leftFromText="180" w:rightFromText="180" w:vertAnchor="text" w:horzAnchor="margin" w:tblpX="-101" w:tblpY="192"/>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gridCol w:w="1701"/>
        <w:gridCol w:w="2268"/>
        <w:gridCol w:w="6521"/>
      </w:tblGrid>
      <w:tr w:rsidR="006110F3" w:rsidRPr="006E3A67" w:rsidTr="00147182">
        <w:trPr>
          <w:trHeight w:val="412"/>
        </w:trPr>
        <w:tc>
          <w:tcPr>
            <w:tcW w:w="534" w:type="dxa"/>
            <w:vAlign w:val="center"/>
          </w:tcPr>
          <w:p w:rsidR="006110F3" w:rsidRPr="006E3A67" w:rsidRDefault="006110F3" w:rsidP="00EA48A3">
            <w:pPr>
              <w:jc w:val="center"/>
              <w:rPr>
                <w:sz w:val="24"/>
                <w:szCs w:val="24"/>
              </w:rPr>
            </w:pPr>
            <w:r w:rsidRPr="006E3A67">
              <w:rPr>
                <w:sz w:val="24"/>
                <w:szCs w:val="24"/>
              </w:rPr>
              <w:t>№</w:t>
            </w:r>
          </w:p>
        </w:tc>
        <w:tc>
          <w:tcPr>
            <w:tcW w:w="5103" w:type="dxa"/>
            <w:vAlign w:val="center"/>
          </w:tcPr>
          <w:p w:rsidR="006110F3" w:rsidRPr="006E3A67" w:rsidRDefault="006110F3" w:rsidP="00EA48A3">
            <w:pPr>
              <w:jc w:val="center"/>
              <w:rPr>
                <w:sz w:val="24"/>
                <w:szCs w:val="24"/>
              </w:rPr>
            </w:pPr>
            <w:r w:rsidRPr="006E3A67">
              <w:rPr>
                <w:sz w:val="24"/>
                <w:szCs w:val="24"/>
              </w:rPr>
              <w:t>Наименование Товара</w:t>
            </w:r>
          </w:p>
        </w:tc>
        <w:tc>
          <w:tcPr>
            <w:tcW w:w="1701" w:type="dxa"/>
            <w:vAlign w:val="center"/>
          </w:tcPr>
          <w:p w:rsidR="006110F3" w:rsidRPr="006E3A67" w:rsidRDefault="006110F3" w:rsidP="00EA48A3">
            <w:pPr>
              <w:jc w:val="center"/>
              <w:rPr>
                <w:sz w:val="24"/>
                <w:szCs w:val="24"/>
              </w:rPr>
            </w:pPr>
            <w:r w:rsidRPr="006E3A67">
              <w:rPr>
                <w:sz w:val="24"/>
                <w:szCs w:val="24"/>
              </w:rPr>
              <w:t>Страна производства</w:t>
            </w:r>
          </w:p>
        </w:tc>
        <w:tc>
          <w:tcPr>
            <w:tcW w:w="2268" w:type="dxa"/>
            <w:vAlign w:val="center"/>
          </w:tcPr>
          <w:p w:rsidR="006110F3" w:rsidRPr="006E3A67" w:rsidRDefault="006110F3" w:rsidP="00EA48A3">
            <w:pPr>
              <w:jc w:val="center"/>
              <w:rPr>
                <w:sz w:val="24"/>
                <w:szCs w:val="24"/>
              </w:rPr>
            </w:pPr>
            <w:r w:rsidRPr="006E3A67">
              <w:rPr>
                <w:sz w:val="24"/>
                <w:szCs w:val="24"/>
              </w:rPr>
              <w:t>Срок поставки Товара</w:t>
            </w:r>
          </w:p>
        </w:tc>
        <w:tc>
          <w:tcPr>
            <w:tcW w:w="6521" w:type="dxa"/>
            <w:vAlign w:val="center"/>
          </w:tcPr>
          <w:p w:rsidR="006110F3" w:rsidRPr="006E3A67" w:rsidRDefault="006110F3" w:rsidP="00EA48A3">
            <w:pPr>
              <w:jc w:val="center"/>
              <w:rPr>
                <w:sz w:val="24"/>
                <w:szCs w:val="24"/>
              </w:rPr>
            </w:pPr>
            <w:r w:rsidRPr="006E3A67">
              <w:rPr>
                <w:sz w:val="24"/>
                <w:szCs w:val="24"/>
              </w:rPr>
              <w:t>Место и условия поставки Товара</w:t>
            </w: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1</w:t>
            </w:r>
          </w:p>
        </w:tc>
        <w:tc>
          <w:tcPr>
            <w:tcW w:w="5103" w:type="dxa"/>
            <w:vAlign w:val="center"/>
          </w:tcPr>
          <w:p w:rsidR="00147182" w:rsidRDefault="00147182" w:rsidP="00147182">
            <w:pPr>
              <w:rPr>
                <w:sz w:val="22"/>
                <w:szCs w:val="22"/>
              </w:rPr>
            </w:pPr>
            <w:r>
              <w:rPr>
                <w:sz w:val="22"/>
                <w:szCs w:val="22"/>
              </w:rPr>
              <w:t>Обувь женская</w:t>
            </w:r>
          </w:p>
        </w:tc>
        <w:tc>
          <w:tcPr>
            <w:tcW w:w="1701" w:type="dxa"/>
            <w:vAlign w:val="center"/>
          </w:tcPr>
          <w:p w:rsidR="00147182" w:rsidRPr="006E3A67" w:rsidRDefault="00147182" w:rsidP="00EA48A3">
            <w:pPr>
              <w:jc w:val="center"/>
              <w:rPr>
                <w:sz w:val="24"/>
                <w:szCs w:val="24"/>
              </w:rPr>
            </w:pPr>
          </w:p>
        </w:tc>
        <w:tc>
          <w:tcPr>
            <w:tcW w:w="2268" w:type="dxa"/>
            <w:vMerge w:val="restart"/>
            <w:vAlign w:val="center"/>
          </w:tcPr>
          <w:p w:rsidR="00147182" w:rsidRPr="0068561E" w:rsidRDefault="00147182" w:rsidP="00F10BB1">
            <w:pPr>
              <w:widowControl/>
              <w:tabs>
                <w:tab w:val="left" w:pos="360"/>
              </w:tabs>
              <w:autoSpaceDE/>
              <w:autoSpaceDN/>
              <w:adjustRightInd/>
              <w:jc w:val="center"/>
              <w:rPr>
                <w:bCs/>
                <w:sz w:val="24"/>
                <w:szCs w:val="24"/>
              </w:rPr>
            </w:pPr>
            <w:proofErr w:type="gramStart"/>
            <w:r w:rsidRPr="0068561E">
              <w:rPr>
                <w:sz w:val="24"/>
                <w:szCs w:val="24"/>
              </w:rPr>
              <w:t>С даты заключения</w:t>
            </w:r>
            <w:proofErr w:type="gramEnd"/>
            <w:r w:rsidRPr="0068561E">
              <w:rPr>
                <w:sz w:val="24"/>
                <w:szCs w:val="24"/>
              </w:rPr>
              <w:t xml:space="preserve"> договора </w:t>
            </w:r>
            <w:r>
              <w:rPr>
                <w:sz w:val="24"/>
                <w:szCs w:val="24"/>
              </w:rPr>
              <w:t>до 3</w:t>
            </w:r>
            <w:r w:rsidR="00F10BB1">
              <w:rPr>
                <w:sz w:val="24"/>
                <w:szCs w:val="24"/>
              </w:rPr>
              <w:t>0</w:t>
            </w:r>
            <w:r>
              <w:rPr>
                <w:sz w:val="24"/>
                <w:szCs w:val="24"/>
              </w:rPr>
              <w:t xml:space="preserve"> </w:t>
            </w:r>
            <w:r w:rsidR="00F10BB1">
              <w:rPr>
                <w:sz w:val="24"/>
                <w:szCs w:val="24"/>
              </w:rPr>
              <w:t>июня</w:t>
            </w:r>
            <w:r>
              <w:rPr>
                <w:sz w:val="24"/>
                <w:szCs w:val="24"/>
              </w:rPr>
              <w:t xml:space="preserve"> 202</w:t>
            </w:r>
            <w:r w:rsidR="00F10BB1">
              <w:rPr>
                <w:sz w:val="24"/>
                <w:szCs w:val="24"/>
              </w:rPr>
              <w:t>6</w:t>
            </w:r>
            <w:r>
              <w:rPr>
                <w:sz w:val="24"/>
                <w:szCs w:val="24"/>
              </w:rPr>
              <w:t xml:space="preserve"> г</w:t>
            </w:r>
            <w:r w:rsidRPr="0068561E">
              <w:rPr>
                <w:sz w:val="24"/>
                <w:szCs w:val="24"/>
              </w:rPr>
              <w:t>.</w:t>
            </w:r>
          </w:p>
        </w:tc>
        <w:tc>
          <w:tcPr>
            <w:tcW w:w="6521" w:type="dxa"/>
            <w:vMerge w:val="restart"/>
            <w:vAlign w:val="center"/>
          </w:tcPr>
          <w:p w:rsidR="00147182" w:rsidRPr="006E3A67" w:rsidRDefault="00147182" w:rsidP="000318D9">
            <w:pPr>
              <w:rPr>
                <w:sz w:val="24"/>
                <w:szCs w:val="24"/>
              </w:rPr>
            </w:pPr>
            <w:r w:rsidRPr="006E3A67">
              <w:rPr>
                <w:sz w:val="24"/>
                <w:szCs w:val="24"/>
              </w:rPr>
              <w:t xml:space="preserve">Доставка товара осуществляется Поставщиком  до  Заказчика по адресу: Владимирская область Селивановский район п. Красная Горбатка ул. </w:t>
            </w:r>
            <w:r>
              <w:rPr>
                <w:sz w:val="24"/>
                <w:szCs w:val="24"/>
              </w:rPr>
              <w:t>1-я Заводская д.3</w:t>
            </w:r>
            <w:proofErr w:type="gramStart"/>
            <w:r>
              <w:rPr>
                <w:sz w:val="24"/>
                <w:szCs w:val="24"/>
              </w:rPr>
              <w:t xml:space="preserve"> А</w:t>
            </w:r>
            <w:proofErr w:type="gramEnd"/>
            <w:r w:rsidRPr="006E3A67">
              <w:rPr>
                <w:sz w:val="24"/>
                <w:szCs w:val="24"/>
              </w:rPr>
              <w:t xml:space="preserve">  </w:t>
            </w:r>
          </w:p>
          <w:p w:rsidR="00147182" w:rsidRPr="006E3A67" w:rsidRDefault="00147182" w:rsidP="000318D9">
            <w:pPr>
              <w:rPr>
                <w:sz w:val="24"/>
                <w:szCs w:val="24"/>
              </w:rPr>
            </w:pPr>
            <w:r w:rsidRPr="006E3A67">
              <w:rPr>
                <w:sz w:val="24"/>
                <w:szCs w:val="24"/>
              </w:rPr>
              <w:t>Поставка, разгрузка осуществляется силами и средствами Поставщика.</w:t>
            </w: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2</w:t>
            </w:r>
          </w:p>
        </w:tc>
        <w:tc>
          <w:tcPr>
            <w:tcW w:w="5103" w:type="dxa"/>
            <w:vAlign w:val="center"/>
          </w:tcPr>
          <w:p w:rsidR="00147182" w:rsidRPr="000B1290" w:rsidRDefault="00147182" w:rsidP="00147182">
            <w:pPr>
              <w:rPr>
                <w:sz w:val="22"/>
                <w:szCs w:val="22"/>
              </w:rPr>
            </w:pPr>
            <w:r w:rsidRPr="000B1290">
              <w:rPr>
                <w:sz w:val="22"/>
                <w:szCs w:val="22"/>
              </w:rPr>
              <w:t>Обувь резиновая</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3</w:t>
            </w:r>
          </w:p>
        </w:tc>
        <w:tc>
          <w:tcPr>
            <w:tcW w:w="5103" w:type="dxa"/>
            <w:vAlign w:val="center"/>
          </w:tcPr>
          <w:p w:rsidR="00147182" w:rsidRPr="000B1290" w:rsidRDefault="00147182" w:rsidP="00147182">
            <w:pPr>
              <w:rPr>
                <w:sz w:val="22"/>
                <w:szCs w:val="22"/>
              </w:rPr>
            </w:pPr>
            <w:r w:rsidRPr="000B1290">
              <w:rPr>
                <w:sz w:val="22"/>
                <w:szCs w:val="22"/>
              </w:rPr>
              <w:t>Обувь зимняя (дутыши)</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4</w:t>
            </w:r>
          </w:p>
        </w:tc>
        <w:tc>
          <w:tcPr>
            <w:tcW w:w="5103" w:type="dxa"/>
            <w:vAlign w:val="center"/>
          </w:tcPr>
          <w:p w:rsidR="00147182" w:rsidRPr="000B1290" w:rsidRDefault="00147182" w:rsidP="00147182">
            <w:pPr>
              <w:rPr>
                <w:sz w:val="22"/>
                <w:szCs w:val="22"/>
              </w:rPr>
            </w:pPr>
            <w:r>
              <w:rPr>
                <w:sz w:val="22"/>
                <w:szCs w:val="22"/>
              </w:rPr>
              <w:t>Полуботинки мужские демисезонные</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5</w:t>
            </w:r>
          </w:p>
        </w:tc>
        <w:tc>
          <w:tcPr>
            <w:tcW w:w="5103" w:type="dxa"/>
            <w:vAlign w:val="center"/>
          </w:tcPr>
          <w:p w:rsidR="00147182" w:rsidRPr="002D480D" w:rsidRDefault="00147182" w:rsidP="00147182">
            <w:pPr>
              <w:rPr>
                <w:sz w:val="22"/>
                <w:szCs w:val="22"/>
              </w:rPr>
            </w:pPr>
            <w:r w:rsidRPr="002D480D">
              <w:rPr>
                <w:sz w:val="22"/>
                <w:szCs w:val="22"/>
              </w:rPr>
              <w:t>Обувь на резиновой подошве</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6</w:t>
            </w:r>
          </w:p>
        </w:tc>
        <w:tc>
          <w:tcPr>
            <w:tcW w:w="5103" w:type="dxa"/>
            <w:vAlign w:val="center"/>
          </w:tcPr>
          <w:p w:rsidR="00147182" w:rsidRPr="000B1290" w:rsidRDefault="00147182" w:rsidP="00147182">
            <w:pPr>
              <w:rPr>
                <w:sz w:val="22"/>
                <w:szCs w:val="22"/>
              </w:rPr>
            </w:pPr>
            <w:r w:rsidRPr="000B1290">
              <w:rPr>
                <w:sz w:val="22"/>
                <w:szCs w:val="22"/>
              </w:rPr>
              <w:t>Обувь резиновая</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r w:rsidR="00147182" w:rsidRPr="006E3A67" w:rsidTr="00147182">
        <w:trPr>
          <w:trHeight w:val="274"/>
        </w:trPr>
        <w:tc>
          <w:tcPr>
            <w:tcW w:w="534" w:type="dxa"/>
            <w:vAlign w:val="center"/>
          </w:tcPr>
          <w:p w:rsidR="00147182" w:rsidRDefault="00147182" w:rsidP="00147182">
            <w:pPr>
              <w:rPr>
                <w:sz w:val="22"/>
                <w:szCs w:val="22"/>
              </w:rPr>
            </w:pPr>
            <w:r>
              <w:rPr>
                <w:sz w:val="22"/>
                <w:szCs w:val="22"/>
              </w:rPr>
              <w:t>7</w:t>
            </w:r>
          </w:p>
        </w:tc>
        <w:tc>
          <w:tcPr>
            <w:tcW w:w="5103" w:type="dxa"/>
            <w:vAlign w:val="center"/>
          </w:tcPr>
          <w:p w:rsidR="00147182" w:rsidRPr="00C80053" w:rsidRDefault="00147182" w:rsidP="00147182">
            <w:pPr>
              <w:rPr>
                <w:sz w:val="22"/>
                <w:szCs w:val="22"/>
              </w:rPr>
            </w:pPr>
            <w:r w:rsidRPr="00C80053">
              <w:rPr>
                <w:sz w:val="22"/>
                <w:szCs w:val="22"/>
              </w:rPr>
              <w:t>Тапки комнатные</w:t>
            </w:r>
          </w:p>
        </w:tc>
        <w:tc>
          <w:tcPr>
            <w:tcW w:w="1701" w:type="dxa"/>
            <w:vAlign w:val="center"/>
          </w:tcPr>
          <w:p w:rsidR="00147182" w:rsidRPr="006E3A67" w:rsidRDefault="00147182" w:rsidP="00EA48A3">
            <w:pPr>
              <w:jc w:val="center"/>
              <w:rPr>
                <w:sz w:val="24"/>
                <w:szCs w:val="24"/>
              </w:rPr>
            </w:pPr>
          </w:p>
        </w:tc>
        <w:tc>
          <w:tcPr>
            <w:tcW w:w="2268" w:type="dxa"/>
            <w:vMerge/>
            <w:vAlign w:val="center"/>
          </w:tcPr>
          <w:p w:rsidR="00147182" w:rsidRPr="0068561E" w:rsidRDefault="00147182" w:rsidP="0068561E">
            <w:pPr>
              <w:widowControl/>
              <w:tabs>
                <w:tab w:val="left" w:pos="360"/>
              </w:tabs>
              <w:autoSpaceDE/>
              <w:autoSpaceDN/>
              <w:adjustRightInd/>
              <w:jc w:val="center"/>
              <w:rPr>
                <w:sz w:val="24"/>
                <w:szCs w:val="24"/>
              </w:rPr>
            </w:pPr>
          </w:p>
        </w:tc>
        <w:tc>
          <w:tcPr>
            <w:tcW w:w="6521" w:type="dxa"/>
            <w:vMerge/>
            <w:vAlign w:val="center"/>
          </w:tcPr>
          <w:p w:rsidR="00147182" w:rsidRPr="006E3A67" w:rsidRDefault="00147182" w:rsidP="000318D9">
            <w:pPr>
              <w:rPr>
                <w:sz w:val="24"/>
                <w:szCs w:val="24"/>
              </w:rPr>
            </w:pPr>
          </w:p>
        </w:tc>
      </w:tr>
    </w:tbl>
    <w:p w:rsidR="00F52167" w:rsidRDefault="00F52167" w:rsidP="006110F3"/>
    <w:p w:rsidR="00F52167" w:rsidRPr="006E3A67" w:rsidRDefault="00F52167" w:rsidP="006110F3"/>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6110F3" w:rsidRPr="00EA48A3" w:rsidTr="000318D9">
        <w:tc>
          <w:tcPr>
            <w:tcW w:w="2570" w:type="pct"/>
          </w:tcPr>
          <w:p w:rsidR="006110F3" w:rsidRPr="00EA48A3" w:rsidRDefault="006110F3" w:rsidP="000318D9">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w:t>
            </w:r>
            <w:proofErr w:type="spellStart"/>
            <w:r w:rsidRPr="00EA48A3">
              <w:rPr>
                <w:b/>
                <w:sz w:val="22"/>
                <w:szCs w:val="22"/>
              </w:rPr>
              <w:t>Селивановский</w:t>
            </w:r>
            <w:proofErr w:type="spellEnd"/>
            <w:r w:rsidRPr="00EA48A3">
              <w:rPr>
                <w:b/>
                <w:sz w:val="22"/>
                <w:szCs w:val="22"/>
              </w:rPr>
              <w:t xml:space="preserve">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rsidR="006110F3" w:rsidRPr="00EA48A3" w:rsidRDefault="006110F3" w:rsidP="000318D9">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rsidR="006110F3" w:rsidRPr="00EA48A3" w:rsidRDefault="006110F3" w:rsidP="000318D9">
            <w:pPr>
              <w:rPr>
                <w:sz w:val="22"/>
                <w:szCs w:val="22"/>
              </w:rPr>
            </w:pPr>
            <w:r w:rsidRPr="00EA48A3">
              <w:rPr>
                <w:sz w:val="22"/>
                <w:szCs w:val="22"/>
              </w:rPr>
              <w:t>М.П.</w:t>
            </w:r>
          </w:p>
        </w:tc>
      </w:tr>
    </w:tbl>
    <w:p w:rsidR="00CA68A4" w:rsidRPr="004856F6" w:rsidRDefault="00CA68A4" w:rsidP="00EA48A3">
      <w:pPr>
        <w:rPr>
          <w:b/>
          <w:bCs/>
          <w:sz w:val="24"/>
          <w:szCs w:val="24"/>
        </w:rPr>
      </w:pPr>
    </w:p>
    <w:sectPr w:rsidR="00CA68A4" w:rsidRPr="004856F6" w:rsidSect="006110F3">
      <w:headerReference w:type="even" r:id="rId24"/>
      <w:footerReference w:type="even" r:id="rId25"/>
      <w:pgSz w:w="16838" w:h="11906" w:orient="landscape" w:code="9"/>
      <w:pgMar w:top="284" w:right="567" w:bottom="426" w:left="567" w:header="284" w:footer="28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B1" w:rsidRDefault="00F10BB1">
      <w:r>
        <w:separator/>
      </w:r>
    </w:p>
  </w:endnote>
  <w:endnote w:type="continuationSeparator" w:id="0">
    <w:p w:rsidR="00F10BB1" w:rsidRDefault="00F1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B1" w:rsidRDefault="00F10BB1"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10BB1" w:rsidRDefault="00F10BB1"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B1" w:rsidRDefault="00F10BB1"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E6769">
      <w:rPr>
        <w:rStyle w:val="ab"/>
        <w:noProof/>
      </w:rPr>
      <w:t>4</w:t>
    </w:r>
    <w:r>
      <w:rPr>
        <w:rStyle w:val="ab"/>
      </w:rPr>
      <w:fldChar w:fldCharType="end"/>
    </w:r>
  </w:p>
  <w:p w:rsidR="00F10BB1" w:rsidRDefault="00F10BB1"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B1" w:rsidRDefault="00F10BB1"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0BB1" w:rsidRDefault="00F10BB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B1" w:rsidRDefault="00F10BB1">
      <w:r>
        <w:separator/>
      </w:r>
    </w:p>
  </w:footnote>
  <w:footnote w:type="continuationSeparator" w:id="0">
    <w:p w:rsidR="00F10BB1" w:rsidRDefault="00F1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B1" w:rsidRDefault="00F10BB1"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10BB1" w:rsidRDefault="00F10BB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0BA3B28"/>
    <w:multiLevelType w:val="multilevel"/>
    <w:tmpl w:val="40E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nsid w:val="4F511568"/>
    <w:multiLevelType w:val="hybridMultilevel"/>
    <w:tmpl w:val="3920F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E55240"/>
    <w:multiLevelType w:val="multilevel"/>
    <w:tmpl w:val="3B6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0"/>
  </w:num>
  <w:num w:numId="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1D0C"/>
    <w:rsid w:val="00022571"/>
    <w:rsid w:val="00025286"/>
    <w:rsid w:val="00025FF3"/>
    <w:rsid w:val="00030A23"/>
    <w:rsid w:val="000318D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19E"/>
    <w:rsid w:val="00085C9B"/>
    <w:rsid w:val="00085D5D"/>
    <w:rsid w:val="00086363"/>
    <w:rsid w:val="000866F4"/>
    <w:rsid w:val="00087F99"/>
    <w:rsid w:val="00090257"/>
    <w:rsid w:val="00090E3E"/>
    <w:rsid w:val="00091809"/>
    <w:rsid w:val="00092BEE"/>
    <w:rsid w:val="0009459A"/>
    <w:rsid w:val="000967C9"/>
    <w:rsid w:val="00097724"/>
    <w:rsid w:val="000A0AEC"/>
    <w:rsid w:val="000A1734"/>
    <w:rsid w:val="000A25FE"/>
    <w:rsid w:val="000A4777"/>
    <w:rsid w:val="000A62DF"/>
    <w:rsid w:val="000A765E"/>
    <w:rsid w:val="000B017F"/>
    <w:rsid w:val="000B1195"/>
    <w:rsid w:val="000B1290"/>
    <w:rsid w:val="000B1E4F"/>
    <w:rsid w:val="000B3AE0"/>
    <w:rsid w:val="000B53E2"/>
    <w:rsid w:val="000B58D7"/>
    <w:rsid w:val="000B5C15"/>
    <w:rsid w:val="000C13CF"/>
    <w:rsid w:val="000C30F5"/>
    <w:rsid w:val="000D01C6"/>
    <w:rsid w:val="000D2C36"/>
    <w:rsid w:val="000D3E79"/>
    <w:rsid w:val="000D4C8B"/>
    <w:rsid w:val="000D5B0C"/>
    <w:rsid w:val="000D5E02"/>
    <w:rsid w:val="000D69D8"/>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4FC3"/>
    <w:rsid w:val="001359CB"/>
    <w:rsid w:val="00141FB9"/>
    <w:rsid w:val="00142299"/>
    <w:rsid w:val="0014372A"/>
    <w:rsid w:val="00146145"/>
    <w:rsid w:val="00146D62"/>
    <w:rsid w:val="00147182"/>
    <w:rsid w:val="00147AD0"/>
    <w:rsid w:val="00152039"/>
    <w:rsid w:val="00152AEA"/>
    <w:rsid w:val="001536AD"/>
    <w:rsid w:val="001548D8"/>
    <w:rsid w:val="00155551"/>
    <w:rsid w:val="00155DEF"/>
    <w:rsid w:val="001573D0"/>
    <w:rsid w:val="00157F4A"/>
    <w:rsid w:val="00162C78"/>
    <w:rsid w:val="00163A26"/>
    <w:rsid w:val="001642C6"/>
    <w:rsid w:val="001645B4"/>
    <w:rsid w:val="00166C98"/>
    <w:rsid w:val="0017054A"/>
    <w:rsid w:val="00173083"/>
    <w:rsid w:val="00174AAD"/>
    <w:rsid w:val="00176061"/>
    <w:rsid w:val="00177711"/>
    <w:rsid w:val="00177D5F"/>
    <w:rsid w:val="00180DDB"/>
    <w:rsid w:val="00184714"/>
    <w:rsid w:val="001866FF"/>
    <w:rsid w:val="00186995"/>
    <w:rsid w:val="00191C69"/>
    <w:rsid w:val="00193DEA"/>
    <w:rsid w:val="001964A2"/>
    <w:rsid w:val="00196F5A"/>
    <w:rsid w:val="001A1545"/>
    <w:rsid w:val="001A22FD"/>
    <w:rsid w:val="001A58F4"/>
    <w:rsid w:val="001A61F7"/>
    <w:rsid w:val="001A65D8"/>
    <w:rsid w:val="001A795E"/>
    <w:rsid w:val="001A7985"/>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2F7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323"/>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970"/>
    <w:rsid w:val="00252A74"/>
    <w:rsid w:val="00254839"/>
    <w:rsid w:val="00256007"/>
    <w:rsid w:val="00256EA7"/>
    <w:rsid w:val="0026505A"/>
    <w:rsid w:val="002651DC"/>
    <w:rsid w:val="00265B13"/>
    <w:rsid w:val="00267C96"/>
    <w:rsid w:val="00271688"/>
    <w:rsid w:val="00271762"/>
    <w:rsid w:val="00277F37"/>
    <w:rsid w:val="00281E79"/>
    <w:rsid w:val="00283282"/>
    <w:rsid w:val="002842F6"/>
    <w:rsid w:val="00287DF6"/>
    <w:rsid w:val="00290467"/>
    <w:rsid w:val="002906A9"/>
    <w:rsid w:val="00291C3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0D"/>
    <w:rsid w:val="002D484E"/>
    <w:rsid w:val="002D5B08"/>
    <w:rsid w:val="002D5ECE"/>
    <w:rsid w:val="002D679D"/>
    <w:rsid w:val="002E011B"/>
    <w:rsid w:val="002E033D"/>
    <w:rsid w:val="002E0D68"/>
    <w:rsid w:val="002E2F70"/>
    <w:rsid w:val="002E3338"/>
    <w:rsid w:val="002E410E"/>
    <w:rsid w:val="002E486F"/>
    <w:rsid w:val="002E5F01"/>
    <w:rsid w:val="002E6335"/>
    <w:rsid w:val="002E6769"/>
    <w:rsid w:val="002E7E7B"/>
    <w:rsid w:val="002F11B5"/>
    <w:rsid w:val="002F473B"/>
    <w:rsid w:val="002F5420"/>
    <w:rsid w:val="002F5D0F"/>
    <w:rsid w:val="003001DE"/>
    <w:rsid w:val="003024A2"/>
    <w:rsid w:val="0030393C"/>
    <w:rsid w:val="00304029"/>
    <w:rsid w:val="0030624C"/>
    <w:rsid w:val="00312944"/>
    <w:rsid w:val="003160CD"/>
    <w:rsid w:val="0032073F"/>
    <w:rsid w:val="0032095F"/>
    <w:rsid w:val="0032167D"/>
    <w:rsid w:val="00322368"/>
    <w:rsid w:val="00323A84"/>
    <w:rsid w:val="00327994"/>
    <w:rsid w:val="003306C8"/>
    <w:rsid w:val="0033186C"/>
    <w:rsid w:val="00331958"/>
    <w:rsid w:val="003319B5"/>
    <w:rsid w:val="00332DE0"/>
    <w:rsid w:val="00334BB9"/>
    <w:rsid w:val="00334E62"/>
    <w:rsid w:val="003360F8"/>
    <w:rsid w:val="00337007"/>
    <w:rsid w:val="00337AAC"/>
    <w:rsid w:val="00341C65"/>
    <w:rsid w:val="003427EB"/>
    <w:rsid w:val="00344576"/>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09B8"/>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3AE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C21"/>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67E4"/>
    <w:rsid w:val="004F7441"/>
    <w:rsid w:val="005007E3"/>
    <w:rsid w:val="005010A2"/>
    <w:rsid w:val="00501459"/>
    <w:rsid w:val="00503020"/>
    <w:rsid w:val="00505F3D"/>
    <w:rsid w:val="00510239"/>
    <w:rsid w:val="005114A2"/>
    <w:rsid w:val="0051389D"/>
    <w:rsid w:val="00514D2C"/>
    <w:rsid w:val="00514D30"/>
    <w:rsid w:val="00515065"/>
    <w:rsid w:val="0051552D"/>
    <w:rsid w:val="0051741D"/>
    <w:rsid w:val="00517515"/>
    <w:rsid w:val="00517F34"/>
    <w:rsid w:val="005249A6"/>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0CB"/>
    <w:rsid w:val="005F0CB7"/>
    <w:rsid w:val="005F3A96"/>
    <w:rsid w:val="005F5CCF"/>
    <w:rsid w:val="005F73AB"/>
    <w:rsid w:val="005F7C23"/>
    <w:rsid w:val="00603662"/>
    <w:rsid w:val="006047E5"/>
    <w:rsid w:val="0061106F"/>
    <w:rsid w:val="006110F3"/>
    <w:rsid w:val="00612B8C"/>
    <w:rsid w:val="00612F9D"/>
    <w:rsid w:val="00615AE1"/>
    <w:rsid w:val="006160EA"/>
    <w:rsid w:val="00620D83"/>
    <w:rsid w:val="00621716"/>
    <w:rsid w:val="00623439"/>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1591"/>
    <w:rsid w:val="00662E6F"/>
    <w:rsid w:val="00665C1C"/>
    <w:rsid w:val="00672EDA"/>
    <w:rsid w:val="00674581"/>
    <w:rsid w:val="006760BF"/>
    <w:rsid w:val="006829AE"/>
    <w:rsid w:val="00682FE0"/>
    <w:rsid w:val="006836A1"/>
    <w:rsid w:val="0068561E"/>
    <w:rsid w:val="00686B59"/>
    <w:rsid w:val="00686DB4"/>
    <w:rsid w:val="0069097A"/>
    <w:rsid w:val="006946D8"/>
    <w:rsid w:val="00694A32"/>
    <w:rsid w:val="0069656E"/>
    <w:rsid w:val="00697C7A"/>
    <w:rsid w:val="006A1129"/>
    <w:rsid w:val="006A163A"/>
    <w:rsid w:val="006A171D"/>
    <w:rsid w:val="006A2557"/>
    <w:rsid w:val="006A4742"/>
    <w:rsid w:val="006A6291"/>
    <w:rsid w:val="006A6F04"/>
    <w:rsid w:val="006A76FA"/>
    <w:rsid w:val="006A7B77"/>
    <w:rsid w:val="006B1A6D"/>
    <w:rsid w:val="006B1C7A"/>
    <w:rsid w:val="006B1EF9"/>
    <w:rsid w:val="006B488D"/>
    <w:rsid w:val="006B5239"/>
    <w:rsid w:val="006C140C"/>
    <w:rsid w:val="006C340E"/>
    <w:rsid w:val="006C42FB"/>
    <w:rsid w:val="006D0341"/>
    <w:rsid w:val="006D18F1"/>
    <w:rsid w:val="006D2A36"/>
    <w:rsid w:val="006D4AB8"/>
    <w:rsid w:val="006D5764"/>
    <w:rsid w:val="006D697B"/>
    <w:rsid w:val="006D77C1"/>
    <w:rsid w:val="006E157A"/>
    <w:rsid w:val="006E1CD7"/>
    <w:rsid w:val="006E2FEB"/>
    <w:rsid w:val="006E5389"/>
    <w:rsid w:val="006F28DD"/>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18F2"/>
    <w:rsid w:val="00733033"/>
    <w:rsid w:val="007425E3"/>
    <w:rsid w:val="00744076"/>
    <w:rsid w:val="007455BE"/>
    <w:rsid w:val="0075159C"/>
    <w:rsid w:val="00753649"/>
    <w:rsid w:val="00761A46"/>
    <w:rsid w:val="00765921"/>
    <w:rsid w:val="00767BD2"/>
    <w:rsid w:val="00771F57"/>
    <w:rsid w:val="00773B29"/>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415"/>
    <w:rsid w:val="007B66F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6D7"/>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6E0"/>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8F5BC9"/>
    <w:rsid w:val="00903314"/>
    <w:rsid w:val="00903C22"/>
    <w:rsid w:val="00903D78"/>
    <w:rsid w:val="00903DA1"/>
    <w:rsid w:val="00910062"/>
    <w:rsid w:val="009104E4"/>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2E97"/>
    <w:rsid w:val="00933733"/>
    <w:rsid w:val="00934397"/>
    <w:rsid w:val="00934B6C"/>
    <w:rsid w:val="00935CCE"/>
    <w:rsid w:val="00936C74"/>
    <w:rsid w:val="00937D83"/>
    <w:rsid w:val="00941599"/>
    <w:rsid w:val="00942C64"/>
    <w:rsid w:val="00944460"/>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3DFC"/>
    <w:rsid w:val="009A5779"/>
    <w:rsid w:val="009A685B"/>
    <w:rsid w:val="009B20D1"/>
    <w:rsid w:val="009B6B55"/>
    <w:rsid w:val="009B7617"/>
    <w:rsid w:val="009B78AC"/>
    <w:rsid w:val="009C0D8C"/>
    <w:rsid w:val="009C329A"/>
    <w:rsid w:val="009C3596"/>
    <w:rsid w:val="009C55FE"/>
    <w:rsid w:val="009C594D"/>
    <w:rsid w:val="009D05ED"/>
    <w:rsid w:val="009D4FC5"/>
    <w:rsid w:val="009D65AB"/>
    <w:rsid w:val="009E03B1"/>
    <w:rsid w:val="009E03E3"/>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49D8"/>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24D5"/>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2EFD"/>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5F4A"/>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366C"/>
    <w:rsid w:val="00C06FF6"/>
    <w:rsid w:val="00C07673"/>
    <w:rsid w:val="00C1380F"/>
    <w:rsid w:val="00C1389C"/>
    <w:rsid w:val="00C13DB6"/>
    <w:rsid w:val="00C14900"/>
    <w:rsid w:val="00C178F7"/>
    <w:rsid w:val="00C17D5F"/>
    <w:rsid w:val="00C22287"/>
    <w:rsid w:val="00C23E5E"/>
    <w:rsid w:val="00C26B27"/>
    <w:rsid w:val="00C278A0"/>
    <w:rsid w:val="00C3102A"/>
    <w:rsid w:val="00C32FF6"/>
    <w:rsid w:val="00C34970"/>
    <w:rsid w:val="00C360C7"/>
    <w:rsid w:val="00C40FFA"/>
    <w:rsid w:val="00C45046"/>
    <w:rsid w:val="00C4677A"/>
    <w:rsid w:val="00C46E7E"/>
    <w:rsid w:val="00C52736"/>
    <w:rsid w:val="00C53B41"/>
    <w:rsid w:val="00C5447A"/>
    <w:rsid w:val="00C55906"/>
    <w:rsid w:val="00C66FA5"/>
    <w:rsid w:val="00C7179A"/>
    <w:rsid w:val="00C7240A"/>
    <w:rsid w:val="00C72A62"/>
    <w:rsid w:val="00C75458"/>
    <w:rsid w:val="00C75AAF"/>
    <w:rsid w:val="00C7630E"/>
    <w:rsid w:val="00C77798"/>
    <w:rsid w:val="00C80053"/>
    <w:rsid w:val="00C80EFF"/>
    <w:rsid w:val="00C82EC8"/>
    <w:rsid w:val="00C83EED"/>
    <w:rsid w:val="00C84ADC"/>
    <w:rsid w:val="00C85BF6"/>
    <w:rsid w:val="00C866C8"/>
    <w:rsid w:val="00C871DC"/>
    <w:rsid w:val="00C87E11"/>
    <w:rsid w:val="00C93B54"/>
    <w:rsid w:val="00C946D7"/>
    <w:rsid w:val="00C957A6"/>
    <w:rsid w:val="00C96259"/>
    <w:rsid w:val="00CA0439"/>
    <w:rsid w:val="00CA5A59"/>
    <w:rsid w:val="00CA68A4"/>
    <w:rsid w:val="00CA767B"/>
    <w:rsid w:val="00CB1553"/>
    <w:rsid w:val="00CB7447"/>
    <w:rsid w:val="00CB798F"/>
    <w:rsid w:val="00CC0451"/>
    <w:rsid w:val="00CC0E89"/>
    <w:rsid w:val="00CC10B1"/>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165B"/>
    <w:rsid w:val="00CF42EB"/>
    <w:rsid w:val="00CF473A"/>
    <w:rsid w:val="00CF4C3C"/>
    <w:rsid w:val="00CF7569"/>
    <w:rsid w:val="00D006DF"/>
    <w:rsid w:val="00D01637"/>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5E2"/>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E64B5"/>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05B"/>
    <w:rsid w:val="00E42D0C"/>
    <w:rsid w:val="00E45102"/>
    <w:rsid w:val="00E461A2"/>
    <w:rsid w:val="00E5051C"/>
    <w:rsid w:val="00E54587"/>
    <w:rsid w:val="00E554CD"/>
    <w:rsid w:val="00E55829"/>
    <w:rsid w:val="00E60751"/>
    <w:rsid w:val="00E62863"/>
    <w:rsid w:val="00E62D44"/>
    <w:rsid w:val="00E6630C"/>
    <w:rsid w:val="00E66DEA"/>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7AB"/>
    <w:rsid w:val="00EA2C6B"/>
    <w:rsid w:val="00EA48A3"/>
    <w:rsid w:val="00EA494B"/>
    <w:rsid w:val="00EA4DE5"/>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3D3D"/>
    <w:rsid w:val="00F047F4"/>
    <w:rsid w:val="00F05365"/>
    <w:rsid w:val="00F05869"/>
    <w:rsid w:val="00F0710E"/>
    <w:rsid w:val="00F10BB1"/>
    <w:rsid w:val="00F13818"/>
    <w:rsid w:val="00F13C5F"/>
    <w:rsid w:val="00F143C9"/>
    <w:rsid w:val="00F1591D"/>
    <w:rsid w:val="00F15BCC"/>
    <w:rsid w:val="00F15EAF"/>
    <w:rsid w:val="00F17FAC"/>
    <w:rsid w:val="00F23A98"/>
    <w:rsid w:val="00F25F68"/>
    <w:rsid w:val="00F3020F"/>
    <w:rsid w:val="00F30AEA"/>
    <w:rsid w:val="00F31D82"/>
    <w:rsid w:val="00F3329F"/>
    <w:rsid w:val="00F34A07"/>
    <w:rsid w:val="00F35F72"/>
    <w:rsid w:val="00F36919"/>
    <w:rsid w:val="00F4357A"/>
    <w:rsid w:val="00F45C8A"/>
    <w:rsid w:val="00F52167"/>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738A"/>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160"/>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uiPriority w:val="99"/>
    <w:qFormat/>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ConsPlusNormal0">
    <w:name w:val="ConsPlusNormal Знак"/>
    <w:link w:val="ConsPlusNormal"/>
    <w:uiPriority w:val="99"/>
    <w:qFormat/>
    <w:locked/>
    <w:rsid w:val="006110F3"/>
    <w:rPr>
      <w:b/>
      <w:bCs/>
    </w:rPr>
  </w:style>
  <w:style w:type="character" w:customStyle="1" w:styleId="e1ckvoeh1">
    <w:name w:val="e1ckvoeh1"/>
    <w:basedOn w:val="a1"/>
    <w:rsid w:val="000318D9"/>
  </w:style>
  <w:style w:type="character" w:customStyle="1" w:styleId="e1ckvoeh0">
    <w:name w:val="e1ckvoeh0"/>
    <w:basedOn w:val="a1"/>
    <w:rsid w:val="000318D9"/>
  </w:style>
  <w:style w:type="character" w:customStyle="1" w:styleId="app-catalog-1baulvz">
    <w:name w:val="app-catalog-1baulvz"/>
    <w:basedOn w:val="a1"/>
    <w:rsid w:val="000318D9"/>
  </w:style>
  <w:style w:type="paragraph" w:customStyle="1" w:styleId="e1gphuoe0">
    <w:name w:val="e1gphuoe0"/>
    <w:basedOn w:val="a"/>
    <w:rsid w:val="000318D9"/>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1"/>
    <w:rsid w:val="0008419E"/>
  </w:style>
  <w:style w:type="character" w:customStyle="1" w:styleId="dotted-listtitle">
    <w:name w:val="dotted-list__title"/>
    <w:basedOn w:val="a1"/>
    <w:rsid w:val="00EA27AB"/>
  </w:style>
  <w:style w:type="character" w:customStyle="1" w:styleId="dotted-listvalue">
    <w:name w:val="dotted-list__value"/>
    <w:basedOn w:val="a1"/>
    <w:rsid w:val="00EA27AB"/>
  </w:style>
  <w:style w:type="paragraph" w:styleId="af5">
    <w:name w:val="Normal (Web)"/>
    <w:basedOn w:val="a"/>
    <w:uiPriority w:val="99"/>
    <w:unhideWhenUsed/>
    <w:rsid w:val="00661591"/>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tabs>
        <w:tab w:val="num" w:pos="720"/>
      </w:tabs>
      <w:autoSpaceDE/>
      <w:autoSpaceDN/>
      <w:adjustRightInd/>
      <w:spacing w:before="120" w:after="120" w:line="276" w:lineRule="auto"/>
      <w:ind w:left="720" w:hanging="720"/>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58887382">
      <w:bodyDiv w:val="1"/>
      <w:marLeft w:val="0"/>
      <w:marRight w:val="0"/>
      <w:marTop w:val="0"/>
      <w:marBottom w:val="0"/>
      <w:divBdr>
        <w:top w:val="none" w:sz="0" w:space="0" w:color="auto"/>
        <w:left w:val="none" w:sz="0" w:space="0" w:color="auto"/>
        <w:bottom w:val="none" w:sz="0" w:space="0" w:color="auto"/>
        <w:right w:val="none" w:sz="0" w:space="0" w:color="auto"/>
      </w:divBdr>
      <w:divsChild>
        <w:div w:id="162404100">
          <w:marLeft w:val="0"/>
          <w:marRight w:val="0"/>
          <w:marTop w:val="0"/>
          <w:marBottom w:val="0"/>
          <w:divBdr>
            <w:top w:val="none" w:sz="0" w:space="0" w:color="auto"/>
            <w:left w:val="none" w:sz="0" w:space="0" w:color="auto"/>
            <w:bottom w:val="none" w:sz="0" w:space="0" w:color="auto"/>
            <w:right w:val="none" w:sz="0" w:space="0" w:color="auto"/>
          </w:divBdr>
          <w:divsChild>
            <w:div w:id="734550765">
              <w:marLeft w:val="0"/>
              <w:marRight w:val="0"/>
              <w:marTop w:val="0"/>
              <w:marBottom w:val="150"/>
              <w:divBdr>
                <w:top w:val="none" w:sz="0" w:space="0" w:color="auto"/>
                <w:left w:val="none" w:sz="0" w:space="0" w:color="auto"/>
                <w:bottom w:val="none" w:sz="0" w:space="0" w:color="auto"/>
                <w:right w:val="none" w:sz="0" w:space="0" w:color="auto"/>
              </w:divBdr>
              <w:divsChild>
                <w:div w:id="1964383876">
                  <w:marLeft w:val="0"/>
                  <w:marRight w:val="0"/>
                  <w:marTop w:val="0"/>
                  <w:marBottom w:val="0"/>
                  <w:divBdr>
                    <w:top w:val="none" w:sz="0" w:space="0" w:color="auto"/>
                    <w:left w:val="none" w:sz="0" w:space="0" w:color="auto"/>
                    <w:bottom w:val="none" w:sz="0" w:space="0" w:color="auto"/>
                    <w:right w:val="none" w:sz="0" w:space="0" w:color="auto"/>
                  </w:divBdr>
                </w:div>
              </w:divsChild>
            </w:div>
            <w:div w:id="147330157">
              <w:marLeft w:val="0"/>
              <w:marRight w:val="0"/>
              <w:marTop w:val="0"/>
              <w:marBottom w:val="150"/>
              <w:divBdr>
                <w:top w:val="none" w:sz="0" w:space="0" w:color="auto"/>
                <w:left w:val="none" w:sz="0" w:space="0" w:color="auto"/>
                <w:bottom w:val="none" w:sz="0" w:space="0" w:color="auto"/>
                <w:right w:val="none" w:sz="0" w:space="0" w:color="auto"/>
              </w:divBdr>
              <w:divsChild>
                <w:div w:id="1344866041">
                  <w:marLeft w:val="0"/>
                  <w:marRight w:val="0"/>
                  <w:marTop w:val="0"/>
                  <w:marBottom w:val="0"/>
                  <w:divBdr>
                    <w:top w:val="none" w:sz="0" w:space="0" w:color="auto"/>
                    <w:left w:val="none" w:sz="0" w:space="0" w:color="auto"/>
                    <w:bottom w:val="none" w:sz="0" w:space="0" w:color="auto"/>
                    <w:right w:val="none" w:sz="0" w:space="0" w:color="auto"/>
                  </w:divBdr>
                </w:div>
              </w:divsChild>
            </w:div>
            <w:div w:id="84302539">
              <w:marLeft w:val="0"/>
              <w:marRight w:val="0"/>
              <w:marTop w:val="0"/>
              <w:marBottom w:val="150"/>
              <w:divBdr>
                <w:top w:val="none" w:sz="0" w:space="0" w:color="auto"/>
                <w:left w:val="none" w:sz="0" w:space="0" w:color="auto"/>
                <w:bottom w:val="none" w:sz="0" w:space="0" w:color="auto"/>
                <w:right w:val="none" w:sz="0" w:space="0" w:color="auto"/>
              </w:divBdr>
              <w:divsChild>
                <w:div w:id="698361275">
                  <w:marLeft w:val="0"/>
                  <w:marRight w:val="0"/>
                  <w:marTop w:val="0"/>
                  <w:marBottom w:val="0"/>
                  <w:divBdr>
                    <w:top w:val="none" w:sz="0" w:space="0" w:color="auto"/>
                    <w:left w:val="none" w:sz="0" w:space="0" w:color="auto"/>
                    <w:bottom w:val="none" w:sz="0" w:space="0" w:color="auto"/>
                    <w:right w:val="none" w:sz="0" w:space="0" w:color="auto"/>
                  </w:divBdr>
                </w:div>
              </w:divsChild>
            </w:div>
            <w:div w:id="1410344535">
              <w:marLeft w:val="0"/>
              <w:marRight w:val="0"/>
              <w:marTop w:val="0"/>
              <w:marBottom w:val="15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
              </w:divsChild>
            </w:div>
            <w:div w:id="301886730">
              <w:marLeft w:val="0"/>
              <w:marRight w:val="0"/>
              <w:marTop w:val="0"/>
              <w:marBottom w:val="150"/>
              <w:divBdr>
                <w:top w:val="none" w:sz="0" w:space="0" w:color="auto"/>
                <w:left w:val="none" w:sz="0" w:space="0" w:color="auto"/>
                <w:bottom w:val="none" w:sz="0" w:space="0" w:color="auto"/>
                <w:right w:val="none" w:sz="0" w:space="0" w:color="auto"/>
              </w:divBdr>
              <w:divsChild>
                <w:div w:id="1893536046">
                  <w:marLeft w:val="0"/>
                  <w:marRight w:val="0"/>
                  <w:marTop w:val="0"/>
                  <w:marBottom w:val="0"/>
                  <w:divBdr>
                    <w:top w:val="none" w:sz="0" w:space="0" w:color="auto"/>
                    <w:left w:val="none" w:sz="0" w:space="0" w:color="auto"/>
                    <w:bottom w:val="none" w:sz="0" w:space="0" w:color="auto"/>
                    <w:right w:val="none" w:sz="0" w:space="0" w:color="auto"/>
                  </w:divBdr>
                </w:div>
              </w:divsChild>
            </w:div>
            <w:div w:id="127016806">
              <w:marLeft w:val="0"/>
              <w:marRight w:val="0"/>
              <w:marTop w:val="0"/>
              <w:marBottom w:val="0"/>
              <w:divBdr>
                <w:top w:val="none" w:sz="0" w:space="0" w:color="auto"/>
                <w:left w:val="none" w:sz="0" w:space="0" w:color="auto"/>
                <w:bottom w:val="none" w:sz="0" w:space="0" w:color="auto"/>
                <w:right w:val="none" w:sz="0" w:space="0" w:color="auto"/>
              </w:divBdr>
              <w:divsChild>
                <w:div w:id="819997746">
                  <w:marLeft w:val="0"/>
                  <w:marRight w:val="0"/>
                  <w:marTop w:val="0"/>
                  <w:marBottom w:val="0"/>
                  <w:divBdr>
                    <w:top w:val="none" w:sz="0" w:space="0" w:color="auto"/>
                    <w:left w:val="none" w:sz="0" w:space="0" w:color="auto"/>
                    <w:bottom w:val="none" w:sz="0" w:space="0" w:color="auto"/>
                    <w:right w:val="none" w:sz="0" w:space="0" w:color="auto"/>
                  </w:divBdr>
                </w:div>
              </w:divsChild>
            </w:div>
            <w:div w:id="865483218">
              <w:marLeft w:val="0"/>
              <w:marRight w:val="0"/>
              <w:marTop w:val="0"/>
              <w:marBottom w:val="150"/>
              <w:divBdr>
                <w:top w:val="none" w:sz="0" w:space="0" w:color="auto"/>
                <w:left w:val="none" w:sz="0" w:space="0" w:color="auto"/>
                <w:bottom w:val="none" w:sz="0" w:space="0" w:color="auto"/>
                <w:right w:val="none" w:sz="0" w:space="0" w:color="auto"/>
              </w:divBdr>
              <w:divsChild>
                <w:div w:id="202912913">
                  <w:marLeft w:val="0"/>
                  <w:marRight w:val="0"/>
                  <w:marTop w:val="0"/>
                  <w:marBottom w:val="0"/>
                  <w:divBdr>
                    <w:top w:val="none" w:sz="0" w:space="0" w:color="auto"/>
                    <w:left w:val="none" w:sz="0" w:space="0" w:color="auto"/>
                    <w:bottom w:val="none" w:sz="0" w:space="0" w:color="auto"/>
                    <w:right w:val="none" w:sz="0" w:space="0" w:color="auto"/>
                  </w:divBdr>
                </w:div>
              </w:divsChild>
            </w:div>
            <w:div w:id="775638286">
              <w:marLeft w:val="0"/>
              <w:marRight w:val="0"/>
              <w:marTop w:val="0"/>
              <w:marBottom w:val="150"/>
              <w:divBdr>
                <w:top w:val="none" w:sz="0" w:space="0" w:color="auto"/>
                <w:left w:val="none" w:sz="0" w:space="0" w:color="auto"/>
                <w:bottom w:val="none" w:sz="0" w:space="0" w:color="auto"/>
                <w:right w:val="none" w:sz="0" w:space="0" w:color="auto"/>
              </w:divBdr>
              <w:divsChild>
                <w:div w:id="1171988413">
                  <w:marLeft w:val="0"/>
                  <w:marRight w:val="0"/>
                  <w:marTop w:val="0"/>
                  <w:marBottom w:val="0"/>
                  <w:divBdr>
                    <w:top w:val="none" w:sz="0" w:space="0" w:color="auto"/>
                    <w:left w:val="none" w:sz="0" w:space="0" w:color="auto"/>
                    <w:bottom w:val="none" w:sz="0" w:space="0" w:color="auto"/>
                    <w:right w:val="none" w:sz="0" w:space="0" w:color="auto"/>
                  </w:divBdr>
                </w:div>
              </w:divsChild>
            </w:div>
            <w:div w:id="756907976">
              <w:marLeft w:val="0"/>
              <w:marRight w:val="0"/>
              <w:marTop w:val="0"/>
              <w:marBottom w:val="150"/>
              <w:divBdr>
                <w:top w:val="none" w:sz="0" w:space="0" w:color="auto"/>
                <w:left w:val="none" w:sz="0" w:space="0" w:color="auto"/>
                <w:bottom w:val="none" w:sz="0" w:space="0" w:color="auto"/>
                <w:right w:val="none" w:sz="0" w:space="0" w:color="auto"/>
              </w:divBdr>
              <w:divsChild>
                <w:div w:id="660430899">
                  <w:marLeft w:val="0"/>
                  <w:marRight w:val="0"/>
                  <w:marTop w:val="0"/>
                  <w:marBottom w:val="0"/>
                  <w:divBdr>
                    <w:top w:val="none" w:sz="0" w:space="0" w:color="auto"/>
                    <w:left w:val="none" w:sz="0" w:space="0" w:color="auto"/>
                    <w:bottom w:val="none" w:sz="0" w:space="0" w:color="auto"/>
                    <w:right w:val="none" w:sz="0" w:space="0" w:color="auto"/>
                  </w:divBdr>
                </w:div>
              </w:divsChild>
            </w:div>
            <w:div w:id="1567565348">
              <w:marLeft w:val="0"/>
              <w:marRight w:val="0"/>
              <w:marTop w:val="0"/>
              <w:marBottom w:val="0"/>
              <w:divBdr>
                <w:top w:val="none" w:sz="0" w:space="0" w:color="auto"/>
                <w:left w:val="none" w:sz="0" w:space="0" w:color="auto"/>
                <w:bottom w:val="none" w:sz="0" w:space="0" w:color="auto"/>
                <w:right w:val="none" w:sz="0" w:space="0" w:color="auto"/>
              </w:divBdr>
              <w:divsChild>
                <w:div w:id="989095192">
                  <w:marLeft w:val="0"/>
                  <w:marRight w:val="0"/>
                  <w:marTop w:val="0"/>
                  <w:marBottom w:val="0"/>
                  <w:divBdr>
                    <w:top w:val="none" w:sz="0" w:space="0" w:color="auto"/>
                    <w:left w:val="none" w:sz="0" w:space="0" w:color="auto"/>
                    <w:bottom w:val="none" w:sz="0" w:space="0" w:color="auto"/>
                    <w:right w:val="none" w:sz="0" w:space="0" w:color="auto"/>
                  </w:divBdr>
                </w:div>
              </w:divsChild>
            </w:div>
            <w:div w:id="838232355">
              <w:marLeft w:val="0"/>
              <w:marRight w:val="0"/>
              <w:marTop w:val="0"/>
              <w:marBottom w:val="150"/>
              <w:divBdr>
                <w:top w:val="none" w:sz="0" w:space="0" w:color="auto"/>
                <w:left w:val="none" w:sz="0" w:space="0" w:color="auto"/>
                <w:bottom w:val="none" w:sz="0" w:space="0" w:color="auto"/>
                <w:right w:val="none" w:sz="0" w:space="0" w:color="auto"/>
              </w:divBdr>
              <w:divsChild>
                <w:div w:id="1457408717">
                  <w:marLeft w:val="0"/>
                  <w:marRight w:val="0"/>
                  <w:marTop w:val="0"/>
                  <w:marBottom w:val="0"/>
                  <w:divBdr>
                    <w:top w:val="none" w:sz="0" w:space="0" w:color="auto"/>
                    <w:left w:val="none" w:sz="0" w:space="0" w:color="auto"/>
                    <w:bottom w:val="none" w:sz="0" w:space="0" w:color="auto"/>
                    <w:right w:val="none" w:sz="0" w:space="0" w:color="auto"/>
                  </w:divBdr>
                </w:div>
              </w:divsChild>
            </w:div>
            <w:div w:id="1850607448">
              <w:marLeft w:val="0"/>
              <w:marRight w:val="0"/>
              <w:marTop w:val="0"/>
              <w:marBottom w:val="150"/>
              <w:divBdr>
                <w:top w:val="none" w:sz="0" w:space="0" w:color="auto"/>
                <w:left w:val="none" w:sz="0" w:space="0" w:color="auto"/>
                <w:bottom w:val="none" w:sz="0" w:space="0" w:color="auto"/>
                <w:right w:val="none" w:sz="0" w:space="0" w:color="auto"/>
              </w:divBdr>
              <w:divsChild>
                <w:div w:id="132799360">
                  <w:marLeft w:val="0"/>
                  <w:marRight w:val="0"/>
                  <w:marTop w:val="0"/>
                  <w:marBottom w:val="0"/>
                  <w:divBdr>
                    <w:top w:val="none" w:sz="0" w:space="0" w:color="auto"/>
                    <w:left w:val="none" w:sz="0" w:space="0" w:color="auto"/>
                    <w:bottom w:val="none" w:sz="0" w:space="0" w:color="auto"/>
                    <w:right w:val="none" w:sz="0" w:space="0" w:color="auto"/>
                  </w:divBdr>
                </w:div>
              </w:divsChild>
            </w:div>
            <w:div w:id="1084690555">
              <w:marLeft w:val="0"/>
              <w:marRight w:val="0"/>
              <w:marTop w:val="0"/>
              <w:marBottom w:val="150"/>
              <w:divBdr>
                <w:top w:val="none" w:sz="0" w:space="0" w:color="auto"/>
                <w:left w:val="none" w:sz="0" w:space="0" w:color="auto"/>
                <w:bottom w:val="none" w:sz="0" w:space="0" w:color="auto"/>
                <w:right w:val="none" w:sz="0" w:space="0" w:color="auto"/>
              </w:divBdr>
              <w:divsChild>
                <w:div w:id="1457604952">
                  <w:marLeft w:val="0"/>
                  <w:marRight w:val="0"/>
                  <w:marTop w:val="0"/>
                  <w:marBottom w:val="0"/>
                  <w:divBdr>
                    <w:top w:val="none" w:sz="0" w:space="0" w:color="auto"/>
                    <w:left w:val="none" w:sz="0" w:space="0" w:color="auto"/>
                    <w:bottom w:val="none" w:sz="0" w:space="0" w:color="auto"/>
                    <w:right w:val="none" w:sz="0" w:space="0" w:color="auto"/>
                  </w:divBdr>
                </w:div>
              </w:divsChild>
            </w:div>
            <w:div w:id="1043872018">
              <w:marLeft w:val="0"/>
              <w:marRight w:val="0"/>
              <w:marTop w:val="0"/>
              <w:marBottom w:val="150"/>
              <w:divBdr>
                <w:top w:val="none" w:sz="0" w:space="0" w:color="auto"/>
                <w:left w:val="none" w:sz="0" w:space="0" w:color="auto"/>
                <w:bottom w:val="none" w:sz="0" w:space="0" w:color="auto"/>
                <w:right w:val="none" w:sz="0" w:space="0" w:color="auto"/>
              </w:divBdr>
              <w:divsChild>
                <w:div w:id="1231694866">
                  <w:marLeft w:val="0"/>
                  <w:marRight w:val="0"/>
                  <w:marTop w:val="0"/>
                  <w:marBottom w:val="0"/>
                  <w:divBdr>
                    <w:top w:val="none" w:sz="0" w:space="0" w:color="auto"/>
                    <w:left w:val="none" w:sz="0" w:space="0" w:color="auto"/>
                    <w:bottom w:val="none" w:sz="0" w:space="0" w:color="auto"/>
                    <w:right w:val="none" w:sz="0" w:space="0" w:color="auto"/>
                  </w:divBdr>
                </w:div>
              </w:divsChild>
            </w:div>
            <w:div w:id="1853300748">
              <w:marLeft w:val="0"/>
              <w:marRight w:val="0"/>
              <w:marTop w:val="0"/>
              <w:marBottom w:val="150"/>
              <w:divBdr>
                <w:top w:val="none" w:sz="0" w:space="0" w:color="auto"/>
                <w:left w:val="none" w:sz="0" w:space="0" w:color="auto"/>
                <w:bottom w:val="none" w:sz="0" w:space="0" w:color="auto"/>
                <w:right w:val="none" w:sz="0" w:space="0" w:color="auto"/>
              </w:divBdr>
              <w:divsChild>
                <w:div w:id="146628617">
                  <w:marLeft w:val="0"/>
                  <w:marRight w:val="0"/>
                  <w:marTop w:val="0"/>
                  <w:marBottom w:val="0"/>
                  <w:divBdr>
                    <w:top w:val="none" w:sz="0" w:space="0" w:color="auto"/>
                    <w:left w:val="none" w:sz="0" w:space="0" w:color="auto"/>
                    <w:bottom w:val="none" w:sz="0" w:space="0" w:color="auto"/>
                    <w:right w:val="none" w:sz="0" w:space="0" w:color="auto"/>
                  </w:divBdr>
                </w:div>
              </w:divsChild>
            </w:div>
            <w:div w:id="1601327898">
              <w:marLeft w:val="0"/>
              <w:marRight w:val="0"/>
              <w:marTop w:val="0"/>
              <w:marBottom w:val="0"/>
              <w:divBdr>
                <w:top w:val="none" w:sz="0" w:space="0" w:color="auto"/>
                <w:left w:val="none" w:sz="0" w:space="0" w:color="auto"/>
                <w:bottom w:val="none" w:sz="0" w:space="0" w:color="auto"/>
                <w:right w:val="none" w:sz="0" w:space="0" w:color="auto"/>
              </w:divBdr>
              <w:divsChild>
                <w:div w:id="77557774">
                  <w:marLeft w:val="0"/>
                  <w:marRight w:val="0"/>
                  <w:marTop w:val="0"/>
                  <w:marBottom w:val="0"/>
                  <w:divBdr>
                    <w:top w:val="none" w:sz="0" w:space="0" w:color="auto"/>
                    <w:left w:val="none" w:sz="0" w:space="0" w:color="auto"/>
                    <w:bottom w:val="none" w:sz="0" w:space="0" w:color="auto"/>
                    <w:right w:val="none" w:sz="0" w:space="0" w:color="auto"/>
                  </w:divBdr>
                </w:div>
              </w:divsChild>
            </w:div>
            <w:div w:id="1343975393">
              <w:marLeft w:val="0"/>
              <w:marRight w:val="0"/>
              <w:marTop w:val="0"/>
              <w:marBottom w:val="150"/>
              <w:divBdr>
                <w:top w:val="none" w:sz="0" w:space="0" w:color="auto"/>
                <w:left w:val="none" w:sz="0" w:space="0" w:color="auto"/>
                <w:bottom w:val="none" w:sz="0" w:space="0" w:color="auto"/>
                <w:right w:val="none" w:sz="0" w:space="0" w:color="auto"/>
              </w:divBdr>
              <w:divsChild>
                <w:div w:id="894391674">
                  <w:marLeft w:val="0"/>
                  <w:marRight w:val="0"/>
                  <w:marTop w:val="0"/>
                  <w:marBottom w:val="0"/>
                  <w:divBdr>
                    <w:top w:val="none" w:sz="0" w:space="0" w:color="auto"/>
                    <w:left w:val="none" w:sz="0" w:space="0" w:color="auto"/>
                    <w:bottom w:val="none" w:sz="0" w:space="0" w:color="auto"/>
                    <w:right w:val="none" w:sz="0" w:space="0" w:color="auto"/>
                  </w:divBdr>
                </w:div>
              </w:divsChild>
            </w:div>
            <w:div w:id="638344365">
              <w:marLeft w:val="0"/>
              <w:marRight w:val="0"/>
              <w:marTop w:val="0"/>
              <w:marBottom w:val="150"/>
              <w:divBdr>
                <w:top w:val="none" w:sz="0" w:space="0" w:color="auto"/>
                <w:left w:val="none" w:sz="0" w:space="0" w:color="auto"/>
                <w:bottom w:val="none" w:sz="0" w:space="0" w:color="auto"/>
                <w:right w:val="none" w:sz="0" w:space="0" w:color="auto"/>
              </w:divBdr>
              <w:divsChild>
                <w:div w:id="815803486">
                  <w:marLeft w:val="0"/>
                  <w:marRight w:val="0"/>
                  <w:marTop w:val="0"/>
                  <w:marBottom w:val="0"/>
                  <w:divBdr>
                    <w:top w:val="none" w:sz="0" w:space="0" w:color="auto"/>
                    <w:left w:val="none" w:sz="0" w:space="0" w:color="auto"/>
                    <w:bottom w:val="none" w:sz="0" w:space="0" w:color="auto"/>
                    <w:right w:val="none" w:sz="0" w:space="0" w:color="auto"/>
                  </w:divBdr>
                </w:div>
              </w:divsChild>
            </w:div>
            <w:div w:id="330062555">
              <w:marLeft w:val="0"/>
              <w:marRight w:val="0"/>
              <w:marTop w:val="0"/>
              <w:marBottom w:val="150"/>
              <w:divBdr>
                <w:top w:val="none" w:sz="0" w:space="0" w:color="auto"/>
                <w:left w:val="none" w:sz="0" w:space="0" w:color="auto"/>
                <w:bottom w:val="none" w:sz="0" w:space="0" w:color="auto"/>
                <w:right w:val="none" w:sz="0" w:space="0" w:color="auto"/>
              </w:divBdr>
              <w:divsChild>
                <w:div w:id="1795557577">
                  <w:marLeft w:val="0"/>
                  <w:marRight w:val="0"/>
                  <w:marTop w:val="0"/>
                  <w:marBottom w:val="0"/>
                  <w:divBdr>
                    <w:top w:val="none" w:sz="0" w:space="0" w:color="auto"/>
                    <w:left w:val="none" w:sz="0" w:space="0" w:color="auto"/>
                    <w:bottom w:val="none" w:sz="0" w:space="0" w:color="auto"/>
                    <w:right w:val="none" w:sz="0" w:space="0" w:color="auto"/>
                  </w:divBdr>
                </w:div>
              </w:divsChild>
            </w:div>
            <w:div w:id="1678076718">
              <w:marLeft w:val="0"/>
              <w:marRight w:val="0"/>
              <w:marTop w:val="0"/>
              <w:marBottom w:val="150"/>
              <w:divBdr>
                <w:top w:val="none" w:sz="0" w:space="0" w:color="auto"/>
                <w:left w:val="none" w:sz="0" w:space="0" w:color="auto"/>
                <w:bottom w:val="none" w:sz="0" w:space="0" w:color="auto"/>
                <w:right w:val="none" w:sz="0" w:space="0" w:color="auto"/>
              </w:divBdr>
              <w:divsChild>
                <w:div w:id="389575530">
                  <w:marLeft w:val="0"/>
                  <w:marRight w:val="0"/>
                  <w:marTop w:val="0"/>
                  <w:marBottom w:val="0"/>
                  <w:divBdr>
                    <w:top w:val="none" w:sz="0" w:space="0" w:color="auto"/>
                    <w:left w:val="none" w:sz="0" w:space="0" w:color="auto"/>
                    <w:bottom w:val="none" w:sz="0" w:space="0" w:color="auto"/>
                    <w:right w:val="none" w:sz="0" w:space="0" w:color="auto"/>
                  </w:divBdr>
                </w:div>
              </w:divsChild>
            </w:div>
            <w:div w:id="6710694">
              <w:marLeft w:val="0"/>
              <w:marRight w:val="0"/>
              <w:marTop w:val="0"/>
              <w:marBottom w:val="150"/>
              <w:divBdr>
                <w:top w:val="none" w:sz="0" w:space="0" w:color="auto"/>
                <w:left w:val="none" w:sz="0" w:space="0" w:color="auto"/>
                <w:bottom w:val="none" w:sz="0" w:space="0" w:color="auto"/>
                <w:right w:val="none" w:sz="0" w:space="0" w:color="auto"/>
              </w:divBdr>
              <w:divsChild>
                <w:div w:id="1740008572">
                  <w:marLeft w:val="0"/>
                  <w:marRight w:val="0"/>
                  <w:marTop w:val="0"/>
                  <w:marBottom w:val="0"/>
                  <w:divBdr>
                    <w:top w:val="none" w:sz="0" w:space="0" w:color="auto"/>
                    <w:left w:val="none" w:sz="0" w:space="0" w:color="auto"/>
                    <w:bottom w:val="none" w:sz="0" w:space="0" w:color="auto"/>
                    <w:right w:val="none" w:sz="0" w:space="0" w:color="auto"/>
                  </w:divBdr>
                </w:div>
              </w:divsChild>
            </w:div>
            <w:div w:id="539172942">
              <w:marLeft w:val="0"/>
              <w:marRight w:val="0"/>
              <w:marTop w:val="0"/>
              <w:marBottom w:val="150"/>
              <w:divBdr>
                <w:top w:val="none" w:sz="0" w:space="0" w:color="auto"/>
                <w:left w:val="none" w:sz="0" w:space="0" w:color="auto"/>
                <w:bottom w:val="none" w:sz="0" w:space="0" w:color="auto"/>
                <w:right w:val="none" w:sz="0" w:space="0" w:color="auto"/>
              </w:divBdr>
              <w:divsChild>
                <w:div w:id="1176186670">
                  <w:marLeft w:val="0"/>
                  <w:marRight w:val="0"/>
                  <w:marTop w:val="0"/>
                  <w:marBottom w:val="0"/>
                  <w:divBdr>
                    <w:top w:val="none" w:sz="0" w:space="0" w:color="auto"/>
                    <w:left w:val="none" w:sz="0" w:space="0" w:color="auto"/>
                    <w:bottom w:val="none" w:sz="0" w:space="0" w:color="auto"/>
                    <w:right w:val="none" w:sz="0" w:space="0" w:color="auto"/>
                  </w:divBdr>
                </w:div>
              </w:divsChild>
            </w:div>
            <w:div w:id="817650017">
              <w:marLeft w:val="0"/>
              <w:marRight w:val="0"/>
              <w:marTop w:val="0"/>
              <w:marBottom w:val="0"/>
              <w:divBdr>
                <w:top w:val="none" w:sz="0" w:space="0" w:color="auto"/>
                <w:left w:val="none" w:sz="0" w:space="0" w:color="auto"/>
                <w:bottom w:val="none" w:sz="0" w:space="0" w:color="auto"/>
                <w:right w:val="none" w:sz="0" w:space="0" w:color="auto"/>
              </w:divBdr>
              <w:divsChild>
                <w:div w:id="1445078804">
                  <w:marLeft w:val="0"/>
                  <w:marRight w:val="0"/>
                  <w:marTop w:val="0"/>
                  <w:marBottom w:val="0"/>
                  <w:divBdr>
                    <w:top w:val="none" w:sz="0" w:space="0" w:color="auto"/>
                    <w:left w:val="none" w:sz="0" w:space="0" w:color="auto"/>
                    <w:bottom w:val="none" w:sz="0" w:space="0" w:color="auto"/>
                    <w:right w:val="none" w:sz="0" w:space="0" w:color="auto"/>
                  </w:divBdr>
                </w:div>
              </w:divsChild>
            </w:div>
            <w:div w:id="1341471058">
              <w:marLeft w:val="0"/>
              <w:marRight w:val="0"/>
              <w:marTop w:val="0"/>
              <w:marBottom w:val="150"/>
              <w:divBdr>
                <w:top w:val="none" w:sz="0" w:space="0" w:color="auto"/>
                <w:left w:val="none" w:sz="0" w:space="0" w:color="auto"/>
                <w:bottom w:val="none" w:sz="0" w:space="0" w:color="auto"/>
                <w:right w:val="none" w:sz="0" w:space="0" w:color="auto"/>
              </w:divBdr>
              <w:divsChild>
                <w:div w:id="32924391">
                  <w:marLeft w:val="0"/>
                  <w:marRight w:val="0"/>
                  <w:marTop w:val="0"/>
                  <w:marBottom w:val="0"/>
                  <w:divBdr>
                    <w:top w:val="none" w:sz="0" w:space="0" w:color="auto"/>
                    <w:left w:val="none" w:sz="0" w:space="0" w:color="auto"/>
                    <w:bottom w:val="none" w:sz="0" w:space="0" w:color="auto"/>
                    <w:right w:val="none" w:sz="0" w:space="0" w:color="auto"/>
                  </w:divBdr>
                </w:div>
              </w:divsChild>
            </w:div>
            <w:div w:id="194929834">
              <w:marLeft w:val="0"/>
              <w:marRight w:val="0"/>
              <w:marTop w:val="0"/>
              <w:marBottom w:val="150"/>
              <w:divBdr>
                <w:top w:val="none" w:sz="0" w:space="0" w:color="auto"/>
                <w:left w:val="none" w:sz="0" w:space="0" w:color="auto"/>
                <w:bottom w:val="none" w:sz="0" w:space="0" w:color="auto"/>
                <w:right w:val="none" w:sz="0" w:space="0" w:color="auto"/>
              </w:divBdr>
              <w:divsChild>
                <w:div w:id="91559087">
                  <w:marLeft w:val="0"/>
                  <w:marRight w:val="0"/>
                  <w:marTop w:val="0"/>
                  <w:marBottom w:val="0"/>
                  <w:divBdr>
                    <w:top w:val="none" w:sz="0" w:space="0" w:color="auto"/>
                    <w:left w:val="none" w:sz="0" w:space="0" w:color="auto"/>
                    <w:bottom w:val="none" w:sz="0" w:space="0" w:color="auto"/>
                    <w:right w:val="none" w:sz="0" w:space="0" w:color="auto"/>
                  </w:divBdr>
                </w:div>
              </w:divsChild>
            </w:div>
            <w:div w:id="1346593120">
              <w:marLeft w:val="0"/>
              <w:marRight w:val="0"/>
              <w:marTop w:val="0"/>
              <w:marBottom w:val="150"/>
              <w:divBdr>
                <w:top w:val="none" w:sz="0" w:space="0" w:color="auto"/>
                <w:left w:val="none" w:sz="0" w:space="0" w:color="auto"/>
                <w:bottom w:val="none" w:sz="0" w:space="0" w:color="auto"/>
                <w:right w:val="none" w:sz="0" w:space="0" w:color="auto"/>
              </w:divBdr>
              <w:divsChild>
                <w:div w:id="1670064613">
                  <w:marLeft w:val="0"/>
                  <w:marRight w:val="0"/>
                  <w:marTop w:val="0"/>
                  <w:marBottom w:val="0"/>
                  <w:divBdr>
                    <w:top w:val="none" w:sz="0" w:space="0" w:color="auto"/>
                    <w:left w:val="none" w:sz="0" w:space="0" w:color="auto"/>
                    <w:bottom w:val="none" w:sz="0" w:space="0" w:color="auto"/>
                    <w:right w:val="none" w:sz="0" w:space="0" w:color="auto"/>
                  </w:divBdr>
                </w:div>
              </w:divsChild>
            </w:div>
            <w:div w:id="1555123399">
              <w:marLeft w:val="0"/>
              <w:marRight w:val="0"/>
              <w:marTop w:val="0"/>
              <w:marBottom w:val="150"/>
              <w:divBdr>
                <w:top w:val="none" w:sz="0" w:space="0" w:color="auto"/>
                <w:left w:val="none" w:sz="0" w:space="0" w:color="auto"/>
                <w:bottom w:val="none" w:sz="0" w:space="0" w:color="auto"/>
                <w:right w:val="none" w:sz="0" w:space="0" w:color="auto"/>
              </w:divBdr>
              <w:divsChild>
                <w:div w:id="1219441350">
                  <w:marLeft w:val="0"/>
                  <w:marRight w:val="0"/>
                  <w:marTop w:val="0"/>
                  <w:marBottom w:val="0"/>
                  <w:divBdr>
                    <w:top w:val="none" w:sz="0" w:space="0" w:color="auto"/>
                    <w:left w:val="none" w:sz="0" w:space="0" w:color="auto"/>
                    <w:bottom w:val="none" w:sz="0" w:space="0" w:color="auto"/>
                    <w:right w:val="none" w:sz="0" w:space="0" w:color="auto"/>
                  </w:divBdr>
                </w:div>
              </w:divsChild>
            </w:div>
            <w:div w:id="1171333812">
              <w:marLeft w:val="0"/>
              <w:marRight w:val="0"/>
              <w:marTop w:val="0"/>
              <w:marBottom w:val="150"/>
              <w:divBdr>
                <w:top w:val="none" w:sz="0" w:space="0" w:color="auto"/>
                <w:left w:val="none" w:sz="0" w:space="0" w:color="auto"/>
                <w:bottom w:val="none" w:sz="0" w:space="0" w:color="auto"/>
                <w:right w:val="none" w:sz="0" w:space="0" w:color="auto"/>
              </w:divBdr>
              <w:divsChild>
                <w:div w:id="529336569">
                  <w:marLeft w:val="0"/>
                  <w:marRight w:val="0"/>
                  <w:marTop w:val="0"/>
                  <w:marBottom w:val="0"/>
                  <w:divBdr>
                    <w:top w:val="none" w:sz="0" w:space="0" w:color="auto"/>
                    <w:left w:val="none" w:sz="0" w:space="0" w:color="auto"/>
                    <w:bottom w:val="none" w:sz="0" w:space="0" w:color="auto"/>
                    <w:right w:val="none" w:sz="0" w:space="0" w:color="auto"/>
                  </w:divBdr>
                </w:div>
              </w:divsChild>
            </w:div>
            <w:div w:id="1435980201">
              <w:marLeft w:val="0"/>
              <w:marRight w:val="0"/>
              <w:marTop w:val="0"/>
              <w:marBottom w:val="150"/>
              <w:divBdr>
                <w:top w:val="none" w:sz="0" w:space="0" w:color="auto"/>
                <w:left w:val="none" w:sz="0" w:space="0" w:color="auto"/>
                <w:bottom w:val="none" w:sz="0" w:space="0" w:color="auto"/>
                <w:right w:val="none" w:sz="0" w:space="0" w:color="auto"/>
              </w:divBdr>
              <w:divsChild>
                <w:div w:id="1900482810">
                  <w:marLeft w:val="0"/>
                  <w:marRight w:val="0"/>
                  <w:marTop w:val="0"/>
                  <w:marBottom w:val="0"/>
                  <w:divBdr>
                    <w:top w:val="none" w:sz="0" w:space="0" w:color="auto"/>
                    <w:left w:val="none" w:sz="0" w:space="0" w:color="auto"/>
                    <w:bottom w:val="none" w:sz="0" w:space="0" w:color="auto"/>
                    <w:right w:val="none" w:sz="0" w:space="0" w:color="auto"/>
                  </w:divBdr>
                </w:div>
              </w:divsChild>
            </w:div>
            <w:div w:id="519591166">
              <w:marLeft w:val="0"/>
              <w:marRight w:val="0"/>
              <w:marTop w:val="0"/>
              <w:marBottom w:val="150"/>
              <w:divBdr>
                <w:top w:val="none" w:sz="0" w:space="0" w:color="auto"/>
                <w:left w:val="none" w:sz="0" w:space="0" w:color="auto"/>
                <w:bottom w:val="none" w:sz="0" w:space="0" w:color="auto"/>
                <w:right w:val="none" w:sz="0" w:space="0" w:color="auto"/>
              </w:divBdr>
              <w:divsChild>
                <w:div w:id="1385328422">
                  <w:marLeft w:val="0"/>
                  <w:marRight w:val="0"/>
                  <w:marTop w:val="0"/>
                  <w:marBottom w:val="0"/>
                  <w:divBdr>
                    <w:top w:val="none" w:sz="0" w:space="0" w:color="auto"/>
                    <w:left w:val="none" w:sz="0" w:space="0" w:color="auto"/>
                    <w:bottom w:val="none" w:sz="0" w:space="0" w:color="auto"/>
                    <w:right w:val="none" w:sz="0" w:space="0" w:color="auto"/>
                  </w:divBdr>
                </w:div>
              </w:divsChild>
            </w:div>
            <w:div w:id="1610812839">
              <w:marLeft w:val="0"/>
              <w:marRight w:val="0"/>
              <w:marTop w:val="0"/>
              <w:marBottom w:val="150"/>
              <w:divBdr>
                <w:top w:val="none" w:sz="0" w:space="0" w:color="auto"/>
                <w:left w:val="none" w:sz="0" w:space="0" w:color="auto"/>
                <w:bottom w:val="none" w:sz="0" w:space="0" w:color="auto"/>
                <w:right w:val="none" w:sz="0" w:space="0" w:color="auto"/>
              </w:divBdr>
              <w:divsChild>
                <w:div w:id="814105851">
                  <w:marLeft w:val="0"/>
                  <w:marRight w:val="0"/>
                  <w:marTop w:val="0"/>
                  <w:marBottom w:val="0"/>
                  <w:divBdr>
                    <w:top w:val="none" w:sz="0" w:space="0" w:color="auto"/>
                    <w:left w:val="none" w:sz="0" w:space="0" w:color="auto"/>
                    <w:bottom w:val="none" w:sz="0" w:space="0" w:color="auto"/>
                    <w:right w:val="none" w:sz="0" w:space="0" w:color="auto"/>
                  </w:divBdr>
                </w:div>
              </w:divsChild>
            </w:div>
            <w:div w:id="1882744104">
              <w:marLeft w:val="0"/>
              <w:marRight w:val="0"/>
              <w:marTop w:val="0"/>
              <w:marBottom w:val="150"/>
              <w:divBdr>
                <w:top w:val="none" w:sz="0" w:space="0" w:color="auto"/>
                <w:left w:val="none" w:sz="0" w:space="0" w:color="auto"/>
                <w:bottom w:val="none" w:sz="0" w:space="0" w:color="auto"/>
                <w:right w:val="none" w:sz="0" w:space="0" w:color="auto"/>
              </w:divBdr>
              <w:divsChild>
                <w:div w:id="1013263162">
                  <w:marLeft w:val="0"/>
                  <w:marRight w:val="0"/>
                  <w:marTop w:val="0"/>
                  <w:marBottom w:val="0"/>
                  <w:divBdr>
                    <w:top w:val="none" w:sz="0" w:space="0" w:color="auto"/>
                    <w:left w:val="none" w:sz="0" w:space="0" w:color="auto"/>
                    <w:bottom w:val="none" w:sz="0" w:space="0" w:color="auto"/>
                    <w:right w:val="none" w:sz="0" w:space="0" w:color="auto"/>
                  </w:divBdr>
                </w:div>
              </w:divsChild>
            </w:div>
            <w:div w:id="1983341080">
              <w:marLeft w:val="0"/>
              <w:marRight w:val="0"/>
              <w:marTop w:val="0"/>
              <w:marBottom w:val="0"/>
              <w:divBdr>
                <w:top w:val="none" w:sz="0" w:space="0" w:color="auto"/>
                <w:left w:val="none" w:sz="0" w:space="0" w:color="auto"/>
                <w:bottom w:val="none" w:sz="0" w:space="0" w:color="auto"/>
                <w:right w:val="none" w:sz="0" w:space="0" w:color="auto"/>
              </w:divBdr>
              <w:divsChild>
                <w:div w:id="1666400407">
                  <w:marLeft w:val="0"/>
                  <w:marRight w:val="0"/>
                  <w:marTop w:val="0"/>
                  <w:marBottom w:val="0"/>
                  <w:divBdr>
                    <w:top w:val="none" w:sz="0" w:space="0" w:color="auto"/>
                    <w:left w:val="none" w:sz="0" w:space="0" w:color="auto"/>
                    <w:bottom w:val="none" w:sz="0" w:space="0" w:color="auto"/>
                    <w:right w:val="none" w:sz="0" w:space="0" w:color="auto"/>
                  </w:divBdr>
                </w:div>
              </w:divsChild>
            </w:div>
            <w:div w:id="480731899">
              <w:marLeft w:val="0"/>
              <w:marRight w:val="0"/>
              <w:marTop w:val="0"/>
              <w:marBottom w:val="150"/>
              <w:divBdr>
                <w:top w:val="none" w:sz="0" w:space="0" w:color="auto"/>
                <w:left w:val="none" w:sz="0" w:space="0" w:color="auto"/>
                <w:bottom w:val="none" w:sz="0" w:space="0" w:color="auto"/>
                <w:right w:val="none" w:sz="0" w:space="0" w:color="auto"/>
              </w:divBdr>
              <w:divsChild>
                <w:div w:id="1755584871">
                  <w:marLeft w:val="0"/>
                  <w:marRight w:val="0"/>
                  <w:marTop w:val="0"/>
                  <w:marBottom w:val="0"/>
                  <w:divBdr>
                    <w:top w:val="none" w:sz="0" w:space="0" w:color="auto"/>
                    <w:left w:val="none" w:sz="0" w:space="0" w:color="auto"/>
                    <w:bottom w:val="none" w:sz="0" w:space="0" w:color="auto"/>
                    <w:right w:val="none" w:sz="0" w:space="0" w:color="auto"/>
                  </w:divBdr>
                </w:div>
              </w:divsChild>
            </w:div>
            <w:div w:id="621571291">
              <w:marLeft w:val="0"/>
              <w:marRight w:val="0"/>
              <w:marTop w:val="0"/>
              <w:marBottom w:val="150"/>
              <w:divBdr>
                <w:top w:val="none" w:sz="0" w:space="0" w:color="auto"/>
                <w:left w:val="none" w:sz="0" w:space="0" w:color="auto"/>
                <w:bottom w:val="none" w:sz="0" w:space="0" w:color="auto"/>
                <w:right w:val="none" w:sz="0" w:space="0" w:color="auto"/>
              </w:divBdr>
              <w:divsChild>
                <w:div w:id="1282414825">
                  <w:marLeft w:val="0"/>
                  <w:marRight w:val="0"/>
                  <w:marTop w:val="0"/>
                  <w:marBottom w:val="0"/>
                  <w:divBdr>
                    <w:top w:val="none" w:sz="0" w:space="0" w:color="auto"/>
                    <w:left w:val="none" w:sz="0" w:space="0" w:color="auto"/>
                    <w:bottom w:val="none" w:sz="0" w:space="0" w:color="auto"/>
                    <w:right w:val="none" w:sz="0" w:space="0" w:color="auto"/>
                  </w:divBdr>
                </w:div>
              </w:divsChild>
            </w:div>
            <w:div w:id="504975336">
              <w:marLeft w:val="0"/>
              <w:marRight w:val="0"/>
              <w:marTop w:val="0"/>
              <w:marBottom w:val="150"/>
              <w:divBdr>
                <w:top w:val="none" w:sz="0" w:space="0" w:color="auto"/>
                <w:left w:val="none" w:sz="0" w:space="0" w:color="auto"/>
                <w:bottom w:val="none" w:sz="0" w:space="0" w:color="auto"/>
                <w:right w:val="none" w:sz="0" w:space="0" w:color="auto"/>
              </w:divBdr>
              <w:divsChild>
                <w:div w:id="664207557">
                  <w:marLeft w:val="0"/>
                  <w:marRight w:val="0"/>
                  <w:marTop w:val="0"/>
                  <w:marBottom w:val="0"/>
                  <w:divBdr>
                    <w:top w:val="none" w:sz="0" w:space="0" w:color="auto"/>
                    <w:left w:val="none" w:sz="0" w:space="0" w:color="auto"/>
                    <w:bottom w:val="none" w:sz="0" w:space="0" w:color="auto"/>
                    <w:right w:val="none" w:sz="0" w:space="0" w:color="auto"/>
                  </w:divBdr>
                </w:div>
              </w:divsChild>
            </w:div>
            <w:div w:id="1864317182">
              <w:marLeft w:val="0"/>
              <w:marRight w:val="0"/>
              <w:marTop w:val="0"/>
              <w:marBottom w:val="150"/>
              <w:divBdr>
                <w:top w:val="none" w:sz="0" w:space="0" w:color="auto"/>
                <w:left w:val="none" w:sz="0" w:space="0" w:color="auto"/>
                <w:bottom w:val="none" w:sz="0" w:space="0" w:color="auto"/>
                <w:right w:val="none" w:sz="0" w:space="0" w:color="auto"/>
              </w:divBdr>
              <w:divsChild>
                <w:div w:id="497502856">
                  <w:marLeft w:val="0"/>
                  <w:marRight w:val="0"/>
                  <w:marTop w:val="0"/>
                  <w:marBottom w:val="0"/>
                  <w:divBdr>
                    <w:top w:val="none" w:sz="0" w:space="0" w:color="auto"/>
                    <w:left w:val="none" w:sz="0" w:space="0" w:color="auto"/>
                    <w:bottom w:val="none" w:sz="0" w:space="0" w:color="auto"/>
                    <w:right w:val="none" w:sz="0" w:space="0" w:color="auto"/>
                  </w:divBdr>
                </w:div>
              </w:divsChild>
            </w:div>
            <w:div w:id="1758138267">
              <w:marLeft w:val="0"/>
              <w:marRight w:val="0"/>
              <w:marTop w:val="0"/>
              <w:marBottom w:val="150"/>
              <w:divBdr>
                <w:top w:val="none" w:sz="0" w:space="0" w:color="auto"/>
                <w:left w:val="none" w:sz="0" w:space="0" w:color="auto"/>
                <w:bottom w:val="none" w:sz="0" w:space="0" w:color="auto"/>
                <w:right w:val="none" w:sz="0" w:space="0" w:color="auto"/>
              </w:divBdr>
              <w:divsChild>
                <w:div w:id="1927499177">
                  <w:marLeft w:val="0"/>
                  <w:marRight w:val="0"/>
                  <w:marTop w:val="0"/>
                  <w:marBottom w:val="0"/>
                  <w:divBdr>
                    <w:top w:val="none" w:sz="0" w:space="0" w:color="auto"/>
                    <w:left w:val="none" w:sz="0" w:space="0" w:color="auto"/>
                    <w:bottom w:val="none" w:sz="0" w:space="0" w:color="auto"/>
                    <w:right w:val="none" w:sz="0" w:space="0" w:color="auto"/>
                  </w:divBdr>
                </w:div>
              </w:divsChild>
            </w:div>
            <w:div w:id="495875656">
              <w:marLeft w:val="0"/>
              <w:marRight w:val="0"/>
              <w:marTop w:val="0"/>
              <w:marBottom w:val="150"/>
              <w:divBdr>
                <w:top w:val="none" w:sz="0" w:space="0" w:color="auto"/>
                <w:left w:val="none" w:sz="0" w:space="0" w:color="auto"/>
                <w:bottom w:val="none" w:sz="0" w:space="0" w:color="auto"/>
                <w:right w:val="none" w:sz="0" w:space="0" w:color="auto"/>
              </w:divBdr>
              <w:divsChild>
                <w:div w:id="717627201">
                  <w:marLeft w:val="0"/>
                  <w:marRight w:val="0"/>
                  <w:marTop w:val="0"/>
                  <w:marBottom w:val="0"/>
                  <w:divBdr>
                    <w:top w:val="none" w:sz="0" w:space="0" w:color="auto"/>
                    <w:left w:val="none" w:sz="0" w:space="0" w:color="auto"/>
                    <w:bottom w:val="none" w:sz="0" w:space="0" w:color="auto"/>
                    <w:right w:val="none" w:sz="0" w:space="0" w:color="auto"/>
                  </w:divBdr>
                </w:div>
              </w:divsChild>
            </w:div>
            <w:div w:id="312180584">
              <w:marLeft w:val="0"/>
              <w:marRight w:val="0"/>
              <w:marTop w:val="0"/>
              <w:marBottom w:val="150"/>
              <w:divBdr>
                <w:top w:val="none" w:sz="0" w:space="0" w:color="auto"/>
                <w:left w:val="none" w:sz="0" w:space="0" w:color="auto"/>
                <w:bottom w:val="none" w:sz="0" w:space="0" w:color="auto"/>
                <w:right w:val="none" w:sz="0" w:space="0" w:color="auto"/>
              </w:divBdr>
              <w:divsChild>
                <w:div w:id="1289819091">
                  <w:marLeft w:val="0"/>
                  <w:marRight w:val="0"/>
                  <w:marTop w:val="0"/>
                  <w:marBottom w:val="0"/>
                  <w:divBdr>
                    <w:top w:val="none" w:sz="0" w:space="0" w:color="auto"/>
                    <w:left w:val="none" w:sz="0" w:space="0" w:color="auto"/>
                    <w:bottom w:val="none" w:sz="0" w:space="0" w:color="auto"/>
                    <w:right w:val="none" w:sz="0" w:space="0" w:color="auto"/>
                  </w:divBdr>
                </w:div>
              </w:divsChild>
            </w:div>
            <w:div w:id="721292538">
              <w:marLeft w:val="0"/>
              <w:marRight w:val="0"/>
              <w:marTop w:val="0"/>
              <w:marBottom w:val="150"/>
              <w:divBdr>
                <w:top w:val="none" w:sz="0" w:space="0" w:color="auto"/>
                <w:left w:val="none" w:sz="0" w:space="0" w:color="auto"/>
                <w:bottom w:val="none" w:sz="0" w:space="0" w:color="auto"/>
                <w:right w:val="none" w:sz="0" w:space="0" w:color="auto"/>
              </w:divBdr>
              <w:divsChild>
                <w:div w:id="1833174885">
                  <w:marLeft w:val="0"/>
                  <w:marRight w:val="0"/>
                  <w:marTop w:val="0"/>
                  <w:marBottom w:val="0"/>
                  <w:divBdr>
                    <w:top w:val="none" w:sz="0" w:space="0" w:color="auto"/>
                    <w:left w:val="none" w:sz="0" w:space="0" w:color="auto"/>
                    <w:bottom w:val="none" w:sz="0" w:space="0" w:color="auto"/>
                    <w:right w:val="none" w:sz="0" w:space="0" w:color="auto"/>
                  </w:divBdr>
                </w:div>
              </w:divsChild>
            </w:div>
            <w:div w:id="1179589380">
              <w:marLeft w:val="0"/>
              <w:marRight w:val="0"/>
              <w:marTop w:val="0"/>
              <w:marBottom w:val="0"/>
              <w:divBdr>
                <w:top w:val="none" w:sz="0" w:space="0" w:color="auto"/>
                <w:left w:val="none" w:sz="0" w:space="0" w:color="auto"/>
                <w:bottom w:val="none" w:sz="0" w:space="0" w:color="auto"/>
                <w:right w:val="none" w:sz="0" w:space="0" w:color="auto"/>
              </w:divBdr>
              <w:divsChild>
                <w:div w:id="1759057620">
                  <w:marLeft w:val="0"/>
                  <w:marRight w:val="0"/>
                  <w:marTop w:val="0"/>
                  <w:marBottom w:val="0"/>
                  <w:divBdr>
                    <w:top w:val="none" w:sz="0" w:space="0" w:color="auto"/>
                    <w:left w:val="none" w:sz="0" w:space="0" w:color="auto"/>
                    <w:bottom w:val="none" w:sz="0" w:space="0" w:color="auto"/>
                    <w:right w:val="none" w:sz="0" w:space="0" w:color="auto"/>
                  </w:divBdr>
                </w:div>
              </w:divsChild>
            </w:div>
            <w:div w:id="238442142">
              <w:marLeft w:val="0"/>
              <w:marRight w:val="0"/>
              <w:marTop w:val="0"/>
              <w:marBottom w:val="150"/>
              <w:divBdr>
                <w:top w:val="none" w:sz="0" w:space="0" w:color="auto"/>
                <w:left w:val="none" w:sz="0" w:space="0" w:color="auto"/>
                <w:bottom w:val="none" w:sz="0" w:space="0" w:color="auto"/>
                <w:right w:val="none" w:sz="0" w:space="0" w:color="auto"/>
              </w:divBdr>
              <w:divsChild>
                <w:div w:id="1852257701">
                  <w:marLeft w:val="0"/>
                  <w:marRight w:val="0"/>
                  <w:marTop w:val="0"/>
                  <w:marBottom w:val="0"/>
                  <w:divBdr>
                    <w:top w:val="none" w:sz="0" w:space="0" w:color="auto"/>
                    <w:left w:val="none" w:sz="0" w:space="0" w:color="auto"/>
                    <w:bottom w:val="none" w:sz="0" w:space="0" w:color="auto"/>
                    <w:right w:val="none" w:sz="0" w:space="0" w:color="auto"/>
                  </w:divBdr>
                </w:div>
              </w:divsChild>
            </w:div>
            <w:div w:id="418259741">
              <w:marLeft w:val="0"/>
              <w:marRight w:val="0"/>
              <w:marTop w:val="0"/>
              <w:marBottom w:val="150"/>
              <w:divBdr>
                <w:top w:val="none" w:sz="0" w:space="0" w:color="auto"/>
                <w:left w:val="none" w:sz="0" w:space="0" w:color="auto"/>
                <w:bottom w:val="none" w:sz="0" w:space="0" w:color="auto"/>
                <w:right w:val="none" w:sz="0" w:space="0" w:color="auto"/>
              </w:divBdr>
              <w:divsChild>
                <w:div w:id="538013628">
                  <w:marLeft w:val="0"/>
                  <w:marRight w:val="0"/>
                  <w:marTop w:val="0"/>
                  <w:marBottom w:val="0"/>
                  <w:divBdr>
                    <w:top w:val="none" w:sz="0" w:space="0" w:color="auto"/>
                    <w:left w:val="none" w:sz="0" w:space="0" w:color="auto"/>
                    <w:bottom w:val="none" w:sz="0" w:space="0" w:color="auto"/>
                    <w:right w:val="none" w:sz="0" w:space="0" w:color="auto"/>
                  </w:divBdr>
                </w:div>
              </w:divsChild>
            </w:div>
            <w:div w:id="2065988033">
              <w:marLeft w:val="0"/>
              <w:marRight w:val="0"/>
              <w:marTop w:val="0"/>
              <w:marBottom w:val="0"/>
              <w:divBdr>
                <w:top w:val="none" w:sz="0" w:space="0" w:color="auto"/>
                <w:left w:val="none" w:sz="0" w:space="0" w:color="auto"/>
                <w:bottom w:val="none" w:sz="0" w:space="0" w:color="auto"/>
                <w:right w:val="none" w:sz="0" w:space="0" w:color="auto"/>
              </w:divBdr>
              <w:divsChild>
                <w:div w:id="365523652">
                  <w:marLeft w:val="0"/>
                  <w:marRight w:val="0"/>
                  <w:marTop w:val="0"/>
                  <w:marBottom w:val="0"/>
                  <w:divBdr>
                    <w:top w:val="none" w:sz="0" w:space="0" w:color="auto"/>
                    <w:left w:val="none" w:sz="0" w:space="0" w:color="auto"/>
                    <w:bottom w:val="none" w:sz="0" w:space="0" w:color="auto"/>
                    <w:right w:val="none" w:sz="0" w:space="0" w:color="auto"/>
                  </w:divBdr>
                </w:div>
              </w:divsChild>
            </w:div>
            <w:div w:id="1724983182">
              <w:marLeft w:val="0"/>
              <w:marRight w:val="0"/>
              <w:marTop w:val="0"/>
              <w:marBottom w:val="150"/>
              <w:divBdr>
                <w:top w:val="none" w:sz="0" w:space="0" w:color="auto"/>
                <w:left w:val="none" w:sz="0" w:space="0" w:color="auto"/>
                <w:bottom w:val="none" w:sz="0" w:space="0" w:color="auto"/>
                <w:right w:val="none" w:sz="0" w:space="0" w:color="auto"/>
              </w:divBdr>
              <w:divsChild>
                <w:div w:id="272783956">
                  <w:marLeft w:val="0"/>
                  <w:marRight w:val="0"/>
                  <w:marTop w:val="0"/>
                  <w:marBottom w:val="0"/>
                  <w:divBdr>
                    <w:top w:val="none" w:sz="0" w:space="0" w:color="auto"/>
                    <w:left w:val="none" w:sz="0" w:space="0" w:color="auto"/>
                    <w:bottom w:val="none" w:sz="0" w:space="0" w:color="auto"/>
                    <w:right w:val="none" w:sz="0" w:space="0" w:color="auto"/>
                  </w:divBdr>
                </w:div>
              </w:divsChild>
            </w:div>
            <w:div w:id="634025988">
              <w:marLeft w:val="0"/>
              <w:marRight w:val="0"/>
              <w:marTop w:val="0"/>
              <w:marBottom w:val="150"/>
              <w:divBdr>
                <w:top w:val="none" w:sz="0" w:space="0" w:color="auto"/>
                <w:left w:val="none" w:sz="0" w:space="0" w:color="auto"/>
                <w:bottom w:val="none" w:sz="0" w:space="0" w:color="auto"/>
                <w:right w:val="none" w:sz="0" w:space="0" w:color="auto"/>
              </w:divBdr>
              <w:divsChild>
                <w:div w:id="360134094">
                  <w:marLeft w:val="0"/>
                  <w:marRight w:val="0"/>
                  <w:marTop w:val="0"/>
                  <w:marBottom w:val="0"/>
                  <w:divBdr>
                    <w:top w:val="none" w:sz="0" w:space="0" w:color="auto"/>
                    <w:left w:val="none" w:sz="0" w:space="0" w:color="auto"/>
                    <w:bottom w:val="none" w:sz="0" w:space="0" w:color="auto"/>
                    <w:right w:val="none" w:sz="0" w:space="0" w:color="auto"/>
                  </w:divBdr>
                </w:div>
              </w:divsChild>
            </w:div>
            <w:div w:id="354968349">
              <w:marLeft w:val="0"/>
              <w:marRight w:val="0"/>
              <w:marTop w:val="0"/>
              <w:marBottom w:val="150"/>
              <w:divBdr>
                <w:top w:val="none" w:sz="0" w:space="0" w:color="auto"/>
                <w:left w:val="none" w:sz="0" w:space="0" w:color="auto"/>
                <w:bottom w:val="none" w:sz="0" w:space="0" w:color="auto"/>
                <w:right w:val="none" w:sz="0" w:space="0" w:color="auto"/>
              </w:divBdr>
              <w:divsChild>
                <w:div w:id="1349599644">
                  <w:marLeft w:val="0"/>
                  <w:marRight w:val="0"/>
                  <w:marTop w:val="0"/>
                  <w:marBottom w:val="0"/>
                  <w:divBdr>
                    <w:top w:val="none" w:sz="0" w:space="0" w:color="auto"/>
                    <w:left w:val="none" w:sz="0" w:space="0" w:color="auto"/>
                    <w:bottom w:val="none" w:sz="0" w:space="0" w:color="auto"/>
                    <w:right w:val="none" w:sz="0" w:space="0" w:color="auto"/>
                  </w:divBdr>
                </w:div>
              </w:divsChild>
            </w:div>
            <w:div w:id="312494077">
              <w:marLeft w:val="0"/>
              <w:marRight w:val="0"/>
              <w:marTop w:val="0"/>
              <w:marBottom w:val="0"/>
              <w:divBdr>
                <w:top w:val="none" w:sz="0" w:space="0" w:color="auto"/>
                <w:left w:val="none" w:sz="0" w:space="0" w:color="auto"/>
                <w:bottom w:val="none" w:sz="0" w:space="0" w:color="auto"/>
                <w:right w:val="none" w:sz="0" w:space="0" w:color="auto"/>
              </w:divBdr>
              <w:divsChild>
                <w:div w:id="1947804872">
                  <w:marLeft w:val="0"/>
                  <w:marRight w:val="0"/>
                  <w:marTop w:val="0"/>
                  <w:marBottom w:val="0"/>
                  <w:divBdr>
                    <w:top w:val="none" w:sz="0" w:space="0" w:color="auto"/>
                    <w:left w:val="none" w:sz="0" w:space="0" w:color="auto"/>
                    <w:bottom w:val="none" w:sz="0" w:space="0" w:color="auto"/>
                    <w:right w:val="none" w:sz="0" w:space="0" w:color="auto"/>
                  </w:divBdr>
                </w:div>
              </w:divsChild>
            </w:div>
            <w:div w:id="1741292549">
              <w:marLeft w:val="0"/>
              <w:marRight w:val="0"/>
              <w:marTop w:val="0"/>
              <w:marBottom w:val="150"/>
              <w:divBdr>
                <w:top w:val="none" w:sz="0" w:space="0" w:color="auto"/>
                <w:left w:val="none" w:sz="0" w:space="0" w:color="auto"/>
                <w:bottom w:val="none" w:sz="0" w:space="0" w:color="auto"/>
                <w:right w:val="none" w:sz="0" w:space="0" w:color="auto"/>
              </w:divBdr>
              <w:divsChild>
                <w:div w:id="1324356058">
                  <w:marLeft w:val="0"/>
                  <w:marRight w:val="0"/>
                  <w:marTop w:val="0"/>
                  <w:marBottom w:val="0"/>
                  <w:divBdr>
                    <w:top w:val="none" w:sz="0" w:space="0" w:color="auto"/>
                    <w:left w:val="none" w:sz="0" w:space="0" w:color="auto"/>
                    <w:bottom w:val="none" w:sz="0" w:space="0" w:color="auto"/>
                    <w:right w:val="none" w:sz="0" w:space="0" w:color="auto"/>
                  </w:divBdr>
                </w:div>
              </w:divsChild>
            </w:div>
            <w:div w:id="839661018">
              <w:marLeft w:val="0"/>
              <w:marRight w:val="0"/>
              <w:marTop w:val="0"/>
              <w:marBottom w:val="150"/>
              <w:divBdr>
                <w:top w:val="none" w:sz="0" w:space="0" w:color="auto"/>
                <w:left w:val="none" w:sz="0" w:space="0" w:color="auto"/>
                <w:bottom w:val="none" w:sz="0" w:space="0" w:color="auto"/>
                <w:right w:val="none" w:sz="0" w:space="0" w:color="auto"/>
              </w:divBdr>
              <w:divsChild>
                <w:div w:id="1266037758">
                  <w:marLeft w:val="0"/>
                  <w:marRight w:val="0"/>
                  <w:marTop w:val="0"/>
                  <w:marBottom w:val="0"/>
                  <w:divBdr>
                    <w:top w:val="none" w:sz="0" w:space="0" w:color="auto"/>
                    <w:left w:val="none" w:sz="0" w:space="0" w:color="auto"/>
                    <w:bottom w:val="none" w:sz="0" w:space="0" w:color="auto"/>
                    <w:right w:val="none" w:sz="0" w:space="0" w:color="auto"/>
                  </w:divBdr>
                </w:div>
              </w:divsChild>
            </w:div>
            <w:div w:id="1210452714">
              <w:marLeft w:val="0"/>
              <w:marRight w:val="0"/>
              <w:marTop w:val="0"/>
              <w:marBottom w:val="150"/>
              <w:divBdr>
                <w:top w:val="none" w:sz="0" w:space="0" w:color="auto"/>
                <w:left w:val="none" w:sz="0" w:space="0" w:color="auto"/>
                <w:bottom w:val="none" w:sz="0" w:space="0" w:color="auto"/>
                <w:right w:val="none" w:sz="0" w:space="0" w:color="auto"/>
              </w:divBdr>
              <w:divsChild>
                <w:div w:id="1959484171">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150"/>
              <w:divBdr>
                <w:top w:val="none" w:sz="0" w:space="0" w:color="auto"/>
                <w:left w:val="none" w:sz="0" w:space="0" w:color="auto"/>
                <w:bottom w:val="none" w:sz="0" w:space="0" w:color="auto"/>
                <w:right w:val="none" w:sz="0" w:space="0" w:color="auto"/>
              </w:divBdr>
              <w:divsChild>
                <w:div w:id="1362972340">
                  <w:marLeft w:val="0"/>
                  <w:marRight w:val="0"/>
                  <w:marTop w:val="0"/>
                  <w:marBottom w:val="0"/>
                  <w:divBdr>
                    <w:top w:val="none" w:sz="0" w:space="0" w:color="auto"/>
                    <w:left w:val="none" w:sz="0" w:space="0" w:color="auto"/>
                    <w:bottom w:val="none" w:sz="0" w:space="0" w:color="auto"/>
                    <w:right w:val="none" w:sz="0" w:space="0" w:color="auto"/>
                  </w:divBdr>
                </w:div>
              </w:divsChild>
            </w:div>
            <w:div w:id="1653873364">
              <w:marLeft w:val="0"/>
              <w:marRight w:val="0"/>
              <w:marTop w:val="0"/>
              <w:marBottom w:val="0"/>
              <w:divBdr>
                <w:top w:val="none" w:sz="0" w:space="0" w:color="auto"/>
                <w:left w:val="none" w:sz="0" w:space="0" w:color="auto"/>
                <w:bottom w:val="none" w:sz="0" w:space="0" w:color="auto"/>
                <w:right w:val="none" w:sz="0" w:space="0" w:color="auto"/>
              </w:divBdr>
              <w:divsChild>
                <w:div w:id="930746799">
                  <w:marLeft w:val="0"/>
                  <w:marRight w:val="0"/>
                  <w:marTop w:val="0"/>
                  <w:marBottom w:val="0"/>
                  <w:divBdr>
                    <w:top w:val="none" w:sz="0" w:space="0" w:color="auto"/>
                    <w:left w:val="none" w:sz="0" w:space="0" w:color="auto"/>
                    <w:bottom w:val="none" w:sz="0" w:space="0" w:color="auto"/>
                    <w:right w:val="none" w:sz="0" w:space="0" w:color="auto"/>
                  </w:divBdr>
                </w:div>
              </w:divsChild>
            </w:div>
            <w:div w:id="59521176">
              <w:marLeft w:val="0"/>
              <w:marRight w:val="0"/>
              <w:marTop w:val="0"/>
              <w:marBottom w:val="150"/>
              <w:divBdr>
                <w:top w:val="none" w:sz="0" w:space="0" w:color="auto"/>
                <w:left w:val="none" w:sz="0" w:space="0" w:color="auto"/>
                <w:bottom w:val="none" w:sz="0" w:space="0" w:color="auto"/>
                <w:right w:val="none" w:sz="0" w:space="0" w:color="auto"/>
              </w:divBdr>
              <w:divsChild>
                <w:div w:id="1089546002">
                  <w:marLeft w:val="0"/>
                  <w:marRight w:val="0"/>
                  <w:marTop w:val="0"/>
                  <w:marBottom w:val="0"/>
                  <w:divBdr>
                    <w:top w:val="none" w:sz="0" w:space="0" w:color="auto"/>
                    <w:left w:val="none" w:sz="0" w:space="0" w:color="auto"/>
                    <w:bottom w:val="none" w:sz="0" w:space="0" w:color="auto"/>
                    <w:right w:val="none" w:sz="0" w:space="0" w:color="auto"/>
                  </w:divBdr>
                </w:div>
              </w:divsChild>
            </w:div>
            <w:div w:id="1661351561">
              <w:marLeft w:val="0"/>
              <w:marRight w:val="0"/>
              <w:marTop w:val="0"/>
              <w:marBottom w:val="0"/>
              <w:divBdr>
                <w:top w:val="none" w:sz="0" w:space="0" w:color="auto"/>
                <w:left w:val="none" w:sz="0" w:space="0" w:color="auto"/>
                <w:bottom w:val="none" w:sz="0" w:space="0" w:color="auto"/>
                <w:right w:val="none" w:sz="0" w:space="0" w:color="auto"/>
              </w:divBdr>
              <w:divsChild>
                <w:div w:id="1248073849">
                  <w:marLeft w:val="0"/>
                  <w:marRight w:val="0"/>
                  <w:marTop w:val="0"/>
                  <w:marBottom w:val="0"/>
                  <w:divBdr>
                    <w:top w:val="none" w:sz="0" w:space="0" w:color="auto"/>
                    <w:left w:val="none" w:sz="0" w:space="0" w:color="auto"/>
                    <w:bottom w:val="none" w:sz="0" w:space="0" w:color="auto"/>
                    <w:right w:val="none" w:sz="0" w:space="0" w:color="auto"/>
                  </w:divBdr>
                </w:div>
              </w:divsChild>
            </w:div>
            <w:div w:id="895824667">
              <w:marLeft w:val="0"/>
              <w:marRight w:val="0"/>
              <w:marTop w:val="0"/>
              <w:marBottom w:val="150"/>
              <w:divBdr>
                <w:top w:val="none" w:sz="0" w:space="0" w:color="auto"/>
                <w:left w:val="none" w:sz="0" w:space="0" w:color="auto"/>
                <w:bottom w:val="none" w:sz="0" w:space="0" w:color="auto"/>
                <w:right w:val="none" w:sz="0" w:space="0" w:color="auto"/>
              </w:divBdr>
              <w:divsChild>
                <w:div w:id="792865553">
                  <w:marLeft w:val="0"/>
                  <w:marRight w:val="0"/>
                  <w:marTop w:val="0"/>
                  <w:marBottom w:val="0"/>
                  <w:divBdr>
                    <w:top w:val="none" w:sz="0" w:space="0" w:color="auto"/>
                    <w:left w:val="none" w:sz="0" w:space="0" w:color="auto"/>
                    <w:bottom w:val="none" w:sz="0" w:space="0" w:color="auto"/>
                    <w:right w:val="none" w:sz="0" w:space="0" w:color="auto"/>
                  </w:divBdr>
                </w:div>
              </w:divsChild>
            </w:div>
            <w:div w:id="1475180381">
              <w:marLeft w:val="0"/>
              <w:marRight w:val="0"/>
              <w:marTop w:val="0"/>
              <w:marBottom w:val="150"/>
              <w:divBdr>
                <w:top w:val="none" w:sz="0" w:space="0" w:color="auto"/>
                <w:left w:val="none" w:sz="0" w:space="0" w:color="auto"/>
                <w:bottom w:val="none" w:sz="0" w:space="0" w:color="auto"/>
                <w:right w:val="none" w:sz="0" w:space="0" w:color="auto"/>
              </w:divBdr>
              <w:divsChild>
                <w:div w:id="975833658">
                  <w:marLeft w:val="0"/>
                  <w:marRight w:val="0"/>
                  <w:marTop w:val="0"/>
                  <w:marBottom w:val="0"/>
                  <w:divBdr>
                    <w:top w:val="none" w:sz="0" w:space="0" w:color="auto"/>
                    <w:left w:val="none" w:sz="0" w:space="0" w:color="auto"/>
                    <w:bottom w:val="none" w:sz="0" w:space="0" w:color="auto"/>
                    <w:right w:val="none" w:sz="0" w:space="0" w:color="auto"/>
                  </w:divBdr>
                </w:div>
              </w:divsChild>
            </w:div>
            <w:div w:id="2115902261">
              <w:marLeft w:val="0"/>
              <w:marRight w:val="0"/>
              <w:marTop w:val="0"/>
              <w:marBottom w:val="150"/>
              <w:divBdr>
                <w:top w:val="none" w:sz="0" w:space="0" w:color="auto"/>
                <w:left w:val="none" w:sz="0" w:space="0" w:color="auto"/>
                <w:bottom w:val="none" w:sz="0" w:space="0" w:color="auto"/>
                <w:right w:val="none" w:sz="0" w:space="0" w:color="auto"/>
              </w:divBdr>
              <w:divsChild>
                <w:div w:id="1309435270">
                  <w:marLeft w:val="0"/>
                  <w:marRight w:val="0"/>
                  <w:marTop w:val="0"/>
                  <w:marBottom w:val="0"/>
                  <w:divBdr>
                    <w:top w:val="none" w:sz="0" w:space="0" w:color="auto"/>
                    <w:left w:val="none" w:sz="0" w:space="0" w:color="auto"/>
                    <w:bottom w:val="none" w:sz="0" w:space="0" w:color="auto"/>
                    <w:right w:val="none" w:sz="0" w:space="0" w:color="auto"/>
                  </w:divBdr>
                </w:div>
              </w:divsChild>
            </w:div>
            <w:div w:id="2144763267">
              <w:marLeft w:val="0"/>
              <w:marRight w:val="0"/>
              <w:marTop w:val="0"/>
              <w:marBottom w:val="150"/>
              <w:divBdr>
                <w:top w:val="none" w:sz="0" w:space="0" w:color="auto"/>
                <w:left w:val="none" w:sz="0" w:space="0" w:color="auto"/>
                <w:bottom w:val="none" w:sz="0" w:space="0" w:color="auto"/>
                <w:right w:val="none" w:sz="0" w:space="0" w:color="auto"/>
              </w:divBdr>
              <w:divsChild>
                <w:div w:id="1151488192">
                  <w:marLeft w:val="0"/>
                  <w:marRight w:val="0"/>
                  <w:marTop w:val="0"/>
                  <w:marBottom w:val="0"/>
                  <w:divBdr>
                    <w:top w:val="none" w:sz="0" w:space="0" w:color="auto"/>
                    <w:left w:val="none" w:sz="0" w:space="0" w:color="auto"/>
                    <w:bottom w:val="none" w:sz="0" w:space="0" w:color="auto"/>
                    <w:right w:val="none" w:sz="0" w:space="0" w:color="auto"/>
                  </w:divBdr>
                </w:div>
              </w:divsChild>
            </w:div>
            <w:div w:id="667447486">
              <w:marLeft w:val="0"/>
              <w:marRight w:val="0"/>
              <w:marTop w:val="0"/>
              <w:marBottom w:val="150"/>
              <w:divBdr>
                <w:top w:val="none" w:sz="0" w:space="0" w:color="auto"/>
                <w:left w:val="none" w:sz="0" w:space="0" w:color="auto"/>
                <w:bottom w:val="none" w:sz="0" w:space="0" w:color="auto"/>
                <w:right w:val="none" w:sz="0" w:space="0" w:color="auto"/>
              </w:divBdr>
              <w:divsChild>
                <w:div w:id="1081878765">
                  <w:marLeft w:val="0"/>
                  <w:marRight w:val="0"/>
                  <w:marTop w:val="0"/>
                  <w:marBottom w:val="0"/>
                  <w:divBdr>
                    <w:top w:val="none" w:sz="0" w:space="0" w:color="auto"/>
                    <w:left w:val="none" w:sz="0" w:space="0" w:color="auto"/>
                    <w:bottom w:val="none" w:sz="0" w:space="0" w:color="auto"/>
                    <w:right w:val="none" w:sz="0" w:space="0" w:color="auto"/>
                  </w:divBdr>
                </w:div>
              </w:divsChild>
            </w:div>
            <w:div w:id="2128309774">
              <w:marLeft w:val="0"/>
              <w:marRight w:val="0"/>
              <w:marTop w:val="0"/>
              <w:marBottom w:val="150"/>
              <w:divBdr>
                <w:top w:val="none" w:sz="0" w:space="0" w:color="auto"/>
                <w:left w:val="none" w:sz="0" w:space="0" w:color="auto"/>
                <w:bottom w:val="none" w:sz="0" w:space="0" w:color="auto"/>
                <w:right w:val="none" w:sz="0" w:space="0" w:color="auto"/>
              </w:divBdr>
              <w:divsChild>
                <w:div w:id="1705475091">
                  <w:marLeft w:val="0"/>
                  <w:marRight w:val="0"/>
                  <w:marTop w:val="0"/>
                  <w:marBottom w:val="0"/>
                  <w:divBdr>
                    <w:top w:val="none" w:sz="0" w:space="0" w:color="auto"/>
                    <w:left w:val="none" w:sz="0" w:space="0" w:color="auto"/>
                    <w:bottom w:val="none" w:sz="0" w:space="0" w:color="auto"/>
                    <w:right w:val="none" w:sz="0" w:space="0" w:color="auto"/>
                  </w:divBdr>
                </w:div>
              </w:divsChild>
            </w:div>
            <w:div w:id="2067406968">
              <w:marLeft w:val="0"/>
              <w:marRight w:val="0"/>
              <w:marTop w:val="0"/>
              <w:marBottom w:val="0"/>
              <w:divBdr>
                <w:top w:val="none" w:sz="0" w:space="0" w:color="auto"/>
                <w:left w:val="none" w:sz="0" w:space="0" w:color="auto"/>
                <w:bottom w:val="none" w:sz="0" w:space="0" w:color="auto"/>
                <w:right w:val="none" w:sz="0" w:space="0" w:color="auto"/>
              </w:divBdr>
              <w:divsChild>
                <w:div w:id="1072850390">
                  <w:marLeft w:val="0"/>
                  <w:marRight w:val="0"/>
                  <w:marTop w:val="0"/>
                  <w:marBottom w:val="0"/>
                  <w:divBdr>
                    <w:top w:val="none" w:sz="0" w:space="0" w:color="auto"/>
                    <w:left w:val="none" w:sz="0" w:space="0" w:color="auto"/>
                    <w:bottom w:val="none" w:sz="0" w:space="0" w:color="auto"/>
                    <w:right w:val="none" w:sz="0" w:space="0" w:color="auto"/>
                  </w:divBdr>
                </w:div>
              </w:divsChild>
            </w:div>
            <w:div w:id="255406945">
              <w:marLeft w:val="0"/>
              <w:marRight w:val="0"/>
              <w:marTop w:val="0"/>
              <w:marBottom w:val="150"/>
              <w:divBdr>
                <w:top w:val="none" w:sz="0" w:space="0" w:color="auto"/>
                <w:left w:val="none" w:sz="0" w:space="0" w:color="auto"/>
                <w:bottom w:val="none" w:sz="0" w:space="0" w:color="auto"/>
                <w:right w:val="none" w:sz="0" w:space="0" w:color="auto"/>
              </w:divBdr>
              <w:divsChild>
                <w:div w:id="712659514">
                  <w:marLeft w:val="0"/>
                  <w:marRight w:val="0"/>
                  <w:marTop w:val="0"/>
                  <w:marBottom w:val="0"/>
                  <w:divBdr>
                    <w:top w:val="none" w:sz="0" w:space="0" w:color="auto"/>
                    <w:left w:val="none" w:sz="0" w:space="0" w:color="auto"/>
                    <w:bottom w:val="none" w:sz="0" w:space="0" w:color="auto"/>
                    <w:right w:val="none" w:sz="0" w:space="0" w:color="auto"/>
                  </w:divBdr>
                </w:div>
              </w:divsChild>
            </w:div>
            <w:div w:id="202644189">
              <w:marLeft w:val="0"/>
              <w:marRight w:val="0"/>
              <w:marTop w:val="0"/>
              <w:marBottom w:val="150"/>
              <w:divBdr>
                <w:top w:val="none" w:sz="0" w:space="0" w:color="auto"/>
                <w:left w:val="none" w:sz="0" w:space="0" w:color="auto"/>
                <w:bottom w:val="none" w:sz="0" w:space="0" w:color="auto"/>
                <w:right w:val="none" w:sz="0" w:space="0" w:color="auto"/>
              </w:divBdr>
              <w:divsChild>
                <w:div w:id="740952632">
                  <w:marLeft w:val="0"/>
                  <w:marRight w:val="0"/>
                  <w:marTop w:val="0"/>
                  <w:marBottom w:val="0"/>
                  <w:divBdr>
                    <w:top w:val="none" w:sz="0" w:space="0" w:color="auto"/>
                    <w:left w:val="none" w:sz="0" w:space="0" w:color="auto"/>
                    <w:bottom w:val="none" w:sz="0" w:space="0" w:color="auto"/>
                    <w:right w:val="none" w:sz="0" w:space="0" w:color="auto"/>
                  </w:divBdr>
                </w:div>
              </w:divsChild>
            </w:div>
            <w:div w:id="93287625">
              <w:marLeft w:val="0"/>
              <w:marRight w:val="0"/>
              <w:marTop w:val="0"/>
              <w:marBottom w:val="150"/>
              <w:divBdr>
                <w:top w:val="none" w:sz="0" w:space="0" w:color="auto"/>
                <w:left w:val="none" w:sz="0" w:space="0" w:color="auto"/>
                <w:bottom w:val="none" w:sz="0" w:space="0" w:color="auto"/>
                <w:right w:val="none" w:sz="0" w:space="0" w:color="auto"/>
              </w:divBdr>
              <w:divsChild>
                <w:div w:id="550112243">
                  <w:marLeft w:val="0"/>
                  <w:marRight w:val="0"/>
                  <w:marTop w:val="0"/>
                  <w:marBottom w:val="0"/>
                  <w:divBdr>
                    <w:top w:val="none" w:sz="0" w:space="0" w:color="auto"/>
                    <w:left w:val="none" w:sz="0" w:space="0" w:color="auto"/>
                    <w:bottom w:val="none" w:sz="0" w:space="0" w:color="auto"/>
                    <w:right w:val="none" w:sz="0" w:space="0" w:color="auto"/>
                  </w:divBdr>
                </w:div>
              </w:divsChild>
            </w:div>
            <w:div w:id="446431624">
              <w:marLeft w:val="0"/>
              <w:marRight w:val="0"/>
              <w:marTop w:val="0"/>
              <w:marBottom w:val="150"/>
              <w:divBdr>
                <w:top w:val="none" w:sz="0" w:space="0" w:color="auto"/>
                <w:left w:val="none" w:sz="0" w:space="0" w:color="auto"/>
                <w:bottom w:val="none" w:sz="0" w:space="0" w:color="auto"/>
                <w:right w:val="none" w:sz="0" w:space="0" w:color="auto"/>
              </w:divBdr>
              <w:divsChild>
                <w:div w:id="1719279559">
                  <w:marLeft w:val="0"/>
                  <w:marRight w:val="0"/>
                  <w:marTop w:val="0"/>
                  <w:marBottom w:val="0"/>
                  <w:divBdr>
                    <w:top w:val="none" w:sz="0" w:space="0" w:color="auto"/>
                    <w:left w:val="none" w:sz="0" w:space="0" w:color="auto"/>
                    <w:bottom w:val="none" w:sz="0" w:space="0" w:color="auto"/>
                    <w:right w:val="none" w:sz="0" w:space="0" w:color="auto"/>
                  </w:divBdr>
                </w:div>
              </w:divsChild>
            </w:div>
            <w:div w:id="2110350712">
              <w:marLeft w:val="0"/>
              <w:marRight w:val="0"/>
              <w:marTop w:val="0"/>
              <w:marBottom w:val="150"/>
              <w:divBdr>
                <w:top w:val="none" w:sz="0" w:space="0" w:color="auto"/>
                <w:left w:val="none" w:sz="0" w:space="0" w:color="auto"/>
                <w:bottom w:val="none" w:sz="0" w:space="0" w:color="auto"/>
                <w:right w:val="none" w:sz="0" w:space="0" w:color="auto"/>
              </w:divBdr>
              <w:divsChild>
                <w:div w:id="1201287031">
                  <w:marLeft w:val="0"/>
                  <w:marRight w:val="0"/>
                  <w:marTop w:val="0"/>
                  <w:marBottom w:val="0"/>
                  <w:divBdr>
                    <w:top w:val="none" w:sz="0" w:space="0" w:color="auto"/>
                    <w:left w:val="none" w:sz="0" w:space="0" w:color="auto"/>
                    <w:bottom w:val="none" w:sz="0" w:space="0" w:color="auto"/>
                    <w:right w:val="none" w:sz="0" w:space="0" w:color="auto"/>
                  </w:divBdr>
                </w:div>
              </w:divsChild>
            </w:div>
            <w:div w:id="633365609">
              <w:marLeft w:val="0"/>
              <w:marRight w:val="0"/>
              <w:marTop w:val="0"/>
              <w:marBottom w:val="150"/>
              <w:divBdr>
                <w:top w:val="none" w:sz="0" w:space="0" w:color="auto"/>
                <w:left w:val="none" w:sz="0" w:space="0" w:color="auto"/>
                <w:bottom w:val="none" w:sz="0" w:space="0" w:color="auto"/>
                <w:right w:val="none" w:sz="0" w:space="0" w:color="auto"/>
              </w:divBdr>
              <w:divsChild>
                <w:div w:id="1106074097">
                  <w:marLeft w:val="0"/>
                  <w:marRight w:val="0"/>
                  <w:marTop w:val="0"/>
                  <w:marBottom w:val="0"/>
                  <w:divBdr>
                    <w:top w:val="none" w:sz="0" w:space="0" w:color="auto"/>
                    <w:left w:val="none" w:sz="0" w:space="0" w:color="auto"/>
                    <w:bottom w:val="none" w:sz="0" w:space="0" w:color="auto"/>
                    <w:right w:val="none" w:sz="0" w:space="0" w:color="auto"/>
                  </w:divBdr>
                </w:div>
              </w:divsChild>
            </w:div>
            <w:div w:id="25637786">
              <w:marLeft w:val="0"/>
              <w:marRight w:val="0"/>
              <w:marTop w:val="0"/>
              <w:marBottom w:val="0"/>
              <w:divBdr>
                <w:top w:val="none" w:sz="0" w:space="0" w:color="auto"/>
                <w:left w:val="none" w:sz="0" w:space="0" w:color="auto"/>
                <w:bottom w:val="none" w:sz="0" w:space="0" w:color="auto"/>
                <w:right w:val="none" w:sz="0" w:space="0" w:color="auto"/>
              </w:divBdr>
              <w:divsChild>
                <w:div w:id="674845528">
                  <w:marLeft w:val="0"/>
                  <w:marRight w:val="0"/>
                  <w:marTop w:val="0"/>
                  <w:marBottom w:val="0"/>
                  <w:divBdr>
                    <w:top w:val="none" w:sz="0" w:space="0" w:color="auto"/>
                    <w:left w:val="none" w:sz="0" w:space="0" w:color="auto"/>
                    <w:bottom w:val="none" w:sz="0" w:space="0" w:color="auto"/>
                    <w:right w:val="none" w:sz="0" w:space="0" w:color="auto"/>
                  </w:divBdr>
                </w:div>
              </w:divsChild>
            </w:div>
            <w:div w:id="1891653380">
              <w:marLeft w:val="0"/>
              <w:marRight w:val="0"/>
              <w:marTop w:val="0"/>
              <w:marBottom w:val="150"/>
              <w:divBdr>
                <w:top w:val="none" w:sz="0" w:space="0" w:color="auto"/>
                <w:left w:val="none" w:sz="0" w:space="0" w:color="auto"/>
                <w:bottom w:val="none" w:sz="0" w:space="0" w:color="auto"/>
                <w:right w:val="none" w:sz="0" w:space="0" w:color="auto"/>
              </w:divBdr>
              <w:divsChild>
                <w:div w:id="995038536">
                  <w:marLeft w:val="0"/>
                  <w:marRight w:val="0"/>
                  <w:marTop w:val="0"/>
                  <w:marBottom w:val="0"/>
                  <w:divBdr>
                    <w:top w:val="none" w:sz="0" w:space="0" w:color="auto"/>
                    <w:left w:val="none" w:sz="0" w:space="0" w:color="auto"/>
                    <w:bottom w:val="none" w:sz="0" w:space="0" w:color="auto"/>
                    <w:right w:val="none" w:sz="0" w:space="0" w:color="auto"/>
                  </w:divBdr>
                </w:div>
              </w:divsChild>
            </w:div>
            <w:div w:id="1978340874">
              <w:marLeft w:val="0"/>
              <w:marRight w:val="0"/>
              <w:marTop w:val="0"/>
              <w:marBottom w:val="0"/>
              <w:divBdr>
                <w:top w:val="none" w:sz="0" w:space="0" w:color="auto"/>
                <w:left w:val="none" w:sz="0" w:space="0" w:color="auto"/>
                <w:bottom w:val="none" w:sz="0" w:space="0" w:color="auto"/>
                <w:right w:val="none" w:sz="0" w:space="0" w:color="auto"/>
              </w:divBdr>
              <w:divsChild>
                <w:div w:id="1476070264">
                  <w:marLeft w:val="0"/>
                  <w:marRight w:val="0"/>
                  <w:marTop w:val="0"/>
                  <w:marBottom w:val="0"/>
                  <w:divBdr>
                    <w:top w:val="none" w:sz="0" w:space="0" w:color="auto"/>
                    <w:left w:val="none" w:sz="0" w:space="0" w:color="auto"/>
                    <w:bottom w:val="none" w:sz="0" w:space="0" w:color="auto"/>
                    <w:right w:val="none" w:sz="0" w:space="0" w:color="auto"/>
                  </w:divBdr>
                </w:div>
              </w:divsChild>
            </w:div>
            <w:div w:id="2064909589">
              <w:marLeft w:val="0"/>
              <w:marRight w:val="0"/>
              <w:marTop w:val="0"/>
              <w:marBottom w:val="0"/>
              <w:divBdr>
                <w:top w:val="none" w:sz="0" w:space="0" w:color="auto"/>
                <w:left w:val="none" w:sz="0" w:space="0" w:color="auto"/>
                <w:bottom w:val="none" w:sz="0" w:space="0" w:color="auto"/>
                <w:right w:val="none" w:sz="0" w:space="0" w:color="auto"/>
              </w:divBdr>
              <w:divsChild>
                <w:div w:id="278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6364677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3587677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00868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37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4318&amp;dst=100006&amp;field=134&amp;date=09.01.202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seliv_cso@uszn.avo.ru" TargetMode="External"/><Relationship Id="rId10" Type="http://schemas.openxmlformats.org/officeDocument/2006/relationships/hyperlink" Target="https://login.consultant.ru/link/?req=doc&amp;base=LAW&amp;n=494318&amp;dst=100287&amp;field=134&amp;date=09.01.2025"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login.consultant.ru/link/?req=doc&amp;base=LAW&amp;n=494318&amp;dst=100006&amp;field=134&amp;date=09.01.2025" TargetMode="External"/><Relationship Id="rId14" Type="http://schemas.openxmlformats.org/officeDocument/2006/relationships/image" Target="media/image2.jpeg"/><Relationship Id="rId22" Type="http://schemas.openxmlformats.org/officeDocument/2006/relationships/hyperlink" Target="https://login.consultant.ru/link/?req=doc&amp;base=LAW&amp;n=494318&amp;dst=100287&amp;field=134&amp;date=09.01.202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F9E9-1811-4E97-87E8-EAEC0DAA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455</TotalTime>
  <Pages>14</Pages>
  <Words>3706</Words>
  <Characters>26331</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29978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DNS</cp:lastModifiedBy>
  <cp:revision>16</cp:revision>
  <cp:lastPrinted>2025-04-22T10:35:00Z</cp:lastPrinted>
  <dcterms:created xsi:type="dcterms:W3CDTF">2024-03-18T07:30:00Z</dcterms:created>
  <dcterms:modified xsi:type="dcterms:W3CDTF">2026-05-23T10:28:00Z</dcterms:modified>
</cp:coreProperties>
</file>