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0D5052" w:rsidP="000D5052">
      <w:pPr>
        <w:widowControl/>
        <w:tabs>
          <w:tab w:val="center" w:pos="5527"/>
          <w:tab w:val="right" w:pos="10488"/>
        </w:tabs>
        <w:autoSpaceDE/>
        <w:autoSpaceDN/>
        <w:adjustRightInd/>
        <w:ind w:firstLine="567"/>
        <w:rPr>
          <w:b/>
          <w:sz w:val="24"/>
          <w:szCs w:val="24"/>
        </w:rPr>
      </w:pPr>
      <w:r>
        <w:rPr>
          <w:b/>
          <w:sz w:val="24"/>
          <w:szCs w:val="24"/>
        </w:rPr>
        <w:tab/>
      </w:r>
      <w:r w:rsidR="006A163A" w:rsidRPr="004856F6">
        <w:rPr>
          <w:b/>
          <w:sz w:val="24"/>
          <w:szCs w:val="24"/>
        </w:rPr>
        <w:t xml:space="preserve">Запрос </w:t>
      </w:r>
      <w:r>
        <w:rPr>
          <w:b/>
          <w:sz w:val="24"/>
          <w:szCs w:val="24"/>
        </w:rPr>
        <w:tab/>
        <w:t>223ФЗ</w:t>
      </w:r>
    </w:p>
    <w:p w:rsidR="00D90C0B" w:rsidRDefault="00D90C0B" w:rsidP="00D90C0B">
      <w:pPr>
        <w:pStyle w:val="af0"/>
        <w:ind w:left="927"/>
        <w:jc w:val="center"/>
        <w:rPr>
          <w:b/>
          <w:sz w:val="24"/>
          <w:szCs w:val="24"/>
        </w:rPr>
      </w:pPr>
      <w:r w:rsidRPr="00D90C0B">
        <w:rPr>
          <w:b/>
          <w:sz w:val="24"/>
          <w:szCs w:val="24"/>
        </w:rPr>
        <w:t>о ценовой информации в целях заключения договора</w:t>
      </w:r>
    </w:p>
    <w:p w:rsidR="00D90C0B" w:rsidRPr="00D90C0B" w:rsidRDefault="00D90C0B" w:rsidP="00D90C0B">
      <w:pPr>
        <w:pStyle w:val="af0"/>
        <w:ind w:left="927"/>
        <w:jc w:val="center"/>
        <w:rPr>
          <w:sz w:val="24"/>
          <w:szCs w:val="24"/>
        </w:rPr>
      </w:pPr>
    </w:p>
    <w:p w:rsidR="00C4677A" w:rsidRPr="00695A5F" w:rsidRDefault="00695A5F" w:rsidP="00695A5F">
      <w:pPr>
        <w:ind w:left="567" w:firstLine="141"/>
        <w:jc w:val="both"/>
        <w:rPr>
          <w:sz w:val="24"/>
          <w:szCs w:val="24"/>
        </w:rPr>
      </w:pPr>
      <w:r>
        <w:rPr>
          <w:sz w:val="24"/>
          <w:szCs w:val="24"/>
        </w:rPr>
        <w:t xml:space="preserve">1. </w:t>
      </w:r>
      <w:r w:rsidR="006A163A" w:rsidRPr="00695A5F">
        <w:rPr>
          <w:sz w:val="24"/>
          <w:szCs w:val="24"/>
        </w:rPr>
        <w:t>Заказчик</w:t>
      </w:r>
      <w:r w:rsidR="0086740D" w:rsidRPr="00695A5F">
        <w:rPr>
          <w:sz w:val="24"/>
          <w:szCs w:val="24"/>
        </w:rPr>
        <w:t xml:space="preserve"> </w:t>
      </w:r>
      <w:r w:rsidR="009C1AF0" w:rsidRPr="00695A5F">
        <w:rPr>
          <w:b/>
          <w:i/>
          <w:sz w:val="22"/>
          <w:szCs w:val="22"/>
        </w:rPr>
        <w:t xml:space="preserve">Государственное бюджетное учреждение социального обслуживания Владимирской области «Тюрмеровский </w:t>
      </w:r>
      <w:r w:rsidR="004447FB">
        <w:rPr>
          <w:b/>
          <w:i/>
          <w:sz w:val="22"/>
          <w:szCs w:val="22"/>
        </w:rPr>
        <w:t>дом социального обслуживания</w:t>
      </w:r>
      <w:r w:rsidR="009C1AF0" w:rsidRPr="00695A5F">
        <w:rPr>
          <w:b/>
          <w:i/>
          <w:sz w:val="22"/>
          <w:szCs w:val="22"/>
        </w:rPr>
        <w:t>» Учебный центр сопровождаемого проживания»</w:t>
      </w:r>
      <w:r w:rsidR="009C1AF0" w:rsidRPr="00695A5F">
        <w:rPr>
          <w:i/>
          <w:sz w:val="22"/>
          <w:szCs w:val="22"/>
        </w:rPr>
        <w:t xml:space="preserve"> </w:t>
      </w:r>
      <w:r w:rsidR="009C1AF0" w:rsidRPr="00695A5F">
        <w:rPr>
          <w:b/>
          <w:i/>
          <w:sz w:val="22"/>
          <w:szCs w:val="22"/>
        </w:rPr>
        <w:t>расположенный по адресу 601370 Владимирская область Судогодский район поселок Тюрмеровка улица Муромская д.1</w:t>
      </w:r>
      <w:r w:rsidR="009C1AF0" w:rsidRPr="00695A5F">
        <w:rPr>
          <w:i/>
          <w:sz w:val="22"/>
          <w:szCs w:val="22"/>
        </w:rPr>
        <w:t xml:space="preserve"> </w:t>
      </w:r>
      <w:r w:rsidR="00322368" w:rsidRPr="00695A5F">
        <w:rPr>
          <w:b/>
          <w:i/>
          <w:sz w:val="24"/>
          <w:szCs w:val="24"/>
        </w:rPr>
        <w:t xml:space="preserve">- </w:t>
      </w:r>
      <w:r w:rsidR="008C013E" w:rsidRPr="008C013E">
        <w:rPr>
          <w:sz w:val="24"/>
          <w:szCs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008C013E" w:rsidRPr="008C013E">
        <w:rPr>
          <w:b/>
          <w:sz w:val="24"/>
          <w:szCs w:val="24"/>
          <w:u w:val="single"/>
        </w:rPr>
        <w:t>с намерением заключить контракт</w:t>
      </w:r>
      <w:r w:rsidR="008C013E" w:rsidRPr="008C013E">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sidR="002D3B43" w:rsidRPr="00695A5F">
        <w:rPr>
          <w:sz w:val="24"/>
          <w:szCs w:val="24"/>
        </w:rPr>
        <w:t xml:space="preserve"> </w:t>
      </w:r>
      <w:r w:rsidR="002D3B43" w:rsidRPr="00695A5F">
        <w:rPr>
          <w:b/>
          <w:i/>
          <w:sz w:val="24"/>
          <w:szCs w:val="24"/>
        </w:rPr>
        <w:t>товара</w:t>
      </w:r>
      <w:r w:rsidR="000A1734" w:rsidRPr="00695A5F">
        <w:rPr>
          <w:sz w:val="24"/>
          <w:szCs w:val="24"/>
        </w:rPr>
        <w:t>:</w:t>
      </w:r>
      <w:r w:rsidR="0086740D" w:rsidRPr="00695A5F">
        <w:rPr>
          <w:sz w:val="24"/>
          <w:szCs w:val="24"/>
        </w:rPr>
        <w:t xml:space="preserve"> </w:t>
      </w:r>
      <w:r w:rsidR="00CB0A5A" w:rsidRPr="00695A5F">
        <w:rPr>
          <w:b/>
          <w:sz w:val="22"/>
          <w:szCs w:val="22"/>
          <w:u w:val="single"/>
        </w:rPr>
        <w:t>П</w:t>
      </w:r>
      <w:r w:rsidR="003F36F7" w:rsidRPr="00695A5F">
        <w:rPr>
          <w:b/>
          <w:sz w:val="22"/>
          <w:szCs w:val="22"/>
          <w:u w:val="single"/>
        </w:rPr>
        <w:t xml:space="preserve">оставка </w:t>
      </w:r>
      <w:r w:rsidR="00AC4484" w:rsidRPr="00695A5F">
        <w:rPr>
          <w:b/>
          <w:sz w:val="22"/>
          <w:szCs w:val="22"/>
          <w:u w:val="single"/>
        </w:rPr>
        <w:t xml:space="preserve">продуктов питания </w:t>
      </w:r>
      <w:r w:rsidR="00BA5BD0" w:rsidRPr="00695A5F">
        <w:rPr>
          <w:b/>
          <w:sz w:val="22"/>
          <w:szCs w:val="22"/>
          <w:u w:val="single"/>
        </w:rPr>
        <w:t xml:space="preserve">для </w:t>
      </w:r>
      <w:r w:rsidR="006C4EF2" w:rsidRPr="00695A5F">
        <w:rPr>
          <w:b/>
          <w:sz w:val="22"/>
          <w:szCs w:val="22"/>
          <w:u w:val="single"/>
        </w:rPr>
        <w:t>нужд ГБУСОВО «</w:t>
      </w:r>
      <w:r w:rsidR="009C1AF0" w:rsidRPr="00695A5F">
        <w:rPr>
          <w:b/>
          <w:sz w:val="22"/>
          <w:szCs w:val="22"/>
          <w:u w:val="single"/>
        </w:rPr>
        <w:t xml:space="preserve">Тюрмеровский </w:t>
      </w:r>
      <w:r w:rsidR="004447FB">
        <w:rPr>
          <w:b/>
          <w:sz w:val="22"/>
          <w:szCs w:val="22"/>
          <w:u w:val="single"/>
        </w:rPr>
        <w:t>дом социального обслуживания</w:t>
      </w:r>
      <w:r w:rsidR="009C1AF0" w:rsidRPr="00695A5F">
        <w:rPr>
          <w:b/>
          <w:sz w:val="22"/>
          <w:szCs w:val="22"/>
          <w:u w:val="single"/>
        </w:rPr>
        <w:t xml:space="preserve"> «УЦСП</w:t>
      </w:r>
      <w:r w:rsidR="006C4EF2" w:rsidRPr="00695A5F">
        <w:rPr>
          <w:b/>
          <w:sz w:val="22"/>
          <w:szCs w:val="22"/>
          <w:u w:val="single"/>
        </w:rPr>
        <w:t>»</w:t>
      </w:r>
      <w:r w:rsidR="00063D3F" w:rsidRPr="00695A5F">
        <w:rPr>
          <w:b/>
          <w:sz w:val="22"/>
          <w:szCs w:val="22"/>
          <w:u w:val="single"/>
        </w:rPr>
        <w:t>.</w:t>
      </w:r>
    </w:p>
    <w:p w:rsidR="006A163A" w:rsidRPr="004856F6" w:rsidRDefault="00C4677A" w:rsidP="008C013E">
      <w:pPr>
        <w:ind w:firstLine="567"/>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63303C">
        <w:rPr>
          <w:b/>
          <w:i/>
          <w:sz w:val="22"/>
          <w:u w:val="single"/>
        </w:rPr>
        <w:t>92500</w:t>
      </w:r>
      <w:r w:rsidR="001D7480">
        <w:rPr>
          <w:b/>
          <w:i/>
          <w:sz w:val="22"/>
          <w:u w:val="single"/>
        </w:rPr>
        <w:t xml:space="preserve"> </w:t>
      </w:r>
      <w:r w:rsidR="0086740D" w:rsidRPr="00A1668D">
        <w:rPr>
          <w:b/>
          <w:i/>
          <w:sz w:val="24"/>
          <w:szCs w:val="24"/>
          <w:u w:val="single"/>
        </w:rPr>
        <w:t>(</w:t>
      </w:r>
      <w:r w:rsidR="0063303C">
        <w:rPr>
          <w:b/>
          <w:i/>
          <w:sz w:val="24"/>
          <w:szCs w:val="24"/>
          <w:u w:val="single"/>
        </w:rPr>
        <w:t>девяносто две</w:t>
      </w:r>
      <w:r w:rsidR="00B22471">
        <w:rPr>
          <w:b/>
          <w:i/>
          <w:sz w:val="24"/>
          <w:szCs w:val="24"/>
          <w:u w:val="single"/>
        </w:rPr>
        <w:t xml:space="preserve"> </w:t>
      </w:r>
      <w:r w:rsidR="005018D3">
        <w:rPr>
          <w:b/>
          <w:i/>
          <w:sz w:val="24"/>
          <w:szCs w:val="24"/>
          <w:u w:val="single"/>
        </w:rPr>
        <w:t>тысяч</w:t>
      </w:r>
      <w:r w:rsidR="0063303C">
        <w:rPr>
          <w:b/>
          <w:i/>
          <w:sz w:val="24"/>
          <w:szCs w:val="24"/>
          <w:u w:val="single"/>
        </w:rPr>
        <w:t>и</w:t>
      </w:r>
      <w:r w:rsidR="00AF42D7">
        <w:rPr>
          <w:b/>
          <w:i/>
          <w:sz w:val="24"/>
          <w:szCs w:val="24"/>
          <w:u w:val="single"/>
        </w:rPr>
        <w:t xml:space="preserve"> </w:t>
      </w:r>
      <w:r w:rsidR="0063303C">
        <w:rPr>
          <w:b/>
          <w:i/>
          <w:sz w:val="24"/>
          <w:szCs w:val="24"/>
          <w:u w:val="single"/>
        </w:rPr>
        <w:t>пятьсот</w:t>
      </w:r>
      <w:bookmarkStart w:id="0" w:name="_GoBack"/>
      <w:bookmarkEnd w:id="0"/>
      <w:r w:rsidR="00695A5F">
        <w:rPr>
          <w:b/>
          <w:i/>
          <w:sz w:val="24"/>
          <w:szCs w:val="24"/>
          <w:u w:val="single"/>
        </w:rPr>
        <w:t>)</w:t>
      </w:r>
      <w:r w:rsidR="004F6964">
        <w:rPr>
          <w:b/>
          <w:i/>
          <w:sz w:val="24"/>
          <w:szCs w:val="24"/>
          <w:u w:val="single"/>
        </w:rPr>
        <w:t xml:space="preserve"> рублей</w:t>
      </w:r>
      <w:r w:rsidR="00FB7631" w:rsidRPr="00A1668D">
        <w:rPr>
          <w:b/>
          <w:i/>
          <w:sz w:val="24"/>
          <w:szCs w:val="24"/>
          <w:u w:val="single"/>
        </w:rPr>
        <w:t xml:space="preserve"> 0</w:t>
      </w:r>
      <w:r w:rsidR="0086740D" w:rsidRPr="00A1668D">
        <w:rPr>
          <w:b/>
          <w:i/>
          <w:sz w:val="24"/>
          <w:szCs w:val="24"/>
          <w:u w:val="single"/>
        </w:rPr>
        <w:t>0 копеек</w:t>
      </w:r>
      <w:r w:rsidR="000F7C3A" w:rsidRPr="00A1668D">
        <w:rPr>
          <w:b/>
          <w:i/>
          <w:sz w:val="24"/>
          <w:szCs w:val="24"/>
          <w:u w:val="single"/>
        </w:rPr>
        <w:t>.</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FB7631">
        <w:rPr>
          <w:sz w:val="24"/>
          <w:szCs w:val="24"/>
        </w:rPr>
        <w:t>ами и за счет средств Участника</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F907E2">
        <w:rPr>
          <w:b/>
          <w:i/>
          <w:sz w:val="24"/>
          <w:szCs w:val="24"/>
          <w:u w:val="single"/>
        </w:rPr>
        <w:t xml:space="preserve">май </w:t>
      </w:r>
      <w:r w:rsidRPr="00776BB3">
        <w:rPr>
          <w:b/>
          <w:i/>
          <w:sz w:val="24"/>
          <w:szCs w:val="24"/>
          <w:u w:val="single"/>
        </w:rPr>
        <w:t>202</w:t>
      </w:r>
      <w:r w:rsidR="00BD5DB0">
        <w:rPr>
          <w:b/>
          <w:i/>
          <w:sz w:val="24"/>
          <w:szCs w:val="24"/>
          <w:u w:val="single"/>
        </w:rPr>
        <w:t>6</w:t>
      </w:r>
      <w:r w:rsidRPr="00776BB3">
        <w:rPr>
          <w:b/>
          <w:i/>
          <w:sz w:val="24"/>
          <w:szCs w:val="24"/>
          <w:u w:val="single"/>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765116">
        <w:rPr>
          <w:b/>
          <w:i/>
          <w:sz w:val="24"/>
          <w:szCs w:val="24"/>
        </w:rPr>
        <w:t>в форме</w:t>
      </w:r>
      <w:r w:rsidR="006C4EF2">
        <w:rPr>
          <w:b/>
          <w:i/>
          <w:sz w:val="24"/>
          <w:szCs w:val="24"/>
        </w:rPr>
        <w:t xml:space="preserve"> </w:t>
      </w:r>
      <w:r w:rsidR="005018D3" w:rsidRPr="004856F6">
        <w:rPr>
          <w:b/>
          <w:i/>
          <w:sz w:val="24"/>
          <w:szCs w:val="24"/>
        </w:rPr>
        <w:t>электронного</w:t>
      </w:r>
      <w:r w:rsidR="005018D3">
        <w:rPr>
          <w:b/>
          <w:i/>
          <w:sz w:val="24"/>
          <w:szCs w:val="24"/>
        </w:rPr>
        <w:t xml:space="preserve"> </w:t>
      </w:r>
      <w:r w:rsidR="005018D3" w:rsidRPr="004856F6">
        <w:rPr>
          <w:b/>
          <w:i/>
          <w:sz w:val="24"/>
          <w:szCs w:val="24"/>
        </w:rPr>
        <w:t>документа,</w:t>
      </w:r>
      <w:r w:rsidR="006C4EF2">
        <w:rPr>
          <w:b/>
          <w:i/>
          <w:sz w:val="24"/>
          <w:szCs w:val="24"/>
        </w:rPr>
        <w:t xml:space="preserve"> </w:t>
      </w:r>
      <w:r w:rsidRPr="004856F6">
        <w:rPr>
          <w:b/>
          <w:i/>
          <w:sz w:val="24"/>
          <w:szCs w:val="24"/>
        </w:rPr>
        <w:t>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C52BE1">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9136AA" w:rsidRPr="009136AA">
        <w:rPr>
          <w:b/>
          <w:sz w:val="24"/>
          <w:szCs w:val="24"/>
          <w:u w:val="single"/>
        </w:rPr>
        <w:t xml:space="preserve">с даты заключения </w:t>
      </w:r>
      <w:r w:rsidR="00AC4484" w:rsidRPr="009136AA">
        <w:rPr>
          <w:b/>
          <w:sz w:val="24"/>
          <w:szCs w:val="24"/>
          <w:u w:val="single"/>
        </w:rPr>
        <w:t>договора</w:t>
      </w:r>
      <w:r w:rsidR="00AC4484">
        <w:rPr>
          <w:b/>
          <w:sz w:val="24"/>
          <w:szCs w:val="24"/>
          <w:u w:val="single"/>
        </w:rPr>
        <w:t>,</w:t>
      </w:r>
      <w:r w:rsidR="00AC4484" w:rsidRPr="009136AA">
        <w:rPr>
          <w:b/>
          <w:sz w:val="24"/>
          <w:szCs w:val="24"/>
          <w:u w:val="single"/>
        </w:rPr>
        <w:t xml:space="preserve"> </w:t>
      </w:r>
      <w:proofErr w:type="gramStart"/>
      <w:r w:rsidR="00AC4484">
        <w:rPr>
          <w:b/>
          <w:sz w:val="24"/>
          <w:szCs w:val="24"/>
          <w:u w:val="single"/>
        </w:rPr>
        <w:t xml:space="preserve">поставка </w:t>
      </w:r>
      <w:r w:rsidR="00F907E2">
        <w:rPr>
          <w:b/>
          <w:sz w:val="24"/>
          <w:szCs w:val="24"/>
          <w:u w:val="single"/>
        </w:rPr>
        <w:t xml:space="preserve"> с</w:t>
      </w:r>
      <w:proofErr w:type="gramEnd"/>
      <w:r w:rsidR="00F907E2">
        <w:rPr>
          <w:b/>
          <w:sz w:val="24"/>
          <w:szCs w:val="24"/>
          <w:u w:val="single"/>
        </w:rPr>
        <w:t xml:space="preserve"> 27</w:t>
      </w:r>
      <w:r w:rsidR="00BD5DB0">
        <w:rPr>
          <w:b/>
          <w:sz w:val="24"/>
          <w:szCs w:val="24"/>
          <w:u w:val="single"/>
        </w:rPr>
        <w:t>.</w:t>
      </w:r>
      <w:r w:rsidR="00F907E2">
        <w:rPr>
          <w:b/>
          <w:sz w:val="24"/>
          <w:szCs w:val="24"/>
          <w:u w:val="single"/>
        </w:rPr>
        <w:t xml:space="preserve"> 05</w:t>
      </w:r>
      <w:r w:rsidR="0087364C">
        <w:rPr>
          <w:b/>
          <w:sz w:val="24"/>
          <w:szCs w:val="24"/>
          <w:u w:val="single"/>
        </w:rPr>
        <w:t>.</w:t>
      </w:r>
      <w:r w:rsidR="00957318">
        <w:rPr>
          <w:b/>
          <w:sz w:val="24"/>
          <w:szCs w:val="24"/>
          <w:u w:val="single"/>
        </w:rPr>
        <w:t xml:space="preserve">2026 г </w:t>
      </w:r>
      <w:r w:rsidR="009136AA" w:rsidRPr="009136AA">
        <w:rPr>
          <w:b/>
          <w:sz w:val="24"/>
          <w:szCs w:val="24"/>
          <w:u w:val="single"/>
        </w:rPr>
        <w:t xml:space="preserve"> </w:t>
      </w:r>
      <w:r w:rsidR="00A1035E">
        <w:rPr>
          <w:b/>
          <w:sz w:val="24"/>
          <w:szCs w:val="24"/>
          <w:u w:val="single"/>
        </w:rPr>
        <w:t>по 29.05</w:t>
      </w:r>
      <w:r w:rsidR="0087364C">
        <w:rPr>
          <w:b/>
          <w:sz w:val="24"/>
          <w:szCs w:val="24"/>
          <w:u w:val="single"/>
        </w:rPr>
        <w:t xml:space="preserve">.2026г </w:t>
      </w:r>
      <w:r w:rsidR="00AC4484">
        <w:rPr>
          <w:b/>
          <w:sz w:val="24"/>
          <w:szCs w:val="24"/>
          <w:u w:val="single"/>
        </w:rPr>
        <w:t xml:space="preserve">по </w:t>
      </w:r>
      <w:r w:rsidR="00AC4484" w:rsidRPr="009136AA">
        <w:rPr>
          <w:b/>
          <w:sz w:val="24"/>
          <w:szCs w:val="24"/>
          <w:u w:val="single"/>
        </w:rPr>
        <w:t>заявке</w:t>
      </w:r>
      <w:r w:rsidR="009136AA" w:rsidRPr="009136AA">
        <w:rPr>
          <w:b/>
          <w:sz w:val="24"/>
          <w:szCs w:val="24"/>
          <w:u w:val="single"/>
        </w:rPr>
        <w:t xml:space="preserve"> Заказчика</w:t>
      </w:r>
      <w:r w:rsidR="00707B59" w:rsidRPr="009136AA">
        <w:rPr>
          <w:b/>
          <w:i/>
          <w:sz w:val="24"/>
          <w:szCs w:val="24"/>
          <w:u w:val="single"/>
        </w:rPr>
        <w:t>.</w:t>
      </w:r>
      <w:r w:rsidR="00AC4484">
        <w:rPr>
          <w:b/>
          <w:i/>
          <w:sz w:val="24"/>
          <w:szCs w:val="24"/>
          <w:u w:val="single"/>
        </w:rPr>
        <w:t xml:space="preserve">  </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F3304C">
        <w:rPr>
          <w:b/>
          <w:i/>
          <w:sz w:val="24"/>
          <w:szCs w:val="24"/>
        </w:rPr>
        <w:t xml:space="preserve"> 7</w:t>
      </w:r>
      <w:r w:rsidR="00735300">
        <w:rPr>
          <w:b/>
          <w:i/>
          <w:sz w:val="24"/>
          <w:szCs w:val="24"/>
        </w:rPr>
        <w:t xml:space="preserve"> </w:t>
      </w:r>
      <w:r w:rsidR="00483555" w:rsidRPr="0086740D">
        <w:rPr>
          <w:b/>
          <w:i/>
          <w:sz w:val="24"/>
          <w:szCs w:val="24"/>
        </w:rPr>
        <w:t>(</w:t>
      </w:r>
      <w:r w:rsidR="00F3304C">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15C1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80336E">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76BB3">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60D1C"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w:t>
      </w:r>
      <w:r w:rsidR="00530C20" w:rsidRPr="00160D1C">
        <w:rPr>
          <w:sz w:val="24"/>
          <w:szCs w:val="24"/>
          <w:u w:val="single"/>
        </w:rPr>
        <w:t>с</w:t>
      </w:r>
      <w:r w:rsidR="00A1035E">
        <w:rPr>
          <w:sz w:val="24"/>
          <w:szCs w:val="24"/>
          <w:u w:val="single"/>
        </w:rPr>
        <w:t xml:space="preserve"> 22</w:t>
      </w:r>
      <w:r w:rsidR="00530C20" w:rsidRPr="00160D1C">
        <w:rPr>
          <w:sz w:val="24"/>
          <w:szCs w:val="24"/>
          <w:u w:val="single"/>
        </w:rPr>
        <w:t>.</w:t>
      </w:r>
      <w:r w:rsidR="00A1035E">
        <w:rPr>
          <w:sz w:val="24"/>
          <w:szCs w:val="24"/>
          <w:u w:val="single"/>
        </w:rPr>
        <w:t>05</w:t>
      </w:r>
      <w:r w:rsidR="00695A5F">
        <w:rPr>
          <w:sz w:val="24"/>
          <w:szCs w:val="24"/>
          <w:u w:val="single"/>
        </w:rPr>
        <w:t>.</w:t>
      </w:r>
      <w:r w:rsidR="00530C20" w:rsidRPr="00160D1C">
        <w:rPr>
          <w:sz w:val="24"/>
          <w:szCs w:val="24"/>
          <w:u w:val="single"/>
        </w:rPr>
        <w:t>20</w:t>
      </w:r>
      <w:r w:rsidR="00BD5DB0">
        <w:rPr>
          <w:sz w:val="24"/>
          <w:szCs w:val="24"/>
          <w:u w:val="single"/>
        </w:rPr>
        <w:t>26</w:t>
      </w:r>
      <w:r w:rsidR="0086740D" w:rsidRPr="00160D1C">
        <w:rPr>
          <w:sz w:val="24"/>
          <w:szCs w:val="24"/>
          <w:u w:val="single"/>
        </w:rPr>
        <w:t xml:space="preserve"> </w:t>
      </w:r>
      <w:r w:rsidR="00530C20" w:rsidRPr="00160D1C">
        <w:rPr>
          <w:sz w:val="24"/>
          <w:szCs w:val="24"/>
          <w:u w:val="single"/>
        </w:rPr>
        <w:t xml:space="preserve">г.  </w:t>
      </w:r>
    </w:p>
    <w:p w:rsidR="00236756" w:rsidRPr="00776BB3" w:rsidRDefault="00530C20" w:rsidP="00530C20">
      <w:pPr>
        <w:widowControl/>
        <w:autoSpaceDE/>
        <w:autoSpaceDN/>
        <w:adjustRightInd/>
        <w:ind w:firstLine="567"/>
        <w:jc w:val="both"/>
        <w:rPr>
          <w:b/>
          <w:i/>
          <w:sz w:val="24"/>
          <w:szCs w:val="24"/>
          <w:u w:val="single"/>
        </w:rPr>
      </w:pPr>
      <w:r w:rsidRPr="00160D1C">
        <w:rPr>
          <w:sz w:val="24"/>
          <w:szCs w:val="24"/>
        </w:rPr>
        <w:t xml:space="preserve">                                                             </w:t>
      </w:r>
      <w:r w:rsidR="00BA5BD0">
        <w:rPr>
          <w:sz w:val="24"/>
          <w:szCs w:val="24"/>
          <w:u w:val="single"/>
        </w:rPr>
        <w:t>д</w:t>
      </w:r>
      <w:r w:rsidRPr="00160D1C">
        <w:rPr>
          <w:sz w:val="24"/>
          <w:szCs w:val="24"/>
          <w:u w:val="single"/>
        </w:rPr>
        <w:t>о</w:t>
      </w:r>
      <w:r w:rsidR="00A1035E">
        <w:rPr>
          <w:sz w:val="24"/>
          <w:szCs w:val="24"/>
          <w:u w:val="single"/>
        </w:rPr>
        <w:t xml:space="preserve"> 25</w:t>
      </w:r>
      <w:r w:rsidR="00695A5F">
        <w:rPr>
          <w:sz w:val="24"/>
          <w:szCs w:val="24"/>
          <w:u w:val="single"/>
        </w:rPr>
        <w:t>.</w:t>
      </w:r>
      <w:r w:rsidR="00A1035E">
        <w:rPr>
          <w:sz w:val="24"/>
          <w:szCs w:val="24"/>
          <w:u w:val="single"/>
        </w:rPr>
        <w:t>05</w:t>
      </w:r>
      <w:r w:rsidRPr="00160D1C">
        <w:rPr>
          <w:sz w:val="24"/>
          <w:szCs w:val="24"/>
          <w:u w:val="single"/>
        </w:rPr>
        <w:t>.20</w:t>
      </w:r>
      <w:r w:rsidR="00BD5DB0">
        <w:rPr>
          <w:sz w:val="24"/>
          <w:szCs w:val="24"/>
          <w:u w:val="single"/>
        </w:rPr>
        <w:t>26</w:t>
      </w:r>
      <w:r w:rsidR="00F821B8">
        <w:rPr>
          <w:sz w:val="24"/>
          <w:szCs w:val="24"/>
          <w:u w:val="single"/>
        </w:rPr>
        <w:t xml:space="preserve"> г. 10</w:t>
      </w:r>
      <w:r w:rsidR="0086740D" w:rsidRPr="00160D1C">
        <w:rPr>
          <w:sz w:val="24"/>
          <w:szCs w:val="24"/>
          <w:u w:val="single"/>
        </w:rPr>
        <w:t xml:space="preserve"> </w:t>
      </w:r>
      <w:r w:rsidR="00D83984">
        <w:rPr>
          <w:sz w:val="24"/>
          <w:szCs w:val="24"/>
          <w:u w:val="single"/>
        </w:rPr>
        <w:t>ч. 00</w:t>
      </w:r>
      <w:r w:rsidRPr="00160D1C">
        <w:rPr>
          <w:sz w:val="24"/>
          <w:szCs w:val="24"/>
          <w:u w:val="single"/>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6740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9C1AF0" w:rsidRPr="004856F6">
        <w:rPr>
          <w:sz w:val="24"/>
          <w:szCs w:val="24"/>
        </w:rPr>
        <w:t>не стоимостные</w:t>
      </w:r>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w:t>
      </w:r>
      <w:r w:rsidR="00222A84" w:rsidRPr="004856F6">
        <w:rPr>
          <w:sz w:val="24"/>
          <w:szCs w:val="24"/>
        </w:rPr>
        <w:t xml:space="preserve"> подтвержденных результатом независимой экспертизы, </w:t>
      </w:r>
      <w:r w:rsidR="00222A84" w:rsidRPr="004856F6">
        <w:rPr>
          <w:b/>
          <w:sz w:val="24"/>
          <w:szCs w:val="24"/>
        </w:rPr>
        <w:t>и (или) просрочки поставок товара</w:t>
      </w:r>
      <w:r w:rsidR="0086740D">
        <w:rPr>
          <w:b/>
          <w:sz w:val="24"/>
          <w:szCs w:val="24"/>
        </w:rPr>
        <w:t>.</w:t>
      </w:r>
      <w:r w:rsidR="00222A84" w:rsidRPr="004856F6">
        <w:rPr>
          <w:b/>
          <w:sz w:val="24"/>
          <w:szCs w:val="24"/>
        </w:rPr>
        <w:t xml:space="preserve">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86740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F821B8" w:rsidRPr="004856F6">
        <w:rPr>
          <w:sz w:val="24"/>
          <w:szCs w:val="24"/>
        </w:rPr>
        <w:t>так</w:t>
      </w:r>
      <w:r w:rsidR="00F821B8">
        <w:rPr>
          <w:sz w:val="24"/>
          <w:szCs w:val="24"/>
        </w:rPr>
        <w:t>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2118CC" w:rsidRPr="004856F6" w:rsidRDefault="00DF5ECD" w:rsidP="0086740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86740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r w:rsidR="0086740D">
        <w:rPr>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776BB3">
        <w:rPr>
          <w:sz w:val="24"/>
          <w:szCs w:val="24"/>
        </w:rPr>
        <w:t xml:space="preserve"> и они допущены к сравнению, то п</w:t>
      </w:r>
      <w:r w:rsidR="008B4C15" w:rsidRPr="004856F6">
        <w:rPr>
          <w:sz w:val="24"/>
          <w:szCs w:val="24"/>
        </w:rPr>
        <w:t xml:space="preserve">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w:t>
      </w:r>
      <w:r w:rsidR="00776BB3">
        <w:rPr>
          <w:sz w:val="24"/>
          <w:szCs w:val="24"/>
        </w:rPr>
        <w:t xml:space="preserve">икто из Участников не является </w:t>
      </w:r>
      <w:r w:rsidRPr="004856F6">
        <w:rPr>
          <w:sz w:val="24"/>
          <w:szCs w:val="24"/>
        </w:rPr>
        <w:t>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86740D">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95B62">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rsidR="000D01C6" w:rsidRPr="004856F6" w:rsidRDefault="00CA68A4" w:rsidP="00E95B62">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0D5052">
        <w:rPr>
          <w:i/>
          <w:sz w:val="24"/>
          <w:szCs w:val="24"/>
        </w:rPr>
        <w:t>Шумилова Людмила Николаевна 8(49235)31568</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95B62">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AD7BF1" w:rsidRDefault="00620D83" w:rsidP="008B4C15">
            <w:pPr>
              <w:widowControl/>
              <w:autoSpaceDE/>
              <w:autoSpaceDN/>
              <w:adjustRightInd/>
              <w:ind w:right="493" w:firstLine="567"/>
              <w:rPr>
                <w:sz w:val="24"/>
                <w:szCs w:val="24"/>
              </w:rPr>
            </w:pPr>
            <w:r w:rsidRPr="004856F6">
              <w:rPr>
                <w:sz w:val="24"/>
                <w:szCs w:val="24"/>
              </w:rPr>
              <w:t xml:space="preserve">       </w:t>
            </w:r>
          </w:p>
          <w:p w:rsidR="00620D83" w:rsidRPr="004856F6" w:rsidRDefault="00620D83" w:rsidP="008B4C15">
            <w:pPr>
              <w:widowControl/>
              <w:autoSpaceDE/>
              <w:autoSpaceDN/>
              <w:adjustRightInd/>
              <w:ind w:right="493" w:firstLine="567"/>
              <w:rPr>
                <w:sz w:val="24"/>
                <w:szCs w:val="24"/>
              </w:rPr>
            </w:pPr>
            <w:r w:rsidRPr="004856F6">
              <w:rPr>
                <w:sz w:val="24"/>
                <w:szCs w:val="24"/>
              </w:rPr>
              <w:t xml:space="preserve">Директор                                                                                                    </w:t>
            </w:r>
            <w:r w:rsidR="000D5052">
              <w:rPr>
                <w:sz w:val="24"/>
                <w:szCs w:val="24"/>
              </w:rPr>
              <w:t xml:space="preserve">Е.А. Струкова </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615C10" w:rsidRPr="004856F6" w:rsidRDefault="00615C10" w:rsidP="001308F4">
      <w:pPr>
        <w:jc w:val="right"/>
        <w:rPr>
          <w:sz w:val="24"/>
          <w:szCs w:val="24"/>
        </w:rPr>
      </w:pPr>
    </w:p>
    <w:p w:rsidR="00532D48" w:rsidRDefault="00532D48" w:rsidP="001308F4">
      <w:pPr>
        <w:jc w:val="right"/>
        <w:rPr>
          <w:sz w:val="24"/>
          <w:szCs w:val="24"/>
        </w:rPr>
      </w:pPr>
    </w:p>
    <w:p w:rsidR="00AD7BF1" w:rsidRDefault="00AD7BF1" w:rsidP="001308F4">
      <w:pPr>
        <w:jc w:val="right"/>
        <w:rPr>
          <w:sz w:val="24"/>
          <w:szCs w:val="24"/>
        </w:rPr>
      </w:pPr>
    </w:p>
    <w:p w:rsidR="00AD7BF1" w:rsidRDefault="00AD7BF1" w:rsidP="001308F4">
      <w:pPr>
        <w:jc w:val="right"/>
        <w:rPr>
          <w:sz w:val="24"/>
          <w:szCs w:val="24"/>
        </w:rPr>
      </w:pPr>
    </w:p>
    <w:p w:rsidR="00C06317" w:rsidRDefault="00C06317" w:rsidP="001308F4">
      <w:pPr>
        <w:jc w:val="right"/>
        <w:rPr>
          <w:sz w:val="24"/>
          <w:szCs w:val="24"/>
        </w:rPr>
      </w:pPr>
    </w:p>
    <w:p w:rsidR="00AD7BF1" w:rsidRDefault="00AD7BF1" w:rsidP="001308F4">
      <w:pPr>
        <w:jc w:val="right"/>
        <w:rPr>
          <w:sz w:val="24"/>
          <w:szCs w:val="24"/>
        </w:rPr>
      </w:pPr>
    </w:p>
    <w:p w:rsidR="00AD7BF1" w:rsidRPr="004856F6" w:rsidRDefault="00AD7BF1"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A62419" w:rsidRPr="004856F6" w:rsidRDefault="00A62419" w:rsidP="00DC0860">
      <w:pPr>
        <w:tabs>
          <w:tab w:val="left" w:pos="3491"/>
        </w:tabs>
        <w:rPr>
          <w:sz w:val="24"/>
          <w:szCs w:val="24"/>
        </w:rPr>
      </w:pPr>
    </w:p>
    <w:p w:rsidR="00A62419" w:rsidRPr="004856F6" w:rsidRDefault="00A62419" w:rsidP="00DC0860">
      <w:pPr>
        <w:tabs>
          <w:tab w:val="left" w:pos="3491"/>
        </w:tabs>
        <w:rPr>
          <w:sz w:val="24"/>
          <w:szCs w:val="24"/>
        </w:rPr>
      </w:pPr>
    </w:p>
    <w:p w:rsidR="002071E1" w:rsidRPr="004856F6" w:rsidRDefault="002071E1" w:rsidP="009E645A">
      <w:pPr>
        <w:tabs>
          <w:tab w:val="left" w:pos="3491"/>
        </w:tabs>
        <w:rPr>
          <w:sz w:val="24"/>
          <w:szCs w:val="24"/>
        </w:rPr>
      </w:pPr>
    </w:p>
    <w:p w:rsidR="00CA68A4" w:rsidRPr="004856F6" w:rsidRDefault="00CA68A4" w:rsidP="008D7271">
      <w:pPr>
        <w:spacing w:line="276" w:lineRule="auto"/>
        <w:rPr>
          <w:sz w:val="24"/>
          <w:szCs w:val="24"/>
        </w:rPr>
      </w:pPr>
    </w:p>
    <w:p w:rsidR="00CA68A4" w:rsidRPr="004856F6" w:rsidRDefault="00CA68A4" w:rsidP="008D7271">
      <w:pPr>
        <w:spacing w:line="276" w:lineRule="auto"/>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rsidR="00CA68A4" w:rsidRPr="00BB20FA" w:rsidRDefault="00CA68A4" w:rsidP="00BB20FA">
      <w:pPr>
        <w:jc w:val="right"/>
        <w:rPr>
          <w:sz w:val="24"/>
          <w:szCs w:val="24"/>
        </w:rPr>
      </w:pPr>
      <w:r w:rsidRPr="00BB20FA">
        <w:rPr>
          <w:sz w:val="24"/>
          <w:szCs w:val="24"/>
        </w:rPr>
        <w:lastRenderedPageBreak/>
        <w:t xml:space="preserve">Приложение № </w:t>
      </w:r>
      <w:r w:rsidR="00DF012C" w:rsidRPr="00BB20FA">
        <w:rPr>
          <w:sz w:val="24"/>
          <w:szCs w:val="24"/>
        </w:rPr>
        <w:fldChar w:fldCharType="begin" w:fldLock="1"/>
      </w:r>
      <w:r w:rsidR="00DF012C" w:rsidRPr="00BB20FA">
        <w:rPr>
          <w:sz w:val="24"/>
          <w:szCs w:val="24"/>
        </w:rPr>
        <w:instrText xml:space="preserve"> REF _ref_16787711 \h \n \!  \* MERGEFORMAT </w:instrText>
      </w:r>
      <w:r w:rsidR="00DF012C" w:rsidRPr="00BB20FA">
        <w:rPr>
          <w:sz w:val="24"/>
          <w:szCs w:val="24"/>
        </w:rPr>
      </w:r>
      <w:r w:rsidR="00DF012C" w:rsidRPr="00BB20FA">
        <w:rPr>
          <w:sz w:val="24"/>
          <w:szCs w:val="24"/>
        </w:rPr>
        <w:fldChar w:fldCharType="separate"/>
      </w:r>
      <w:r w:rsidRPr="00BB20FA">
        <w:rPr>
          <w:sz w:val="24"/>
          <w:szCs w:val="24"/>
        </w:rPr>
        <w:t>1</w:t>
      </w:r>
      <w:r w:rsidR="00DF012C" w:rsidRPr="00BB20FA">
        <w:rPr>
          <w:sz w:val="24"/>
          <w:szCs w:val="24"/>
        </w:rPr>
        <w:fldChar w:fldCharType="end"/>
      </w:r>
      <w:r w:rsidRPr="00BB20FA">
        <w:rPr>
          <w:sz w:val="24"/>
          <w:szCs w:val="24"/>
        </w:rPr>
        <w:t xml:space="preserve">к Договору </w:t>
      </w:r>
      <w:r w:rsidRPr="00BB20FA">
        <w:rPr>
          <w:sz w:val="24"/>
          <w:szCs w:val="24"/>
        </w:rPr>
        <w:br/>
        <w:t>№ ___от «___</w:t>
      </w:r>
      <w:r w:rsidR="00C10498" w:rsidRPr="00BB20FA">
        <w:rPr>
          <w:sz w:val="24"/>
          <w:szCs w:val="24"/>
        </w:rPr>
        <w:t>_»</w:t>
      </w:r>
      <w:r w:rsidR="009B55E0">
        <w:rPr>
          <w:sz w:val="24"/>
          <w:szCs w:val="24"/>
        </w:rPr>
        <w:t xml:space="preserve"> </w:t>
      </w:r>
      <w:r w:rsidR="00A1035E">
        <w:rPr>
          <w:sz w:val="24"/>
          <w:szCs w:val="24"/>
        </w:rPr>
        <w:t>мая</w:t>
      </w:r>
      <w:r w:rsidR="00957318">
        <w:rPr>
          <w:sz w:val="24"/>
          <w:szCs w:val="24"/>
        </w:rPr>
        <w:t xml:space="preserve"> </w:t>
      </w:r>
      <w:r w:rsidR="00BD5DB0">
        <w:rPr>
          <w:sz w:val="24"/>
          <w:szCs w:val="24"/>
        </w:rPr>
        <w:t xml:space="preserve"> 2026</w:t>
      </w:r>
      <w:r w:rsidRPr="00BB20FA">
        <w:rPr>
          <w:sz w:val="24"/>
          <w:szCs w:val="24"/>
        </w:rPr>
        <w:t xml:space="preserve"> г.</w:t>
      </w:r>
    </w:p>
    <w:p w:rsidR="00615C10" w:rsidRDefault="00615C10" w:rsidP="00BB20FA">
      <w:pPr>
        <w:ind w:firstLine="567"/>
        <w:jc w:val="center"/>
        <w:rPr>
          <w:b/>
          <w:bCs/>
          <w:kern w:val="28"/>
          <w:sz w:val="24"/>
          <w:szCs w:val="24"/>
        </w:rPr>
      </w:pPr>
    </w:p>
    <w:p w:rsidR="00615C10" w:rsidRPr="00BB20FA" w:rsidRDefault="00CA68A4" w:rsidP="00BB20FA">
      <w:pPr>
        <w:ind w:firstLine="567"/>
        <w:jc w:val="center"/>
        <w:rPr>
          <w:b/>
          <w:bCs/>
          <w:kern w:val="28"/>
          <w:sz w:val="24"/>
          <w:szCs w:val="24"/>
        </w:rPr>
      </w:pPr>
      <w:r w:rsidRPr="00BB20FA">
        <w:rPr>
          <w:b/>
          <w:bCs/>
          <w:kern w:val="28"/>
          <w:sz w:val="24"/>
          <w:szCs w:val="24"/>
        </w:rPr>
        <w:t>Спецификация</w:t>
      </w:r>
    </w:p>
    <w:p w:rsidR="00CA68A4" w:rsidRDefault="00CA68A4" w:rsidP="00BB20FA">
      <w:pPr>
        <w:ind w:firstLine="567"/>
        <w:jc w:val="both"/>
        <w:outlineLvl w:val="0"/>
        <w:rPr>
          <w:sz w:val="24"/>
          <w:szCs w:val="24"/>
        </w:rPr>
      </w:pPr>
      <w:r w:rsidRPr="00BB20FA">
        <w:rPr>
          <w:sz w:val="24"/>
          <w:szCs w:val="24"/>
        </w:rPr>
        <w:t>Поставщик обязуется по заданию Заказчика поставить следующий Товар, и передать в установленные сроки Заказчику:</w:t>
      </w:r>
    </w:p>
    <w:p w:rsidR="00615C10" w:rsidRPr="00BB20FA" w:rsidRDefault="00615C10" w:rsidP="00BB20FA">
      <w:pPr>
        <w:ind w:firstLine="567"/>
        <w:jc w:val="both"/>
        <w:outlineLvl w:val="0"/>
        <w:rPr>
          <w:sz w:val="24"/>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94"/>
        <w:gridCol w:w="2198"/>
        <w:gridCol w:w="860"/>
        <w:gridCol w:w="722"/>
        <w:gridCol w:w="1086"/>
        <w:gridCol w:w="1441"/>
        <w:gridCol w:w="7004"/>
        <w:gridCol w:w="1893"/>
      </w:tblGrid>
      <w:tr w:rsidR="00E8510C" w:rsidRPr="00BB20FA" w:rsidTr="002A72E9">
        <w:trPr>
          <w:trHeight w:val="508"/>
          <w:jc w:val="center"/>
        </w:trPr>
        <w:tc>
          <w:tcPr>
            <w:tcW w:w="157" w:type="pct"/>
            <w:tcBorders>
              <w:top w:val="single" w:sz="2" w:space="0" w:color="auto"/>
              <w:left w:val="single" w:sz="2" w:space="0" w:color="auto"/>
              <w:bottom w:val="single" w:sz="4" w:space="0" w:color="auto"/>
              <w:right w:val="single" w:sz="2" w:space="0" w:color="auto"/>
            </w:tcBorders>
            <w:vAlign w:val="center"/>
          </w:tcPr>
          <w:p w:rsidR="00E8510C" w:rsidRPr="00813BA0" w:rsidRDefault="00E8510C" w:rsidP="00E8510C">
            <w:pPr>
              <w:keepNext/>
              <w:jc w:val="center"/>
              <w:rPr>
                <w:sz w:val="22"/>
                <w:szCs w:val="22"/>
              </w:rPr>
            </w:pPr>
            <w:r w:rsidRPr="00813BA0">
              <w:rPr>
                <w:sz w:val="22"/>
                <w:szCs w:val="22"/>
              </w:rPr>
              <w:t>№</w:t>
            </w:r>
          </w:p>
        </w:tc>
        <w:tc>
          <w:tcPr>
            <w:tcW w:w="700" w:type="pct"/>
            <w:tcBorders>
              <w:top w:val="single" w:sz="2" w:space="0" w:color="auto"/>
              <w:left w:val="single" w:sz="2" w:space="0" w:color="auto"/>
              <w:bottom w:val="single" w:sz="4" w:space="0" w:color="auto"/>
              <w:right w:val="single" w:sz="2" w:space="0" w:color="auto"/>
            </w:tcBorders>
            <w:vAlign w:val="center"/>
          </w:tcPr>
          <w:p w:rsidR="00E8510C" w:rsidRPr="00813BA0" w:rsidRDefault="00E8510C" w:rsidP="00E8510C">
            <w:pPr>
              <w:jc w:val="center"/>
              <w:rPr>
                <w:sz w:val="22"/>
                <w:szCs w:val="22"/>
              </w:rPr>
            </w:pPr>
            <w:r w:rsidRPr="00813BA0">
              <w:rPr>
                <w:sz w:val="22"/>
                <w:szCs w:val="22"/>
              </w:rPr>
              <w:t>Наименование Товара,</w:t>
            </w:r>
          </w:p>
          <w:p w:rsidR="00E8510C" w:rsidRPr="00813BA0" w:rsidRDefault="00E8510C" w:rsidP="00E8510C">
            <w:pPr>
              <w:keepNext/>
              <w:jc w:val="center"/>
              <w:rPr>
                <w:sz w:val="22"/>
                <w:szCs w:val="22"/>
              </w:rPr>
            </w:pPr>
            <w:r w:rsidRPr="00813BA0">
              <w:rPr>
                <w:sz w:val="22"/>
                <w:szCs w:val="22"/>
              </w:rPr>
              <w:t>код по ОКПД2</w:t>
            </w:r>
          </w:p>
        </w:tc>
        <w:tc>
          <w:tcPr>
            <w:tcW w:w="274" w:type="pct"/>
            <w:tcBorders>
              <w:top w:val="single" w:sz="2" w:space="0" w:color="auto"/>
              <w:left w:val="single" w:sz="2" w:space="0" w:color="auto"/>
              <w:bottom w:val="single" w:sz="4" w:space="0" w:color="auto"/>
              <w:right w:val="single" w:sz="2" w:space="0" w:color="auto"/>
            </w:tcBorders>
            <w:vAlign w:val="center"/>
          </w:tcPr>
          <w:p w:rsidR="00E8510C" w:rsidRPr="00813BA0" w:rsidRDefault="00E8510C" w:rsidP="00E8510C">
            <w:pPr>
              <w:keepNext/>
              <w:jc w:val="center"/>
              <w:rPr>
                <w:sz w:val="22"/>
                <w:szCs w:val="22"/>
              </w:rPr>
            </w:pPr>
            <w:r w:rsidRPr="00813BA0">
              <w:rPr>
                <w:sz w:val="22"/>
                <w:szCs w:val="22"/>
              </w:rPr>
              <w:t>Ед. изм.</w:t>
            </w:r>
          </w:p>
        </w:tc>
        <w:tc>
          <w:tcPr>
            <w:tcW w:w="230" w:type="pct"/>
            <w:tcBorders>
              <w:top w:val="single" w:sz="2" w:space="0" w:color="auto"/>
              <w:left w:val="single" w:sz="2" w:space="0" w:color="auto"/>
              <w:bottom w:val="single" w:sz="4" w:space="0" w:color="auto"/>
              <w:right w:val="single" w:sz="2" w:space="0" w:color="auto"/>
            </w:tcBorders>
            <w:vAlign w:val="center"/>
          </w:tcPr>
          <w:p w:rsidR="00E8510C" w:rsidRPr="00813BA0" w:rsidRDefault="00E8510C" w:rsidP="00E8510C">
            <w:pPr>
              <w:keepNext/>
              <w:jc w:val="center"/>
              <w:rPr>
                <w:sz w:val="22"/>
                <w:szCs w:val="22"/>
              </w:rPr>
            </w:pPr>
            <w:r w:rsidRPr="00813BA0">
              <w:rPr>
                <w:sz w:val="22"/>
                <w:szCs w:val="22"/>
              </w:rPr>
              <w:t>Кол-во</w:t>
            </w:r>
          </w:p>
        </w:tc>
        <w:tc>
          <w:tcPr>
            <w:tcW w:w="346" w:type="pct"/>
            <w:tcBorders>
              <w:top w:val="single" w:sz="2" w:space="0" w:color="auto"/>
              <w:left w:val="single" w:sz="2" w:space="0" w:color="auto"/>
              <w:bottom w:val="single" w:sz="4" w:space="0" w:color="auto"/>
              <w:right w:val="single" w:sz="2" w:space="0" w:color="auto"/>
            </w:tcBorders>
            <w:vAlign w:val="center"/>
          </w:tcPr>
          <w:p w:rsidR="00E8510C" w:rsidRPr="00813BA0" w:rsidRDefault="00E8510C" w:rsidP="00E8510C">
            <w:pPr>
              <w:tabs>
                <w:tab w:val="left" w:pos="-1620"/>
              </w:tabs>
              <w:jc w:val="center"/>
              <w:rPr>
                <w:sz w:val="22"/>
                <w:szCs w:val="22"/>
              </w:rPr>
            </w:pPr>
            <w:r w:rsidRPr="00813BA0">
              <w:rPr>
                <w:sz w:val="22"/>
                <w:szCs w:val="22"/>
              </w:rPr>
              <w:t>Цена за ед. изм., руб.</w:t>
            </w:r>
          </w:p>
        </w:tc>
        <w:tc>
          <w:tcPr>
            <w:tcW w:w="459" w:type="pct"/>
            <w:tcBorders>
              <w:top w:val="single" w:sz="2" w:space="0" w:color="auto"/>
              <w:left w:val="single" w:sz="2" w:space="0" w:color="auto"/>
              <w:bottom w:val="single" w:sz="4" w:space="0" w:color="auto"/>
              <w:right w:val="single" w:sz="2" w:space="0" w:color="auto"/>
            </w:tcBorders>
            <w:vAlign w:val="center"/>
          </w:tcPr>
          <w:p w:rsidR="00E8510C" w:rsidRPr="00813BA0" w:rsidRDefault="00E8510C" w:rsidP="00E8510C">
            <w:pPr>
              <w:tabs>
                <w:tab w:val="left" w:pos="-1620"/>
              </w:tabs>
              <w:jc w:val="center"/>
              <w:rPr>
                <w:sz w:val="22"/>
                <w:szCs w:val="22"/>
              </w:rPr>
            </w:pPr>
            <w:r w:rsidRPr="00813BA0">
              <w:rPr>
                <w:sz w:val="22"/>
                <w:szCs w:val="22"/>
              </w:rPr>
              <w:t>Общая стоимость, руб.</w:t>
            </w:r>
          </w:p>
        </w:tc>
        <w:tc>
          <w:tcPr>
            <w:tcW w:w="2231" w:type="pct"/>
            <w:tcBorders>
              <w:top w:val="single" w:sz="2" w:space="0" w:color="auto"/>
              <w:left w:val="single" w:sz="2" w:space="0" w:color="auto"/>
              <w:bottom w:val="single" w:sz="4" w:space="0" w:color="auto"/>
              <w:right w:val="single" w:sz="2" w:space="0" w:color="auto"/>
            </w:tcBorders>
            <w:vAlign w:val="center"/>
          </w:tcPr>
          <w:p w:rsidR="00E8510C" w:rsidRPr="00813BA0" w:rsidRDefault="00E8510C" w:rsidP="00E8510C">
            <w:pPr>
              <w:tabs>
                <w:tab w:val="left" w:pos="-1620"/>
              </w:tabs>
              <w:jc w:val="center"/>
              <w:rPr>
                <w:bCs/>
                <w:sz w:val="22"/>
                <w:szCs w:val="22"/>
              </w:rPr>
            </w:pPr>
            <w:r w:rsidRPr="00813BA0">
              <w:rPr>
                <w:bCs/>
                <w:sz w:val="22"/>
                <w:szCs w:val="22"/>
              </w:rPr>
              <w:t>Требования к качеству, функциональным характеристикам (потребительские свойства) Товара</w:t>
            </w:r>
          </w:p>
        </w:tc>
        <w:tc>
          <w:tcPr>
            <w:tcW w:w="603" w:type="pct"/>
            <w:tcBorders>
              <w:top w:val="single" w:sz="2" w:space="0" w:color="auto"/>
              <w:left w:val="single" w:sz="2" w:space="0" w:color="auto"/>
              <w:bottom w:val="single" w:sz="4" w:space="0" w:color="auto"/>
              <w:right w:val="single" w:sz="2" w:space="0" w:color="auto"/>
            </w:tcBorders>
            <w:vAlign w:val="center"/>
          </w:tcPr>
          <w:p w:rsidR="00E8510C" w:rsidRPr="00813BA0" w:rsidRDefault="00E8510C" w:rsidP="00E8510C">
            <w:pPr>
              <w:jc w:val="center"/>
              <w:rPr>
                <w:sz w:val="22"/>
                <w:szCs w:val="22"/>
              </w:rPr>
            </w:pPr>
            <w:r w:rsidRPr="00813BA0">
              <w:rPr>
                <w:sz w:val="22"/>
                <w:szCs w:val="22"/>
              </w:rPr>
              <w:t>Срок предоставления гарантии качества</w:t>
            </w:r>
          </w:p>
        </w:tc>
      </w:tr>
      <w:tr w:rsidR="00665C51" w:rsidRPr="00BB20FA" w:rsidTr="002A72E9">
        <w:trPr>
          <w:trHeight w:val="508"/>
          <w:jc w:val="center"/>
        </w:trPr>
        <w:tc>
          <w:tcPr>
            <w:tcW w:w="157" w:type="pct"/>
            <w:tcBorders>
              <w:top w:val="single" w:sz="2" w:space="0" w:color="auto"/>
              <w:left w:val="single" w:sz="2" w:space="0" w:color="auto"/>
              <w:bottom w:val="single" w:sz="4" w:space="0" w:color="auto"/>
              <w:right w:val="single" w:sz="2" w:space="0" w:color="auto"/>
            </w:tcBorders>
            <w:vAlign w:val="center"/>
          </w:tcPr>
          <w:p w:rsidR="00665C51" w:rsidRPr="00813BA0" w:rsidRDefault="00665C51" w:rsidP="00665C51">
            <w:pPr>
              <w:keepNext/>
              <w:jc w:val="center"/>
              <w:rPr>
                <w:sz w:val="22"/>
                <w:szCs w:val="22"/>
              </w:rPr>
            </w:pPr>
            <w:r>
              <w:rPr>
                <w:sz w:val="22"/>
                <w:szCs w:val="22"/>
              </w:rPr>
              <w:t>1</w:t>
            </w:r>
          </w:p>
        </w:tc>
        <w:tc>
          <w:tcPr>
            <w:tcW w:w="700" w:type="pct"/>
            <w:tcBorders>
              <w:top w:val="single" w:sz="4" w:space="0" w:color="auto"/>
              <w:left w:val="single" w:sz="4" w:space="0" w:color="auto"/>
              <w:bottom w:val="single" w:sz="4" w:space="0" w:color="auto"/>
              <w:right w:val="single" w:sz="4" w:space="0" w:color="auto"/>
            </w:tcBorders>
          </w:tcPr>
          <w:p w:rsidR="00665C51" w:rsidRPr="000147DB" w:rsidRDefault="00665C51" w:rsidP="00665C51">
            <w:pPr>
              <w:rPr>
                <w:bCs/>
              </w:rPr>
            </w:pPr>
            <w:r w:rsidRPr="000147DB">
              <w:rPr>
                <w:bCs/>
              </w:rPr>
              <w:t xml:space="preserve">Греча </w:t>
            </w:r>
          </w:p>
          <w:p w:rsidR="00665C51" w:rsidRPr="000147DB" w:rsidRDefault="00665C51" w:rsidP="00665C51">
            <w:pPr>
              <w:rPr>
                <w:color w:val="000000"/>
              </w:rPr>
            </w:pPr>
            <w:r w:rsidRPr="000147DB">
              <w:rPr>
                <w:color w:val="000000"/>
              </w:rPr>
              <w:t>10.61.32.113-00000004</w:t>
            </w:r>
          </w:p>
        </w:tc>
        <w:tc>
          <w:tcPr>
            <w:tcW w:w="274"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rPr>
                <w:bCs/>
              </w:rPr>
            </w:pPr>
            <w:r w:rsidRPr="000147DB">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665C51" w:rsidRPr="000147DB" w:rsidRDefault="00A1035E" w:rsidP="00665C51">
            <w:pPr>
              <w:jc w:val="center"/>
              <w:rPr>
                <w:bCs/>
              </w:rPr>
            </w:pPr>
            <w:r>
              <w:rPr>
                <w:bCs/>
              </w:rPr>
              <w:t>32</w:t>
            </w:r>
          </w:p>
        </w:tc>
        <w:tc>
          <w:tcPr>
            <w:tcW w:w="346"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pPr>
          </w:p>
        </w:tc>
        <w:tc>
          <w:tcPr>
            <w:tcW w:w="2231" w:type="pct"/>
            <w:tcBorders>
              <w:top w:val="single" w:sz="4" w:space="0" w:color="auto"/>
              <w:left w:val="single" w:sz="4" w:space="0" w:color="auto"/>
              <w:right w:val="single" w:sz="4" w:space="0" w:color="auto"/>
            </w:tcBorders>
            <w:vAlign w:val="center"/>
          </w:tcPr>
          <w:p w:rsidR="00665C51" w:rsidRPr="000147DB" w:rsidRDefault="00665C51" w:rsidP="00665C51">
            <w:pPr>
              <w:rPr>
                <w:color w:val="000000"/>
              </w:rPr>
            </w:pPr>
            <w:r w:rsidRPr="000147DB">
              <w:rPr>
                <w:color w:val="000000"/>
              </w:rPr>
              <w:t xml:space="preserve">ГОСТ Р 55290-2012 и/или ГОСТ 5550-74, ядрица, 1 </w:t>
            </w:r>
            <w:proofErr w:type="gramStart"/>
            <w:r w:rsidRPr="000147DB">
              <w:rPr>
                <w:color w:val="000000"/>
              </w:rPr>
              <w:t>сорт ,</w:t>
            </w:r>
            <w:proofErr w:type="gramEnd"/>
            <w:r w:rsidRPr="000147DB">
              <w:rPr>
                <w:color w:val="000000"/>
              </w:rPr>
              <w:t xml:space="preserve"> заводская  упаковка - п/э пакет, расфасовка не менее  0,8 кг.</w:t>
            </w:r>
          </w:p>
          <w:p w:rsidR="00665C51" w:rsidRPr="000147DB" w:rsidRDefault="00665C51" w:rsidP="00665C51">
            <w:pPr>
              <w:pStyle w:val="af2"/>
              <w:snapToGrid w:val="0"/>
              <w:rPr>
                <w:sz w:val="20"/>
                <w:szCs w:val="20"/>
              </w:rPr>
            </w:pPr>
            <w:r w:rsidRPr="000147DB">
              <w:rPr>
                <w:sz w:val="20"/>
                <w:szCs w:val="20"/>
              </w:rPr>
              <w:t>Остаточный срок годности на момент поставки Товара со сроком годности до 20 месяцев включительно - не менее 16 месяцев</w:t>
            </w:r>
          </w:p>
        </w:tc>
        <w:tc>
          <w:tcPr>
            <w:tcW w:w="603" w:type="pct"/>
            <w:tcBorders>
              <w:top w:val="single" w:sz="2" w:space="0" w:color="auto"/>
              <w:left w:val="single" w:sz="2" w:space="0" w:color="auto"/>
              <w:bottom w:val="single" w:sz="4" w:space="0" w:color="auto"/>
              <w:right w:val="single" w:sz="2" w:space="0" w:color="auto"/>
            </w:tcBorders>
            <w:vAlign w:val="center"/>
          </w:tcPr>
          <w:p w:rsidR="00665C51" w:rsidRPr="00813BA0" w:rsidRDefault="00665C51" w:rsidP="00665C51">
            <w:pPr>
              <w:jc w:val="center"/>
              <w:rPr>
                <w:sz w:val="22"/>
                <w:szCs w:val="22"/>
              </w:rPr>
            </w:pPr>
          </w:p>
        </w:tc>
      </w:tr>
      <w:tr w:rsidR="000F4DA3"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0F4DA3" w:rsidRPr="00813BA0" w:rsidRDefault="00665C51" w:rsidP="000F4DA3">
            <w:pPr>
              <w:widowControl/>
              <w:autoSpaceDE/>
              <w:autoSpaceDN/>
              <w:adjustRightInd/>
              <w:jc w:val="center"/>
              <w:rPr>
                <w:color w:val="000000"/>
                <w:sz w:val="22"/>
                <w:szCs w:val="22"/>
              </w:rPr>
            </w:pPr>
            <w:r>
              <w:rPr>
                <w:color w:val="000000"/>
                <w:sz w:val="22"/>
                <w:szCs w:val="22"/>
              </w:rPr>
              <w:t>2</w:t>
            </w:r>
          </w:p>
        </w:tc>
        <w:tc>
          <w:tcPr>
            <w:tcW w:w="700" w:type="pct"/>
            <w:tcBorders>
              <w:top w:val="single" w:sz="4" w:space="0" w:color="auto"/>
              <w:left w:val="single" w:sz="4" w:space="0" w:color="auto"/>
              <w:bottom w:val="single" w:sz="4" w:space="0" w:color="auto"/>
              <w:right w:val="single" w:sz="4" w:space="0" w:color="auto"/>
            </w:tcBorders>
          </w:tcPr>
          <w:p w:rsidR="000F4DA3" w:rsidRPr="000147DB" w:rsidRDefault="000F4DA3" w:rsidP="00665C51">
            <w:pPr>
              <w:rPr>
                <w:bCs/>
              </w:rPr>
            </w:pPr>
            <w:r w:rsidRPr="000147DB">
              <w:rPr>
                <w:bCs/>
              </w:rPr>
              <w:t>Геркулес</w:t>
            </w:r>
            <w:r w:rsidR="005018D3">
              <w:rPr>
                <w:bCs/>
              </w:rPr>
              <w:t xml:space="preserve"> Экстра</w:t>
            </w:r>
          </w:p>
          <w:p w:rsidR="000F4DA3" w:rsidRPr="000147DB" w:rsidRDefault="000F4DA3" w:rsidP="00665C51">
            <w:pPr>
              <w:rPr>
                <w:color w:val="000000"/>
              </w:rPr>
            </w:pPr>
            <w:r w:rsidRPr="000147DB">
              <w:rPr>
                <w:color w:val="000000"/>
              </w:rPr>
              <w:t>10.61.32.111-00000001</w:t>
            </w:r>
            <w:r w:rsidRPr="000147DB">
              <w:rPr>
                <w:bCs/>
              </w:rPr>
              <w:t xml:space="preserve"> </w:t>
            </w:r>
          </w:p>
        </w:tc>
        <w:tc>
          <w:tcPr>
            <w:tcW w:w="274"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rPr>
                <w:bCs/>
              </w:rPr>
            </w:pPr>
            <w:r w:rsidRPr="000147DB">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0F4DA3" w:rsidRPr="000147DB" w:rsidRDefault="007147E5" w:rsidP="000F4DA3">
            <w:pPr>
              <w:jc w:val="center"/>
              <w:rPr>
                <w:bCs/>
              </w:rPr>
            </w:pPr>
            <w:r>
              <w:rPr>
                <w:bCs/>
              </w:rPr>
              <w:t>16</w:t>
            </w:r>
          </w:p>
        </w:tc>
        <w:tc>
          <w:tcPr>
            <w:tcW w:w="346"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pPr>
          </w:p>
        </w:tc>
        <w:tc>
          <w:tcPr>
            <w:tcW w:w="2231" w:type="pct"/>
            <w:tcBorders>
              <w:top w:val="single" w:sz="4" w:space="0" w:color="auto"/>
              <w:left w:val="single" w:sz="4" w:space="0" w:color="auto"/>
              <w:right w:val="single" w:sz="4" w:space="0" w:color="auto"/>
            </w:tcBorders>
            <w:vAlign w:val="center"/>
          </w:tcPr>
          <w:p w:rsidR="000F4DA3" w:rsidRPr="000147DB" w:rsidRDefault="000F4DA3" w:rsidP="000F4DA3">
            <w:pPr>
              <w:rPr>
                <w:color w:val="000000"/>
              </w:rPr>
            </w:pPr>
            <w:r w:rsidRPr="000147DB">
              <w:rPr>
                <w:color w:val="000000"/>
              </w:rPr>
              <w:t xml:space="preserve">Геркулес, хлопья плющеные, ГОСТ 21149-93, сорт 1, </w:t>
            </w:r>
            <w:r w:rsidR="00556BFB" w:rsidRPr="000147DB">
              <w:rPr>
                <w:color w:val="000000"/>
              </w:rPr>
              <w:t>заводская упаковка</w:t>
            </w:r>
            <w:r w:rsidRPr="000147DB">
              <w:rPr>
                <w:color w:val="000000"/>
              </w:rPr>
              <w:t xml:space="preserve"> п/э пакет или коробки, расфасовка не </w:t>
            </w:r>
            <w:r w:rsidR="002D525B" w:rsidRPr="000147DB">
              <w:rPr>
                <w:color w:val="000000"/>
              </w:rPr>
              <w:t>менее 0</w:t>
            </w:r>
            <w:r w:rsidRPr="000147DB">
              <w:rPr>
                <w:color w:val="000000"/>
              </w:rPr>
              <w:t xml:space="preserve">,4 кг. </w:t>
            </w:r>
          </w:p>
          <w:p w:rsidR="000F4DA3" w:rsidRPr="000147DB" w:rsidRDefault="000F4DA3" w:rsidP="000F4DA3">
            <w:r w:rsidRPr="000147DB">
              <w:t>Остаточный срок годности на момент поставки Товара со сроком годности до 4 месяцев включительно - не менее 3 месяцев</w:t>
            </w:r>
          </w:p>
        </w:tc>
        <w:tc>
          <w:tcPr>
            <w:tcW w:w="603" w:type="pct"/>
            <w:tcBorders>
              <w:top w:val="single" w:sz="4" w:space="0" w:color="auto"/>
              <w:left w:val="single" w:sz="4" w:space="0" w:color="auto"/>
              <w:bottom w:val="single" w:sz="4" w:space="0" w:color="auto"/>
              <w:right w:val="single" w:sz="4" w:space="0" w:color="auto"/>
            </w:tcBorders>
            <w:vAlign w:val="center"/>
          </w:tcPr>
          <w:p w:rsidR="000F4DA3" w:rsidRPr="0060023B" w:rsidRDefault="000F4DA3" w:rsidP="000F4DA3">
            <w:pPr>
              <w:jc w:val="center"/>
              <w:rPr>
                <w:color w:val="000000"/>
              </w:rPr>
            </w:pPr>
          </w:p>
        </w:tc>
      </w:tr>
      <w:tr w:rsidR="00665C51"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665C51" w:rsidRPr="00813BA0" w:rsidRDefault="00665C51" w:rsidP="00665C51">
            <w:pPr>
              <w:widowControl/>
              <w:autoSpaceDE/>
              <w:autoSpaceDN/>
              <w:adjustRightInd/>
              <w:jc w:val="center"/>
              <w:rPr>
                <w:color w:val="000000"/>
                <w:sz w:val="22"/>
                <w:szCs w:val="22"/>
              </w:rPr>
            </w:pPr>
            <w:r>
              <w:rPr>
                <w:color w:val="000000"/>
                <w:sz w:val="22"/>
                <w:szCs w:val="22"/>
              </w:rPr>
              <w:t>3</w:t>
            </w:r>
          </w:p>
        </w:tc>
        <w:tc>
          <w:tcPr>
            <w:tcW w:w="700" w:type="pct"/>
            <w:tcBorders>
              <w:top w:val="single" w:sz="4" w:space="0" w:color="auto"/>
              <w:left w:val="single" w:sz="4" w:space="0" w:color="auto"/>
              <w:bottom w:val="single" w:sz="4" w:space="0" w:color="auto"/>
              <w:right w:val="single" w:sz="4" w:space="0" w:color="auto"/>
            </w:tcBorders>
          </w:tcPr>
          <w:p w:rsidR="00665C51" w:rsidRPr="000147DB" w:rsidRDefault="00665C51" w:rsidP="00665C51">
            <w:pPr>
              <w:rPr>
                <w:bCs/>
              </w:rPr>
            </w:pPr>
            <w:r w:rsidRPr="000147DB">
              <w:rPr>
                <w:bCs/>
              </w:rPr>
              <w:t>Рис</w:t>
            </w:r>
          </w:p>
          <w:p w:rsidR="00665C51" w:rsidRPr="000147DB" w:rsidRDefault="00665C51" w:rsidP="00665C51">
            <w:pPr>
              <w:rPr>
                <w:color w:val="000000"/>
              </w:rPr>
            </w:pPr>
            <w:r w:rsidRPr="000147DB">
              <w:rPr>
                <w:color w:val="000000"/>
              </w:rPr>
              <w:t>10.61.1</w:t>
            </w:r>
            <w:r>
              <w:rPr>
                <w:color w:val="000000"/>
              </w:rPr>
              <w:t>1</w:t>
            </w:r>
            <w:r w:rsidRPr="000147DB">
              <w:rPr>
                <w:color w:val="000000"/>
              </w:rPr>
              <w:t>.000-00000003</w:t>
            </w:r>
          </w:p>
        </w:tc>
        <w:tc>
          <w:tcPr>
            <w:tcW w:w="274"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rPr>
                <w:bCs/>
              </w:rPr>
            </w:pPr>
            <w:r w:rsidRPr="000147DB">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665C51" w:rsidRPr="000147DB" w:rsidRDefault="00A1035E" w:rsidP="00665C51">
            <w:pPr>
              <w:jc w:val="center"/>
              <w:rPr>
                <w:bCs/>
              </w:rPr>
            </w:pPr>
            <w:r>
              <w:rPr>
                <w:bCs/>
              </w:rPr>
              <w:t>40</w:t>
            </w:r>
          </w:p>
        </w:tc>
        <w:tc>
          <w:tcPr>
            <w:tcW w:w="346"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pPr>
          </w:p>
        </w:tc>
        <w:tc>
          <w:tcPr>
            <w:tcW w:w="2231" w:type="pct"/>
            <w:tcBorders>
              <w:top w:val="single" w:sz="4" w:space="0" w:color="auto"/>
              <w:left w:val="single" w:sz="4" w:space="0" w:color="auto"/>
              <w:right w:val="single" w:sz="4" w:space="0" w:color="auto"/>
            </w:tcBorders>
            <w:vAlign w:val="center"/>
          </w:tcPr>
          <w:p w:rsidR="00665C51" w:rsidRPr="000147DB" w:rsidRDefault="00665C51" w:rsidP="00665C51">
            <w:pPr>
              <w:rPr>
                <w:color w:val="000000"/>
              </w:rPr>
            </w:pPr>
            <w:r w:rsidRPr="000147DB">
              <w:rPr>
                <w:color w:val="000000"/>
              </w:rPr>
              <w:t xml:space="preserve">ГОСТ 6292-93, первый сорт, </w:t>
            </w:r>
            <w:proofErr w:type="spellStart"/>
            <w:r w:rsidRPr="000147DB">
              <w:rPr>
                <w:color w:val="000000"/>
              </w:rPr>
              <w:t>цельнозерновой</w:t>
            </w:r>
            <w:proofErr w:type="spellEnd"/>
            <w:r w:rsidRPr="000147DB">
              <w:rPr>
                <w:color w:val="000000"/>
              </w:rPr>
              <w:t>, круглый, заводская упаковка - п/э пакет или коробки, расфасовка не менее 0,8 кг.</w:t>
            </w:r>
          </w:p>
          <w:p w:rsidR="00665C51" w:rsidRPr="000147DB" w:rsidRDefault="00665C51" w:rsidP="00665C51">
            <w:r w:rsidRPr="000147DB">
              <w:t>Остаточный срок годности на момент поставки Товара со сроком годности до 18 месяцев включительно - не менее 14 месяцев</w:t>
            </w:r>
          </w:p>
        </w:tc>
        <w:tc>
          <w:tcPr>
            <w:tcW w:w="603" w:type="pct"/>
            <w:tcBorders>
              <w:top w:val="single" w:sz="4" w:space="0" w:color="auto"/>
              <w:left w:val="single" w:sz="4" w:space="0" w:color="auto"/>
              <w:bottom w:val="single" w:sz="4" w:space="0" w:color="auto"/>
              <w:right w:val="single" w:sz="4" w:space="0" w:color="auto"/>
            </w:tcBorders>
            <w:vAlign w:val="center"/>
          </w:tcPr>
          <w:p w:rsidR="00665C51" w:rsidRPr="0060023B" w:rsidRDefault="00665C51" w:rsidP="00665C51">
            <w:pPr>
              <w:jc w:val="center"/>
              <w:rPr>
                <w:color w:val="000000"/>
              </w:rPr>
            </w:pPr>
          </w:p>
        </w:tc>
      </w:tr>
      <w:tr w:rsidR="000F4DA3"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0F4DA3" w:rsidRPr="00813BA0" w:rsidRDefault="00665C51" w:rsidP="000F4DA3">
            <w:pPr>
              <w:widowControl/>
              <w:autoSpaceDE/>
              <w:autoSpaceDN/>
              <w:adjustRightInd/>
              <w:jc w:val="center"/>
              <w:rPr>
                <w:color w:val="000000"/>
                <w:sz w:val="22"/>
                <w:szCs w:val="22"/>
              </w:rPr>
            </w:pPr>
            <w:r>
              <w:rPr>
                <w:color w:val="000000"/>
                <w:sz w:val="22"/>
                <w:szCs w:val="22"/>
              </w:rPr>
              <w:t>4</w:t>
            </w:r>
          </w:p>
        </w:tc>
        <w:tc>
          <w:tcPr>
            <w:tcW w:w="700" w:type="pct"/>
            <w:tcBorders>
              <w:top w:val="single" w:sz="4" w:space="0" w:color="auto"/>
              <w:left w:val="single" w:sz="4" w:space="0" w:color="auto"/>
              <w:bottom w:val="single" w:sz="4" w:space="0" w:color="auto"/>
              <w:right w:val="single" w:sz="4" w:space="0" w:color="auto"/>
            </w:tcBorders>
          </w:tcPr>
          <w:p w:rsidR="000F4DA3" w:rsidRPr="000147DB" w:rsidRDefault="000F4DA3" w:rsidP="00665C51">
            <w:pPr>
              <w:rPr>
                <w:bCs/>
              </w:rPr>
            </w:pPr>
            <w:r w:rsidRPr="000147DB">
              <w:rPr>
                <w:bCs/>
              </w:rPr>
              <w:t>Манная крупа</w:t>
            </w:r>
          </w:p>
          <w:p w:rsidR="000F4DA3" w:rsidRPr="000147DB" w:rsidRDefault="000F4DA3" w:rsidP="00665C51">
            <w:pPr>
              <w:rPr>
                <w:color w:val="000000"/>
              </w:rPr>
            </w:pPr>
            <w:r w:rsidRPr="000147DB">
              <w:rPr>
                <w:color w:val="000000"/>
              </w:rPr>
              <w:t>10.61.31.111-00000004</w:t>
            </w:r>
          </w:p>
        </w:tc>
        <w:tc>
          <w:tcPr>
            <w:tcW w:w="274"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rPr>
                <w:bCs/>
              </w:rPr>
            </w:pPr>
            <w:r w:rsidRPr="000147DB">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0F4DA3" w:rsidRPr="000147DB" w:rsidRDefault="00A1035E" w:rsidP="000F4DA3">
            <w:pPr>
              <w:jc w:val="center"/>
              <w:rPr>
                <w:bCs/>
              </w:rPr>
            </w:pPr>
            <w:r>
              <w:rPr>
                <w:bCs/>
              </w:rPr>
              <w:t>16</w:t>
            </w:r>
          </w:p>
        </w:tc>
        <w:tc>
          <w:tcPr>
            <w:tcW w:w="346"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pPr>
          </w:p>
        </w:tc>
        <w:tc>
          <w:tcPr>
            <w:tcW w:w="2231" w:type="pct"/>
            <w:tcBorders>
              <w:top w:val="single" w:sz="4" w:space="0" w:color="auto"/>
              <w:left w:val="single" w:sz="4" w:space="0" w:color="auto"/>
              <w:right w:val="single" w:sz="4" w:space="0" w:color="auto"/>
            </w:tcBorders>
            <w:vAlign w:val="center"/>
          </w:tcPr>
          <w:p w:rsidR="000F4DA3" w:rsidRPr="000147DB" w:rsidRDefault="000F4DA3" w:rsidP="000F4DA3">
            <w:pPr>
              <w:rPr>
                <w:color w:val="000000"/>
              </w:rPr>
            </w:pPr>
            <w:r w:rsidRPr="000147DB">
              <w:rPr>
                <w:color w:val="000000"/>
              </w:rPr>
              <w:t xml:space="preserve">ГОСТ 7022-2019, марки М, </w:t>
            </w:r>
            <w:r w:rsidR="00556BFB" w:rsidRPr="000147DB">
              <w:rPr>
                <w:color w:val="000000"/>
              </w:rPr>
              <w:t>заводская упаковка</w:t>
            </w:r>
            <w:r w:rsidRPr="000147DB">
              <w:rPr>
                <w:color w:val="000000"/>
              </w:rPr>
              <w:t xml:space="preserve"> п/э </w:t>
            </w:r>
            <w:r w:rsidR="00556BFB" w:rsidRPr="000147DB">
              <w:rPr>
                <w:color w:val="000000"/>
              </w:rPr>
              <w:t>пакет, расфасовка</w:t>
            </w:r>
            <w:r w:rsidRPr="000147DB">
              <w:rPr>
                <w:color w:val="000000"/>
              </w:rPr>
              <w:t xml:space="preserve"> не </w:t>
            </w:r>
            <w:r w:rsidR="00556BFB" w:rsidRPr="000147DB">
              <w:rPr>
                <w:color w:val="000000"/>
              </w:rPr>
              <w:t>менее 0</w:t>
            </w:r>
            <w:r w:rsidRPr="000147DB">
              <w:rPr>
                <w:color w:val="000000"/>
              </w:rPr>
              <w:t xml:space="preserve">,8 кг. </w:t>
            </w:r>
          </w:p>
          <w:p w:rsidR="000F4DA3" w:rsidRPr="000147DB" w:rsidRDefault="000F4DA3" w:rsidP="000F4DA3">
            <w:r w:rsidRPr="000147DB">
              <w:t>Остаточный срок годности на момент поставки Товара со сроком годности до 10 месяцев включительно - не менее 8 месяцев</w:t>
            </w:r>
          </w:p>
        </w:tc>
        <w:tc>
          <w:tcPr>
            <w:tcW w:w="603" w:type="pct"/>
            <w:tcBorders>
              <w:top w:val="single" w:sz="4" w:space="0" w:color="auto"/>
              <w:left w:val="single" w:sz="4" w:space="0" w:color="auto"/>
              <w:right w:val="single" w:sz="4" w:space="0" w:color="auto"/>
            </w:tcBorders>
            <w:vAlign w:val="center"/>
          </w:tcPr>
          <w:p w:rsidR="000F4DA3" w:rsidRPr="00813BA0" w:rsidRDefault="000F4DA3" w:rsidP="000F4DA3">
            <w:pPr>
              <w:rPr>
                <w:sz w:val="22"/>
                <w:szCs w:val="22"/>
              </w:rPr>
            </w:pPr>
          </w:p>
        </w:tc>
      </w:tr>
      <w:tr w:rsidR="000F4DA3" w:rsidRPr="00615C10" w:rsidTr="002A72E9">
        <w:trPr>
          <w:trHeight w:val="792"/>
          <w:jc w:val="center"/>
        </w:trPr>
        <w:tc>
          <w:tcPr>
            <w:tcW w:w="157" w:type="pct"/>
            <w:tcBorders>
              <w:top w:val="single" w:sz="4" w:space="0" w:color="auto"/>
              <w:left w:val="single" w:sz="4" w:space="0" w:color="auto"/>
              <w:right w:val="single" w:sz="4" w:space="0" w:color="auto"/>
            </w:tcBorders>
            <w:vAlign w:val="center"/>
          </w:tcPr>
          <w:p w:rsidR="000F4DA3" w:rsidRPr="00813BA0" w:rsidRDefault="00665C51" w:rsidP="000F4DA3">
            <w:pPr>
              <w:widowControl/>
              <w:autoSpaceDE/>
              <w:autoSpaceDN/>
              <w:adjustRightInd/>
              <w:jc w:val="center"/>
              <w:rPr>
                <w:color w:val="000000"/>
                <w:sz w:val="22"/>
                <w:szCs w:val="22"/>
              </w:rPr>
            </w:pPr>
            <w:r>
              <w:rPr>
                <w:color w:val="000000"/>
                <w:sz w:val="22"/>
                <w:szCs w:val="22"/>
              </w:rPr>
              <w:t>5</w:t>
            </w:r>
          </w:p>
        </w:tc>
        <w:tc>
          <w:tcPr>
            <w:tcW w:w="700" w:type="pct"/>
            <w:tcBorders>
              <w:top w:val="single" w:sz="4" w:space="0" w:color="auto"/>
              <w:left w:val="single" w:sz="4" w:space="0" w:color="auto"/>
              <w:bottom w:val="single" w:sz="4" w:space="0" w:color="auto"/>
              <w:right w:val="single" w:sz="4" w:space="0" w:color="auto"/>
            </w:tcBorders>
          </w:tcPr>
          <w:p w:rsidR="000F4DA3" w:rsidRPr="000147DB" w:rsidRDefault="000F4DA3" w:rsidP="00665C51">
            <w:pPr>
              <w:rPr>
                <w:bCs/>
              </w:rPr>
            </w:pPr>
            <w:r w:rsidRPr="000147DB">
              <w:rPr>
                <w:bCs/>
              </w:rPr>
              <w:t xml:space="preserve">Пшено </w:t>
            </w:r>
          </w:p>
          <w:p w:rsidR="000F4DA3" w:rsidRPr="000147DB" w:rsidRDefault="000F4DA3" w:rsidP="00665C51">
            <w:pPr>
              <w:rPr>
                <w:color w:val="000000"/>
              </w:rPr>
            </w:pPr>
            <w:r w:rsidRPr="000147DB">
              <w:rPr>
                <w:color w:val="000000"/>
              </w:rPr>
              <w:t>10.61.32.114-00000003</w:t>
            </w:r>
          </w:p>
        </w:tc>
        <w:tc>
          <w:tcPr>
            <w:tcW w:w="274"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rPr>
                <w:bCs/>
              </w:rPr>
            </w:pPr>
            <w:r w:rsidRPr="000147DB">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0F4DA3" w:rsidRPr="000147DB" w:rsidRDefault="00EA23F0" w:rsidP="000F4DA3">
            <w:pPr>
              <w:jc w:val="center"/>
              <w:rPr>
                <w:bCs/>
              </w:rPr>
            </w:pPr>
            <w:r>
              <w:rPr>
                <w:bCs/>
              </w:rPr>
              <w:t>18</w:t>
            </w:r>
          </w:p>
        </w:tc>
        <w:tc>
          <w:tcPr>
            <w:tcW w:w="346"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pPr>
          </w:p>
        </w:tc>
        <w:tc>
          <w:tcPr>
            <w:tcW w:w="2231" w:type="pct"/>
            <w:tcBorders>
              <w:top w:val="single" w:sz="4" w:space="0" w:color="auto"/>
              <w:left w:val="single" w:sz="4" w:space="0" w:color="auto"/>
              <w:right w:val="single" w:sz="4" w:space="0" w:color="auto"/>
            </w:tcBorders>
            <w:vAlign w:val="center"/>
          </w:tcPr>
          <w:p w:rsidR="000F4DA3" w:rsidRPr="000147DB" w:rsidRDefault="000F4DA3" w:rsidP="000F4DA3">
            <w:pPr>
              <w:rPr>
                <w:color w:val="000000"/>
              </w:rPr>
            </w:pPr>
            <w:r w:rsidRPr="000147DB">
              <w:rPr>
                <w:color w:val="000000"/>
              </w:rPr>
              <w:t>ГОСТ 572-2016, 1 сорт, заводская упаковка - п/э пакет или коробки, расфасовка не менее 0,8 кг.</w:t>
            </w:r>
          </w:p>
          <w:p w:rsidR="000F4DA3" w:rsidRPr="000147DB" w:rsidRDefault="000F4DA3" w:rsidP="000F4DA3">
            <w:pPr>
              <w:pStyle w:val="af2"/>
              <w:snapToGrid w:val="0"/>
              <w:rPr>
                <w:sz w:val="20"/>
                <w:szCs w:val="20"/>
              </w:rPr>
            </w:pPr>
            <w:r w:rsidRPr="000147DB">
              <w:rPr>
                <w:sz w:val="20"/>
                <w:szCs w:val="20"/>
              </w:rPr>
              <w:t>Остаточный срок годности на момент поставки Товара со сроком годности до 9 месяцев включительно - не менее 7 месяцев</w:t>
            </w:r>
          </w:p>
        </w:tc>
        <w:tc>
          <w:tcPr>
            <w:tcW w:w="603" w:type="pct"/>
            <w:tcBorders>
              <w:top w:val="single" w:sz="4" w:space="0" w:color="auto"/>
              <w:left w:val="single" w:sz="4" w:space="0" w:color="auto"/>
              <w:right w:val="single" w:sz="4" w:space="0" w:color="auto"/>
            </w:tcBorders>
            <w:vAlign w:val="center"/>
          </w:tcPr>
          <w:p w:rsidR="000F4DA3" w:rsidRPr="00813BA0" w:rsidRDefault="000F4DA3" w:rsidP="000F4DA3">
            <w:pPr>
              <w:rPr>
                <w:sz w:val="22"/>
                <w:szCs w:val="22"/>
              </w:rPr>
            </w:pPr>
          </w:p>
        </w:tc>
      </w:tr>
      <w:tr w:rsidR="00665C51" w:rsidRPr="00615C10" w:rsidTr="002A72E9">
        <w:trPr>
          <w:trHeight w:val="752"/>
          <w:jc w:val="center"/>
        </w:trPr>
        <w:tc>
          <w:tcPr>
            <w:tcW w:w="157" w:type="pct"/>
            <w:tcBorders>
              <w:top w:val="single" w:sz="4" w:space="0" w:color="auto"/>
              <w:left w:val="single" w:sz="4" w:space="0" w:color="auto"/>
              <w:right w:val="single" w:sz="4" w:space="0" w:color="auto"/>
            </w:tcBorders>
            <w:vAlign w:val="center"/>
          </w:tcPr>
          <w:p w:rsidR="00665C51" w:rsidRDefault="00665C51" w:rsidP="00665C51">
            <w:pPr>
              <w:widowControl/>
              <w:autoSpaceDE/>
              <w:autoSpaceDN/>
              <w:adjustRightInd/>
              <w:jc w:val="center"/>
              <w:rPr>
                <w:color w:val="000000"/>
                <w:sz w:val="22"/>
                <w:szCs w:val="22"/>
              </w:rPr>
            </w:pPr>
            <w:r>
              <w:rPr>
                <w:color w:val="000000"/>
                <w:sz w:val="22"/>
                <w:szCs w:val="22"/>
              </w:rPr>
              <w:t>6</w:t>
            </w:r>
          </w:p>
        </w:tc>
        <w:tc>
          <w:tcPr>
            <w:tcW w:w="700" w:type="pct"/>
            <w:tcBorders>
              <w:top w:val="single" w:sz="4" w:space="0" w:color="auto"/>
              <w:left w:val="single" w:sz="4" w:space="0" w:color="auto"/>
              <w:bottom w:val="single" w:sz="4" w:space="0" w:color="auto"/>
              <w:right w:val="single" w:sz="4" w:space="0" w:color="auto"/>
            </w:tcBorders>
          </w:tcPr>
          <w:p w:rsidR="00665C51" w:rsidRPr="000147DB" w:rsidRDefault="00665C51" w:rsidP="00665C51">
            <w:pPr>
              <w:rPr>
                <w:bCs/>
              </w:rPr>
            </w:pPr>
            <w:r w:rsidRPr="000147DB">
              <w:rPr>
                <w:bCs/>
              </w:rPr>
              <w:t xml:space="preserve">Горох </w:t>
            </w:r>
          </w:p>
          <w:p w:rsidR="00665C51" w:rsidRPr="000147DB" w:rsidRDefault="00665C51" w:rsidP="00665C51">
            <w:pPr>
              <w:rPr>
                <w:bCs/>
              </w:rPr>
            </w:pPr>
            <w:r w:rsidRPr="000147DB">
              <w:rPr>
                <w:bCs/>
              </w:rPr>
              <w:t>01.11.62.000</w:t>
            </w:r>
          </w:p>
        </w:tc>
        <w:tc>
          <w:tcPr>
            <w:tcW w:w="274"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rPr>
                <w:bCs/>
              </w:rPr>
            </w:pPr>
            <w:r w:rsidRPr="000147DB">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665C51" w:rsidRPr="000147DB" w:rsidRDefault="007147E5" w:rsidP="00665C51">
            <w:pPr>
              <w:jc w:val="center"/>
              <w:rPr>
                <w:bCs/>
              </w:rPr>
            </w:pPr>
            <w:r>
              <w:rPr>
                <w:bCs/>
              </w:rPr>
              <w:t>18</w:t>
            </w:r>
          </w:p>
        </w:tc>
        <w:tc>
          <w:tcPr>
            <w:tcW w:w="346"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pPr>
          </w:p>
        </w:tc>
        <w:tc>
          <w:tcPr>
            <w:tcW w:w="2231" w:type="pct"/>
            <w:tcBorders>
              <w:top w:val="single" w:sz="4" w:space="0" w:color="auto"/>
              <w:left w:val="single" w:sz="4" w:space="0" w:color="auto"/>
              <w:right w:val="single" w:sz="4" w:space="0" w:color="auto"/>
            </w:tcBorders>
            <w:vAlign w:val="center"/>
          </w:tcPr>
          <w:p w:rsidR="00665C51" w:rsidRPr="000147DB" w:rsidRDefault="00665C51" w:rsidP="00665C51">
            <w:pPr>
              <w:rPr>
                <w:color w:val="000000"/>
              </w:rPr>
            </w:pPr>
            <w:r w:rsidRPr="000147DB">
              <w:rPr>
                <w:color w:val="000000"/>
              </w:rPr>
              <w:t xml:space="preserve">ГОСТ 6201-68, 1 сорт, колотый, шлифованный, </w:t>
            </w:r>
            <w:r w:rsidR="00556BFB" w:rsidRPr="000147DB">
              <w:rPr>
                <w:color w:val="000000"/>
              </w:rPr>
              <w:t>заводская упаковка</w:t>
            </w:r>
            <w:r w:rsidRPr="000147DB">
              <w:rPr>
                <w:color w:val="000000"/>
              </w:rPr>
              <w:t xml:space="preserve"> - п/э пакет, расфасовка не менее 0,</w:t>
            </w:r>
            <w:r w:rsidR="002D525B" w:rsidRPr="000147DB">
              <w:rPr>
                <w:color w:val="000000"/>
              </w:rPr>
              <w:t>8 кг</w:t>
            </w:r>
            <w:r w:rsidRPr="000147DB">
              <w:rPr>
                <w:color w:val="000000"/>
              </w:rPr>
              <w:t>.</w:t>
            </w:r>
          </w:p>
          <w:p w:rsidR="00665C51" w:rsidRPr="000147DB" w:rsidRDefault="00665C51" w:rsidP="00665C51">
            <w:pPr>
              <w:pStyle w:val="af2"/>
              <w:snapToGrid w:val="0"/>
              <w:rPr>
                <w:sz w:val="20"/>
                <w:szCs w:val="20"/>
              </w:rPr>
            </w:pPr>
            <w:r w:rsidRPr="000147DB">
              <w:rPr>
                <w:sz w:val="20"/>
                <w:szCs w:val="20"/>
              </w:rPr>
              <w:t>Остаточный срок годности на момент поставки Товара со сроком годности до 15 месяцев включительно - не менее 12 месяцев.</w:t>
            </w:r>
          </w:p>
        </w:tc>
        <w:tc>
          <w:tcPr>
            <w:tcW w:w="603" w:type="pct"/>
            <w:tcBorders>
              <w:top w:val="single" w:sz="4" w:space="0" w:color="auto"/>
              <w:left w:val="single" w:sz="4" w:space="0" w:color="auto"/>
              <w:right w:val="single" w:sz="4" w:space="0" w:color="auto"/>
            </w:tcBorders>
            <w:vAlign w:val="center"/>
          </w:tcPr>
          <w:p w:rsidR="00665C51" w:rsidRPr="00813BA0" w:rsidRDefault="00665C51" w:rsidP="00665C51">
            <w:pPr>
              <w:rPr>
                <w:sz w:val="22"/>
                <w:szCs w:val="22"/>
              </w:rPr>
            </w:pPr>
          </w:p>
        </w:tc>
      </w:tr>
      <w:tr w:rsidR="002564CF" w:rsidRPr="00615C10" w:rsidTr="002A72E9">
        <w:trPr>
          <w:trHeight w:val="752"/>
          <w:jc w:val="center"/>
        </w:trPr>
        <w:tc>
          <w:tcPr>
            <w:tcW w:w="157" w:type="pct"/>
            <w:tcBorders>
              <w:top w:val="single" w:sz="4" w:space="0" w:color="auto"/>
              <w:left w:val="single" w:sz="4" w:space="0" w:color="auto"/>
              <w:right w:val="single" w:sz="4" w:space="0" w:color="auto"/>
            </w:tcBorders>
            <w:vAlign w:val="center"/>
          </w:tcPr>
          <w:p w:rsidR="002564CF" w:rsidRPr="00813BA0" w:rsidRDefault="002564CF" w:rsidP="002564CF">
            <w:pPr>
              <w:widowControl/>
              <w:autoSpaceDE/>
              <w:autoSpaceDN/>
              <w:adjustRightInd/>
              <w:jc w:val="center"/>
              <w:rPr>
                <w:color w:val="000000"/>
                <w:sz w:val="22"/>
                <w:szCs w:val="22"/>
              </w:rPr>
            </w:pPr>
            <w:r>
              <w:rPr>
                <w:color w:val="000000"/>
                <w:sz w:val="22"/>
                <w:szCs w:val="22"/>
              </w:rPr>
              <w:t>7</w:t>
            </w:r>
          </w:p>
        </w:tc>
        <w:tc>
          <w:tcPr>
            <w:tcW w:w="700" w:type="pct"/>
            <w:tcBorders>
              <w:top w:val="single" w:sz="4" w:space="0" w:color="auto"/>
              <w:left w:val="single" w:sz="4" w:space="0" w:color="auto"/>
              <w:bottom w:val="single" w:sz="4" w:space="0" w:color="auto"/>
              <w:right w:val="single" w:sz="4" w:space="0" w:color="auto"/>
            </w:tcBorders>
          </w:tcPr>
          <w:p w:rsidR="002564CF" w:rsidRPr="000147DB" w:rsidRDefault="002564CF" w:rsidP="002564CF">
            <w:pPr>
              <w:rPr>
                <w:bCs/>
              </w:rPr>
            </w:pPr>
            <w:r>
              <w:rPr>
                <w:bCs/>
              </w:rPr>
              <w:t>Крупа перловая</w:t>
            </w:r>
            <w:r w:rsidRPr="000147DB">
              <w:rPr>
                <w:bCs/>
              </w:rPr>
              <w:t xml:space="preserve"> </w:t>
            </w:r>
          </w:p>
          <w:p w:rsidR="002564CF" w:rsidRPr="000147DB" w:rsidRDefault="002564CF" w:rsidP="002564CF">
            <w:pPr>
              <w:rPr>
                <w:color w:val="000000"/>
              </w:rPr>
            </w:pPr>
            <w:r w:rsidRPr="000147DB">
              <w:rPr>
                <w:color w:val="000000"/>
              </w:rPr>
              <w:t>10.61.32.116-00000003</w:t>
            </w:r>
          </w:p>
        </w:tc>
        <w:tc>
          <w:tcPr>
            <w:tcW w:w="274" w:type="pct"/>
            <w:tcBorders>
              <w:top w:val="single" w:sz="4" w:space="0" w:color="auto"/>
              <w:left w:val="single" w:sz="4" w:space="0" w:color="auto"/>
              <w:bottom w:val="single" w:sz="4" w:space="0" w:color="auto"/>
              <w:right w:val="single" w:sz="4" w:space="0" w:color="auto"/>
            </w:tcBorders>
            <w:vAlign w:val="center"/>
          </w:tcPr>
          <w:p w:rsidR="002564CF" w:rsidRPr="000147DB" w:rsidRDefault="002564CF" w:rsidP="002564CF">
            <w:pPr>
              <w:jc w:val="center"/>
              <w:rPr>
                <w:bCs/>
              </w:rPr>
            </w:pPr>
            <w:r w:rsidRPr="000147DB">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2564CF" w:rsidRPr="000147DB" w:rsidRDefault="002564CF" w:rsidP="002564CF">
            <w:pPr>
              <w:jc w:val="center"/>
              <w:rPr>
                <w:bCs/>
              </w:rPr>
            </w:pPr>
            <w:r>
              <w:rPr>
                <w:bCs/>
              </w:rPr>
              <w:t>18</w:t>
            </w:r>
          </w:p>
        </w:tc>
        <w:tc>
          <w:tcPr>
            <w:tcW w:w="346" w:type="pct"/>
            <w:tcBorders>
              <w:top w:val="single" w:sz="4" w:space="0" w:color="auto"/>
              <w:left w:val="single" w:sz="4" w:space="0" w:color="auto"/>
              <w:bottom w:val="single" w:sz="4" w:space="0" w:color="auto"/>
              <w:right w:val="single" w:sz="4" w:space="0" w:color="auto"/>
            </w:tcBorders>
            <w:vAlign w:val="center"/>
          </w:tcPr>
          <w:p w:rsidR="002564CF" w:rsidRPr="000147DB" w:rsidRDefault="002564CF" w:rsidP="002564CF">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2564CF" w:rsidRPr="000147DB" w:rsidRDefault="002564CF" w:rsidP="002564CF">
            <w:pPr>
              <w:jc w:val="center"/>
            </w:pPr>
          </w:p>
        </w:tc>
        <w:tc>
          <w:tcPr>
            <w:tcW w:w="2231" w:type="pct"/>
            <w:tcBorders>
              <w:top w:val="single" w:sz="4" w:space="0" w:color="auto"/>
              <w:left w:val="single" w:sz="4" w:space="0" w:color="auto"/>
              <w:right w:val="single" w:sz="4" w:space="0" w:color="auto"/>
            </w:tcBorders>
            <w:vAlign w:val="center"/>
          </w:tcPr>
          <w:p w:rsidR="002564CF" w:rsidRPr="000147DB" w:rsidRDefault="002564CF" w:rsidP="002564CF">
            <w:pPr>
              <w:rPr>
                <w:color w:val="000000"/>
              </w:rPr>
            </w:pPr>
            <w:r w:rsidRPr="000147DB">
              <w:rPr>
                <w:color w:val="000000"/>
              </w:rPr>
              <w:t xml:space="preserve">ГОСТ 5784-60, номер 3, заводская упаковка п/э пакет, расфасовка не менее 1 кг. </w:t>
            </w:r>
          </w:p>
          <w:p w:rsidR="002564CF" w:rsidRPr="000147DB" w:rsidRDefault="002564CF" w:rsidP="002564CF">
            <w:r w:rsidRPr="000147DB">
              <w:t>Остаточный срок годности на момент поставки Товара со сроком годности до 18 месяцев включительно - не менее 14 месяцев</w:t>
            </w:r>
          </w:p>
        </w:tc>
        <w:tc>
          <w:tcPr>
            <w:tcW w:w="603" w:type="pct"/>
            <w:tcBorders>
              <w:top w:val="single" w:sz="4" w:space="0" w:color="auto"/>
              <w:left w:val="single" w:sz="4" w:space="0" w:color="auto"/>
              <w:right w:val="single" w:sz="4" w:space="0" w:color="auto"/>
            </w:tcBorders>
            <w:vAlign w:val="center"/>
          </w:tcPr>
          <w:p w:rsidR="002564CF" w:rsidRPr="00813BA0" w:rsidRDefault="002564CF" w:rsidP="002564CF">
            <w:pPr>
              <w:rPr>
                <w:sz w:val="22"/>
                <w:szCs w:val="22"/>
              </w:rPr>
            </w:pPr>
          </w:p>
        </w:tc>
      </w:tr>
      <w:tr w:rsidR="000F4DA3"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0F4DA3" w:rsidRPr="00813BA0" w:rsidRDefault="002564CF" w:rsidP="000F4DA3">
            <w:pPr>
              <w:widowControl/>
              <w:autoSpaceDE/>
              <w:autoSpaceDN/>
              <w:adjustRightInd/>
              <w:jc w:val="center"/>
              <w:rPr>
                <w:color w:val="000000"/>
                <w:sz w:val="22"/>
                <w:szCs w:val="22"/>
              </w:rPr>
            </w:pPr>
            <w:r>
              <w:rPr>
                <w:color w:val="000000"/>
                <w:sz w:val="22"/>
                <w:szCs w:val="22"/>
              </w:rPr>
              <w:t>8</w:t>
            </w:r>
          </w:p>
        </w:tc>
        <w:tc>
          <w:tcPr>
            <w:tcW w:w="700" w:type="pct"/>
            <w:tcBorders>
              <w:top w:val="single" w:sz="4" w:space="0" w:color="auto"/>
              <w:left w:val="single" w:sz="4" w:space="0" w:color="auto"/>
              <w:bottom w:val="single" w:sz="4" w:space="0" w:color="auto"/>
              <w:right w:val="single" w:sz="4" w:space="0" w:color="auto"/>
            </w:tcBorders>
          </w:tcPr>
          <w:p w:rsidR="000F4DA3" w:rsidRPr="000147DB" w:rsidRDefault="000F4DA3" w:rsidP="00665C51">
            <w:pPr>
              <w:rPr>
                <w:bCs/>
              </w:rPr>
            </w:pPr>
            <w:r w:rsidRPr="000147DB">
              <w:rPr>
                <w:bCs/>
              </w:rPr>
              <w:t>Мука пшеничная</w:t>
            </w:r>
          </w:p>
          <w:p w:rsidR="000F4DA3" w:rsidRPr="000147DB" w:rsidRDefault="00EB12E1" w:rsidP="00665C51">
            <w:pPr>
              <w:rPr>
                <w:color w:val="000000"/>
              </w:rPr>
            </w:pPr>
            <w:r>
              <w:rPr>
                <w:color w:val="000000"/>
              </w:rPr>
              <w:t>10.61.21.113</w:t>
            </w:r>
            <w:r w:rsidR="000F4DA3" w:rsidRPr="000147DB">
              <w:rPr>
                <w:color w:val="000000"/>
              </w:rPr>
              <w:t xml:space="preserve">-00000004            </w:t>
            </w:r>
          </w:p>
        </w:tc>
        <w:tc>
          <w:tcPr>
            <w:tcW w:w="274"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rPr>
                <w:bCs/>
              </w:rPr>
            </w:pPr>
            <w:r w:rsidRPr="000147DB">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0F4DA3" w:rsidRPr="000147DB" w:rsidRDefault="007147E5" w:rsidP="000F4DA3">
            <w:pPr>
              <w:jc w:val="center"/>
              <w:rPr>
                <w:bCs/>
              </w:rPr>
            </w:pPr>
            <w:r>
              <w:rPr>
                <w:bCs/>
              </w:rPr>
              <w:t>36</w:t>
            </w:r>
          </w:p>
        </w:tc>
        <w:tc>
          <w:tcPr>
            <w:tcW w:w="346"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0F4DA3" w:rsidRPr="000147DB" w:rsidRDefault="000F4DA3" w:rsidP="000F4DA3">
            <w:pPr>
              <w:jc w:val="center"/>
            </w:pPr>
          </w:p>
        </w:tc>
        <w:tc>
          <w:tcPr>
            <w:tcW w:w="2231" w:type="pct"/>
            <w:tcBorders>
              <w:top w:val="single" w:sz="4" w:space="0" w:color="auto"/>
              <w:left w:val="single" w:sz="4" w:space="0" w:color="auto"/>
              <w:right w:val="single" w:sz="4" w:space="0" w:color="auto"/>
            </w:tcBorders>
            <w:vAlign w:val="center"/>
          </w:tcPr>
          <w:p w:rsidR="000F4DA3" w:rsidRPr="000147DB" w:rsidRDefault="000F4DA3" w:rsidP="000F4DA3">
            <w:pPr>
              <w:rPr>
                <w:color w:val="000000"/>
              </w:rPr>
            </w:pPr>
            <w:r w:rsidRPr="000147DB">
              <w:rPr>
                <w:color w:val="000000"/>
              </w:rPr>
              <w:t>ГОСТ 26574-</w:t>
            </w:r>
            <w:r w:rsidR="00F02C2A" w:rsidRPr="000147DB">
              <w:rPr>
                <w:color w:val="000000"/>
              </w:rPr>
              <w:t>2017, хлебопекарная</w:t>
            </w:r>
            <w:r w:rsidRPr="000147DB">
              <w:rPr>
                <w:color w:val="000000"/>
              </w:rPr>
              <w:t xml:space="preserve">, высший сорт. Заводская упаковка </w:t>
            </w:r>
            <w:r w:rsidR="00F02C2A" w:rsidRPr="000147DB">
              <w:rPr>
                <w:color w:val="000000"/>
              </w:rPr>
              <w:t>в бумажные</w:t>
            </w:r>
            <w:r w:rsidRPr="000147DB">
              <w:rPr>
                <w:color w:val="000000"/>
              </w:rPr>
              <w:t xml:space="preserve"> </w:t>
            </w:r>
            <w:r w:rsidR="00F02C2A" w:rsidRPr="000147DB">
              <w:rPr>
                <w:color w:val="000000"/>
              </w:rPr>
              <w:t>пакеты 2</w:t>
            </w:r>
            <w:r w:rsidRPr="000147DB">
              <w:rPr>
                <w:color w:val="000000"/>
              </w:rPr>
              <w:t xml:space="preserve"> кг.</w:t>
            </w:r>
          </w:p>
          <w:p w:rsidR="000F4DA3" w:rsidRPr="000147DB" w:rsidRDefault="000F4DA3" w:rsidP="000F4DA3">
            <w:pPr>
              <w:rPr>
                <w:rFonts w:eastAsia="Calibri"/>
                <w:color w:val="000000"/>
              </w:rPr>
            </w:pPr>
            <w:r w:rsidRPr="000147DB">
              <w:rPr>
                <w:bCs/>
              </w:rPr>
              <w:t>Остаточный срок годности Товара на момент поставки должен составлять не менее 11 месяцев.</w:t>
            </w:r>
          </w:p>
        </w:tc>
        <w:tc>
          <w:tcPr>
            <w:tcW w:w="603" w:type="pct"/>
            <w:tcBorders>
              <w:top w:val="single" w:sz="4" w:space="0" w:color="auto"/>
              <w:left w:val="single" w:sz="4" w:space="0" w:color="auto"/>
              <w:right w:val="single" w:sz="4" w:space="0" w:color="auto"/>
            </w:tcBorders>
            <w:vAlign w:val="center"/>
          </w:tcPr>
          <w:p w:rsidR="000F4DA3" w:rsidRPr="00813BA0" w:rsidRDefault="000F4DA3" w:rsidP="000F4DA3">
            <w:pPr>
              <w:rPr>
                <w:sz w:val="22"/>
                <w:szCs w:val="22"/>
              </w:rPr>
            </w:pPr>
          </w:p>
        </w:tc>
      </w:tr>
      <w:tr w:rsidR="00077ED4"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077ED4" w:rsidRDefault="002564CF" w:rsidP="00077ED4">
            <w:pPr>
              <w:widowControl/>
              <w:autoSpaceDE/>
              <w:autoSpaceDN/>
              <w:adjustRightInd/>
              <w:jc w:val="center"/>
              <w:rPr>
                <w:color w:val="000000"/>
                <w:sz w:val="22"/>
                <w:szCs w:val="22"/>
              </w:rPr>
            </w:pPr>
            <w:r>
              <w:rPr>
                <w:color w:val="000000"/>
                <w:sz w:val="22"/>
                <w:szCs w:val="22"/>
              </w:rPr>
              <w:lastRenderedPageBreak/>
              <w:t>9</w:t>
            </w:r>
          </w:p>
        </w:tc>
        <w:tc>
          <w:tcPr>
            <w:tcW w:w="700" w:type="pct"/>
            <w:tcBorders>
              <w:top w:val="single" w:sz="4" w:space="0" w:color="auto"/>
              <w:left w:val="single" w:sz="4" w:space="0" w:color="auto"/>
              <w:bottom w:val="single" w:sz="4" w:space="0" w:color="auto"/>
              <w:right w:val="single" w:sz="4" w:space="0" w:color="auto"/>
            </w:tcBorders>
          </w:tcPr>
          <w:p w:rsidR="00077ED4" w:rsidRPr="000147DB" w:rsidRDefault="00077ED4" w:rsidP="00077ED4">
            <w:pPr>
              <w:rPr>
                <w:bCs/>
              </w:rPr>
            </w:pPr>
            <w:r>
              <w:rPr>
                <w:bCs/>
              </w:rPr>
              <w:t>Макаронные изделия</w:t>
            </w:r>
          </w:p>
          <w:p w:rsidR="00077ED4" w:rsidRPr="000147DB" w:rsidRDefault="00C10498" w:rsidP="00077ED4">
            <w:pPr>
              <w:rPr>
                <w:color w:val="000000"/>
              </w:rPr>
            </w:pPr>
            <w:r>
              <w:rPr>
                <w:color w:val="000000"/>
              </w:rPr>
              <w:t>10.73.11.14</w:t>
            </w:r>
            <w:r w:rsidR="00077ED4" w:rsidRPr="000147DB">
              <w:rPr>
                <w:color w:val="000000"/>
              </w:rPr>
              <w:t>0</w:t>
            </w:r>
            <w:r w:rsidR="00DC7396">
              <w:rPr>
                <w:color w:val="000000"/>
              </w:rPr>
              <w:t xml:space="preserve"> в ассортименте</w:t>
            </w:r>
          </w:p>
        </w:tc>
        <w:tc>
          <w:tcPr>
            <w:tcW w:w="274" w:type="pct"/>
            <w:tcBorders>
              <w:top w:val="single" w:sz="4" w:space="0" w:color="auto"/>
              <w:left w:val="single" w:sz="4" w:space="0" w:color="auto"/>
              <w:bottom w:val="single" w:sz="4" w:space="0" w:color="auto"/>
              <w:right w:val="single" w:sz="4" w:space="0" w:color="auto"/>
            </w:tcBorders>
            <w:vAlign w:val="center"/>
          </w:tcPr>
          <w:p w:rsidR="00077ED4" w:rsidRPr="000147DB" w:rsidRDefault="00F02C2A" w:rsidP="00077ED4">
            <w:pPr>
              <w:jc w:val="center"/>
              <w:rPr>
                <w:bCs/>
              </w:rPr>
            </w:pPr>
            <w:r>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077ED4" w:rsidRPr="000147DB" w:rsidRDefault="00A1035E" w:rsidP="002D525B">
            <w:pPr>
              <w:jc w:val="center"/>
              <w:rPr>
                <w:bCs/>
              </w:rPr>
            </w:pPr>
            <w:r>
              <w:rPr>
                <w:bCs/>
              </w:rPr>
              <w:t>25</w:t>
            </w:r>
          </w:p>
        </w:tc>
        <w:tc>
          <w:tcPr>
            <w:tcW w:w="346" w:type="pct"/>
            <w:tcBorders>
              <w:top w:val="single" w:sz="4" w:space="0" w:color="auto"/>
              <w:left w:val="single" w:sz="4" w:space="0" w:color="auto"/>
              <w:bottom w:val="single" w:sz="4" w:space="0" w:color="auto"/>
              <w:right w:val="single" w:sz="4" w:space="0" w:color="auto"/>
            </w:tcBorders>
            <w:vAlign w:val="center"/>
          </w:tcPr>
          <w:p w:rsidR="00077ED4" w:rsidRPr="000147DB" w:rsidRDefault="00077ED4" w:rsidP="00077ED4">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077ED4" w:rsidRPr="000147DB" w:rsidRDefault="00077ED4" w:rsidP="00077ED4">
            <w:pPr>
              <w:jc w:val="center"/>
            </w:pPr>
          </w:p>
        </w:tc>
        <w:tc>
          <w:tcPr>
            <w:tcW w:w="2231" w:type="pct"/>
            <w:tcBorders>
              <w:top w:val="single" w:sz="4" w:space="0" w:color="auto"/>
              <w:left w:val="single" w:sz="4" w:space="0" w:color="auto"/>
              <w:right w:val="single" w:sz="4" w:space="0" w:color="auto"/>
            </w:tcBorders>
            <w:vAlign w:val="center"/>
          </w:tcPr>
          <w:p w:rsidR="00077ED4" w:rsidRPr="000147DB" w:rsidRDefault="00077ED4" w:rsidP="00077ED4">
            <w:pPr>
              <w:rPr>
                <w:color w:val="000000"/>
              </w:rPr>
            </w:pPr>
            <w:r w:rsidRPr="000147DB">
              <w:rPr>
                <w:color w:val="000000"/>
              </w:rPr>
              <w:t>В ассортименте: в форме рожек, ракушек, спиралей, из твердых сортов пшеницы, группа А, высший сорт. Заводская упакованы в пакеты не менее 0,5 кг. ГОСТ 31743-</w:t>
            </w:r>
            <w:r w:rsidR="00556BFB" w:rsidRPr="000147DB">
              <w:rPr>
                <w:color w:val="000000"/>
              </w:rPr>
              <w:t>2017.</w:t>
            </w:r>
          </w:p>
          <w:p w:rsidR="00077ED4" w:rsidRPr="000147DB" w:rsidRDefault="00077ED4" w:rsidP="00077ED4">
            <w:pPr>
              <w:pStyle w:val="Normalunindented"/>
              <w:widowControl w:val="0"/>
              <w:spacing w:before="0" w:after="0" w:line="240" w:lineRule="auto"/>
              <w:ind w:right="113"/>
              <w:contextualSpacing/>
              <w:jc w:val="left"/>
              <w:rPr>
                <w:bCs/>
                <w:sz w:val="20"/>
                <w:szCs w:val="20"/>
              </w:rPr>
            </w:pPr>
            <w:r w:rsidRPr="000147DB">
              <w:rPr>
                <w:bCs/>
                <w:sz w:val="20"/>
                <w:szCs w:val="20"/>
              </w:rPr>
              <w:t>Остаточный срок годности Товара на момент поставки должен составлять не менее 11 месяцев для Товара со сроком годности 12 месяцев и 23 месяца - со сроком годности 24 месяцев.</w:t>
            </w:r>
          </w:p>
        </w:tc>
        <w:tc>
          <w:tcPr>
            <w:tcW w:w="603" w:type="pct"/>
            <w:tcBorders>
              <w:top w:val="single" w:sz="4" w:space="0" w:color="auto"/>
              <w:left w:val="single" w:sz="4" w:space="0" w:color="auto"/>
              <w:right w:val="single" w:sz="4" w:space="0" w:color="auto"/>
            </w:tcBorders>
            <w:vAlign w:val="center"/>
          </w:tcPr>
          <w:p w:rsidR="00077ED4" w:rsidRPr="00813BA0" w:rsidRDefault="00077ED4" w:rsidP="00077ED4">
            <w:pPr>
              <w:rPr>
                <w:sz w:val="22"/>
                <w:szCs w:val="22"/>
              </w:rPr>
            </w:pPr>
          </w:p>
        </w:tc>
      </w:tr>
      <w:tr w:rsidR="00665C51"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665C51" w:rsidRPr="005018D3" w:rsidRDefault="002564CF" w:rsidP="00665C51">
            <w:pPr>
              <w:widowControl/>
              <w:autoSpaceDE/>
              <w:autoSpaceDN/>
              <w:adjustRightInd/>
              <w:jc w:val="center"/>
              <w:rPr>
                <w:color w:val="000000"/>
              </w:rPr>
            </w:pPr>
            <w:r>
              <w:rPr>
                <w:color w:val="000000"/>
              </w:rPr>
              <w:t>10</w:t>
            </w:r>
          </w:p>
        </w:tc>
        <w:tc>
          <w:tcPr>
            <w:tcW w:w="700" w:type="pct"/>
            <w:tcBorders>
              <w:top w:val="single" w:sz="4" w:space="0" w:color="auto"/>
              <w:left w:val="single" w:sz="4" w:space="0" w:color="auto"/>
              <w:bottom w:val="single" w:sz="4" w:space="0" w:color="auto"/>
              <w:right w:val="single" w:sz="4" w:space="0" w:color="auto"/>
            </w:tcBorders>
          </w:tcPr>
          <w:p w:rsidR="002564CF" w:rsidRPr="002564CF" w:rsidRDefault="002564CF" w:rsidP="002564CF">
            <w:pPr>
              <w:rPr>
                <w:bCs/>
              </w:rPr>
            </w:pPr>
            <w:r w:rsidRPr="002564CF">
              <w:rPr>
                <w:bCs/>
              </w:rPr>
              <w:t>Макаронные изделия</w:t>
            </w:r>
          </w:p>
          <w:p w:rsidR="00665C51" w:rsidRPr="000147DB" w:rsidRDefault="00665C51" w:rsidP="00665C51">
            <w:pPr>
              <w:rPr>
                <w:bCs/>
              </w:rPr>
            </w:pPr>
            <w:r w:rsidRPr="000147DB">
              <w:rPr>
                <w:bCs/>
              </w:rPr>
              <w:t xml:space="preserve">Вермишель </w:t>
            </w:r>
          </w:p>
          <w:p w:rsidR="00665C51" w:rsidRPr="000147DB" w:rsidRDefault="00665C51" w:rsidP="00665C51">
            <w:pPr>
              <w:rPr>
                <w:color w:val="000000"/>
              </w:rPr>
            </w:pPr>
            <w:r w:rsidRPr="000147DB">
              <w:rPr>
                <w:color w:val="000000"/>
              </w:rPr>
              <w:t>10.73.11.120</w:t>
            </w:r>
          </w:p>
        </w:tc>
        <w:tc>
          <w:tcPr>
            <w:tcW w:w="274"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rPr>
                <w:bCs/>
              </w:rPr>
            </w:pPr>
            <w:r w:rsidRPr="000147DB">
              <w:rPr>
                <w:bCs/>
              </w:rPr>
              <w:t>кг</w:t>
            </w:r>
          </w:p>
        </w:tc>
        <w:tc>
          <w:tcPr>
            <w:tcW w:w="230" w:type="pct"/>
            <w:tcBorders>
              <w:top w:val="single" w:sz="4" w:space="0" w:color="auto"/>
              <w:left w:val="single" w:sz="4" w:space="0" w:color="auto"/>
              <w:bottom w:val="single" w:sz="4" w:space="0" w:color="auto"/>
              <w:right w:val="single" w:sz="4" w:space="0" w:color="auto"/>
            </w:tcBorders>
            <w:vAlign w:val="center"/>
          </w:tcPr>
          <w:p w:rsidR="00665C51" w:rsidRPr="000147DB" w:rsidRDefault="00A1035E" w:rsidP="00665C51">
            <w:pPr>
              <w:jc w:val="center"/>
              <w:rPr>
                <w:bCs/>
              </w:rPr>
            </w:pPr>
            <w:r>
              <w:rPr>
                <w:bCs/>
              </w:rPr>
              <w:t>15</w:t>
            </w:r>
          </w:p>
        </w:tc>
        <w:tc>
          <w:tcPr>
            <w:tcW w:w="346"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665C51" w:rsidRPr="000147DB" w:rsidRDefault="00665C51" w:rsidP="00665C51">
            <w:pPr>
              <w:jc w:val="center"/>
            </w:pPr>
          </w:p>
        </w:tc>
        <w:tc>
          <w:tcPr>
            <w:tcW w:w="2231" w:type="pct"/>
            <w:tcBorders>
              <w:top w:val="single" w:sz="4" w:space="0" w:color="auto"/>
              <w:left w:val="single" w:sz="4" w:space="0" w:color="auto"/>
              <w:right w:val="single" w:sz="4" w:space="0" w:color="auto"/>
            </w:tcBorders>
            <w:vAlign w:val="center"/>
          </w:tcPr>
          <w:p w:rsidR="00665C51" w:rsidRPr="000147DB" w:rsidRDefault="00665C51" w:rsidP="00665C51">
            <w:pPr>
              <w:rPr>
                <w:color w:val="000000"/>
              </w:rPr>
            </w:pPr>
            <w:r w:rsidRPr="000147DB">
              <w:rPr>
                <w:color w:val="000000"/>
              </w:rPr>
              <w:t>Из твердых сортов пшеницы, группа А, высший сорт. Заводская упакованы в пакеты не менее 0,5</w:t>
            </w:r>
            <w:r>
              <w:rPr>
                <w:color w:val="000000"/>
              </w:rPr>
              <w:t xml:space="preserve"> </w:t>
            </w:r>
            <w:r w:rsidRPr="000147DB">
              <w:rPr>
                <w:color w:val="000000"/>
              </w:rPr>
              <w:t>кг. ГОСТ 31743-2017.</w:t>
            </w:r>
          </w:p>
          <w:p w:rsidR="00665C51" w:rsidRPr="000147DB" w:rsidRDefault="00665C51" w:rsidP="00665C51">
            <w:pPr>
              <w:pStyle w:val="Normalunindented"/>
              <w:widowControl w:val="0"/>
              <w:spacing w:before="0" w:after="0" w:line="240" w:lineRule="auto"/>
              <w:ind w:right="113"/>
              <w:contextualSpacing/>
              <w:jc w:val="left"/>
              <w:rPr>
                <w:sz w:val="20"/>
                <w:szCs w:val="20"/>
              </w:rPr>
            </w:pPr>
            <w:r w:rsidRPr="000147DB">
              <w:rPr>
                <w:bCs/>
                <w:sz w:val="20"/>
                <w:szCs w:val="20"/>
              </w:rPr>
              <w:t>Остаточный срок годности Товара на момент поставки должен составлять не менее 11 месяцев для Товара со сроком годности 12 месяцев и 23 месяца - со сроком годности 24 месяцев.</w:t>
            </w:r>
          </w:p>
        </w:tc>
        <w:tc>
          <w:tcPr>
            <w:tcW w:w="603" w:type="pct"/>
            <w:tcBorders>
              <w:top w:val="single" w:sz="4" w:space="0" w:color="auto"/>
              <w:left w:val="single" w:sz="4" w:space="0" w:color="auto"/>
              <w:right w:val="single" w:sz="4" w:space="0" w:color="auto"/>
            </w:tcBorders>
            <w:vAlign w:val="center"/>
          </w:tcPr>
          <w:p w:rsidR="00665C51" w:rsidRPr="00813BA0" w:rsidRDefault="00665C51" w:rsidP="00665C51">
            <w:pPr>
              <w:rPr>
                <w:sz w:val="22"/>
                <w:szCs w:val="22"/>
              </w:rPr>
            </w:pPr>
          </w:p>
        </w:tc>
      </w:tr>
      <w:tr w:rsidR="005018D3" w:rsidRPr="00615C10" w:rsidTr="005018D3">
        <w:trPr>
          <w:trHeight w:val="397"/>
          <w:jc w:val="center"/>
        </w:trPr>
        <w:tc>
          <w:tcPr>
            <w:tcW w:w="157" w:type="pct"/>
            <w:tcBorders>
              <w:top w:val="single" w:sz="4" w:space="0" w:color="auto"/>
              <w:left w:val="single" w:sz="4" w:space="0" w:color="auto"/>
              <w:right w:val="single" w:sz="4" w:space="0" w:color="auto"/>
            </w:tcBorders>
            <w:vAlign w:val="center"/>
          </w:tcPr>
          <w:p w:rsidR="005018D3" w:rsidRPr="005018D3" w:rsidRDefault="005018D3" w:rsidP="005018D3">
            <w:pPr>
              <w:widowControl/>
              <w:autoSpaceDE/>
              <w:autoSpaceDN/>
              <w:adjustRightInd/>
              <w:jc w:val="center"/>
              <w:rPr>
                <w:color w:val="000000"/>
              </w:rPr>
            </w:pPr>
            <w:r w:rsidRPr="005018D3">
              <w:rPr>
                <w:color w:val="000000"/>
              </w:rPr>
              <w:t>1</w:t>
            </w:r>
            <w:r w:rsidR="002564CF">
              <w:rPr>
                <w:color w:val="000000"/>
              </w:rPr>
              <w:t>1</w:t>
            </w:r>
          </w:p>
        </w:tc>
        <w:tc>
          <w:tcPr>
            <w:tcW w:w="700" w:type="pct"/>
          </w:tcPr>
          <w:p w:rsidR="005018D3" w:rsidRDefault="005018D3" w:rsidP="005018D3">
            <w:pPr>
              <w:jc w:val="both"/>
              <w:rPr>
                <w:color w:val="000000"/>
              </w:rPr>
            </w:pPr>
            <w:r>
              <w:rPr>
                <w:color w:val="000000"/>
              </w:rPr>
              <w:t>10.81.12.110: Сахар белый свекловичный</w:t>
            </w:r>
          </w:p>
        </w:tc>
        <w:tc>
          <w:tcPr>
            <w:tcW w:w="274" w:type="pct"/>
          </w:tcPr>
          <w:p w:rsidR="005018D3" w:rsidRDefault="005018D3" w:rsidP="005018D3">
            <w:pPr>
              <w:jc w:val="center"/>
            </w:pPr>
            <w:r>
              <w:t>кг</w:t>
            </w:r>
          </w:p>
        </w:tc>
        <w:tc>
          <w:tcPr>
            <w:tcW w:w="230" w:type="pct"/>
          </w:tcPr>
          <w:p w:rsidR="005018D3" w:rsidRDefault="007147E5" w:rsidP="00D90C83">
            <w:pPr>
              <w:jc w:val="center"/>
            </w:pPr>
            <w:r>
              <w:t>100</w:t>
            </w:r>
          </w:p>
        </w:tc>
        <w:tc>
          <w:tcPr>
            <w:tcW w:w="346" w:type="pct"/>
          </w:tcPr>
          <w:p w:rsidR="005018D3" w:rsidRPr="00FC26FB" w:rsidRDefault="005018D3" w:rsidP="005018D3">
            <w:pPr>
              <w:jc w:val="center"/>
            </w:pPr>
          </w:p>
        </w:tc>
        <w:tc>
          <w:tcPr>
            <w:tcW w:w="459" w:type="pct"/>
          </w:tcPr>
          <w:p w:rsidR="005018D3" w:rsidRPr="00FC26FB" w:rsidRDefault="005018D3" w:rsidP="005018D3">
            <w:pPr>
              <w:jc w:val="center"/>
            </w:pPr>
          </w:p>
        </w:tc>
        <w:tc>
          <w:tcPr>
            <w:tcW w:w="2231" w:type="pct"/>
          </w:tcPr>
          <w:p w:rsidR="005018D3" w:rsidRPr="00FC26FB" w:rsidRDefault="005018D3" w:rsidP="005018D3">
            <w:r w:rsidRPr="00A44840">
              <w:t>Сахарный песок из сахарной свеклы, соответствие ГОСТ 33222-2015, фасовка не менее 5</w:t>
            </w:r>
            <w:r w:rsidR="00556BFB" w:rsidRPr="00A44840">
              <w:t>кг (</w:t>
            </w:r>
            <w:r w:rsidRPr="00A44840">
              <w:t>производитель Россия</w:t>
            </w:r>
            <w:r w:rsidRPr="001C77A5">
              <w:rPr>
                <w:sz w:val="24"/>
                <w:szCs w:val="24"/>
              </w:rPr>
              <w:t>)</w:t>
            </w:r>
          </w:p>
        </w:tc>
        <w:tc>
          <w:tcPr>
            <w:tcW w:w="603" w:type="pct"/>
            <w:tcBorders>
              <w:top w:val="single" w:sz="4" w:space="0" w:color="auto"/>
              <w:left w:val="single" w:sz="4" w:space="0" w:color="auto"/>
              <w:right w:val="single" w:sz="4" w:space="0" w:color="auto"/>
            </w:tcBorders>
            <w:vAlign w:val="center"/>
          </w:tcPr>
          <w:p w:rsidR="005018D3" w:rsidRPr="00813BA0" w:rsidRDefault="005018D3" w:rsidP="005018D3">
            <w:pPr>
              <w:rPr>
                <w:sz w:val="22"/>
                <w:szCs w:val="22"/>
              </w:rPr>
            </w:pPr>
          </w:p>
        </w:tc>
      </w:tr>
      <w:tr w:rsidR="000F4DA3"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0F4DA3" w:rsidRPr="005018D3" w:rsidRDefault="00D83984" w:rsidP="000F4DA3">
            <w:pPr>
              <w:widowControl/>
              <w:autoSpaceDE/>
              <w:autoSpaceDN/>
              <w:adjustRightInd/>
              <w:jc w:val="center"/>
              <w:rPr>
                <w:color w:val="000000"/>
              </w:rPr>
            </w:pPr>
            <w:r w:rsidRPr="005018D3">
              <w:rPr>
                <w:color w:val="000000"/>
              </w:rPr>
              <w:t>1</w:t>
            </w:r>
            <w:r w:rsidR="002564CF">
              <w:rPr>
                <w:color w:val="000000"/>
              </w:rPr>
              <w:t>2</w:t>
            </w:r>
          </w:p>
        </w:tc>
        <w:tc>
          <w:tcPr>
            <w:tcW w:w="700" w:type="pct"/>
          </w:tcPr>
          <w:p w:rsidR="000F4DA3" w:rsidRDefault="000F4DA3" w:rsidP="00665C51">
            <w:r>
              <w:t>Сок фруктовый</w:t>
            </w:r>
          </w:p>
          <w:p w:rsidR="000F4DA3" w:rsidRDefault="000F4DA3" w:rsidP="00665C51">
            <w:r>
              <w:t>10.32.19.11</w:t>
            </w:r>
            <w:r w:rsidR="00C10498">
              <w:t>2</w:t>
            </w:r>
          </w:p>
        </w:tc>
        <w:tc>
          <w:tcPr>
            <w:tcW w:w="274" w:type="pct"/>
          </w:tcPr>
          <w:p w:rsidR="000F4DA3" w:rsidRDefault="000F4DA3" w:rsidP="000F4DA3">
            <w:pPr>
              <w:jc w:val="center"/>
            </w:pPr>
            <w:r>
              <w:t>л</w:t>
            </w:r>
          </w:p>
        </w:tc>
        <w:tc>
          <w:tcPr>
            <w:tcW w:w="230" w:type="pct"/>
            <w:vAlign w:val="center"/>
          </w:tcPr>
          <w:p w:rsidR="000F4DA3" w:rsidRDefault="00A1035E" w:rsidP="00C96C76">
            <w:pPr>
              <w:jc w:val="center"/>
            </w:pPr>
            <w:r>
              <w:t>30</w:t>
            </w:r>
            <w:r w:rsidR="00EA23F0">
              <w:t>0</w:t>
            </w:r>
          </w:p>
        </w:tc>
        <w:tc>
          <w:tcPr>
            <w:tcW w:w="346" w:type="pct"/>
          </w:tcPr>
          <w:p w:rsidR="000F4DA3" w:rsidRDefault="000F4DA3" w:rsidP="00665C51"/>
        </w:tc>
        <w:tc>
          <w:tcPr>
            <w:tcW w:w="459" w:type="pct"/>
          </w:tcPr>
          <w:p w:rsidR="000F4DA3" w:rsidRDefault="000F4DA3" w:rsidP="00665C51"/>
        </w:tc>
        <w:tc>
          <w:tcPr>
            <w:tcW w:w="2231" w:type="pct"/>
          </w:tcPr>
          <w:p w:rsidR="000F4DA3" w:rsidRDefault="000F4DA3" w:rsidP="00665C51">
            <w:r>
              <w:t>Стерилизованный, в</w:t>
            </w:r>
            <w:r w:rsidRPr="00A13965">
              <w:t>осстановленный, гомогенизированный. В ассортименте: яблочный, персиковый, абрикосовый, ананасовый, грушевый и т.д. (количество товара с конкретным вкусом согласовывается с Заказчиком</w:t>
            </w:r>
            <w:r>
              <w:t xml:space="preserve">), в пакетах из комбинированных материалов объемом не менее 1 л и не более 2 л, в соответствии с ГОСТ </w:t>
            </w:r>
            <w:r w:rsidRPr="00A13965">
              <w:t>32103-2013</w:t>
            </w:r>
          </w:p>
        </w:tc>
        <w:tc>
          <w:tcPr>
            <w:tcW w:w="603" w:type="pct"/>
            <w:tcBorders>
              <w:top w:val="single" w:sz="4" w:space="0" w:color="auto"/>
              <w:left w:val="single" w:sz="4" w:space="0" w:color="auto"/>
              <w:right w:val="single" w:sz="4" w:space="0" w:color="auto"/>
            </w:tcBorders>
          </w:tcPr>
          <w:p w:rsidR="000F4DA3" w:rsidRPr="00813BA0" w:rsidRDefault="000F4DA3" w:rsidP="00665C51">
            <w:pPr>
              <w:rPr>
                <w:sz w:val="22"/>
                <w:szCs w:val="22"/>
              </w:rPr>
            </w:pPr>
          </w:p>
        </w:tc>
      </w:tr>
      <w:tr w:rsidR="000F4DA3"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0F4DA3" w:rsidRPr="005018D3" w:rsidRDefault="00D83984" w:rsidP="000F4DA3">
            <w:pPr>
              <w:widowControl/>
              <w:autoSpaceDE/>
              <w:autoSpaceDN/>
              <w:adjustRightInd/>
              <w:jc w:val="center"/>
              <w:rPr>
                <w:color w:val="000000"/>
              </w:rPr>
            </w:pPr>
            <w:r w:rsidRPr="005018D3">
              <w:rPr>
                <w:color w:val="000000"/>
              </w:rPr>
              <w:t>1</w:t>
            </w:r>
            <w:r w:rsidR="002564CF">
              <w:rPr>
                <w:color w:val="000000"/>
              </w:rPr>
              <w:t>3</w:t>
            </w:r>
          </w:p>
        </w:tc>
        <w:tc>
          <w:tcPr>
            <w:tcW w:w="700" w:type="pct"/>
          </w:tcPr>
          <w:p w:rsidR="000F4DA3" w:rsidRDefault="000F4DA3" w:rsidP="00665C51">
            <w:pPr>
              <w:rPr>
                <w:color w:val="000000"/>
              </w:rPr>
            </w:pPr>
            <w:r>
              <w:rPr>
                <w:color w:val="000000"/>
              </w:rPr>
              <w:t>10.39.17.100 Огурцы консервированные</w:t>
            </w:r>
          </w:p>
        </w:tc>
        <w:tc>
          <w:tcPr>
            <w:tcW w:w="274" w:type="pct"/>
          </w:tcPr>
          <w:p w:rsidR="000F4DA3" w:rsidRDefault="000F4DA3" w:rsidP="000F4DA3">
            <w:pPr>
              <w:jc w:val="center"/>
            </w:pPr>
            <w:r>
              <w:t>шт.</w:t>
            </w:r>
          </w:p>
        </w:tc>
        <w:tc>
          <w:tcPr>
            <w:tcW w:w="230" w:type="pct"/>
            <w:vAlign w:val="center"/>
          </w:tcPr>
          <w:p w:rsidR="000F4DA3" w:rsidRDefault="00EA23F0" w:rsidP="00665C51">
            <w:pPr>
              <w:jc w:val="center"/>
            </w:pPr>
            <w:r>
              <w:t>64</w:t>
            </w:r>
          </w:p>
        </w:tc>
        <w:tc>
          <w:tcPr>
            <w:tcW w:w="346" w:type="pct"/>
          </w:tcPr>
          <w:p w:rsidR="000F4DA3" w:rsidRPr="00FC26FB" w:rsidRDefault="000F4DA3" w:rsidP="00665C51"/>
        </w:tc>
        <w:tc>
          <w:tcPr>
            <w:tcW w:w="459" w:type="pct"/>
          </w:tcPr>
          <w:p w:rsidR="000F4DA3" w:rsidRPr="00FC26FB" w:rsidRDefault="000F4DA3" w:rsidP="00665C51"/>
        </w:tc>
        <w:tc>
          <w:tcPr>
            <w:tcW w:w="2231" w:type="pct"/>
          </w:tcPr>
          <w:p w:rsidR="000F4DA3" w:rsidRPr="00FC26FB" w:rsidRDefault="000F4DA3" w:rsidP="00665C51">
            <w:r>
              <w:t>Объем 0,680 до 0,720 стеклянная банка</w:t>
            </w:r>
          </w:p>
        </w:tc>
        <w:tc>
          <w:tcPr>
            <w:tcW w:w="603" w:type="pct"/>
            <w:tcBorders>
              <w:top w:val="single" w:sz="4" w:space="0" w:color="auto"/>
              <w:left w:val="single" w:sz="4" w:space="0" w:color="auto"/>
              <w:right w:val="single" w:sz="4" w:space="0" w:color="auto"/>
            </w:tcBorders>
          </w:tcPr>
          <w:p w:rsidR="000F4DA3" w:rsidRPr="00813BA0" w:rsidRDefault="000F4DA3" w:rsidP="00665C51">
            <w:pPr>
              <w:rPr>
                <w:sz w:val="22"/>
                <w:szCs w:val="22"/>
              </w:rPr>
            </w:pPr>
          </w:p>
        </w:tc>
      </w:tr>
      <w:tr w:rsidR="002106FF"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2106FF" w:rsidRPr="005018D3" w:rsidRDefault="002106FF" w:rsidP="000F4DA3">
            <w:pPr>
              <w:widowControl/>
              <w:autoSpaceDE/>
              <w:autoSpaceDN/>
              <w:adjustRightInd/>
              <w:jc w:val="center"/>
              <w:rPr>
                <w:color w:val="000000"/>
              </w:rPr>
            </w:pPr>
            <w:r>
              <w:rPr>
                <w:color w:val="000000"/>
              </w:rPr>
              <w:t>1</w:t>
            </w:r>
            <w:r w:rsidR="00B22471">
              <w:rPr>
                <w:color w:val="000000"/>
              </w:rPr>
              <w:t>4</w:t>
            </w:r>
          </w:p>
        </w:tc>
        <w:tc>
          <w:tcPr>
            <w:tcW w:w="700" w:type="pct"/>
          </w:tcPr>
          <w:p w:rsidR="002106FF" w:rsidRDefault="002106FF" w:rsidP="00665C51">
            <w:pPr>
              <w:rPr>
                <w:color w:val="000000"/>
              </w:rPr>
            </w:pPr>
            <w:r>
              <w:rPr>
                <w:color w:val="000000"/>
              </w:rPr>
              <w:t>Томатная паста</w:t>
            </w:r>
            <w:r w:rsidR="00972CC4">
              <w:rPr>
                <w:color w:val="000000"/>
              </w:rPr>
              <w:t xml:space="preserve"> 10.39.17.112</w:t>
            </w:r>
          </w:p>
        </w:tc>
        <w:tc>
          <w:tcPr>
            <w:tcW w:w="274" w:type="pct"/>
          </w:tcPr>
          <w:p w:rsidR="002106FF" w:rsidRDefault="002106FF" w:rsidP="000F4DA3">
            <w:pPr>
              <w:jc w:val="center"/>
            </w:pPr>
            <w:proofErr w:type="spellStart"/>
            <w:r>
              <w:t>шт</w:t>
            </w:r>
            <w:proofErr w:type="spellEnd"/>
          </w:p>
        </w:tc>
        <w:tc>
          <w:tcPr>
            <w:tcW w:w="230" w:type="pct"/>
            <w:vAlign w:val="center"/>
          </w:tcPr>
          <w:p w:rsidR="002106FF" w:rsidRDefault="005304A5" w:rsidP="002564CF">
            <w:pPr>
              <w:jc w:val="center"/>
            </w:pPr>
            <w:r>
              <w:t>1</w:t>
            </w:r>
            <w:r w:rsidR="00EA23F0">
              <w:t>0</w:t>
            </w:r>
          </w:p>
        </w:tc>
        <w:tc>
          <w:tcPr>
            <w:tcW w:w="346" w:type="pct"/>
          </w:tcPr>
          <w:p w:rsidR="002106FF" w:rsidRPr="00FC26FB" w:rsidRDefault="002106FF" w:rsidP="00665C51"/>
        </w:tc>
        <w:tc>
          <w:tcPr>
            <w:tcW w:w="459" w:type="pct"/>
          </w:tcPr>
          <w:p w:rsidR="002106FF" w:rsidRPr="00FC26FB" w:rsidRDefault="002106FF" w:rsidP="00665C51"/>
        </w:tc>
        <w:tc>
          <w:tcPr>
            <w:tcW w:w="2231" w:type="pct"/>
          </w:tcPr>
          <w:p w:rsidR="002106FF" w:rsidRDefault="002106FF" w:rsidP="00665C51">
            <w:r w:rsidRPr="00E06EAF">
              <w:t>В соответствии с ГОСТ</w:t>
            </w:r>
            <w:r>
              <w:t xml:space="preserve"> объем 1 л.</w:t>
            </w:r>
          </w:p>
        </w:tc>
        <w:tc>
          <w:tcPr>
            <w:tcW w:w="603" w:type="pct"/>
            <w:tcBorders>
              <w:top w:val="single" w:sz="4" w:space="0" w:color="auto"/>
              <w:left w:val="single" w:sz="4" w:space="0" w:color="auto"/>
              <w:right w:val="single" w:sz="4" w:space="0" w:color="auto"/>
            </w:tcBorders>
          </w:tcPr>
          <w:p w:rsidR="002106FF" w:rsidRPr="00813BA0" w:rsidRDefault="002106FF" w:rsidP="00665C51">
            <w:pPr>
              <w:rPr>
                <w:sz w:val="22"/>
                <w:szCs w:val="22"/>
              </w:rPr>
            </w:pPr>
          </w:p>
        </w:tc>
      </w:tr>
      <w:tr w:rsidR="00BF1D28"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BF1D28" w:rsidRPr="005018D3" w:rsidRDefault="00D90C83" w:rsidP="00BF1D28">
            <w:pPr>
              <w:widowControl/>
              <w:autoSpaceDE/>
              <w:autoSpaceDN/>
              <w:adjustRightInd/>
              <w:jc w:val="center"/>
              <w:rPr>
                <w:color w:val="000000"/>
              </w:rPr>
            </w:pPr>
            <w:r>
              <w:rPr>
                <w:color w:val="000000"/>
              </w:rPr>
              <w:t>1</w:t>
            </w:r>
            <w:r w:rsidR="00B22471">
              <w:rPr>
                <w:color w:val="000000"/>
              </w:rPr>
              <w:t>5</w:t>
            </w:r>
          </w:p>
        </w:tc>
        <w:tc>
          <w:tcPr>
            <w:tcW w:w="700" w:type="pct"/>
          </w:tcPr>
          <w:p w:rsidR="00BF1D28" w:rsidRDefault="00BF1D28" w:rsidP="00665C51">
            <w:pPr>
              <w:rPr>
                <w:color w:val="000000"/>
              </w:rPr>
            </w:pPr>
            <w:r>
              <w:rPr>
                <w:color w:val="000000"/>
              </w:rPr>
              <w:t xml:space="preserve">10.39.16.000: </w:t>
            </w:r>
          </w:p>
          <w:p w:rsidR="00BF1D28" w:rsidRDefault="00BF1D28" w:rsidP="00665C51">
            <w:pPr>
              <w:rPr>
                <w:color w:val="000000"/>
              </w:rPr>
            </w:pPr>
            <w:r>
              <w:rPr>
                <w:color w:val="000000"/>
              </w:rPr>
              <w:t>Горох консервированный</w:t>
            </w:r>
          </w:p>
        </w:tc>
        <w:tc>
          <w:tcPr>
            <w:tcW w:w="274" w:type="pct"/>
          </w:tcPr>
          <w:p w:rsidR="00BF1D28" w:rsidRDefault="00BF1D28" w:rsidP="00BF1D28">
            <w:pPr>
              <w:jc w:val="center"/>
            </w:pPr>
            <w:r>
              <w:t>шт.</w:t>
            </w:r>
          </w:p>
        </w:tc>
        <w:tc>
          <w:tcPr>
            <w:tcW w:w="230" w:type="pct"/>
            <w:vAlign w:val="center"/>
          </w:tcPr>
          <w:p w:rsidR="00BF1D28" w:rsidRDefault="00EA23F0" w:rsidP="00665C51">
            <w:pPr>
              <w:jc w:val="center"/>
            </w:pPr>
            <w:r>
              <w:t>60</w:t>
            </w:r>
          </w:p>
        </w:tc>
        <w:tc>
          <w:tcPr>
            <w:tcW w:w="346" w:type="pct"/>
          </w:tcPr>
          <w:p w:rsidR="00BF1D28" w:rsidRPr="00FC26FB" w:rsidRDefault="00BF1D28" w:rsidP="00665C51"/>
        </w:tc>
        <w:tc>
          <w:tcPr>
            <w:tcW w:w="459" w:type="pct"/>
          </w:tcPr>
          <w:p w:rsidR="00BF1D28" w:rsidRPr="00FC26FB" w:rsidRDefault="00BF1D28" w:rsidP="00665C51"/>
        </w:tc>
        <w:tc>
          <w:tcPr>
            <w:tcW w:w="2231" w:type="pct"/>
          </w:tcPr>
          <w:p w:rsidR="00BF1D28" w:rsidRPr="00FC26FB" w:rsidRDefault="00BF1D28" w:rsidP="00665C51">
            <w:r w:rsidRPr="00A44840">
              <w:t xml:space="preserve">Соответствие ГОСТ 34112-2017, фасовка: металлическая банка, </w:t>
            </w:r>
            <w:r>
              <w:t>масса не более</w:t>
            </w:r>
            <w:r w:rsidRPr="00A44840">
              <w:t xml:space="preserve"> 425 г. (производитель Россия)</w:t>
            </w:r>
          </w:p>
        </w:tc>
        <w:tc>
          <w:tcPr>
            <w:tcW w:w="603" w:type="pct"/>
            <w:tcBorders>
              <w:top w:val="single" w:sz="4" w:space="0" w:color="auto"/>
              <w:left w:val="single" w:sz="4" w:space="0" w:color="auto"/>
              <w:right w:val="single" w:sz="4" w:space="0" w:color="auto"/>
            </w:tcBorders>
          </w:tcPr>
          <w:p w:rsidR="00BF1D28" w:rsidRPr="00813BA0" w:rsidRDefault="00BF1D28" w:rsidP="00665C51">
            <w:pPr>
              <w:rPr>
                <w:sz w:val="22"/>
                <w:szCs w:val="22"/>
              </w:rPr>
            </w:pPr>
          </w:p>
        </w:tc>
      </w:tr>
      <w:tr w:rsidR="00BF1D28"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BF1D28" w:rsidRPr="005018D3" w:rsidRDefault="00D90C83" w:rsidP="00BF1D28">
            <w:pPr>
              <w:widowControl/>
              <w:autoSpaceDE/>
              <w:autoSpaceDN/>
              <w:adjustRightInd/>
              <w:jc w:val="center"/>
              <w:rPr>
                <w:color w:val="000000"/>
              </w:rPr>
            </w:pPr>
            <w:r>
              <w:rPr>
                <w:color w:val="000000"/>
              </w:rPr>
              <w:t>1</w:t>
            </w:r>
            <w:r w:rsidR="00B22471">
              <w:rPr>
                <w:color w:val="000000"/>
              </w:rPr>
              <w:t>6</w:t>
            </w:r>
          </w:p>
        </w:tc>
        <w:tc>
          <w:tcPr>
            <w:tcW w:w="700" w:type="pct"/>
          </w:tcPr>
          <w:p w:rsidR="00BF1D28" w:rsidRDefault="00BF1D28" w:rsidP="00665C51">
            <w:pPr>
              <w:rPr>
                <w:color w:val="000000"/>
              </w:rPr>
            </w:pPr>
            <w:r>
              <w:rPr>
                <w:color w:val="000000"/>
              </w:rPr>
              <w:t>10.39.17.100: Кукуруза, консервированная 0,4</w:t>
            </w:r>
          </w:p>
        </w:tc>
        <w:tc>
          <w:tcPr>
            <w:tcW w:w="274" w:type="pct"/>
          </w:tcPr>
          <w:p w:rsidR="00BF1D28" w:rsidRDefault="00BF1D28" w:rsidP="00BF1D28">
            <w:pPr>
              <w:jc w:val="center"/>
            </w:pPr>
            <w:r>
              <w:t>шт.</w:t>
            </w:r>
          </w:p>
        </w:tc>
        <w:tc>
          <w:tcPr>
            <w:tcW w:w="230" w:type="pct"/>
            <w:vAlign w:val="center"/>
          </w:tcPr>
          <w:p w:rsidR="00BF1D28" w:rsidRDefault="00EA23F0" w:rsidP="00C662AB">
            <w:pPr>
              <w:jc w:val="center"/>
            </w:pPr>
            <w:r>
              <w:t>48</w:t>
            </w:r>
          </w:p>
        </w:tc>
        <w:tc>
          <w:tcPr>
            <w:tcW w:w="346" w:type="pct"/>
          </w:tcPr>
          <w:p w:rsidR="00BF1D28" w:rsidRPr="00FC26FB" w:rsidRDefault="00BF1D28" w:rsidP="00665C51"/>
        </w:tc>
        <w:tc>
          <w:tcPr>
            <w:tcW w:w="459" w:type="pct"/>
          </w:tcPr>
          <w:p w:rsidR="00BF1D28" w:rsidRPr="00FC26FB" w:rsidRDefault="00BF1D28" w:rsidP="00665C51"/>
        </w:tc>
        <w:tc>
          <w:tcPr>
            <w:tcW w:w="2231" w:type="pct"/>
          </w:tcPr>
          <w:p w:rsidR="00BF1D28" w:rsidRPr="00FC26FB" w:rsidRDefault="00BF1D28" w:rsidP="00665C51">
            <w:r w:rsidRPr="00E06EAF">
              <w:t>В соответствии с ГОСТ</w:t>
            </w:r>
          </w:p>
        </w:tc>
        <w:tc>
          <w:tcPr>
            <w:tcW w:w="603" w:type="pct"/>
            <w:tcBorders>
              <w:top w:val="single" w:sz="4" w:space="0" w:color="auto"/>
              <w:left w:val="single" w:sz="4" w:space="0" w:color="auto"/>
              <w:right w:val="single" w:sz="4" w:space="0" w:color="auto"/>
            </w:tcBorders>
          </w:tcPr>
          <w:p w:rsidR="00BF1D28" w:rsidRPr="00813BA0" w:rsidRDefault="00BF1D28" w:rsidP="00665C51">
            <w:pPr>
              <w:rPr>
                <w:sz w:val="22"/>
                <w:szCs w:val="22"/>
              </w:rPr>
            </w:pPr>
          </w:p>
        </w:tc>
      </w:tr>
      <w:tr w:rsidR="00665C51"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665C51" w:rsidRPr="005018D3" w:rsidRDefault="00D90C83" w:rsidP="00665C51">
            <w:pPr>
              <w:widowControl/>
              <w:autoSpaceDE/>
              <w:autoSpaceDN/>
              <w:adjustRightInd/>
              <w:jc w:val="center"/>
              <w:rPr>
                <w:color w:val="000000"/>
              </w:rPr>
            </w:pPr>
            <w:r>
              <w:rPr>
                <w:color w:val="000000"/>
              </w:rPr>
              <w:t>1</w:t>
            </w:r>
            <w:r w:rsidR="00B22471">
              <w:rPr>
                <w:color w:val="000000"/>
              </w:rPr>
              <w:t>7</w:t>
            </w:r>
          </w:p>
        </w:tc>
        <w:tc>
          <w:tcPr>
            <w:tcW w:w="700" w:type="pct"/>
          </w:tcPr>
          <w:p w:rsidR="00665C51" w:rsidRDefault="00665C51" w:rsidP="00665C51">
            <w:pPr>
              <w:jc w:val="both"/>
              <w:rPr>
                <w:color w:val="000000"/>
              </w:rPr>
            </w:pPr>
            <w:r>
              <w:rPr>
                <w:color w:val="000000"/>
              </w:rPr>
              <w:t xml:space="preserve">10.39.15.000: Фасоль, консервированная 0,4 </w:t>
            </w:r>
          </w:p>
        </w:tc>
        <w:tc>
          <w:tcPr>
            <w:tcW w:w="274" w:type="pct"/>
          </w:tcPr>
          <w:p w:rsidR="00665C51" w:rsidRDefault="00665C51" w:rsidP="00665C51">
            <w:pPr>
              <w:jc w:val="center"/>
            </w:pPr>
            <w:r>
              <w:t>шт.</w:t>
            </w:r>
          </w:p>
        </w:tc>
        <w:tc>
          <w:tcPr>
            <w:tcW w:w="230" w:type="pct"/>
            <w:vAlign w:val="center"/>
          </w:tcPr>
          <w:p w:rsidR="00665C51" w:rsidRDefault="00FC128A" w:rsidP="00665C51">
            <w:pPr>
              <w:jc w:val="center"/>
            </w:pPr>
            <w:r>
              <w:t>36</w:t>
            </w:r>
          </w:p>
        </w:tc>
        <w:tc>
          <w:tcPr>
            <w:tcW w:w="346" w:type="pct"/>
          </w:tcPr>
          <w:p w:rsidR="00665C51" w:rsidRPr="00FC26FB" w:rsidRDefault="00665C51" w:rsidP="00665C51">
            <w:pPr>
              <w:jc w:val="center"/>
            </w:pPr>
          </w:p>
        </w:tc>
        <w:tc>
          <w:tcPr>
            <w:tcW w:w="459" w:type="pct"/>
          </w:tcPr>
          <w:p w:rsidR="00665C51" w:rsidRPr="00FC26FB" w:rsidRDefault="00665C51" w:rsidP="00665C51">
            <w:pPr>
              <w:jc w:val="center"/>
            </w:pPr>
          </w:p>
        </w:tc>
        <w:tc>
          <w:tcPr>
            <w:tcW w:w="2231" w:type="pct"/>
          </w:tcPr>
          <w:p w:rsidR="00665C51" w:rsidRPr="00FC26FB" w:rsidRDefault="00665C51" w:rsidP="00665C51">
            <w:r w:rsidRPr="00E06EAF">
              <w:t>В соответствии с ГОСТ</w:t>
            </w:r>
          </w:p>
        </w:tc>
        <w:tc>
          <w:tcPr>
            <w:tcW w:w="603" w:type="pct"/>
            <w:tcBorders>
              <w:top w:val="single" w:sz="4" w:space="0" w:color="auto"/>
              <w:left w:val="single" w:sz="4" w:space="0" w:color="auto"/>
              <w:right w:val="single" w:sz="4" w:space="0" w:color="auto"/>
            </w:tcBorders>
          </w:tcPr>
          <w:p w:rsidR="00665C51" w:rsidRPr="00813BA0" w:rsidRDefault="00665C51" w:rsidP="00665C51">
            <w:pPr>
              <w:rPr>
                <w:sz w:val="22"/>
                <w:szCs w:val="22"/>
              </w:rPr>
            </w:pPr>
          </w:p>
        </w:tc>
      </w:tr>
      <w:tr w:rsidR="00D90C83" w:rsidRPr="00615C10" w:rsidTr="00D90C83">
        <w:trPr>
          <w:trHeight w:val="397"/>
          <w:jc w:val="center"/>
        </w:trPr>
        <w:tc>
          <w:tcPr>
            <w:tcW w:w="157" w:type="pct"/>
            <w:tcBorders>
              <w:top w:val="single" w:sz="4" w:space="0" w:color="auto"/>
              <w:left w:val="single" w:sz="4" w:space="0" w:color="auto"/>
              <w:right w:val="single" w:sz="4" w:space="0" w:color="auto"/>
            </w:tcBorders>
            <w:vAlign w:val="center"/>
          </w:tcPr>
          <w:p w:rsidR="00D90C83" w:rsidRPr="005018D3" w:rsidRDefault="00D90C83" w:rsidP="00D90C83">
            <w:pPr>
              <w:widowControl/>
              <w:autoSpaceDE/>
              <w:autoSpaceDN/>
              <w:adjustRightInd/>
              <w:jc w:val="center"/>
              <w:rPr>
                <w:color w:val="000000"/>
              </w:rPr>
            </w:pPr>
            <w:r>
              <w:rPr>
                <w:color w:val="000000"/>
              </w:rPr>
              <w:t>1</w:t>
            </w:r>
            <w:r w:rsidR="00B22471">
              <w:rPr>
                <w:color w:val="000000"/>
              </w:rPr>
              <w:t>8</w:t>
            </w:r>
          </w:p>
        </w:tc>
        <w:tc>
          <w:tcPr>
            <w:tcW w:w="700" w:type="pct"/>
          </w:tcPr>
          <w:p w:rsidR="00D90C83" w:rsidRPr="00E85605" w:rsidRDefault="00D90C83" w:rsidP="00D90C83">
            <w:r w:rsidRPr="00E85605">
              <w:t xml:space="preserve">10.39.17.100: Икра кабачковая </w:t>
            </w:r>
          </w:p>
        </w:tc>
        <w:tc>
          <w:tcPr>
            <w:tcW w:w="274" w:type="pct"/>
          </w:tcPr>
          <w:p w:rsidR="00D90C83" w:rsidRPr="00E85605" w:rsidRDefault="00D90C83" w:rsidP="00D90C83">
            <w:r w:rsidRPr="00E85605">
              <w:t>шт.</w:t>
            </w:r>
          </w:p>
        </w:tc>
        <w:tc>
          <w:tcPr>
            <w:tcW w:w="230" w:type="pct"/>
            <w:vAlign w:val="center"/>
          </w:tcPr>
          <w:p w:rsidR="00D90C83" w:rsidRPr="00E85605" w:rsidRDefault="00A1035E" w:rsidP="00D90C83">
            <w:pPr>
              <w:jc w:val="center"/>
            </w:pPr>
            <w:r>
              <w:t>48</w:t>
            </w:r>
          </w:p>
        </w:tc>
        <w:tc>
          <w:tcPr>
            <w:tcW w:w="346" w:type="pct"/>
          </w:tcPr>
          <w:p w:rsidR="00D90C83" w:rsidRPr="00E85605" w:rsidRDefault="00D90C83" w:rsidP="00D90C83"/>
        </w:tc>
        <w:tc>
          <w:tcPr>
            <w:tcW w:w="459" w:type="pct"/>
          </w:tcPr>
          <w:p w:rsidR="00D90C83" w:rsidRPr="00E85605" w:rsidRDefault="00D90C83" w:rsidP="00D90C83"/>
        </w:tc>
        <w:tc>
          <w:tcPr>
            <w:tcW w:w="2231" w:type="pct"/>
          </w:tcPr>
          <w:p w:rsidR="00D90C83" w:rsidRPr="00E85605" w:rsidRDefault="00D90C83" w:rsidP="00D90C83">
            <w:r w:rsidRPr="00E85605">
              <w:t>В соответствии с ГОСТ, объем от 0,4 кг до0,55кг</w:t>
            </w:r>
          </w:p>
        </w:tc>
        <w:tc>
          <w:tcPr>
            <w:tcW w:w="603" w:type="pct"/>
            <w:tcBorders>
              <w:top w:val="single" w:sz="4" w:space="0" w:color="auto"/>
              <w:left w:val="single" w:sz="4" w:space="0" w:color="auto"/>
              <w:right w:val="single" w:sz="4" w:space="0" w:color="auto"/>
            </w:tcBorders>
          </w:tcPr>
          <w:p w:rsidR="00D90C83" w:rsidRDefault="00D90C83" w:rsidP="00D90C83"/>
        </w:tc>
      </w:tr>
      <w:tr w:rsidR="0014741D" w:rsidRPr="00615C10" w:rsidTr="0014741D">
        <w:trPr>
          <w:trHeight w:val="397"/>
          <w:jc w:val="center"/>
        </w:trPr>
        <w:tc>
          <w:tcPr>
            <w:tcW w:w="157" w:type="pct"/>
            <w:tcBorders>
              <w:top w:val="single" w:sz="4" w:space="0" w:color="auto"/>
              <w:left w:val="single" w:sz="4" w:space="0" w:color="auto"/>
              <w:right w:val="single" w:sz="4" w:space="0" w:color="auto"/>
            </w:tcBorders>
            <w:vAlign w:val="center"/>
          </w:tcPr>
          <w:p w:rsidR="0014741D" w:rsidRPr="005018D3" w:rsidRDefault="00D90C83" w:rsidP="0014741D">
            <w:pPr>
              <w:widowControl/>
              <w:autoSpaceDE/>
              <w:autoSpaceDN/>
              <w:adjustRightInd/>
              <w:jc w:val="center"/>
              <w:rPr>
                <w:color w:val="000000"/>
              </w:rPr>
            </w:pPr>
            <w:r>
              <w:rPr>
                <w:color w:val="000000"/>
              </w:rPr>
              <w:t>1</w:t>
            </w:r>
            <w:r w:rsidR="00B22471">
              <w:rPr>
                <w:color w:val="000000"/>
              </w:rPr>
              <w:t>9</w:t>
            </w:r>
          </w:p>
        </w:tc>
        <w:tc>
          <w:tcPr>
            <w:tcW w:w="700" w:type="pct"/>
          </w:tcPr>
          <w:p w:rsidR="0049645E" w:rsidRDefault="0014741D" w:rsidP="0049645E">
            <w:r w:rsidRPr="0098322C">
              <w:t>Масло подсолнечное (рафинированное</w:t>
            </w:r>
            <w:r w:rsidR="00DC7396">
              <w:t xml:space="preserve"> от 0,920</w:t>
            </w:r>
          </w:p>
          <w:p w:rsidR="0014741D" w:rsidRPr="0098322C" w:rsidRDefault="0049645E" w:rsidP="0049645E">
            <w:r>
              <w:t>10.41.54.000</w:t>
            </w:r>
          </w:p>
        </w:tc>
        <w:tc>
          <w:tcPr>
            <w:tcW w:w="274" w:type="pct"/>
            <w:vAlign w:val="center"/>
          </w:tcPr>
          <w:p w:rsidR="0014741D" w:rsidRPr="0098322C" w:rsidRDefault="0014741D" w:rsidP="0014741D">
            <w:pPr>
              <w:jc w:val="center"/>
            </w:pPr>
            <w:proofErr w:type="spellStart"/>
            <w:r>
              <w:t>шт</w:t>
            </w:r>
            <w:proofErr w:type="spellEnd"/>
          </w:p>
        </w:tc>
        <w:tc>
          <w:tcPr>
            <w:tcW w:w="230" w:type="pct"/>
            <w:vAlign w:val="center"/>
          </w:tcPr>
          <w:p w:rsidR="0014741D" w:rsidRPr="0098322C" w:rsidRDefault="00EA23F0" w:rsidP="0014741D">
            <w:pPr>
              <w:jc w:val="center"/>
            </w:pPr>
            <w:r>
              <w:t>60</w:t>
            </w:r>
          </w:p>
        </w:tc>
        <w:tc>
          <w:tcPr>
            <w:tcW w:w="346" w:type="pct"/>
            <w:vAlign w:val="center"/>
          </w:tcPr>
          <w:p w:rsidR="0014741D" w:rsidRPr="0098322C" w:rsidRDefault="0014741D" w:rsidP="0014741D">
            <w:pPr>
              <w:jc w:val="center"/>
            </w:pPr>
          </w:p>
        </w:tc>
        <w:tc>
          <w:tcPr>
            <w:tcW w:w="459" w:type="pct"/>
            <w:vAlign w:val="center"/>
          </w:tcPr>
          <w:p w:rsidR="0014741D" w:rsidRPr="0098322C" w:rsidRDefault="0014741D" w:rsidP="0014741D">
            <w:pPr>
              <w:jc w:val="center"/>
            </w:pPr>
          </w:p>
        </w:tc>
        <w:tc>
          <w:tcPr>
            <w:tcW w:w="2231" w:type="pct"/>
          </w:tcPr>
          <w:p w:rsidR="0014741D" w:rsidRPr="0098322C" w:rsidRDefault="0014741D" w:rsidP="0014741D">
            <w:r w:rsidRPr="0014741D">
              <w:t>в соответствии с ГОСТ 1129-2013, фасовка в п/б объемом 0,920</w:t>
            </w:r>
          </w:p>
        </w:tc>
        <w:tc>
          <w:tcPr>
            <w:tcW w:w="603" w:type="pct"/>
            <w:tcBorders>
              <w:top w:val="single" w:sz="4" w:space="0" w:color="auto"/>
              <w:left w:val="single" w:sz="4" w:space="0" w:color="auto"/>
              <w:right w:val="single" w:sz="4" w:space="0" w:color="auto"/>
            </w:tcBorders>
          </w:tcPr>
          <w:p w:rsidR="0014741D" w:rsidRPr="00813BA0" w:rsidRDefault="0014741D" w:rsidP="0014741D">
            <w:pPr>
              <w:rPr>
                <w:sz w:val="22"/>
                <w:szCs w:val="22"/>
              </w:rPr>
            </w:pPr>
          </w:p>
        </w:tc>
      </w:tr>
      <w:tr w:rsidR="001D35AA"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1D35AA" w:rsidRPr="005018D3" w:rsidRDefault="00B22471" w:rsidP="001D35AA">
            <w:pPr>
              <w:widowControl/>
              <w:autoSpaceDE/>
              <w:autoSpaceDN/>
              <w:adjustRightInd/>
              <w:jc w:val="center"/>
              <w:rPr>
                <w:color w:val="000000"/>
              </w:rPr>
            </w:pPr>
            <w:r>
              <w:rPr>
                <w:color w:val="000000"/>
              </w:rPr>
              <w:t>20</w:t>
            </w:r>
          </w:p>
        </w:tc>
        <w:tc>
          <w:tcPr>
            <w:tcW w:w="700" w:type="pct"/>
          </w:tcPr>
          <w:p w:rsidR="001D35AA" w:rsidRDefault="001D35AA" w:rsidP="001D35AA">
            <w:pPr>
              <w:jc w:val="both"/>
              <w:rPr>
                <w:color w:val="000000"/>
              </w:rPr>
            </w:pPr>
            <w:r>
              <w:rPr>
                <w:color w:val="000000"/>
              </w:rPr>
              <w:t>10.84.12.130: Майонез</w:t>
            </w:r>
            <w:r w:rsidR="00814AFB">
              <w:rPr>
                <w:color w:val="000000"/>
              </w:rPr>
              <w:t xml:space="preserve"> 0,37-0,425</w:t>
            </w:r>
          </w:p>
        </w:tc>
        <w:tc>
          <w:tcPr>
            <w:tcW w:w="274" w:type="pct"/>
          </w:tcPr>
          <w:p w:rsidR="001D35AA" w:rsidRDefault="001D35AA" w:rsidP="001D35AA">
            <w:pPr>
              <w:jc w:val="center"/>
            </w:pPr>
            <w:r>
              <w:t>шт.</w:t>
            </w:r>
          </w:p>
        </w:tc>
        <w:tc>
          <w:tcPr>
            <w:tcW w:w="230" w:type="pct"/>
            <w:vAlign w:val="center"/>
          </w:tcPr>
          <w:p w:rsidR="001D35AA" w:rsidRDefault="00EA23F0" w:rsidP="001D35AA">
            <w:pPr>
              <w:jc w:val="center"/>
            </w:pPr>
            <w:r>
              <w:t>4</w:t>
            </w:r>
            <w:r w:rsidR="00A1035E">
              <w:t>0</w:t>
            </w:r>
          </w:p>
        </w:tc>
        <w:tc>
          <w:tcPr>
            <w:tcW w:w="346" w:type="pct"/>
          </w:tcPr>
          <w:p w:rsidR="001D35AA" w:rsidRPr="00FC26FB" w:rsidRDefault="001D35AA" w:rsidP="001D35AA">
            <w:pPr>
              <w:jc w:val="center"/>
            </w:pPr>
          </w:p>
        </w:tc>
        <w:tc>
          <w:tcPr>
            <w:tcW w:w="459" w:type="pct"/>
          </w:tcPr>
          <w:p w:rsidR="001D35AA" w:rsidRPr="00FC26FB" w:rsidRDefault="001D35AA" w:rsidP="001D35AA">
            <w:pPr>
              <w:jc w:val="center"/>
            </w:pPr>
          </w:p>
        </w:tc>
        <w:tc>
          <w:tcPr>
            <w:tcW w:w="2231" w:type="pct"/>
          </w:tcPr>
          <w:p w:rsidR="001D35AA" w:rsidRPr="00FC26FB" w:rsidRDefault="001D35AA" w:rsidP="001D35AA">
            <w:r w:rsidRPr="00E06EAF">
              <w:t>В соответствии с ГОСТ</w:t>
            </w:r>
            <w:r>
              <w:t xml:space="preserve"> фасовка  0,400гр.до 403 </w:t>
            </w:r>
            <w:proofErr w:type="spellStart"/>
            <w:r>
              <w:t>гр</w:t>
            </w:r>
            <w:proofErr w:type="spellEnd"/>
          </w:p>
        </w:tc>
        <w:tc>
          <w:tcPr>
            <w:tcW w:w="603" w:type="pct"/>
            <w:tcBorders>
              <w:top w:val="single" w:sz="4" w:space="0" w:color="auto"/>
              <w:left w:val="single" w:sz="4" w:space="0" w:color="auto"/>
              <w:right w:val="single" w:sz="4" w:space="0" w:color="auto"/>
            </w:tcBorders>
          </w:tcPr>
          <w:p w:rsidR="001D35AA" w:rsidRPr="00813BA0" w:rsidRDefault="001D35AA" w:rsidP="001D35AA">
            <w:pPr>
              <w:rPr>
                <w:sz w:val="22"/>
                <w:szCs w:val="22"/>
              </w:rPr>
            </w:pPr>
          </w:p>
        </w:tc>
      </w:tr>
      <w:tr w:rsidR="001D35AA"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1D35AA" w:rsidRPr="005018D3" w:rsidRDefault="00D90C83" w:rsidP="001D35AA">
            <w:pPr>
              <w:widowControl/>
              <w:autoSpaceDE/>
              <w:autoSpaceDN/>
              <w:adjustRightInd/>
              <w:jc w:val="center"/>
              <w:rPr>
                <w:color w:val="000000"/>
              </w:rPr>
            </w:pPr>
            <w:r>
              <w:rPr>
                <w:color w:val="000000"/>
              </w:rPr>
              <w:t>2</w:t>
            </w:r>
            <w:r w:rsidR="00B22471">
              <w:rPr>
                <w:color w:val="000000"/>
              </w:rPr>
              <w:t>1</w:t>
            </w:r>
          </w:p>
        </w:tc>
        <w:tc>
          <w:tcPr>
            <w:tcW w:w="700" w:type="pct"/>
          </w:tcPr>
          <w:p w:rsidR="001D35AA" w:rsidRPr="00FC26FB" w:rsidRDefault="001D35AA" w:rsidP="001D35AA">
            <w:r w:rsidRPr="00FC26FB">
              <w:t>Какао-порошок</w:t>
            </w:r>
          </w:p>
          <w:p w:rsidR="001D35AA" w:rsidRPr="00FC26FB" w:rsidRDefault="00C10498" w:rsidP="001D35AA">
            <w:r>
              <w:t>10.82.13</w:t>
            </w:r>
            <w:r w:rsidR="001D35AA" w:rsidRPr="00FC26FB">
              <w:t>.000</w:t>
            </w:r>
          </w:p>
        </w:tc>
        <w:tc>
          <w:tcPr>
            <w:tcW w:w="274" w:type="pct"/>
          </w:tcPr>
          <w:p w:rsidR="001D35AA" w:rsidRPr="00FC26FB" w:rsidRDefault="001D35AA" w:rsidP="001D35AA">
            <w:pPr>
              <w:jc w:val="center"/>
            </w:pPr>
            <w:r w:rsidRPr="00FC26FB">
              <w:t>кг</w:t>
            </w:r>
          </w:p>
        </w:tc>
        <w:tc>
          <w:tcPr>
            <w:tcW w:w="230" w:type="pct"/>
            <w:vAlign w:val="center"/>
          </w:tcPr>
          <w:p w:rsidR="001D35AA" w:rsidRPr="00FC26FB" w:rsidRDefault="00EA23F0" w:rsidP="001D35AA">
            <w:pPr>
              <w:jc w:val="center"/>
            </w:pPr>
            <w:r>
              <w:t>1,5</w:t>
            </w:r>
          </w:p>
        </w:tc>
        <w:tc>
          <w:tcPr>
            <w:tcW w:w="346" w:type="pct"/>
          </w:tcPr>
          <w:p w:rsidR="001D35AA" w:rsidRPr="00FC26FB" w:rsidRDefault="001D35AA" w:rsidP="001D35AA">
            <w:pPr>
              <w:jc w:val="center"/>
            </w:pPr>
          </w:p>
        </w:tc>
        <w:tc>
          <w:tcPr>
            <w:tcW w:w="459" w:type="pct"/>
          </w:tcPr>
          <w:p w:rsidR="001D35AA" w:rsidRPr="00FC26FB" w:rsidRDefault="001D35AA" w:rsidP="001D35AA">
            <w:pPr>
              <w:jc w:val="center"/>
            </w:pPr>
          </w:p>
        </w:tc>
        <w:tc>
          <w:tcPr>
            <w:tcW w:w="2231" w:type="pct"/>
          </w:tcPr>
          <w:p w:rsidR="001D35AA" w:rsidRPr="00FC26FB" w:rsidRDefault="001D35AA" w:rsidP="001D35AA">
            <w:r w:rsidRPr="00FC26FB">
              <w:t xml:space="preserve">упаковка полиэтиленовый пакет и/или фольга с последующей упаковкой в картонную </w:t>
            </w:r>
            <w:r w:rsidR="00556BFB" w:rsidRPr="00FC26FB">
              <w:t>коробку, вес</w:t>
            </w:r>
            <w:r w:rsidRPr="00FC26FB">
              <w:t xml:space="preserve"> не менее 100 г и не более 250 г, в соответствии с ГОСТ 108-2014</w:t>
            </w:r>
          </w:p>
        </w:tc>
        <w:tc>
          <w:tcPr>
            <w:tcW w:w="603" w:type="pct"/>
            <w:tcBorders>
              <w:top w:val="single" w:sz="4" w:space="0" w:color="auto"/>
              <w:left w:val="single" w:sz="4" w:space="0" w:color="auto"/>
              <w:right w:val="single" w:sz="4" w:space="0" w:color="auto"/>
            </w:tcBorders>
          </w:tcPr>
          <w:p w:rsidR="001D35AA" w:rsidRPr="00813BA0" w:rsidRDefault="001D35AA" w:rsidP="001D35AA">
            <w:pPr>
              <w:rPr>
                <w:sz w:val="22"/>
                <w:szCs w:val="22"/>
              </w:rPr>
            </w:pPr>
          </w:p>
        </w:tc>
      </w:tr>
      <w:tr w:rsidR="00BF1D28"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BF1D28" w:rsidRPr="005018D3" w:rsidRDefault="00D90C83" w:rsidP="00BF1D28">
            <w:pPr>
              <w:widowControl/>
              <w:autoSpaceDE/>
              <w:autoSpaceDN/>
              <w:adjustRightInd/>
              <w:jc w:val="center"/>
              <w:rPr>
                <w:color w:val="000000"/>
              </w:rPr>
            </w:pPr>
            <w:r>
              <w:rPr>
                <w:color w:val="000000"/>
              </w:rPr>
              <w:t>2</w:t>
            </w:r>
            <w:r w:rsidR="00B22471">
              <w:rPr>
                <w:color w:val="000000"/>
              </w:rPr>
              <w:t>2</w:t>
            </w:r>
          </w:p>
        </w:tc>
        <w:tc>
          <w:tcPr>
            <w:tcW w:w="700" w:type="pct"/>
          </w:tcPr>
          <w:p w:rsidR="00BF1D28" w:rsidRPr="00FC26FB" w:rsidRDefault="00BF1D28" w:rsidP="00665C51">
            <w:r w:rsidRPr="00FC26FB">
              <w:t>Кофейный напиток</w:t>
            </w:r>
          </w:p>
          <w:p w:rsidR="00BF1D28" w:rsidRPr="00FC26FB" w:rsidRDefault="00BF1D28" w:rsidP="00665C51">
            <w:r w:rsidRPr="00FC26FB">
              <w:t>10.83.11.110</w:t>
            </w:r>
          </w:p>
        </w:tc>
        <w:tc>
          <w:tcPr>
            <w:tcW w:w="274" w:type="pct"/>
          </w:tcPr>
          <w:p w:rsidR="00BF1D28" w:rsidRPr="00FC26FB" w:rsidRDefault="00BF1D28" w:rsidP="00BF1D28">
            <w:pPr>
              <w:jc w:val="center"/>
            </w:pPr>
            <w:r w:rsidRPr="00FC26FB">
              <w:t>кг</w:t>
            </w:r>
          </w:p>
        </w:tc>
        <w:tc>
          <w:tcPr>
            <w:tcW w:w="230" w:type="pct"/>
            <w:vAlign w:val="center"/>
          </w:tcPr>
          <w:p w:rsidR="00BF1D28" w:rsidRPr="00FC26FB" w:rsidRDefault="00EA23F0" w:rsidP="00665C51">
            <w:pPr>
              <w:jc w:val="center"/>
            </w:pPr>
            <w:r>
              <w:t>1,5</w:t>
            </w:r>
          </w:p>
        </w:tc>
        <w:tc>
          <w:tcPr>
            <w:tcW w:w="346" w:type="pct"/>
          </w:tcPr>
          <w:p w:rsidR="00BF1D28" w:rsidRPr="00FC26FB" w:rsidRDefault="00BF1D28" w:rsidP="00665C51"/>
        </w:tc>
        <w:tc>
          <w:tcPr>
            <w:tcW w:w="459" w:type="pct"/>
          </w:tcPr>
          <w:p w:rsidR="00BF1D28" w:rsidRPr="00FC26FB" w:rsidRDefault="00BF1D28" w:rsidP="00665C51"/>
        </w:tc>
        <w:tc>
          <w:tcPr>
            <w:tcW w:w="2231" w:type="pct"/>
          </w:tcPr>
          <w:p w:rsidR="00BF1D28" w:rsidRPr="00FC26FB" w:rsidRDefault="00BF1D28" w:rsidP="00665C51">
            <w:r w:rsidRPr="00FC26FB">
              <w:t>Злаковый, без кофеина, картонная коробка не менее 200 гр., в соответствии с ГОСТ Р 50364-92</w:t>
            </w:r>
          </w:p>
        </w:tc>
        <w:tc>
          <w:tcPr>
            <w:tcW w:w="603" w:type="pct"/>
            <w:tcBorders>
              <w:top w:val="single" w:sz="4" w:space="0" w:color="auto"/>
              <w:left w:val="single" w:sz="4" w:space="0" w:color="auto"/>
              <w:right w:val="single" w:sz="4" w:space="0" w:color="auto"/>
            </w:tcBorders>
          </w:tcPr>
          <w:p w:rsidR="00BF1D28" w:rsidRPr="00813BA0" w:rsidRDefault="00BF1D28" w:rsidP="00665C51">
            <w:pPr>
              <w:rPr>
                <w:sz w:val="22"/>
                <w:szCs w:val="22"/>
              </w:rPr>
            </w:pPr>
          </w:p>
        </w:tc>
      </w:tr>
      <w:tr w:rsidR="00BF1D28"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BF1D28" w:rsidRPr="005018D3" w:rsidRDefault="00D90C83" w:rsidP="00BF1D28">
            <w:pPr>
              <w:widowControl/>
              <w:autoSpaceDE/>
              <w:autoSpaceDN/>
              <w:adjustRightInd/>
              <w:jc w:val="center"/>
              <w:rPr>
                <w:color w:val="000000"/>
              </w:rPr>
            </w:pPr>
            <w:r>
              <w:rPr>
                <w:color w:val="000000"/>
              </w:rPr>
              <w:t>2</w:t>
            </w:r>
            <w:r w:rsidR="00B22471">
              <w:rPr>
                <w:color w:val="000000"/>
              </w:rPr>
              <w:t>3</w:t>
            </w:r>
          </w:p>
        </w:tc>
        <w:tc>
          <w:tcPr>
            <w:tcW w:w="700" w:type="pct"/>
          </w:tcPr>
          <w:p w:rsidR="00BF1D28" w:rsidRPr="00FC26FB" w:rsidRDefault="00BF1D28" w:rsidP="00665C51">
            <w:r w:rsidRPr="00FC26FB">
              <w:t>Чай черный</w:t>
            </w:r>
          </w:p>
          <w:p w:rsidR="00BF1D28" w:rsidRPr="00FC26FB" w:rsidRDefault="00BF1D28" w:rsidP="00665C51">
            <w:r w:rsidRPr="00FC26FB">
              <w:t>10.83.13.120</w:t>
            </w:r>
          </w:p>
        </w:tc>
        <w:tc>
          <w:tcPr>
            <w:tcW w:w="274" w:type="pct"/>
          </w:tcPr>
          <w:p w:rsidR="00BF1D28" w:rsidRPr="00FC26FB" w:rsidRDefault="00BF1D28" w:rsidP="00BF1D28">
            <w:pPr>
              <w:jc w:val="center"/>
            </w:pPr>
            <w:r w:rsidRPr="00FC26FB">
              <w:t>кг</w:t>
            </w:r>
          </w:p>
        </w:tc>
        <w:tc>
          <w:tcPr>
            <w:tcW w:w="230" w:type="pct"/>
            <w:vAlign w:val="center"/>
          </w:tcPr>
          <w:p w:rsidR="00BF1D28" w:rsidRPr="00FC26FB" w:rsidRDefault="00B8021C" w:rsidP="00665C51">
            <w:pPr>
              <w:jc w:val="center"/>
            </w:pPr>
            <w:r>
              <w:t>4</w:t>
            </w:r>
            <w:r w:rsidR="00EA23F0">
              <w:t>,0</w:t>
            </w:r>
          </w:p>
        </w:tc>
        <w:tc>
          <w:tcPr>
            <w:tcW w:w="346" w:type="pct"/>
          </w:tcPr>
          <w:p w:rsidR="00BF1D28" w:rsidRPr="00FC26FB" w:rsidRDefault="00BF1D28" w:rsidP="00665C51"/>
        </w:tc>
        <w:tc>
          <w:tcPr>
            <w:tcW w:w="459" w:type="pct"/>
          </w:tcPr>
          <w:p w:rsidR="00BF1D28" w:rsidRPr="00FC26FB" w:rsidRDefault="00BF1D28" w:rsidP="00665C51"/>
        </w:tc>
        <w:tc>
          <w:tcPr>
            <w:tcW w:w="2231" w:type="pct"/>
          </w:tcPr>
          <w:p w:rsidR="00BF1D28" w:rsidRPr="00FC26FB" w:rsidRDefault="00BF1D28" w:rsidP="00665C51">
            <w:r w:rsidRPr="00FC26FB">
              <w:t>Байховый в ассортименте, пачка не менее 100 гр. и не более 200 гр., в соответствии с ГОСТ 32573-2013</w:t>
            </w:r>
          </w:p>
        </w:tc>
        <w:tc>
          <w:tcPr>
            <w:tcW w:w="603" w:type="pct"/>
            <w:tcBorders>
              <w:top w:val="single" w:sz="4" w:space="0" w:color="auto"/>
              <w:left w:val="single" w:sz="4" w:space="0" w:color="auto"/>
              <w:right w:val="single" w:sz="4" w:space="0" w:color="auto"/>
            </w:tcBorders>
          </w:tcPr>
          <w:p w:rsidR="00BF1D28" w:rsidRPr="00813BA0" w:rsidRDefault="00BF1D28" w:rsidP="00665C51">
            <w:pPr>
              <w:rPr>
                <w:sz w:val="22"/>
                <w:szCs w:val="22"/>
              </w:rPr>
            </w:pPr>
          </w:p>
        </w:tc>
      </w:tr>
      <w:tr w:rsidR="001D35AA"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1D35AA" w:rsidRPr="005018D3" w:rsidRDefault="00D90C83" w:rsidP="001D35AA">
            <w:pPr>
              <w:widowControl/>
              <w:autoSpaceDE/>
              <w:autoSpaceDN/>
              <w:adjustRightInd/>
              <w:jc w:val="center"/>
              <w:rPr>
                <w:color w:val="000000"/>
              </w:rPr>
            </w:pPr>
            <w:r>
              <w:rPr>
                <w:color w:val="000000"/>
              </w:rPr>
              <w:lastRenderedPageBreak/>
              <w:t>2</w:t>
            </w:r>
            <w:r w:rsidR="00B22471">
              <w:rPr>
                <w:color w:val="000000"/>
              </w:rPr>
              <w:t>4</w:t>
            </w:r>
          </w:p>
        </w:tc>
        <w:tc>
          <w:tcPr>
            <w:tcW w:w="700" w:type="pct"/>
          </w:tcPr>
          <w:p w:rsidR="001D35AA" w:rsidRDefault="001D35AA" w:rsidP="008E73F9">
            <w:pPr>
              <w:jc w:val="both"/>
              <w:rPr>
                <w:color w:val="000000"/>
              </w:rPr>
            </w:pPr>
            <w:r>
              <w:rPr>
                <w:color w:val="000000"/>
              </w:rPr>
              <w:t>10.72.12.120: Печенье в ассортименте</w:t>
            </w:r>
            <w:r w:rsidR="008E73F9">
              <w:rPr>
                <w:color w:val="000000"/>
              </w:rPr>
              <w:t xml:space="preserve"> с ароматом кофе, топленного молока</w:t>
            </w:r>
          </w:p>
        </w:tc>
        <w:tc>
          <w:tcPr>
            <w:tcW w:w="274" w:type="pct"/>
          </w:tcPr>
          <w:p w:rsidR="001D35AA" w:rsidRDefault="001D35AA" w:rsidP="001D35AA">
            <w:pPr>
              <w:jc w:val="center"/>
            </w:pPr>
            <w:r>
              <w:t>кг</w:t>
            </w:r>
          </w:p>
        </w:tc>
        <w:tc>
          <w:tcPr>
            <w:tcW w:w="230" w:type="pct"/>
            <w:vAlign w:val="center"/>
          </w:tcPr>
          <w:p w:rsidR="001D35AA" w:rsidRDefault="00E60B8A" w:rsidP="00814AFB">
            <w:pPr>
              <w:jc w:val="center"/>
            </w:pPr>
            <w:r>
              <w:t>2</w:t>
            </w:r>
            <w:r w:rsidR="00A1035E">
              <w:t>0</w:t>
            </w:r>
          </w:p>
        </w:tc>
        <w:tc>
          <w:tcPr>
            <w:tcW w:w="346" w:type="pct"/>
          </w:tcPr>
          <w:p w:rsidR="001D35AA" w:rsidRPr="00FC26FB" w:rsidRDefault="001D35AA" w:rsidP="001D35AA">
            <w:pPr>
              <w:jc w:val="center"/>
            </w:pPr>
          </w:p>
        </w:tc>
        <w:tc>
          <w:tcPr>
            <w:tcW w:w="459" w:type="pct"/>
          </w:tcPr>
          <w:p w:rsidR="001D35AA" w:rsidRPr="00FC26FB" w:rsidRDefault="001D35AA" w:rsidP="001D35AA">
            <w:pPr>
              <w:jc w:val="center"/>
            </w:pPr>
          </w:p>
        </w:tc>
        <w:tc>
          <w:tcPr>
            <w:tcW w:w="2231" w:type="pct"/>
          </w:tcPr>
          <w:p w:rsidR="001D35AA" w:rsidRPr="00AB2F51" w:rsidRDefault="001D35AA" w:rsidP="001D35AA">
            <w:pPr>
              <w:pStyle w:val="1"/>
              <w:shd w:val="clear" w:color="auto" w:fill="FFFFFF"/>
              <w:spacing w:before="0"/>
              <w:jc w:val="both"/>
              <w:textAlignment w:val="baseline"/>
              <w:rPr>
                <w:rFonts w:ascii="Times New Roman" w:hAnsi="Times New Roman"/>
                <w:b w:val="0"/>
                <w:bCs w:val="0"/>
                <w:sz w:val="20"/>
                <w:szCs w:val="20"/>
              </w:rPr>
            </w:pPr>
            <w:r w:rsidRPr="00AB2F51">
              <w:rPr>
                <w:rFonts w:ascii="Times New Roman" w:hAnsi="Times New Roman"/>
                <w:b w:val="0"/>
                <w:bCs w:val="0"/>
                <w:sz w:val="20"/>
                <w:szCs w:val="20"/>
              </w:rPr>
              <w:t xml:space="preserve">ГОСТ 24901-2014 </w:t>
            </w:r>
          </w:p>
          <w:p w:rsidR="001D35AA" w:rsidRPr="00FC26FB" w:rsidRDefault="001D35AA" w:rsidP="001D35AA">
            <w:r w:rsidRPr="00AB2F51">
              <w:t xml:space="preserve"> В ассортименте. Витаминизированное с ярко выраженным молочным вкусом и запахом. Упаковка гофр короб. </w:t>
            </w:r>
            <w:r w:rsidRPr="00AB2F51">
              <w:rPr>
                <w:color w:val="000000"/>
              </w:rPr>
              <w:t>Остаточный срок годности товара на момент поставки не менее 80%.</w:t>
            </w:r>
          </w:p>
        </w:tc>
        <w:tc>
          <w:tcPr>
            <w:tcW w:w="603" w:type="pct"/>
            <w:tcBorders>
              <w:top w:val="single" w:sz="4" w:space="0" w:color="auto"/>
              <w:left w:val="single" w:sz="4" w:space="0" w:color="auto"/>
              <w:right w:val="single" w:sz="4" w:space="0" w:color="auto"/>
            </w:tcBorders>
          </w:tcPr>
          <w:p w:rsidR="001D35AA" w:rsidRPr="00813BA0" w:rsidRDefault="001D35AA" w:rsidP="001D35AA">
            <w:pPr>
              <w:rPr>
                <w:sz w:val="22"/>
                <w:szCs w:val="22"/>
              </w:rPr>
            </w:pPr>
          </w:p>
        </w:tc>
      </w:tr>
      <w:tr w:rsidR="001D35AA"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1D35AA" w:rsidRPr="005018D3" w:rsidRDefault="00D90C83" w:rsidP="001D35AA">
            <w:pPr>
              <w:widowControl/>
              <w:autoSpaceDE/>
              <w:autoSpaceDN/>
              <w:adjustRightInd/>
              <w:jc w:val="center"/>
              <w:rPr>
                <w:color w:val="000000"/>
              </w:rPr>
            </w:pPr>
            <w:r>
              <w:rPr>
                <w:color w:val="000000"/>
              </w:rPr>
              <w:t>2</w:t>
            </w:r>
            <w:r w:rsidR="00B22471">
              <w:rPr>
                <w:color w:val="000000"/>
              </w:rPr>
              <w:t>5</w:t>
            </w:r>
          </w:p>
        </w:tc>
        <w:tc>
          <w:tcPr>
            <w:tcW w:w="700" w:type="pct"/>
          </w:tcPr>
          <w:p w:rsidR="001D35AA" w:rsidRDefault="001D35AA" w:rsidP="001D35AA">
            <w:pPr>
              <w:jc w:val="both"/>
              <w:rPr>
                <w:color w:val="000000"/>
              </w:rPr>
            </w:pPr>
            <w:r>
              <w:rPr>
                <w:color w:val="000000"/>
              </w:rPr>
              <w:t xml:space="preserve">10.72.12.112: </w:t>
            </w:r>
            <w:r w:rsidRPr="00A96CB1">
              <w:rPr>
                <w:color w:val="000000"/>
                <w:highlight w:val="yellow"/>
              </w:rPr>
              <w:t>Пряники в ассортименте</w:t>
            </w:r>
            <w:r w:rsidR="008E73F9" w:rsidRPr="00A96CB1">
              <w:rPr>
                <w:color w:val="000000"/>
                <w:highlight w:val="yellow"/>
              </w:rPr>
              <w:t xml:space="preserve"> с длительным сроком хранения</w:t>
            </w:r>
            <w:r w:rsidR="008E73F9">
              <w:rPr>
                <w:color w:val="000000"/>
              </w:rPr>
              <w:t xml:space="preserve"> </w:t>
            </w:r>
          </w:p>
        </w:tc>
        <w:tc>
          <w:tcPr>
            <w:tcW w:w="274" w:type="pct"/>
          </w:tcPr>
          <w:p w:rsidR="001D35AA" w:rsidRDefault="001D35AA" w:rsidP="001D35AA">
            <w:pPr>
              <w:jc w:val="center"/>
            </w:pPr>
            <w:r>
              <w:t>кг</w:t>
            </w:r>
          </w:p>
        </w:tc>
        <w:tc>
          <w:tcPr>
            <w:tcW w:w="230" w:type="pct"/>
            <w:vAlign w:val="center"/>
          </w:tcPr>
          <w:p w:rsidR="001D35AA" w:rsidRDefault="00E60B8A" w:rsidP="009B55E0">
            <w:pPr>
              <w:jc w:val="center"/>
            </w:pPr>
            <w:r>
              <w:t>15</w:t>
            </w:r>
          </w:p>
        </w:tc>
        <w:tc>
          <w:tcPr>
            <w:tcW w:w="346" w:type="pct"/>
          </w:tcPr>
          <w:p w:rsidR="001D35AA" w:rsidRPr="00FC26FB" w:rsidRDefault="001D35AA" w:rsidP="001D35AA">
            <w:pPr>
              <w:jc w:val="center"/>
            </w:pPr>
          </w:p>
        </w:tc>
        <w:tc>
          <w:tcPr>
            <w:tcW w:w="459" w:type="pct"/>
          </w:tcPr>
          <w:p w:rsidR="001D35AA" w:rsidRPr="00FC26FB" w:rsidRDefault="001D35AA" w:rsidP="001D35AA">
            <w:pPr>
              <w:jc w:val="center"/>
            </w:pPr>
          </w:p>
        </w:tc>
        <w:tc>
          <w:tcPr>
            <w:tcW w:w="2231" w:type="pct"/>
          </w:tcPr>
          <w:p w:rsidR="001D35AA" w:rsidRPr="00AB2F51" w:rsidRDefault="001D35AA" w:rsidP="001D35AA">
            <w:pPr>
              <w:pStyle w:val="1"/>
              <w:shd w:val="clear" w:color="auto" w:fill="FFFFFF"/>
              <w:spacing w:before="0"/>
              <w:jc w:val="both"/>
              <w:textAlignment w:val="baseline"/>
              <w:rPr>
                <w:rFonts w:ascii="Times New Roman" w:hAnsi="Times New Roman"/>
                <w:b w:val="0"/>
                <w:bCs w:val="0"/>
                <w:sz w:val="20"/>
                <w:szCs w:val="20"/>
              </w:rPr>
            </w:pPr>
            <w:r w:rsidRPr="00AB2F51">
              <w:rPr>
                <w:rFonts w:ascii="Times New Roman" w:hAnsi="Times New Roman"/>
                <w:b w:val="0"/>
                <w:bCs w:val="0"/>
                <w:sz w:val="20"/>
                <w:szCs w:val="20"/>
              </w:rPr>
              <w:t>ГОСТ 15810-2014. Весовые.</w:t>
            </w:r>
          </w:p>
          <w:p w:rsidR="001D35AA" w:rsidRPr="00FC26FB" w:rsidRDefault="001D35AA" w:rsidP="001D35AA">
            <w:r w:rsidRPr="00AB2F51">
              <w:rPr>
                <w:color w:val="2D2D2D"/>
                <w:spacing w:val="2"/>
                <w:shd w:val="clear" w:color="auto" w:fill="FFFFFF"/>
              </w:rPr>
              <w:t>Изделия с ярко выраженным сладким вкусом и ароматом, без посторонних привкуса и запаха. Изделия с мягкой, связанной структурой, не рассыпающиеся при разламывании.</w:t>
            </w:r>
            <w:r w:rsidRPr="00AB2F51">
              <w:t xml:space="preserve"> Упаковка гофр короб.</w:t>
            </w:r>
            <w:r w:rsidRPr="00AB2F51">
              <w:rPr>
                <w:color w:val="000000"/>
              </w:rPr>
              <w:t xml:space="preserve"> Остаточный срок годности товара на момент поставки не менее 80%.</w:t>
            </w:r>
            <w:r w:rsidR="0049645E">
              <w:rPr>
                <w:color w:val="000000"/>
              </w:rPr>
              <w:t xml:space="preserve"> (со вкусом лимонада, фруктов)</w:t>
            </w:r>
          </w:p>
        </w:tc>
        <w:tc>
          <w:tcPr>
            <w:tcW w:w="603" w:type="pct"/>
            <w:tcBorders>
              <w:top w:val="single" w:sz="4" w:space="0" w:color="auto"/>
              <w:left w:val="single" w:sz="4" w:space="0" w:color="auto"/>
              <w:right w:val="single" w:sz="4" w:space="0" w:color="auto"/>
            </w:tcBorders>
          </w:tcPr>
          <w:p w:rsidR="001D35AA" w:rsidRPr="00813BA0" w:rsidRDefault="001D35AA" w:rsidP="001D35AA">
            <w:pPr>
              <w:rPr>
                <w:sz w:val="22"/>
                <w:szCs w:val="22"/>
              </w:rPr>
            </w:pPr>
          </w:p>
        </w:tc>
      </w:tr>
      <w:tr w:rsidR="00E6139D"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E6139D" w:rsidRPr="005018D3" w:rsidRDefault="00D90C83" w:rsidP="00E6139D">
            <w:pPr>
              <w:widowControl/>
              <w:autoSpaceDE/>
              <w:autoSpaceDN/>
              <w:adjustRightInd/>
              <w:jc w:val="center"/>
              <w:rPr>
                <w:color w:val="000000"/>
              </w:rPr>
            </w:pPr>
            <w:r>
              <w:rPr>
                <w:color w:val="000000"/>
              </w:rPr>
              <w:t>2</w:t>
            </w:r>
            <w:r w:rsidR="00B22471">
              <w:rPr>
                <w:color w:val="000000"/>
              </w:rPr>
              <w:t>6</w:t>
            </w:r>
          </w:p>
        </w:tc>
        <w:tc>
          <w:tcPr>
            <w:tcW w:w="700" w:type="pct"/>
          </w:tcPr>
          <w:p w:rsidR="00E6139D" w:rsidRDefault="008E73F9" w:rsidP="00665C51">
            <w:pPr>
              <w:rPr>
                <w:color w:val="000000"/>
              </w:rPr>
            </w:pPr>
            <w:r>
              <w:rPr>
                <w:color w:val="000000"/>
              </w:rPr>
              <w:t>Вафля в ассортименте, шоколадная, ванильная, фруктовая</w:t>
            </w:r>
            <w:r w:rsidR="0049645E">
              <w:rPr>
                <w:color w:val="000000"/>
              </w:rPr>
              <w:t xml:space="preserve"> лимонадный вкус 10.72.12.130</w:t>
            </w:r>
          </w:p>
        </w:tc>
        <w:tc>
          <w:tcPr>
            <w:tcW w:w="274" w:type="pct"/>
          </w:tcPr>
          <w:p w:rsidR="00E6139D" w:rsidRDefault="00E6139D" w:rsidP="00E6139D">
            <w:pPr>
              <w:jc w:val="center"/>
            </w:pPr>
            <w:r>
              <w:t>кг</w:t>
            </w:r>
          </w:p>
        </w:tc>
        <w:tc>
          <w:tcPr>
            <w:tcW w:w="230" w:type="pct"/>
            <w:vAlign w:val="center"/>
          </w:tcPr>
          <w:p w:rsidR="00E6139D" w:rsidRDefault="00A1035E" w:rsidP="008E73F9">
            <w:pPr>
              <w:jc w:val="center"/>
            </w:pPr>
            <w:r>
              <w:t>15</w:t>
            </w:r>
          </w:p>
        </w:tc>
        <w:tc>
          <w:tcPr>
            <w:tcW w:w="346" w:type="pct"/>
          </w:tcPr>
          <w:p w:rsidR="00E6139D" w:rsidRPr="00FC26FB" w:rsidRDefault="00E6139D" w:rsidP="00665C51"/>
        </w:tc>
        <w:tc>
          <w:tcPr>
            <w:tcW w:w="459" w:type="pct"/>
          </w:tcPr>
          <w:p w:rsidR="00E6139D" w:rsidRPr="00FC26FB" w:rsidRDefault="00E6139D" w:rsidP="00665C51"/>
        </w:tc>
        <w:tc>
          <w:tcPr>
            <w:tcW w:w="2231" w:type="pct"/>
          </w:tcPr>
          <w:p w:rsidR="00E6139D" w:rsidRDefault="00E6139D" w:rsidP="00665C51">
            <w:r>
              <w:t>В соответствии с ГОСТ</w:t>
            </w:r>
          </w:p>
        </w:tc>
        <w:tc>
          <w:tcPr>
            <w:tcW w:w="603" w:type="pct"/>
            <w:tcBorders>
              <w:top w:val="single" w:sz="4" w:space="0" w:color="auto"/>
              <w:left w:val="single" w:sz="4" w:space="0" w:color="auto"/>
              <w:right w:val="single" w:sz="4" w:space="0" w:color="auto"/>
            </w:tcBorders>
          </w:tcPr>
          <w:p w:rsidR="00E6139D" w:rsidRPr="00813BA0" w:rsidRDefault="00E6139D" w:rsidP="00665C51">
            <w:pPr>
              <w:rPr>
                <w:sz w:val="22"/>
                <w:szCs w:val="22"/>
              </w:rPr>
            </w:pPr>
          </w:p>
        </w:tc>
      </w:tr>
      <w:tr w:rsidR="00E15D64" w:rsidRPr="00615C10" w:rsidTr="00C5034A">
        <w:trPr>
          <w:trHeight w:val="397"/>
          <w:jc w:val="center"/>
        </w:trPr>
        <w:tc>
          <w:tcPr>
            <w:tcW w:w="157" w:type="pct"/>
            <w:tcBorders>
              <w:top w:val="single" w:sz="4" w:space="0" w:color="auto"/>
              <w:left w:val="single" w:sz="4" w:space="0" w:color="auto"/>
              <w:right w:val="single" w:sz="4" w:space="0" w:color="auto"/>
            </w:tcBorders>
            <w:vAlign w:val="center"/>
          </w:tcPr>
          <w:p w:rsidR="00E15D64" w:rsidRDefault="00E15D64" w:rsidP="00E15D64">
            <w:pPr>
              <w:widowControl/>
              <w:autoSpaceDE/>
              <w:autoSpaceDN/>
              <w:adjustRightInd/>
              <w:jc w:val="center"/>
              <w:rPr>
                <w:color w:val="000000"/>
              </w:rPr>
            </w:pPr>
            <w:r>
              <w:rPr>
                <w:color w:val="000000"/>
              </w:rPr>
              <w:t>2</w:t>
            </w:r>
            <w:r w:rsidR="00B22471">
              <w:rPr>
                <w:color w:val="000000"/>
              </w:rPr>
              <w:t>7</w:t>
            </w:r>
          </w:p>
        </w:tc>
        <w:tc>
          <w:tcPr>
            <w:tcW w:w="700" w:type="pct"/>
            <w:tcBorders>
              <w:top w:val="single" w:sz="4" w:space="0" w:color="auto"/>
              <w:left w:val="single" w:sz="4" w:space="0" w:color="auto"/>
              <w:bottom w:val="single" w:sz="4" w:space="0" w:color="auto"/>
              <w:right w:val="single" w:sz="4" w:space="0" w:color="auto"/>
            </w:tcBorders>
          </w:tcPr>
          <w:p w:rsidR="00E15D64" w:rsidRDefault="00E15D64" w:rsidP="00E15D64">
            <w:pPr>
              <w:pStyle w:val="ConsPlusNonformat"/>
              <w:rPr>
                <w:rFonts w:ascii="Times New Roman" w:hAnsi="Times New Roman" w:cs="Times New Roman"/>
              </w:rPr>
            </w:pPr>
            <w:r>
              <w:rPr>
                <w:rFonts w:ascii="Times New Roman" w:hAnsi="Times New Roman" w:cs="Times New Roman"/>
              </w:rPr>
              <w:t>Сухари панировочные</w:t>
            </w:r>
          </w:p>
          <w:p w:rsidR="00E15D64" w:rsidRPr="000147DB" w:rsidRDefault="00E15D64" w:rsidP="00E15D64">
            <w:pPr>
              <w:pStyle w:val="ConsPlusNonformat"/>
              <w:rPr>
                <w:rFonts w:ascii="Times New Roman" w:hAnsi="Times New Roman" w:cs="Times New Roman"/>
              </w:rPr>
            </w:pPr>
            <w:r w:rsidRPr="00D50F38">
              <w:rPr>
                <w:rFonts w:ascii="Times New Roman" w:hAnsi="Times New Roman" w:cs="Times New Roman"/>
                <w:color w:val="000000"/>
              </w:rPr>
              <w:t xml:space="preserve">10.72.11.120 </w:t>
            </w:r>
          </w:p>
        </w:tc>
        <w:tc>
          <w:tcPr>
            <w:tcW w:w="274" w:type="pct"/>
            <w:tcBorders>
              <w:top w:val="single" w:sz="4" w:space="0" w:color="auto"/>
              <w:left w:val="single" w:sz="4" w:space="0" w:color="auto"/>
              <w:bottom w:val="single" w:sz="4" w:space="0" w:color="auto"/>
              <w:right w:val="single" w:sz="4" w:space="0" w:color="auto"/>
            </w:tcBorders>
            <w:vAlign w:val="center"/>
          </w:tcPr>
          <w:p w:rsidR="00E15D64" w:rsidRPr="000147DB" w:rsidRDefault="00E15D64" w:rsidP="00E15D64">
            <w:pPr>
              <w:jc w:val="center"/>
              <w:rPr>
                <w:color w:val="000000"/>
              </w:rPr>
            </w:pPr>
            <w:r>
              <w:rPr>
                <w:color w:val="000000"/>
              </w:rPr>
              <w:t>кг</w:t>
            </w:r>
          </w:p>
        </w:tc>
        <w:tc>
          <w:tcPr>
            <w:tcW w:w="230" w:type="pct"/>
            <w:tcBorders>
              <w:top w:val="single" w:sz="4" w:space="0" w:color="auto"/>
              <w:left w:val="single" w:sz="4" w:space="0" w:color="auto"/>
              <w:bottom w:val="single" w:sz="4" w:space="0" w:color="auto"/>
              <w:right w:val="single" w:sz="4" w:space="0" w:color="auto"/>
            </w:tcBorders>
            <w:vAlign w:val="center"/>
          </w:tcPr>
          <w:p w:rsidR="00E15D64" w:rsidRDefault="00A1035E" w:rsidP="00E15D64">
            <w:pPr>
              <w:jc w:val="center"/>
            </w:pPr>
            <w:r>
              <w:t>7</w:t>
            </w:r>
            <w:r w:rsidR="00E15D64">
              <w:t>,0</w:t>
            </w:r>
          </w:p>
        </w:tc>
        <w:tc>
          <w:tcPr>
            <w:tcW w:w="346" w:type="pct"/>
            <w:tcBorders>
              <w:top w:val="single" w:sz="4" w:space="0" w:color="auto"/>
              <w:left w:val="single" w:sz="4" w:space="0" w:color="auto"/>
              <w:bottom w:val="single" w:sz="4" w:space="0" w:color="auto"/>
              <w:right w:val="single" w:sz="4" w:space="0" w:color="auto"/>
            </w:tcBorders>
            <w:vAlign w:val="center"/>
          </w:tcPr>
          <w:p w:rsidR="00E15D64" w:rsidRPr="000147DB" w:rsidRDefault="00E15D64" w:rsidP="00E15D64">
            <w:pPr>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E15D64" w:rsidRPr="000147DB" w:rsidRDefault="00E15D64" w:rsidP="00E15D64">
            <w:pPr>
              <w:jc w:val="center"/>
            </w:pPr>
          </w:p>
        </w:tc>
        <w:tc>
          <w:tcPr>
            <w:tcW w:w="2231" w:type="pct"/>
            <w:tcBorders>
              <w:top w:val="single" w:sz="4" w:space="0" w:color="auto"/>
              <w:left w:val="single" w:sz="4" w:space="0" w:color="auto"/>
              <w:right w:val="single" w:sz="4" w:space="0" w:color="auto"/>
            </w:tcBorders>
            <w:vAlign w:val="center"/>
          </w:tcPr>
          <w:p w:rsidR="00E15D64" w:rsidRPr="000147DB" w:rsidRDefault="00E15D64" w:rsidP="00E15D64">
            <w:pPr>
              <w:rPr>
                <w:rFonts w:eastAsia="Calibri"/>
                <w:color w:val="000000"/>
              </w:rPr>
            </w:pPr>
            <w:r w:rsidRPr="00D50F38">
              <w:t>В соответствии с ГОСТ</w:t>
            </w:r>
            <w:r>
              <w:t xml:space="preserve">, </w:t>
            </w:r>
            <w:r w:rsidRPr="00D50F38">
              <w:t>Заводская упаковка в пакеты не менее 0,2 кг.</w:t>
            </w:r>
          </w:p>
        </w:tc>
        <w:tc>
          <w:tcPr>
            <w:tcW w:w="603" w:type="pct"/>
            <w:tcBorders>
              <w:top w:val="single" w:sz="4" w:space="0" w:color="auto"/>
              <w:left w:val="single" w:sz="4" w:space="0" w:color="auto"/>
              <w:right w:val="single" w:sz="4" w:space="0" w:color="auto"/>
            </w:tcBorders>
          </w:tcPr>
          <w:p w:rsidR="00E15D64" w:rsidRPr="00813BA0" w:rsidRDefault="00E15D64" w:rsidP="00E15D64">
            <w:pPr>
              <w:rPr>
                <w:sz w:val="22"/>
                <w:szCs w:val="22"/>
              </w:rPr>
            </w:pPr>
          </w:p>
        </w:tc>
      </w:tr>
      <w:tr w:rsidR="00E6139D" w:rsidRPr="00615C10" w:rsidTr="002A72E9">
        <w:trPr>
          <w:trHeight w:val="397"/>
          <w:jc w:val="center"/>
        </w:trPr>
        <w:tc>
          <w:tcPr>
            <w:tcW w:w="157" w:type="pct"/>
            <w:tcBorders>
              <w:top w:val="single" w:sz="4" w:space="0" w:color="auto"/>
              <w:left w:val="single" w:sz="4" w:space="0" w:color="auto"/>
              <w:right w:val="single" w:sz="4" w:space="0" w:color="auto"/>
            </w:tcBorders>
            <w:vAlign w:val="center"/>
          </w:tcPr>
          <w:p w:rsidR="00E6139D" w:rsidRPr="005018D3" w:rsidRDefault="00D90C83" w:rsidP="00E6139D">
            <w:pPr>
              <w:widowControl/>
              <w:autoSpaceDE/>
              <w:autoSpaceDN/>
              <w:adjustRightInd/>
              <w:jc w:val="center"/>
              <w:rPr>
                <w:color w:val="000000"/>
              </w:rPr>
            </w:pPr>
            <w:r>
              <w:rPr>
                <w:color w:val="000000"/>
              </w:rPr>
              <w:t>2</w:t>
            </w:r>
            <w:r w:rsidR="00B22471">
              <w:rPr>
                <w:color w:val="000000"/>
              </w:rPr>
              <w:t>8</w:t>
            </w:r>
          </w:p>
        </w:tc>
        <w:tc>
          <w:tcPr>
            <w:tcW w:w="700" w:type="pct"/>
          </w:tcPr>
          <w:p w:rsidR="00E6139D" w:rsidRDefault="00E6139D" w:rsidP="00E6139D">
            <w:pPr>
              <w:jc w:val="both"/>
              <w:rPr>
                <w:color w:val="000000"/>
              </w:rPr>
            </w:pPr>
            <w:r>
              <w:rPr>
                <w:color w:val="000000"/>
              </w:rPr>
              <w:t>10.84.30.120: Соль пищевая каменная</w:t>
            </w:r>
          </w:p>
        </w:tc>
        <w:tc>
          <w:tcPr>
            <w:tcW w:w="274" w:type="pct"/>
          </w:tcPr>
          <w:p w:rsidR="00E6139D" w:rsidRDefault="00E6139D" w:rsidP="00E6139D">
            <w:pPr>
              <w:jc w:val="center"/>
            </w:pPr>
            <w:r>
              <w:t>кг</w:t>
            </w:r>
          </w:p>
        </w:tc>
        <w:tc>
          <w:tcPr>
            <w:tcW w:w="230" w:type="pct"/>
            <w:vAlign w:val="center"/>
          </w:tcPr>
          <w:p w:rsidR="00E6139D" w:rsidRDefault="00A1035E" w:rsidP="00665C51">
            <w:pPr>
              <w:jc w:val="center"/>
            </w:pPr>
            <w:r>
              <w:t>15</w:t>
            </w:r>
            <w:r w:rsidR="00B22471">
              <w:t>,0</w:t>
            </w:r>
          </w:p>
        </w:tc>
        <w:tc>
          <w:tcPr>
            <w:tcW w:w="346" w:type="pct"/>
          </w:tcPr>
          <w:p w:rsidR="00E6139D" w:rsidRPr="00FC26FB" w:rsidRDefault="00E6139D" w:rsidP="00665C51"/>
        </w:tc>
        <w:tc>
          <w:tcPr>
            <w:tcW w:w="459" w:type="pct"/>
          </w:tcPr>
          <w:p w:rsidR="00E6139D" w:rsidRPr="00FC26FB" w:rsidRDefault="00E6139D" w:rsidP="00665C51"/>
        </w:tc>
        <w:tc>
          <w:tcPr>
            <w:tcW w:w="2231" w:type="pct"/>
          </w:tcPr>
          <w:p w:rsidR="00E6139D" w:rsidRPr="00A44840" w:rsidRDefault="00E6139D" w:rsidP="00665C51">
            <w:r w:rsidRPr="00A44840">
              <w:t>1-го помола</w:t>
            </w:r>
            <w:proofErr w:type="gramStart"/>
            <w:r w:rsidRPr="00A44840">
              <w:t>, ,</w:t>
            </w:r>
            <w:proofErr w:type="gramEnd"/>
            <w:r w:rsidRPr="00A44840">
              <w:t xml:space="preserve"> ГОСТ Р 51574-2000, Фасовка не менее 1кг</w:t>
            </w:r>
          </w:p>
          <w:p w:rsidR="00E6139D" w:rsidRPr="00FC26FB" w:rsidRDefault="00E6139D" w:rsidP="00665C51">
            <w:r w:rsidRPr="00A44840">
              <w:t>(производитель Россия)</w:t>
            </w:r>
          </w:p>
        </w:tc>
        <w:tc>
          <w:tcPr>
            <w:tcW w:w="603" w:type="pct"/>
            <w:tcBorders>
              <w:top w:val="single" w:sz="4" w:space="0" w:color="auto"/>
              <w:left w:val="single" w:sz="4" w:space="0" w:color="auto"/>
              <w:right w:val="single" w:sz="4" w:space="0" w:color="auto"/>
            </w:tcBorders>
          </w:tcPr>
          <w:p w:rsidR="00E6139D" w:rsidRPr="00813BA0" w:rsidRDefault="00E6139D" w:rsidP="00665C51">
            <w:pPr>
              <w:rPr>
                <w:sz w:val="22"/>
                <w:szCs w:val="22"/>
              </w:rPr>
            </w:pPr>
          </w:p>
        </w:tc>
      </w:tr>
      <w:tr w:rsidR="006A3281" w:rsidRPr="00615C10" w:rsidTr="009B6B82">
        <w:trPr>
          <w:trHeight w:val="397"/>
          <w:jc w:val="center"/>
        </w:trPr>
        <w:tc>
          <w:tcPr>
            <w:tcW w:w="157" w:type="pct"/>
            <w:tcBorders>
              <w:top w:val="single" w:sz="4" w:space="0" w:color="auto"/>
              <w:left w:val="single" w:sz="4" w:space="0" w:color="auto"/>
              <w:right w:val="single" w:sz="4" w:space="0" w:color="auto"/>
            </w:tcBorders>
            <w:vAlign w:val="center"/>
          </w:tcPr>
          <w:p w:rsidR="006A3281" w:rsidRDefault="00D90C83" w:rsidP="006A3281">
            <w:pPr>
              <w:widowControl/>
              <w:autoSpaceDE/>
              <w:autoSpaceDN/>
              <w:adjustRightInd/>
              <w:jc w:val="center"/>
              <w:rPr>
                <w:color w:val="000000"/>
              </w:rPr>
            </w:pPr>
            <w:r>
              <w:rPr>
                <w:color w:val="000000"/>
              </w:rPr>
              <w:t>2</w:t>
            </w:r>
            <w:r w:rsidR="00B22471">
              <w:rPr>
                <w:color w:val="000000"/>
              </w:rPr>
              <w:t>9</w:t>
            </w:r>
          </w:p>
        </w:tc>
        <w:tc>
          <w:tcPr>
            <w:tcW w:w="700" w:type="pct"/>
          </w:tcPr>
          <w:p w:rsidR="006A3281" w:rsidRDefault="006A3281" w:rsidP="006A3281">
            <w:pPr>
              <w:jc w:val="both"/>
              <w:rPr>
                <w:color w:val="000000"/>
              </w:rPr>
            </w:pPr>
            <w:r>
              <w:rPr>
                <w:color w:val="000000"/>
              </w:rPr>
              <w:t>10.62.11.111: Крахмал картофельный</w:t>
            </w:r>
          </w:p>
        </w:tc>
        <w:tc>
          <w:tcPr>
            <w:tcW w:w="274" w:type="pct"/>
            <w:vAlign w:val="center"/>
          </w:tcPr>
          <w:p w:rsidR="006A3281" w:rsidRDefault="006A3281" w:rsidP="006A3281">
            <w:pPr>
              <w:jc w:val="center"/>
            </w:pPr>
            <w:r>
              <w:t>кг</w:t>
            </w:r>
          </w:p>
        </w:tc>
        <w:tc>
          <w:tcPr>
            <w:tcW w:w="230" w:type="pct"/>
            <w:vAlign w:val="center"/>
          </w:tcPr>
          <w:p w:rsidR="006A3281" w:rsidRDefault="00B8021C" w:rsidP="006A3281">
            <w:pPr>
              <w:jc w:val="center"/>
            </w:pPr>
            <w:r>
              <w:t>7,2</w:t>
            </w:r>
          </w:p>
        </w:tc>
        <w:tc>
          <w:tcPr>
            <w:tcW w:w="346" w:type="pct"/>
          </w:tcPr>
          <w:p w:rsidR="006A3281" w:rsidRPr="00FC26FB" w:rsidRDefault="006A3281" w:rsidP="006A3281">
            <w:pPr>
              <w:jc w:val="center"/>
            </w:pPr>
          </w:p>
        </w:tc>
        <w:tc>
          <w:tcPr>
            <w:tcW w:w="459" w:type="pct"/>
          </w:tcPr>
          <w:p w:rsidR="006A3281" w:rsidRPr="00FC26FB" w:rsidRDefault="006A3281" w:rsidP="006A3281">
            <w:pPr>
              <w:jc w:val="center"/>
            </w:pPr>
          </w:p>
        </w:tc>
        <w:tc>
          <w:tcPr>
            <w:tcW w:w="2231" w:type="pct"/>
          </w:tcPr>
          <w:p w:rsidR="006A3281" w:rsidRPr="00FC26FB" w:rsidRDefault="006A3281" w:rsidP="006A3281">
            <w:r>
              <w:t>В соответствии с ГОСТ</w:t>
            </w:r>
          </w:p>
        </w:tc>
        <w:tc>
          <w:tcPr>
            <w:tcW w:w="603" w:type="pct"/>
            <w:tcBorders>
              <w:top w:val="single" w:sz="4" w:space="0" w:color="auto"/>
              <w:left w:val="single" w:sz="4" w:space="0" w:color="auto"/>
              <w:right w:val="single" w:sz="4" w:space="0" w:color="auto"/>
            </w:tcBorders>
          </w:tcPr>
          <w:p w:rsidR="006A3281" w:rsidRPr="00813BA0" w:rsidRDefault="006A3281" w:rsidP="006A3281">
            <w:pPr>
              <w:rPr>
                <w:sz w:val="22"/>
                <w:szCs w:val="22"/>
              </w:rPr>
            </w:pPr>
          </w:p>
        </w:tc>
      </w:tr>
      <w:tr w:rsidR="00603EE6" w:rsidRPr="00615C10" w:rsidTr="009B6B82">
        <w:trPr>
          <w:trHeight w:val="397"/>
          <w:jc w:val="center"/>
        </w:trPr>
        <w:tc>
          <w:tcPr>
            <w:tcW w:w="157" w:type="pct"/>
            <w:tcBorders>
              <w:top w:val="single" w:sz="4" w:space="0" w:color="auto"/>
              <w:left w:val="single" w:sz="4" w:space="0" w:color="auto"/>
              <w:right w:val="single" w:sz="4" w:space="0" w:color="auto"/>
            </w:tcBorders>
            <w:vAlign w:val="center"/>
          </w:tcPr>
          <w:p w:rsidR="00603EE6" w:rsidRDefault="00B22471" w:rsidP="00603EE6">
            <w:pPr>
              <w:widowControl/>
              <w:autoSpaceDE/>
              <w:autoSpaceDN/>
              <w:adjustRightInd/>
              <w:jc w:val="center"/>
              <w:rPr>
                <w:color w:val="000000"/>
              </w:rPr>
            </w:pPr>
            <w:r>
              <w:rPr>
                <w:color w:val="000000"/>
              </w:rPr>
              <w:t>30</w:t>
            </w:r>
          </w:p>
        </w:tc>
        <w:tc>
          <w:tcPr>
            <w:tcW w:w="700" w:type="pct"/>
            <w:tcBorders>
              <w:top w:val="single" w:sz="4" w:space="0" w:color="auto"/>
              <w:left w:val="single" w:sz="4" w:space="0" w:color="auto"/>
              <w:bottom w:val="single" w:sz="4" w:space="0" w:color="auto"/>
              <w:right w:val="single" w:sz="4" w:space="0" w:color="auto"/>
            </w:tcBorders>
          </w:tcPr>
          <w:p w:rsidR="00603EE6" w:rsidRPr="00C0328D" w:rsidRDefault="00603EE6" w:rsidP="00603EE6">
            <w:r w:rsidRPr="00C0328D">
              <w:t xml:space="preserve">10.84.11.000: Уксусная эссенция 70% </w:t>
            </w:r>
          </w:p>
        </w:tc>
        <w:tc>
          <w:tcPr>
            <w:tcW w:w="274" w:type="pct"/>
            <w:tcBorders>
              <w:top w:val="single" w:sz="4" w:space="0" w:color="auto"/>
              <w:left w:val="single" w:sz="4" w:space="0" w:color="auto"/>
              <w:bottom w:val="single" w:sz="4" w:space="0" w:color="auto"/>
              <w:right w:val="single" w:sz="4" w:space="0" w:color="auto"/>
            </w:tcBorders>
          </w:tcPr>
          <w:p w:rsidR="00603EE6" w:rsidRPr="00C0328D" w:rsidRDefault="00B22471" w:rsidP="009B6B82">
            <w:pPr>
              <w:jc w:val="center"/>
            </w:pPr>
            <w:r w:rsidRPr="00C0328D">
              <w:t>шт.</w:t>
            </w:r>
          </w:p>
        </w:tc>
        <w:tc>
          <w:tcPr>
            <w:tcW w:w="230" w:type="pct"/>
            <w:tcBorders>
              <w:top w:val="single" w:sz="4" w:space="0" w:color="auto"/>
              <w:left w:val="single" w:sz="4" w:space="0" w:color="auto"/>
              <w:bottom w:val="single" w:sz="4" w:space="0" w:color="auto"/>
              <w:right w:val="single" w:sz="4" w:space="0" w:color="auto"/>
            </w:tcBorders>
          </w:tcPr>
          <w:p w:rsidR="00603EE6" w:rsidRPr="00C0328D" w:rsidRDefault="00A1035E" w:rsidP="00603EE6">
            <w:pPr>
              <w:jc w:val="center"/>
            </w:pPr>
            <w:r>
              <w:t>5</w:t>
            </w:r>
          </w:p>
        </w:tc>
        <w:tc>
          <w:tcPr>
            <w:tcW w:w="346" w:type="pct"/>
          </w:tcPr>
          <w:p w:rsidR="00603EE6" w:rsidRPr="00C0328D" w:rsidRDefault="00603EE6" w:rsidP="00603EE6"/>
        </w:tc>
        <w:tc>
          <w:tcPr>
            <w:tcW w:w="459" w:type="pct"/>
          </w:tcPr>
          <w:p w:rsidR="00603EE6" w:rsidRPr="00C0328D" w:rsidRDefault="00603EE6" w:rsidP="00603EE6"/>
        </w:tc>
        <w:tc>
          <w:tcPr>
            <w:tcW w:w="2231" w:type="pct"/>
          </w:tcPr>
          <w:p w:rsidR="00603EE6" w:rsidRDefault="00603EE6" w:rsidP="00603EE6">
            <w:r w:rsidRPr="00C0328D">
              <w:t>В соответствии с ГОСТ</w:t>
            </w:r>
          </w:p>
        </w:tc>
        <w:tc>
          <w:tcPr>
            <w:tcW w:w="603" w:type="pct"/>
            <w:tcBorders>
              <w:top w:val="single" w:sz="4" w:space="0" w:color="auto"/>
              <w:left w:val="single" w:sz="4" w:space="0" w:color="auto"/>
              <w:right w:val="single" w:sz="4" w:space="0" w:color="auto"/>
            </w:tcBorders>
          </w:tcPr>
          <w:p w:rsidR="00603EE6" w:rsidRPr="00813BA0" w:rsidRDefault="00603EE6" w:rsidP="00603EE6">
            <w:pPr>
              <w:rPr>
                <w:sz w:val="22"/>
                <w:szCs w:val="22"/>
              </w:rPr>
            </w:pPr>
          </w:p>
        </w:tc>
      </w:tr>
      <w:tr w:rsidR="00B22471" w:rsidRPr="00615C10" w:rsidTr="00063C0F">
        <w:trPr>
          <w:trHeight w:val="397"/>
          <w:jc w:val="center"/>
        </w:trPr>
        <w:tc>
          <w:tcPr>
            <w:tcW w:w="157" w:type="pct"/>
            <w:tcBorders>
              <w:top w:val="single" w:sz="4" w:space="0" w:color="auto"/>
              <w:left w:val="single" w:sz="4" w:space="0" w:color="auto"/>
              <w:right w:val="single" w:sz="4" w:space="0" w:color="auto"/>
            </w:tcBorders>
            <w:vAlign w:val="center"/>
          </w:tcPr>
          <w:p w:rsidR="00B22471" w:rsidRDefault="00B22471" w:rsidP="00B22471">
            <w:pPr>
              <w:widowControl/>
              <w:autoSpaceDE/>
              <w:autoSpaceDN/>
              <w:adjustRightInd/>
              <w:jc w:val="center"/>
              <w:rPr>
                <w:color w:val="000000"/>
              </w:rPr>
            </w:pPr>
            <w:r>
              <w:rPr>
                <w:color w:val="000000"/>
              </w:rPr>
              <w:t>31</w:t>
            </w:r>
          </w:p>
        </w:tc>
        <w:tc>
          <w:tcPr>
            <w:tcW w:w="700" w:type="pct"/>
          </w:tcPr>
          <w:p w:rsidR="00B22471" w:rsidRDefault="00B22471" w:rsidP="00B22471">
            <w:pPr>
              <w:rPr>
                <w:color w:val="000000"/>
              </w:rPr>
            </w:pPr>
            <w:r>
              <w:rPr>
                <w:color w:val="000000"/>
              </w:rPr>
              <w:t>Лавровый лист 10.84.23.164</w:t>
            </w:r>
          </w:p>
        </w:tc>
        <w:tc>
          <w:tcPr>
            <w:tcW w:w="274" w:type="pct"/>
          </w:tcPr>
          <w:p w:rsidR="00B22471" w:rsidRDefault="00B22471" w:rsidP="00B22471">
            <w:pPr>
              <w:jc w:val="center"/>
            </w:pPr>
            <w:r>
              <w:t>кг</w:t>
            </w:r>
          </w:p>
        </w:tc>
        <w:tc>
          <w:tcPr>
            <w:tcW w:w="230" w:type="pct"/>
            <w:vAlign w:val="center"/>
          </w:tcPr>
          <w:p w:rsidR="00B22471" w:rsidRDefault="00B22471" w:rsidP="00B22471">
            <w:pPr>
              <w:jc w:val="center"/>
            </w:pPr>
            <w:r>
              <w:t>0,</w:t>
            </w:r>
            <w:r w:rsidR="00B8021C">
              <w:t>2</w:t>
            </w:r>
          </w:p>
        </w:tc>
        <w:tc>
          <w:tcPr>
            <w:tcW w:w="346" w:type="pct"/>
          </w:tcPr>
          <w:p w:rsidR="00B22471" w:rsidRPr="00FC26FB" w:rsidRDefault="00B22471" w:rsidP="00B22471"/>
        </w:tc>
        <w:tc>
          <w:tcPr>
            <w:tcW w:w="459" w:type="pct"/>
          </w:tcPr>
          <w:p w:rsidR="00B22471" w:rsidRPr="00FC26FB" w:rsidRDefault="00B22471" w:rsidP="00B22471"/>
        </w:tc>
        <w:tc>
          <w:tcPr>
            <w:tcW w:w="2231" w:type="pct"/>
          </w:tcPr>
          <w:p w:rsidR="00B22471" w:rsidRDefault="00B22471" w:rsidP="00B22471">
            <w:r>
              <w:t>В соответствии с ГОСТ</w:t>
            </w:r>
          </w:p>
        </w:tc>
        <w:tc>
          <w:tcPr>
            <w:tcW w:w="603" w:type="pct"/>
            <w:tcBorders>
              <w:top w:val="single" w:sz="4" w:space="0" w:color="auto"/>
              <w:left w:val="single" w:sz="4" w:space="0" w:color="auto"/>
              <w:right w:val="single" w:sz="4" w:space="0" w:color="auto"/>
            </w:tcBorders>
          </w:tcPr>
          <w:p w:rsidR="00B22471" w:rsidRPr="00813BA0" w:rsidRDefault="00B22471" w:rsidP="00B22471">
            <w:pPr>
              <w:rPr>
                <w:sz w:val="22"/>
                <w:szCs w:val="22"/>
              </w:rPr>
            </w:pPr>
          </w:p>
        </w:tc>
      </w:tr>
      <w:tr w:rsidR="00B22471" w:rsidRPr="00615C10" w:rsidTr="002D5DA2">
        <w:trPr>
          <w:trHeight w:val="397"/>
          <w:jc w:val="center"/>
        </w:trPr>
        <w:tc>
          <w:tcPr>
            <w:tcW w:w="157" w:type="pct"/>
            <w:tcBorders>
              <w:top w:val="single" w:sz="4" w:space="0" w:color="auto"/>
              <w:left w:val="single" w:sz="4" w:space="0" w:color="auto"/>
              <w:right w:val="single" w:sz="4" w:space="0" w:color="auto"/>
            </w:tcBorders>
            <w:vAlign w:val="center"/>
          </w:tcPr>
          <w:p w:rsidR="00B22471" w:rsidRDefault="00B22471" w:rsidP="00B22471">
            <w:pPr>
              <w:widowControl/>
              <w:autoSpaceDE/>
              <w:autoSpaceDN/>
              <w:adjustRightInd/>
              <w:jc w:val="center"/>
              <w:rPr>
                <w:color w:val="000000"/>
              </w:rPr>
            </w:pPr>
            <w:r>
              <w:rPr>
                <w:color w:val="000000"/>
              </w:rPr>
              <w:t>32</w:t>
            </w:r>
          </w:p>
        </w:tc>
        <w:tc>
          <w:tcPr>
            <w:tcW w:w="700" w:type="pct"/>
            <w:tcBorders>
              <w:top w:val="single" w:sz="4" w:space="0" w:color="auto"/>
              <w:left w:val="single" w:sz="4" w:space="0" w:color="auto"/>
              <w:bottom w:val="single" w:sz="4" w:space="0" w:color="auto"/>
              <w:right w:val="single" w:sz="4" w:space="0" w:color="auto"/>
            </w:tcBorders>
          </w:tcPr>
          <w:p w:rsidR="00B22471" w:rsidRDefault="00B22471" w:rsidP="00B22471">
            <w:pPr>
              <w:pStyle w:val="ConsPlusNonformat"/>
              <w:rPr>
                <w:rFonts w:ascii="Times New Roman" w:hAnsi="Times New Roman" w:cs="Times New Roman"/>
              </w:rPr>
            </w:pPr>
            <w:r>
              <w:rPr>
                <w:rFonts w:ascii="Times New Roman" w:hAnsi="Times New Roman" w:cs="Times New Roman"/>
              </w:rPr>
              <w:t>Дрожжи сухие10.89.13.112</w:t>
            </w:r>
          </w:p>
        </w:tc>
        <w:tc>
          <w:tcPr>
            <w:tcW w:w="274" w:type="pct"/>
            <w:tcBorders>
              <w:top w:val="single" w:sz="4" w:space="0" w:color="auto"/>
              <w:left w:val="single" w:sz="4" w:space="0" w:color="auto"/>
              <w:bottom w:val="single" w:sz="4" w:space="0" w:color="auto"/>
              <w:right w:val="single" w:sz="4" w:space="0" w:color="auto"/>
            </w:tcBorders>
            <w:vAlign w:val="center"/>
          </w:tcPr>
          <w:p w:rsidR="00B22471" w:rsidRDefault="00B22471" w:rsidP="00B22471">
            <w:pPr>
              <w:jc w:val="center"/>
              <w:rPr>
                <w:color w:val="000000"/>
              </w:rPr>
            </w:pPr>
            <w:r>
              <w:rPr>
                <w:color w:val="000000"/>
              </w:rPr>
              <w:t>шт.</w:t>
            </w:r>
          </w:p>
        </w:tc>
        <w:tc>
          <w:tcPr>
            <w:tcW w:w="230" w:type="pct"/>
            <w:tcBorders>
              <w:top w:val="single" w:sz="4" w:space="0" w:color="auto"/>
              <w:left w:val="single" w:sz="4" w:space="0" w:color="auto"/>
              <w:bottom w:val="single" w:sz="4" w:space="0" w:color="auto"/>
              <w:right w:val="single" w:sz="4" w:space="0" w:color="auto"/>
            </w:tcBorders>
            <w:vAlign w:val="center"/>
          </w:tcPr>
          <w:p w:rsidR="00B22471" w:rsidRDefault="00730464" w:rsidP="00B22471">
            <w:pPr>
              <w:jc w:val="center"/>
            </w:pPr>
            <w:r>
              <w:t>15</w:t>
            </w:r>
          </w:p>
        </w:tc>
        <w:tc>
          <w:tcPr>
            <w:tcW w:w="346" w:type="pct"/>
          </w:tcPr>
          <w:p w:rsidR="00B22471" w:rsidRPr="00FC26FB" w:rsidRDefault="00B22471" w:rsidP="00B22471"/>
        </w:tc>
        <w:tc>
          <w:tcPr>
            <w:tcW w:w="459" w:type="pct"/>
          </w:tcPr>
          <w:p w:rsidR="00B22471" w:rsidRPr="00FC26FB" w:rsidRDefault="00B22471" w:rsidP="00B22471"/>
        </w:tc>
        <w:tc>
          <w:tcPr>
            <w:tcW w:w="2231" w:type="pct"/>
          </w:tcPr>
          <w:p w:rsidR="00B22471" w:rsidRPr="00513DA0" w:rsidRDefault="00B22471" w:rsidP="00B22471">
            <w:r w:rsidRPr="00513DA0">
              <w:t>В</w:t>
            </w:r>
            <w:r>
              <w:t xml:space="preserve"> соответствии с ГОСТ упаковка 0,008 – 0,011</w:t>
            </w:r>
          </w:p>
        </w:tc>
        <w:tc>
          <w:tcPr>
            <w:tcW w:w="603" w:type="pct"/>
            <w:tcBorders>
              <w:top w:val="single" w:sz="4" w:space="0" w:color="auto"/>
              <w:left w:val="single" w:sz="4" w:space="0" w:color="auto"/>
              <w:right w:val="single" w:sz="4" w:space="0" w:color="auto"/>
            </w:tcBorders>
          </w:tcPr>
          <w:p w:rsidR="00B22471" w:rsidRPr="00813BA0" w:rsidRDefault="00B22471" w:rsidP="00B22471">
            <w:pPr>
              <w:rPr>
                <w:sz w:val="22"/>
                <w:szCs w:val="22"/>
              </w:rPr>
            </w:pPr>
          </w:p>
        </w:tc>
      </w:tr>
      <w:tr w:rsidR="007E38D9" w:rsidRPr="00BB20FA" w:rsidTr="00E8510C">
        <w:trPr>
          <w:trHeight w:val="338"/>
          <w:jc w:val="center"/>
        </w:trPr>
        <w:tc>
          <w:tcPr>
            <w:tcW w:w="1707" w:type="pct"/>
            <w:gridSpan w:val="5"/>
            <w:tcBorders>
              <w:top w:val="single" w:sz="4" w:space="0" w:color="auto"/>
              <w:left w:val="single" w:sz="4" w:space="0" w:color="auto"/>
              <w:bottom w:val="single" w:sz="4" w:space="0" w:color="auto"/>
              <w:right w:val="single" w:sz="4" w:space="0" w:color="auto"/>
            </w:tcBorders>
            <w:vAlign w:val="center"/>
          </w:tcPr>
          <w:p w:rsidR="007E38D9" w:rsidRPr="00813BA0" w:rsidRDefault="007E38D9" w:rsidP="007E38D9">
            <w:pPr>
              <w:jc w:val="right"/>
              <w:rPr>
                <w:sz w:val="22"/>
                <w:szCs w:val="22"/>
              </w:rPr>
            </w:pPr>
          </w:p>
        </w:tc>
        <w:tc>
          <w:tcPr>
            <w:tcW w:w="459" w:type="pct"/>
            <w:tcBorders>
              <w:top w:val="single" w:sz="4" w:space="0" w:color="auto"/>
              <w:left w:val="single" w:sz="4" w:space="0" w:color="auto"/>
              <w:bottom w:val="single" w:sz="4" w:space="0" w:color="auto"/>
              <w:right w:val="single" w:sz="4" w:space="0" w:color="auto"/>
            </w:tcBorders>
          </w:tcPr>
          <w:p w:rsidR="007E38D9" w:rsidRPr="00813BA0" w:rsidRDefault="007E38D9" w:rsidP="00B22471">
            <w:pPr>
              <w:jc w:val="center"/>
              <w:rPr>
                <w:sz w:val="22"/>
                <w:szCs w:val="22"/>
              </w:rPr>
            </w:pPr>
          </w:p>
        </w:tc>
        <w:tc>
          <w:tcPr>
            <w:tcW w:w="2231" w:type="pct"/>
            <w:tcBorders>
              <w:top w:val="single" w:sz="4" w:space="0" w:color="auto"/>
              <w:left w:val="single" w:sz="4" w:space="0" w:color="auto"/>
              <w:bottom w:val="single" w:sz="4" w:space="0" w:color="auto"/>
              <w:right w:val="single" w:sz="4" w:space="0" w:color="auto"/>
            </w:tcBorders>
            <w:vAlign w:val="center"/>
          </w:tcPr>
          <w:p w:rsidR="007E38D9" w:rsidRPr="00813BA0" w:rsidRDefault="007E38D9" w:rsidP="007E38D9">
            <w:pPr>
              <w:jc w:val="both"/>
              <w:rPr>
                <w:color w:val="000000"/>
                <w:sz w:val="22"/>
                <w:szCs w:val="22"/>
              </w:rPr>
            </w:pPr>
          </w:p>
        </w:tc>
        <w:tc>
          <w:tcPr>
            <w:tcW w:w="603" w:type="pct"/>
            <w:tcBorders>
              <w:top w:val="single" w:sz="4" w:space="0" w:color="auto"/>
              <w:left w:val="single" w:sz="4" w:space="0" w:color="auto"/>
              <w:bottom w:val="single" w:sz="4" w:space="0" w:color="auto"/>
              <w:right w:val="single" w:sz="4" w:space="0" w:color="auto"/>
            </w:tcBorders>
          </w:tcPr>
          <w:p w:rsidR="007E38D9" w:rsidRPr="00813BA0" w:rsidRDefault="007E38D9" w:rsidP="007E38D9">
            <w:pPr>
              <w:jc w:val="both"/>
              <w:rPr>
                <w:color w:val="000000"/>
                <w:sz w:val="22"/>
                <w:szCs w:val="22"/>
              </w:rPr>
            </w:pPr>
          </w:p>
        </w:tc>
      </w:tr>
    </w:tbl>
    <w:p w:rsidR="009B6B82" w:rsidRDefault="009B6B82" w:rsidP="00BB20FA">
      <w:pPr>
        <w:ind w:firstLine="708"/>
        <w:jc w:val="both"/>
        <w:rPr>
          <w:sz w:val="24"/>
          <w:szCs w:val="24"/>
        </w:rPr>
      </w:pPr>
    </w:p>
    <w:p w:rsidR="00CA68A4" w:rsidRPr="00BB20FA" w:rsidRDefault="00CA68A4" w:rsidP="00BB20FA">
      <w:pPr>
        <w:ind w:firstLine="708"/>
        <w:jc w:val="both"/>
        <w:rPr>
          <w:sz w:val="24"/>
          <w:szCs w:val="24"/>
        </w:rPr>
      </w:pPr>
      <w:r w:rsidRPr="00BB20FA">
        <w:rPr>
          <w:sz w:val="24"/>
          <w:szCs w:val="24"/>
        </w:rPr>
        <w:t xml:space="preserve">Заказчик _________________                                                            Поставщик ______________ </w:t>
      </w:r>
    </w:p>
    <w:p w:rsidR="00CA68A4" w:rsidRPr="00BB20FA" w:rsidRDefault="009B6B82" w:rsidP="00BB20FA">
      <w:pPr>
        <w:jc w:val="both"/>
        <w:rPr>
          <w:sz w:val="24"/>
          <w:szCs w:val="24"/>
        </w:rPr>
        <w:sectPr w:rsidR="00CA68A4" w:rsidRPr="00BB20FA"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Pr>
          <w:sz w:val="24"/>
          <w:szCs w:val="24"/>
          <w:vertAlign w:val="superscript"/>
        </w:rPr>
        <w:t xml:space="preserve">                                                        </w:t>
      </w:r>
      <w:r w:rsidR="00CA68A4" w:rsidRPr="00BB20FA">
        <w:rPr>
          <w:sz w:val="24"/>
          <w:szCs w:val="24"/>
          <w:vertAlign w:val="superscript"/>
        </w:rPr>
        <w:t>М. П.</w:t>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Pr>
          <w:sz w:val="24"/>
          <w:szCs w:val="24"/>
          <w:vertAlign w:val="superscript"/>
        </w:rPr>
        <w:t xml:space="preserve">                                           </w:t>
      </w:r>
      <w:r w:rsidR="00CA68A4" w:rsidRPr="00BB20FA">
        <w:rPr>
          <w:sz w:val="24"/>
          <w:szCs w:val="24"/>
          <w:vertAlign w:val="superscript"/>
        </w:rPr>
        <w:t>М.П</w:t>
      </w:r>
    </w:p>
    <w:p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Приложение № 2 к Договору</w:t>
      </w:r>
    </w:p>
    <w:p w:rsidR="00CA68A4" w:rsidRPr="004856F6" w:rsidRDefault="00813BA0"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w:t>
      </w:r>
      <w:r w:rsidR="0052565F">
        <w:rPr>
          <w:sz w:val="24"/>
          <w:szCs w:val="24"/>
        </w:rPr>
        <w:t>_</w:t>
      </w:r>
      <w:r w:rsidR="00CA68A4" w:rsidRPr="004856F6">
        <w:rPr>
          <w:sz w:val="24"/>
          <w:szCs w:val="24"/>
        </w:rPr>
        <w:t>_»</w:t>
      </w:r>
      <w:r w:rsidR="00C71C37">
        <w:rPr>
          <w:sz w:val="24"/>
          <w:szCs w:val="24"/>
        </w:rPr>
        <w:t xml:space="preserve"> </w:t>
      </w:r>
      <w:r w:rsidR="00A1035E">
        <w:rPr>
          <w:sz w:val="24"/>
          <w:szCs w:val="24"/>
        </w:rPr>
        <w:t>мая</w:t>
      </w:r>
      <w:r w:rsidR="00BD5DB0">
        <w:rPr>
          <w:sz w:val="24"/>
          <w:szCs w:val="24"/>
        </w:rPr>
        <w:t xml:space="preserve"> 2026</w:t>
      </w:r>
      <w:r w:rsidR="00CA68A4" w:rsidRPr="004856F6">
        <w:rPr>
          <w:sz w:val="24"/>
          <w:szCs w:val="24"/>
        </w:rPr>
        <w:t xml:space="preserve">г. </w:t>
      </w:r>
    </w:p>
    <w:p w:rsidR="00CA68A4" w:rsidRPr="004856F6" w:rsidRDefault="00CA68A4" w:rsidP="008D7271">
      <w:pPr>
        <w:spacing w:line="276" w:lineRule="auto"/>
        <w:jc w:val="center"/>
        <w:rPr>
          <w:b/>
          <w:bCs/>
          <w:sz w:val="24"/>
          <w:szCs w:val="24"/>
        </w:rPr>
      </w:pPr>
      <w:r w:rsidRPr="004856F6">
        <w:rPr>
          <w:b/>
          <w:bCs/>
          <w:sz w:val="24"/>
          <w:szCs w:val="24"/>
        </w:rPr>
        <w:t>КАЛЕНДАРНЫЙ ПЛАН</w:t>
      </w:r>
    </w:p>
    <w:p w:rsidR="00CA68A4" w:rsidRPr="004856F6" w:rsidRDefault="00CA68A4" w:rsidP="008D7271">
      <w:pPr>
        <w:spacing w:line="276" w:lineRule="auto"/>
        <w:jc w:val="center"/>
        <w:rPr>
          <w:b/>
          <w:bCs/>
          <w:sz w:val="24"/>
          <w:szCs w:val="24"/>
        </w:rPr>
      </w:pPr>
      <w:r w:rsidRPr="004856F6">
        <w:rPr>
          <w:b/>
          <w:bCs/>
          <w:sz w:val="24"/>
          <w:szCs w:val="24"/>
        </w:rPr>
        <w:t>выполнения поставки по Договору</w:t>
      </w:r>
    </w:p>
    <w:p w:rsidR="00CA68A4" w:rsidRPr="004856F6" w:rsidRDefault="00CA68A4" w:rsidP="008D7271">
      <w:pPr>
        <w:spacing w:line="276" w:lineRule="auto"/>
        <w:jc w:val="center"/>
        <w:rPr>
          <w:b/>
          <w:bCs/>
          <w:sz w:val="24"/>
          <w:szCs w:val="24"/>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49"/>
        <w:gridCol w:w="1985"/>
        <w:gridCol w:w="5103"/>
        <w:gridCol w:w="2693"/>
        <w:gridCol w:w="3118"/>
      </w:tblGrid>
      <w:tr w:rsidR="00BE7761" w:rsidRPr="00BE7761" w:rsidTr="00BE7761">
        <w:trPr>
          <w:trHeight w:val="739"/>
        </w:trPr>
        <w:tc>
          <w:tcPr>
            <w:tcW w:w="636" w:type="dxa"/>
            <w:vAlign w:val="center"/>
          </w:tcPr>
          <w:p w:rsidR="00BE7761" w:rsidRPr="00BE7761" w:rsidRDefault="00BE7761" w:rsidP="00BE7761">
            <w:pPr>
              <w:spacing w:line="276" w:lineRule="auto"/>
              <w:jc w:val="center"/>
              <w:rPr>
                <w:sz w:val="22"/>
                <w:szCs w:val="22"/>
              </w:rPr>
            </w:pPr>
            <w:r w:rsidRPr="00BE7761">
              <w:rPr>
                <w:sz w:val="22"/>
                <w:szCs w:val="22"/>
              </w:rPr>
              <w:t>№</w:t>
            </w:r>
          </w:p>
          <w:p w:rsidR="00BE7761" w:rsidRPr="00BE7761" w:rsidRDefault="00BE7761" w:rsidP="00BE7761">
            <w:pPr>
              <w:spacing w:line="276" w:lineRule="auto"/>
              <w:jc w:val="center"/>
              <w:rPr>
                <w:sz w:val="22"/>
                <w:szCs w:val="22"/>
              </w:rPr>
            </w:pPr>
            <w:r w:rsidRPr="00BE7761">
              <w:rPr>
                <w:sz w:val="22"/>
                <w:szCs w:val="22"/>
              </w:rPr>
              <w:t>п/п</w:t>
            </w:r>
          </w:p>
        </w:tc>
        <w:tc>
          <w:tcPr>
            <w:tcW w:w="2449" w:type="dxa"/>
            <w:vAlign w:val="center"/>
          </w:tcPr>
          <w:p w:rsidR="00BE7761" w:rsidRPr="00BE7761" w:rsidRDefault="00BE7761" w:rsidP="00BE7761">
            <w:pPr>
              <w:spacing w:line="276" w:lineRule="auto"/>
              <w:jc w:val="center"/>
              <w:rPr>
                <w:sz w:val="22"/>
                <w:szCs w:val="22"/>
              </w:rPr>
            </w:pPr>
            <w:r w:rsidRPr="00BE7761">
              <w:rPr>
                <w:sz w:val="22"/>
                <w:szCs w:val="22"/>
              </w:rPr>
              <w:t>Наименование Товара, ОКПД2</w:t>
            </w:r>
          </w:p>
        </w:tc>
        <w:tc>
          <w:tcPr>
            <w:tcW w:w="1985" w:type="dxa"/>
            <w:vAlign w:val="center"/>
          </w:tcPr>
          <w:p w:rsidR="00BE7761" w:rsidRPr="00BE7761" w:rsidRDefault="00BE7761" w:rsidP="00BE7761">
            <w:pPr>
              <w:spacing w:line="276" w:lineRule="auto"/>
              <w:jc w:val="center"/>
              <w:rPr>
                <w:sz w:val="22"/>
                <w:szCs w:val="22"/>
              </w:rPr>
            </w:pPr>
            <w:r w:rsidRPr="00BE7761">
              <w:rPr>
                <w:sz w:val="22"/>
                <w:szCs w:val="22"/>
              </w:rPr>
              <w:t>Срок поставки Товара</w:t>
            </w:r>
          </w:p>
        </w:tc>
        <w:tc>
          <w:tcPr>
            <w:tcW w:w="5103" w:type="dxa"/>
            <w:vAlign w:val="center"/>
          </w:tcPr>
          <w:p w:rsidR="00BE7761" w:rsidRPr="00BE7761" w:rsidRDefault="00BE7761" w:rsidP="00BE7761">
            <w:pPr>
              <w:spacing w:line="276" w:lineRule="auto"/>
              <w:jc w:val="center"/>
              <w:rPr>
                <w:sz w:val="22"/>
                <w:szCs w:val="22"/>
              </w:rPr>
            </w:pPr>
            <w:r w:rsidRPr="00BE7761">
              <w:rPr>
                <w:sz w:val="22"/>
                <w:szCs w:val="22"/>
              </w:rPr>
              <w:t>Требования к размерам и упаковке Товара</w:t>
            </w:r>
          </w:p>
        </w:tc>
        <w:tc>
          <w:tcPr>
            <w:tcW w:w="2693" w:type="dxa"/>
            <w:vAlign w:val="center"/>
          </w:tcPr>
          <w:p w:rsidR="00BE7761" w:rsidRPr="00BE7761" w:rsidRDefault="00BE7761" w:rsidP="00BE7761">
            <w:pPr>
              <w:spacing w:line="276" w:lineRule="auto"/>
              <w:jc w:val="center"/>
              <w:rPr>
                <w:sz w:val="22"/>
                <w:szCs w:val="22"/>
              </w:rPr>
            </w:pPr>
            <w:r w:rsidRPr="00BE7761">
              <w:rPr>
                <w:sz w:val="22"/>
                <w:szCs w:val="22"/>
              </w:rPr>
              <w:t>Место и условия поставки Товара</w:t>
            </w:r>
          </w:p>
        </w:tc>
        <w:tc>
          <w:tcPr>
            <w:tcW w:w="3118" w:type="dxa"/>
            <w:vAlign w:val="center"/>
          </w:tcPr>
          <w:p w:rsidR="00BE7761" w:rsidRPr="00BE7761" w:rsidRDefault="00BE7761" w:rsidP="00BE7761">
            <w:pPr>
              <w:jc w:val="center"/>
              <w:rPr>
                <w:sz w:val="22"/>
                <w:szCs w:val="22"/>
              </w:rPr>
            </w:pPr>
            <w:r w:rsidRPr="00BE7761">
              <w:rPr>
                <w:sz w:val="22"/>
                <w:szCs w:val="22"/>
              </w:rPr>
              <w:t>Документы, предоставляемые Поставщиком Заказчику при поставке Товара</w:t>
            </w:r>
          </w:p>
        </w:tc>
      </w:tr>
      <w:tr w:rsidR="00757A0E" w:rsidRPr="00BE7761" w:rsidTr="009B55E0">
        <w:trPr>
          <w:trHeight w:val="1180"/>
        </w:trPr>
        <w:tc>
          <w:tcPr>
            <w:tcW w:w="636" w:type="dxa"/>
            <w:vAlign w:val="center"/>
          </w:tcPr>
          <w:p w:rsidR="00757A0E" w:rsidRPr="00BE7761" w:rsidRDefault="00757A0E" w:rsidP="00440537">
            <w:pPr>
              <w:widowControl/>
              <w:autoSpaceDE/>
              <w:autoSpaceDN/>
              <w:adjustRightInd/>
              <w:rPr>
                <w:color w:val="000000"/>
                <w:sz w:val="22"/>
                <w:szCs w:val="22"/>
              </w:rPr>
            </w:pPr>
          </w:p>
        </w:tc>
        <w:tc>
          <w:tcPr>
            <w:tcW w:w="2449" w:type="dxa"/>
            <w:vAlign w:val="center"/>
          </w:tcPr>
          <w:p w:rsidR="001D7480" w:rsidRPr="001D7480" w:rsidRDefault="001D7480" w:rsidP="001D7480">
            <w:pPr>
              <w:rPr>
                <w:color w:val="000000"/>
              </w:rPr>
            </w:pPr>
            <w:r w:rsidRPr="001D7480">
              <w:rPr>
                <w:color w:val="000000"/>
              </w:rPr>
              <w:t xml:space="preserve">Греча </w:t>
            </w:r>
          </w:p>
          <w:p w:rsidR="001D7480" w:rsidRPr="001D7480" w:rsidRDefault="001D7480" w:rsidP="001D7480">
            <w:pPr>
              <w:rPr>
                <w:color w:val="000000"/>
              </w:rPr>
            </w:pPr>
            <w:r w:rsidRPr="001D7480">
              <w:rPr>
                <w:color w:val="000000"/>
              </w:rPr>
              <w:t>10.61.32.113-00000004</w:t>
            </w:r>
          </w:p>
          <w:p w:rsidR="001D7480" w:rsidRPr="001D7480" w:rsidRDefault="001D7480" w:rsidP="001D7480">
            <w:pPr>
              <w:rPr>
                <w:color w:val="000000"/>
              </w:rPr>
            </w:pPr>
            <w:r w:rsidRPr="001D7480">
              <w:rPr>
                <w:color w:val="000000"/>
              </w:rPr>
              <w:t>Геркулес Экстра</w:t>
            </w:r>
          </w:p>
          <w:p w:rsidR="001D7480" w:rsidRPr="001D7480" w:rsidRDefault="001D7480" w:rsidP="001D7480">
            <w:pPr>
              <w:rPr>
                <w:color w:val="000000"/>
              </w:rPr>
            </w:pPr>
            <w:r w:rsidRPr="001D7480">
              <w:rPr>
                <w:color w:val="000000"/>
              </w:rPr>
              <w:t xml:space="preserve">10.61.32.111-00000001 </w:t>
            </w:r>
          </w:p>
          <w:p w:rsidR="001D7480" w:rsidRPr="001D7480" w:rsidRDefault="001D7480" w:rsidP="001D7480">
            <w:pPr>
              <w:rPr>
                <w:color w:val="000000"/>
              </w:rPr>
            </w:pPr>
            <w:r w:rsidRPr="001D7480">
              <w:rPr>
                <w:color w:val="000000"/>
              </w:rPr>
              <w:t>Рис</w:t>
            </w:r>
          </w:p>
          <w:p w:rsidR="001D7480" w:rsidRPr="001D7480" w:rsidRDefault="001D7480" w:rsidP="001D7480">
            <w:pPr>
              <w:rPr>
                <w:color w:val="000000"/>
              </w:rPr>
            </w:pPr>
            <w:r w:rsidRPr="001D7480">
              <w:rPr>
                <w:color w:val="000000"/>
              </w:rPr>
              <w:t>10.61.11.000-00000003</w:t>
            </w:r>
          </w:p>
          <w:p w:rsidR="001D7480" w:rsidRPr="001D7480" w:rsidRDefault="001D7480" w:rsidP="001D7480">
            <w:pPr>
              <w:rPr>
                <w:color w:val="000000"/>
              </w:rPr>
            </w:pPr>
            <w:r w:rsidRPr="001D7480">
              <w:rPr>
                <w:color w:val="000000"/>
              </w:rPr>
              <w:t>Манная крупа</w:t>
            </w:r>
          </w:p>
          <w:p w:rsidR="001D7480" w:rsidRPr="001D7480" w:rsidRDefault="001D7480" w:rsidP="001D7480">
            <w:pPr>
              <w:rPr>
                <w:color w:val="000000"/>
              </w:rPr>
            </w:pPr>
            <w:r w:rsidRPr="001D7480">
              <w:rPr>
                <w:color w:val="000000"/>
              </w:rPr>
              <w:t>10.61.31.111-00000004</w:t>
            </w:r>
          </w:p>
          <w:p w:rsidR="001D7480" w:rsidRPr="001D7480" w:rsidRDefault="001D7480" w:rsidP="001D7480">
            <w:pPr>
              <w:rPr>
                <w:color w:val="000000"/>
              </w:rPr>
            </w:pPr>
            <w:r w:rsidRPr="001D7480">
              <w:rPr>
                <w:color w:val="000000"/>
              </w:rPr>
              <w:t xml:space="preserve">Пшено </w:t>
            </w:r>
          </w:p>
          <w:p w:rsidR="001D7480" w:rsidRPr="001D7480" w:rsidRDefault="001D7480" w:rsidP="001D7480">
            <w:pPr>
              <w:rPr>
                <w:color w:val="000000"/>
              </w:rPr>
            </w:pPr>
            <w:r w:rsidRPr="001D7480">
              <w:rPr>
                <w:color w:val="000000"/>
              </w:rPr>
              <w:t>10.61.32.114-00000003</w:t>
            </w:r>
          </w:p>
          <w:p w:rsidR="001D7480" w:rsidRPr="001D7480" w:rsidRDefault="001D7480" w:rsidP="001D7480">
            <w:pPr>
              <w:rPr>
                <w:color w:val="000000"/>
              </w:rPr>
            </w:pPr>
            <w:r w:rsidRPr="001D7480">
              <w:rPr>
                <w:color w:val="000000"/>
              </w:rPr>
              <w:t xml:space="preserve">Горох </w:t>
            </w:r>
          </w:p>
          <w:p w:rsidR="001D7480" w:rsidRPr="001D7480" w:rsidRDefault="001D7480" w:rsidP="001D7480">
            <w:pPr>
              <w:rPr>
                <w:color w:val="000000"/>
              </w:rPr>
            </w:pPr>
            <w:r w:rsidRPr="001D7480">
              <w:rPr>
                <w:color w:val="000000"/>
              </w:rPr>
              <w:t>01.11.62.000</w:t>
            </w:r>
          </w:p>
          <w:p w:rsidR="001D7480" w:rsidRPr="001D7480" w:rsidRDefault="001D7480" w:rsidP="001D7480">
            <w:pPr>
              <w:rPr>
                <w:color w:val="000000"/>
              </w:rPr>
            </w:pPr>
            <w:r w:rsidRPr="001D7480">
              <w:rPr>
                <w:color w:val="000000"/>
              </w:rPr>
              <w:t>Мука пшеничная</w:t>
            </w:r>
          </w:p>
          <w:p w:rsidR="001D7480" w:rsidRPr="001D7480" w:rsidRDefault="001D7480" w:rsidP="001D7480">
            <w:pPr>
              <w:rPr>
                <w:color w:val="000000"/>
              </w:rPr>
            </w:pPr>
            <w:r w:rsidRPr="001D7480">
              <w:rPr>
                <w:color w:val="000000"/>
              </w:rPr>
              <w:t xml:space="preserve">10.61.21.113-00000004            </w:t>
            </w:r>
          </w:p>
          <w:p w:rsidR="001D7480" w:rsidRPr="001D7480" w:rsidRDefault="001D7480" w:rsidP="001D7480">
            <w:pPr>
              <w:rPr>
                <w:color w:val="000000"/>
              </w:rPr>
            </w:pPr>
            <w:r w:rsidRPr="001D7480">
              <w:rPr>
                <w:color w:val="000000"/>
              </w:rPr>
              <w:t>Макаронные изделия</w:t>
            </w:r>
          </w:p>
          <w:p w:rsidR="001D7480" w:rsidRPr="001D7480" w:rsidRDefault="001D7480" w:rsidP="001D7480">
            <w:pPr>
              <w:rPr>
                <w:color w:val="000000"/>
              </w:rPr>
            </w:pPr>
            <w:r w:rsidRPr="001D7480">
              <w:rPr>
                <w:color w:val="000000"/>
              </w:rPr>
              <w:t>10.73.11.140 в ассортименте</w:t>
            </w:r>
          </w:p>
          <w:p w:rsidR="001D7480" w:rsidRPr="001D7480" w:rsidRDefault="001D7480" w:rsidP="001D7480">
            <w:pPr>
              <w:rPr>
                <w:color w:val="000000"/>
              </w:rPr>
            </w:pPr>
            <w:r w:rsidRPr="001D7480">
              <w:rPr>
                <w:color w:val="000000"/>
              </w:rPr>
              <w:t xml:space="preserve">Вермишель </w:t>
            </w:r>
          </w:p>
          <w:p w:rsidR="001D7480" w:rsidRPr="001D7480" w:rsidRDefault="001D7480" w:rsidP="001D7480">
            <w:pPr>
              <w:rPr>
                <w:color w:val="000000"/>
              </w:rPr>
            </w:pPr>
            <w:r w:rsidRPr="001D7480">
              <w:rPr>
                <w:color w:val="000000"/>
              </w:rPr>
              <w:t>10.73.11.120</w:t>
            </w:r>
          </w:p>
          <w:p w:rsidR="001D7480" w:rsidRPr="001D7480" w:rsidRDefault="001D7480" w:rsidP="001D7480">
            <w:pPr>
              <w:rPr>
                <w:color w:val="000000"/>
              </w:rPr>
            </w:pPr>
            <w:r w:rsidRPr="001D7480">
              <w:rPr>
                <w:color w:val="000000"/>
              </w:rPr>
              <w:t>10.81.12.110: Сахар белый свекловичный</w:t>
            </w:r>
          </w:p>
          <w:p w:rsidR="001D7480" w:rsidRPr="001D7480" w:rsidRDefault="001D7480" w:rsidP="001D7480">
            <w:pPr>
              <w:rPr>
                <w:color w:val="000000"/>
              </w:rPr>
            </w:pPr>
            <w:r w:rsidRPr="001D7480">
              <w:rPr>
                <w:color w:val="000000"/>
              </w:rPr>
              <w:t>Сок фруктовый</w:t>
            </w:r>
          </w:p>
          <w:p w:rsidR="001D7480" w:rsidRPr="001D7480" w:rsidRDefault="001D7480" w:rsidP="001D7480">
            <w:pPr>
              <w:rPr>
                <w:color w:val="000000"/>
              </w:rPr>
            </w:pPr>
            <w:r w:rsidRPr="001D7480">
              <w:rPr>
                <w:color w:val="000000"/>
              </w:rPr>
              <w:t>10.32.19.112</w:t>
            </w:r>
          </w:p>
          <w:p w:rsidR="001D7480" w:rsidRPr="001D7480" w:rsidRDefault="001D7480" w:rsidP="001D7480">
            <w:pPr>
              <w:rPr>
                <w:color w:val="000000"/>
              </w:rPr>
            </w:pPr>
            <w:r w:rsidRPr="001D7480">
              <w:rPr>
                <w:color w:val="000000"/>
              </w:rPr>
              <w:t>10.39.17.100 Огурцы консервированные</w:t>
            </w:r>
          </w:p>
          <w:p w:rsidR="001D7480" w:rsidRPr="001D7480" w:rsidRDefault="001D7480" w:rsidP="001D7480">
            <w:pPr>
              <w:rPr>
                <w:color w:val="000000"/>
              </w:rPr>
            </w:pPr>
            <w:r w:rsidRPr="001D7480">
              <w:rPr>
                <w:color w:val="000000"/>
              </w:rPr>
              <w:t>Томатная паста 10.39.17.112</w:t>
            </w:r>
          </w:p>
          <w:p w:rsidR="001D7480" w:rsidRPr="001D7480" w:rsidRDefault="001D7480" w:rsidP="001D7480">
            <w:pPr>
              <w:rPr>
                <w:color w:val="000000"/>
              </w:rPr>
            </w:pPr>
            <w:r w:rsidRPr="001D7480">
              <w:rPr>
                <w:color w:val="000000"/>
              </w:rPr>
              <w:t xml:space="preserve">10.39.16.000: </w:t>
            </w:r>
          </w:p>
          <w:p w:rsidR="001D7480" w:rsidRPr="001D7480" w:rsidRDefault="001D7480" w:rsidP="001D7480">
            <w:pPr>
              <w:rPr>
                <w:color w:val="000000"/>
              </w:rPr>
            </w:pPr>
            <w:r w:rsidRPr="001D7480">
              <w:rPr>
                <w:color w:val="000000"/>
              </w:rPr>
              <w:t>Горох консервированный</w:t>
            </w:r>
          </w:p>
          <w:p w:rsidR="001D7480" w:rsidRPr="001D7480" w:rsidRDefault="001D7480" w:rsidP="001D7480">
            <w:pPr>
              <w:rPr>
                <w:color w:val="000000"/>
              </w:rPr>
            </w:pPr>
            <w:r w:rsidRPr="001D7480">
              <w:rPr>
                <w:color w:val="000000"/>
              </w:rPr>
              <w:t>10.39.17.100: Кукуруза, консервированная 0,4</w:t>
            </w:r>
          </w:p>
          <w:p w:rsidR="001D7480" w:rsidRPr="001D7480" w:rsidRDefault="001D7480" w:rsidP="001D7480">
            <w:pPr>
              <w:rPr>
                <w:color w:val="000000"/>
              </w:rPr>
            </w:pPr>
            <w:r w:rsidRPr="001D7480">
              <w:rPr>
                <w:color w:val="000000"/>
              </w:rPr>
              <w:t xml:space="preserve">10.39.15.000: Фасоль, консервированная 0,4 </w:t>
            </w:r>
          </w:p>
          <w:p w:rsidR="001D7480" w:rsidRPr="001D7480" w:rsidRDefault="001D7480" w:rsidP="001D7480">
            <w:pPr>
              <w:rPr>
                <w:color w:val="000000"/>
              </w:rPr>
            </w:pPr>
            <w:r w:rsidRPr="001D7480">
              <w:rPr>
                <w:color w:val="000000"/>
              </w:rPr>
              <w:lastRenderedPageBreak/>
              <w:t xml:space="preserve">10.39.17.100: Икра кабачковая </w:t>
            </w:r>
          </w:p>
          <w:p w:rsidR="001D7480" w:rsidRPr="001D7480" w:rsidRDefault="001D7480" w:rsidP="001D7480">
            <w:pPr>
              <w:rPr>
                <w:color w:val="000000"/>
              </w:rPr>
            </w:pPr>
            <w:r w:rsidRPr="001D7480">
              <w:rPr>
                <w:color w:val="000000"/>
              </w:rPr>
              <w:t>Масло подсолнечное (рафинированное от 0,920</w:t>
            </w:r>
          </w:p>
          <w:p w:rsidR="001D7480" w:rsidRPr="001D7480" w:rsidRDefault="001D7480" w:rsidP="001D7480">
            <w:pPr>
              <w:rPr>
                <w:color w:val="000000"/>
              </w:rPr>
            </w:pPr>
            <w:r w:rsidRPr="001D7480">
              <w:rPr>
                <w:color w:val="000000"/>
              </w:rPr>
              <w:t>10.41.54.000</w:t>
            </w:r>
          </w:p>
          <w:p w:rsidR="001D7480" w:rsidRPr="001D7480" w:rsidRDefault="001D7480" w:rsidP="001D7480">
            <w:pPr>
              <w:rPr>
                <w:color w:val="000000"/>
              </w:rPr>
            </w:pPr>
            <w:r w:rsidRPr="001D7480">
              <w:rPr>
                <w:color w:val="000000"/>
              </w:rPr>
              <w:t>10.84.12.130: Майонез 0,37-0,425</w:t>
            </w:r>
          </w:p>
          <w:p w:rsidR="001D7480" w:rsidRPr="001D7480" w:rsidRDefault="001D7480" w:rsidP="001D7480">
            <w:pPr>
              <w:rPr>
                <w:color w:val="000000"/>
              </w:rPr>
            </w:pPr>
            <w:r w:rsidRPr="001D7480">
              <w:rPr>
                <w:color w:val="000000"/>
              </w:rPr>
              <w:t>Какао-порошок</w:t>
            </w:r>
          </w:p>
          <w:p w:rsidR="001D7480" w:rsidRPr="001D7480" w:rsidRDefault="001D7480" w:rsidP="001D7480">
            <w:pPr>
              <w:rPr>
                <w:color w:val="000000"/>
              </w:rPr>
            </w:pPr>
            <w:r w:rsidRPr="001D7480">
              <w:rPr>
                <w:color w:val="000000"/>
              </w:rPr>
              <w:t>10.82.13.000</w:t>
            </w:r>
          </w:p>
          <w:p w:rsidR="001D7480" w:rsidRPr="001D7480" w:rsidRDefault="001D7480" w:rsidP="001D7480">
            <w:pPr>
              <w:rPr>
                <w:color w:val="000000"/>
              </w:rPr>
            </w:pPr>
            <w:r w:rsidRPr="001D7480">
              <w:rPr>
                <w:color w:val="000000"/>
              </w:rPr>
              <w:t>Кофейный напиток</w:t>
            </w:r>
          </w:p>
          <w:p w:rsidR="001D7480" w:rsidRPr="001D7480" w:rsidRDefault="001D7480" w:rsidP="001D7480">
            <w:pPr>
              <w:rPr>
                <w:color w:val="000000"/>
              </w:rPr>
            </w:pPr>
            <w:r w:rsidRPr="001D7480">
              <w:rPr>
                <w:color w:val="000000"/>
              </w:rPr>
              <w:t>10.83.11.110</w:t>
            </w:r>
          </w:p>
          <w:p w:rsidR="001D7480" w:rsidRPr="001D7480" w:rsidRDefault="001D7480" w:rsidP="001D7480">
            <w:pPr>
              <w:rPr>
                <w:color w:val="000000"/>
              </w:rPr>
            </w:pPr>
            <w:r w:rsidRPr="001D7480">
              <w:rPr>
                <w:color w:val="000000"/>
              </w:rPr>
              <w:t>Чай черный</w:t>
            </w:r>
          </w:p>
          <w:p w:rsidR="001D7480" w:rsidRPr="001D7480" w:rsidRDefault="001D7480" w:rsidP="001D7480">
            <w:pPr>
              <w:rPr>
                <w:color w:val="000000"/>
              </w:rPr>
            </w:pPr>
            <w:r w:rsidRPr="001D7480">
              <w:rPr>
                <w:color w:val="000000"/>
              </w:rPr>
              <w:t>10.83.13.120</w:t>
            </w:r>
          </w:p>
          <w:p w:rsidR="001D7480" w:rsidRPr="001D7480" w:rsidRDefault="001D7480" w:rsidP="001D7480">
            <w:pPr>
              <w:rPr>
                <w:color w:val="000000"/>
              </w:rPr>
            </w:pPr>
            <w:r w:rsidRPr="001D7480">
              <w:rPr>
                <w:color w:val="000000"/>
              </w:rPr>
              <w:t>10.72.12.120: Печенье в ассортименте с ароматом кофе, топленного молока</w:t>
            </w:r>
          </w:p>
          <w:p w:rsidR="001D7480" w:rsidRPr="001D7480" w:rsidRDefault="001D7480" w:rsidP="001D7480">
            <w:pPr>
              <w:rPr>
                <w:color w:val="000000"/>
              </w:rPr>
            </w:pPr>
            <w:r w:rsidRPr="001D7480">
              <w:rPr>
                <w:color w:val="000000"/>
              </w:rPr>
              <w:t xml:space="preserve">10.72.12.112: Пряники в ассортименте с длительным сроком хранения </w:t>
            </w:r>
          </w:p>
          <w:p w:rsidR="001D7480" w:rsidRPr="001D7480" w:rsidRDefault="001D7480" w:rsidP="001D7480">
            <w:pPr>
              <w:rPr>
                <w:color w:val="000000"/>
              </w:rPr>
            </w:pPr>
            <w:r w:rsidRPr="001D7480">
              <w:rPr>
                <w:color w:val="000000"/>
              </w:rPr>
              <w:t>Вафля в ассортименте, шоколадная, ванильная, фруктовая лимонадный вкус 10.72.12.130</w:t>
            </w:r>
          </w:p>
          <w:p w:rsidR="001D7480" w:rsidRPr="001D7480" w:rsidRDefault="001D7480" w:rsidP="001D7480">
            <w:pPr>
              <w:rPr>
                <w:color w:val="000000"/>
              </w:rPr>
            </w:pPr>
            <w:r w:rsidRPr="001D7480">
              <w:rPr>
                <w:color w:val="000000"/>
              </w:rPr>
              <w:t>Сухари панировочные</w:t>
            </w:r>
          </w:p>
          <w:p w:rsidR="001D7480" w:rsidRPr="001D7480" w:rsidRDefault="001D7480" w:rsidP="001D7480">
            <w:pPr>
              <w:rPr>
                <w:color w:val="000000"/>
              </w:rPr>
            </w:pPr>
            <w:r w:rsidRPr="001D7480">
              <w:rPr>
                <w:color w:val="000000"/>
              </w:rPr>
              <w:t xml:space="preserve">10.72.11.120 </w:t>
            </w:r>
          </w:p>
          <w:p w:rsidR="001D7480" w:rsidRPr="001D7480" w:rsidRDefault="001D7480" w:rsidP="001D7480">
            <w:pPr>
              <w:rPr>
                <w:color w:val="000000"/>
              </w:rPr>
            </w:pPr>
            <w:r w:rsidRPr="001D7480">
              <w:rPr>
                <w:color w:val="000000"/>
              </w:rPr>
              <w:t>10.84.30.120: Соль пищевая каменная</w:t>
            </w:r>
          </w:p>
          <w:p w:rsidR="001D7480" w:rsidRPr="001D7480" w:rsidRDefault="001D7480" w:rsidP="001D7480">
            <w:pPr>
              <w:rPr>
                <w:color w:val="000000"/>
              </w:rPr>
            </w:pPr>
            <w:r w:rsidRPr="001D7480">
              <w:rPr>
                <w:color w:val="000000"/>
              </w:rPr>
              <w:t>10.62.11.111: Крахмал картофельный</w:t>
            </w:r>
          </w:p>
          <w:p w:rsidR="001D7480" w:rsidRPr="001D7480" w:rsidRDefault="001D7480" w:rsidP="001D7480">
            <w:pPr>
              <w:rPr>
                <w:color w:val="000000"/>
              </w:rPr>
            </w:pPr>
            <w:r w:rsidRPr="001D7480">
              <w:rPr>
                <w:color w:val="000000"/>
              </w:rPr>
              <w:t>Лимонная кислота</w:t>
            </w:r>
          </w:p>
          <w:p w:rsidR="001D7480" w:rsidRPr="001D7480" w:rsidRDefault="001D7480" w:rsidP="001D7480">
            <w:pPr>
              <w:rPr>
                <w:color w:val="000000"/>
              </w:rPr>
            </w:pPr>
            <w:r w:rsidRPr="001D7480">
              <w:rPr>
                <w:color w:val="000000"/>
              </w:rPr>
              <w:t>20.14.34.231</w:t>
            </w:r>
          </w:p>
          <w:p w:rsidR="00603EE6" w:rsidRPr="00BE7761" w:rsidRDefault="001D7480" w:rsidP="001D7480">
            <w:pPr>
              <w:rPr>
                <w:color w:val="000000"/>
                <w:sz w:val="22"/>
                <w:szCs w:val="22"/>
              </w:rPr>
            </w:pPr>
            <w:r w:rsidRPr="001D7480">
              <w:rPr>
                <w:color w:val="000000"/>
              </w:rPr>
              <w:t>10.84.11.000: Уксусная эссенция 70%</w:t>
            </w:r>
          </w:p>
        </w:tc>
        <w:tc>
          <w:tcPr>
            <w:tcW w:w="1985" w:type="dxa"/>
          </w:tcPr>
          <w:p w:rsidR="00757A0E" w:rsidRDefault="00757A0E" w:rsidP="00626E73">
            <w:pPr>
              <w:widowControl/>
              <w:tabs>
                <w:tab w:val="left" w:pos="360"/>
              </w:tabs>
              <w:autoSpaceDE/>
              <w:autoSpaceDN/>
              <w:adjustRightInd/>
              <w:jc w:val="center"/>
            </w:pPr>
          </w:p>
          <w:p w:rsidR="00757A0E" w:rsidRDefault="00757A0E" w:rsidP="00626E73">
            <w:pPr>
              <w:widowControl/>
              <w:tabs>
                <w:tab w:val="left" w:pos="360"/>
              </w:tabs>
              <w:autoSpaceDE/>
              <w:autoSpaceDN/>
              <w:adjustRightInd/>
              <w:jc w:val="center"/>
            </w:pPr>
          </w:p>
          <w:p w:rsidR="00757A0E" w:rsidRDefault="00757A0E" w:rsidP="00626E73">
            <w:pPr>
              <w:widowControl/>
              <w:tabs>
                <w:tab w:val="left" w:pos="360"/>
              </w:tabs>
              <w:autoSpaceDE/>
              <w:autoSpaceDN/>
              <w:adjustRightInd/>
              <w:jc w:val="center"/>
            </w:pPr>
          </w:p>
          <w:p w:rsidR="00757A0E" w:rsidRDefault="00757A0E" w:rsidP="00626E73">
            <w:pPr>
              <w:widowControl/>
              <w:tabs>
                <w:tab w:val="left" w:pos="360"/>
              </w:tabs>
              <w:autoSpaceDE/>
              <w:autoSpaceDN/>
              <w:adjustRightInd/>
              <w:jc w:val="center"/>
            </w:pPr>
          </w:p>
          <w:p w:rsidR="00757A0E" w:rsidRDefault="00757A0E" w:rsidP="00626E73">
            <w:pPr>
              <w:widowControl/>
              <w:tabs>
                <w:tab w:val="left" w:pos="360"/>
              </w:tabs>
              <w:autoSpaceDE/>
              <w:autoSpaceDN/>
              <w:adjustRightInd/>
              <w:jc w:val="center"/>
            </w:pPr>
          </w:p>
          <w:p w:rsidR="00757A0E" w:rsidRDefault="00757A0E" w:rsidP="00626E73">
            <w:pPr>
              <w:widowControl/>
              <w:tabs>
                <w:tab w:val="left" w:pos="360"/>
              </w:tabs>
              <w:autoSpaceDE/>
              <w:autoSpaceDN/>
              <w:adjustRightInd/>
              <w:jc w:val="center"/>
            </w:pPr>
          </w:p>
          <w:p w:rsidR="00757A0E" w:rsidRDefault="00757A0E" w:rsidP="00626E73">
            <w:pPr>
              <w:widowControl/>
              <w:tabs>
                <w:tab w:val="left" w:pos="360"/>
              </w:tabs>
              <w:autoSpaceDE/>
              <w:autoSpaceDN/>
              <w:adjustRightInd/>
              <w:jc w:val="center"/>
            </w:pPr>
          </w:p>
          <w:p w:rsidR="00757A0E" w:rsidRDefault="00757A0E" w:rsidP="00626E73">
            <w:pPr>
              <w:widowControl/>
              <w:tabs>
                <w:tab w:val="left" w:pos="360"/>
              </w:tabs>
              <w:autoSpaceDE/>
              <w:autoSpaceDN/>
              <w:adjustRightInd/>
              <w:jc w:val="center"/>
            </w:pPr>
          </w:p>
          <w:p w:rsidR="00757A0E" w:rsidRDefault="00757A0E" w:rsidP="00626E73">
            <w:pPr>
              <w:widowControl/>
              <w:tabs>
                <w:tab w:val="left" w:pos="360"/>
              </w:tabs>
              <w:autoSpaceDE/>
              <w:autoSpaceDN/>
              <w:adjustRightInd/>
              <w:jc w:val="center"/>
            </w:pPr>
          </w:p>
          <w:p w:rsidR="00757A0E" w:rsidRDefault="00757A0E" w:rsidP="00626E73">
            <w:pPr>
              <w:widowControl/>
              <w:tabs>
                <w:tab w:val="left" w:pos="360"/>
              </w:tabs>
              <w:autoSpaceDE/>
              <w:autoSpaceDN/>
              <w:adjustRightInd/>
              <w:jc w:val="center"/>
            </w:pPr>
          </w:p>
          <w:p w:rsidR="00757A0E" w:rsidRPr="00B30C04" w:rsidRDefault="00757A0E" w:rsidP="0087364C">
            <w:pPr>
              <w:widowControl/>
              <w:tabs>
                <w:tab w:val="left" w:pos="360"/>
              </w:tabs>
              <w:autoSpaceDE/>
              <w:autoSpaceDN/>
              <w:adjustRightInd/>
              <w:jc w:val="center"/>
              <w:rPr>
                <w:bCs/>
              </w:rPr>
            </w:pPr>
            <w:r>
              <w:t>С</w:t>
            </w:r>
            <w:r w:rsidRPr="002C1854">
              <w:t xml:space="preserve"> момента заключения договора </w:t>
            </w:r>
            <w:r>
              <w:t xml:space="preserve">по заявке Заказчика </w:t>
            </w:r>
            <w:r w:rsidR="00A1035E">
              <w:t xml:space="preserve"> с 27.05</w:t>
            </w:r>
            <w:r w:rsidR="0087364C">
              <w:t>.</w:t>
            </w:r>
            <w:r w:rsidR="00957318">
              <w:t>2026г.</w:t>
            </w:r>
            <w:r w:rsidR="00A1035E">
              <w:t xml:space="preserve"> по 29.05</w:t>
            </w:r>
            <w:r w:rsidR="0087364C">
              <w:t>.2026г</w:t>
            </w:r>
          </w:p>
        </w:tc>
        <w:tc>
          <w:tcPr>
            <w:tcW w:w="5103" w:type="dxa"/>
            <w:shd w:val="clear" w:color="auto" w:fill="auto"/>
            <w:vAlign w:val="center"/>
          </w:tcPr>
          <w:p w:rsidR="00757A0E" w:rsidRPr="00F264B2" w:rsidRDefault="00757A0E" w:rsidP="00626E73">
            <w:pPr>
              <w:jc w:val="center"/>
            </w:pPr>
            <w:r w:rsidRPr="00F264B2">
              <w:t xml:space="preserve">В соответствии с Федеральным законом от 02.01.2000г.№29-ФЗ "О качестве и безопасности пищевых продуктов". Товар должен быть упакован в тару, обеспечивающую его сохранность при перевозке и хранении. Упаковка должна иметь этикетку (маркировку, ярлык), содержащую информацию о Товаре согласно ГОСТ </w:t>
            </w:r>
            <w:r w:rsidR="00513DA0" w:rsidRPr="00F264B2">
              <w:t>с указанием изготовителя</w:t>
            </w:r>
            <w:r w:rsidRPr="00F264B2">
              <w:t xml:space="preserve"> (юридического и фактического адреса изготовителя),   даты  изготовления,   срока  и  условий  хранения.</w:t>
            </w:r>
          </w:p>
        </w:tc>
        <w:tc>
          <w:tcPr>
            <w:tcW w:w="2693" w:type="dxa"/>
          </w:tcPr>
          <w:p w:rsidR="00757A0E" w:rsidRPr="00F264B2" w:rsidRDefault="00757A0E" w:rsidP="00440537"/>
          <w:p w:rsidR="00757A0E" w:rsidRPr="00F264B2" w:rsidRDefault="00757A0E" w:rsidP="00440537">
            <w:r w:rsidRPr="00F264B2">
              <w:t xml:space="preserve">Доставка до склада Заказчика, находящегося по адресу: </w:t>
            </w:r>
            <w:r w:rsidRPr="0071025E">
              <w:rPr>
                <w:b/>
              </w:rPr>
              <w:t xml:space="preserve">Владимирская область, </w:t>
            </w:r>
            <w:r>
              <w:rPr>
                <w:b/>
              </w:rPr>
              <w:t xml:space="preserve">Судогодский район поселок Тюрмеровка улица Муромская </w:t>
            </w:r>
            <w:r w:rsidR="0087364C">
              <w:rPr>
                <w:b/>
              </w:rPr>
              <w:t xml:space="preserve">д.1 </w:t>
            </w:r>
            <w:r w:rsidR="0087364C">
              <w:t>специально</w:t>
            </w:r>
            <w:r w:rsidRPr="00F264B2">
              <w:t xml:space="preserve"> предназначенным или специально оборудованным транспортом Поставщика для перевозки пищевых продуктов. При транспортировке товара соблюдение температурного режима и соблюдение товарного соседства. Разгрузка на склад Заказчика осуществляется силами и средствами Поставщика. Поставка товара осуществляется в рабочие дни с 8.00 до </w:t>
            </w:r>
            <w:r>
              <w:t>11</w:t>
            </w:r>
            <w:r>
              <w:rPr>
                <w:vertAlign w:val="superscript"/>
              </w:rPr>
              <w:t>30</w:t>
            </w:r>
            <w:r w:rsidRPr="00F264B2">
              <w:t xml:space="preserve"> и с </w:t>
            </w:r>
            <w:r>
              <w:t xml:space="preserve">12 </w:t>
            </w:r>
            <w:proofErr w:type="gramStart"/>
            <w:r>
              <w:rPr>
                <w:vertAlign w:val="superscript"/>
              </w:rPr>
              <w:t xml:space="preserve">30 </w:t>
            </w:r>
            <w:r w:rsidRPr="00F264B2">
              <w:t xml:space="preserve"> до</w:t>
            </w:r>
            <w:proofErr w:type="gramEnd"/>
            <w:r w:rsidRPr="00F264B2">
              <w:t xml:space="preserve"> 15</w:t>
            </w:r>
            <w:r>
              <w:t xml:space="preserve"> </w:t>
            </w:r>
            <w:r>
              <w:rPr>
                <w:vertAlign w:val="superscript"/>
              </w:rPr>
              <w:t xml:space="preserve">00 </w:t>
            </w:r>
            <w:r w:rsidRPr="00F264B2">
              <w:t>транспортом Поставщика в соответствии с заявкой Заказчика 1 раз в неделю. Объемы, дни и время поставки по заявке Заказчика.</w:t>
            </w:r>
          </w:p>
        </w:tc>
        <w:tc>
          <w:tcPr>
            <w:tcW w:w="3118" w:type="dxa"/>
            <w:vAlign w:val="center"/>
          </w:tcPr>
          <w:p w:rsidR="00757A0E" w:rsidRPr="00F264B2" w:rsidRDefault="00757A0E" w:rsidP="00440537">
            <w:pPr>
              <w:snapToGrid w:val="0"/>
            </w:pPr>
            <w:r w:rsidRPr="00F264B2">
              <w:t>При поставке каждой партии Товара Поставщик представляет Заказчику:</w:t>
            </w:r>
          </w:p>
          <w:p w:rsidR="00757A0E" w:rsidRPr="00F264B2" w:rsidRDefault="00757A0E" w:rsidP="00440537">
            <w:pPr>
              <w:snapToGrid w:val="0"/>
            </w:pPr>
            <w:r w:rsidRPr="00F264B2">
              <w:t xml:space="preserve">- </w:t>
            </w:r>
            <w:r>
              <w:t xml:space="preserve">заверенной </w:t>
            </w:r>
            <w:r w:rsidRPr="00FA7BF4">
              <w:t xml:space="preserve">копии документов, подтверждающих декларирование соответствия продукции </w:t>
            </w:r>
            <w:r>
              <w:t>(</w:t>
            </w:r>
            <w:r w:rsidRPr="00FA7BF4">
              <w:t xml:space="preserve">Технический регламент Таможенного союза от </w:t>
            </w:r>
            <w:r w:rsidRPr="00C21042">
              <w:t>021/2011"О безопасности пищевой продукции"</w:t>
            </w:r>
            <w:r>
              <w:t>)</w:t>
            </w:r>
            <w:r w:rsidRPr="00FA7BF4">
              <w:t>: копии сертификата или декларации о соответствии Товара.</w:t>
            </w:r>
            <w:r>
              <w:t xml:space="preserve"> </w:t>
            </w:r>
            <w:r w:rsidRPr="00FA7BF4">
              <w:t>Копия декларации о соответствии (или сертификата о соответствии) должна быть заверена подписью уполномоченного лица Поставщика и печатью Постав</w:t>
            </w:r>
            <w:r>
              <w:t>щика;</w:t>
            </w:r>
          </w:p>
          <w:p w:rsidR="00757A0E" w:rsidRPr="006E69A3" w:rsidRDefault="00757A0E" w:rsidP="00440537">
            <w:pPr>
              <w:pStyle w:val="22"/>
              <w:tabs>
                <w:tab w:val="clear" w:pos="0"/>
                <w:tab w:val="left" w:pos="1134"/>
              </w:tabs>
              <w:ind w:firstLine="0"/>
              <w:jc w:val="both"/>
              <w:rPr>
                <w:sz w:val="20"/>
                <w:szCs w:val="20"/>
              </w:rPr>
            </w:pPr>
            <w:r>
              <w:t>-</w:t>
            </w:r>
            <w:r w:rsidRPr="006E69A3">
              <w:rPr>
                <w:sz w:val="20"/>
                <w:szCs w:val="20"/>
              </w:rPr>
              <w:t>заверенной копии личной медицинской книжки на сотрудника, осуществляющего разгрузку товара на склад Заказчика (Санитарно-эпидемиологические требования к организациям торговли и обороту в них продовольственного сырья и пищевых продуктов (СП 2.3.6.1066-01).</w:t>
            </w:r>
          </w:p>
          <w:p w:rsidR="00757A0E" w:rsidRPr="00F264B2" w:rsidRDefault="00757A0E" w:rsidP="00440537"/>
        </w:tc>
      </w:tr>
    </w:tbl>
    <w:p w:rsidR="00CA68A4" w:rsidRPr="004856F6" w:rsidRDefault="00CA68A4" w:rsidP="008D7271">
      <w:pPr>
        <w:shd w:val="clear" w:color="auto" w:fill="FFFFFF"/>
        <w:spacing w:line="276" w:lineRule="auto"/>
        <w:jc w:val="both"/>
        <w:rPr>
          <w:sz w:val="24"/>
          <w:szCs w:val="24"/>
        </w:rPr>
      </w:pPr>
    </w:p>
    <w:p w:rsidR="00222A84" w:rsidRDefault="00CA68A4" w:rsidP="00C52AB8">
      <w:pPr>
        <w:shd w:val="clear" w:color="auto" w:fill="FFFFFF"/>
        <w:spacing w:line="276" w:lineRule="auto"/>
        <w:jc w:val="center"/>
        <w:rPr>
          <w:sz w:val="24"/>
          <w:szCs w:val="24"/>
        </w:rPr>
      </w:pPr>
      <w:r w:rsidRPr="004856F6">
        <w:rPr>
          <w:sz w:val="24"/>
          <w:szCs w:val="24"/>
        </w:rPr>
        <w:t>Заказчик _______________                                                                                                     Поставщик ______________</w:t>
      </w:r>
    </w:p>
    <w:p w:rsidR="00DD795A" w:rsidRPr="004856F6" w:rsidRDefault="00DD795A" w:rsidP="00DD795A">
      <w:pPr>
        <w:widowControl/>
        <w:autoSpaceDE/>
        <w:autoSpaceDN/>
        <w:adjustRightInd/>
        <w:rPr>
          <w:sz w:val="24"/>
          <w:szCs w:val="24"/>
        </w:rPr>
        <w:sectPr w:rsidR="00DD795A" w:rsidRPr="004856F6" w:rsidSect="00626E73">
          <w:footerReference w:type="even" r:id="rId16"/>
          <w:footerReference w:type="default" r:id="rId17"/>
          <w:pgSz w:w="16838" w:h="11906" w:orient="landscape"/>
          <w:pgMar w:top="0" w:right="567" w:bottom="0" w:left="425" w:header="709" w:footer="709" w:gutter="0"/>
          <w:cols w:space="708"/>
          <w:docGrid w:linePitch="360"/>
        </w:sectPr>
      </w:pPr>
    </w:p>
    <w:p w:rsidR="00CA68A4" w:rsidRPr="004856F6" w:rsidRDefault="00CA68A4" w:rsidP="00DD795A">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02A" w:rsidRDefault="0021002A">
      <w:r>
        <w:separator/>
      </w:r>
    </w:p>
  </w:endnote>
  <w:endnote w:type="continuationSeparator" w:id="0">
    <w:p w:rsidR="0021002A" w:rsidRDefault="0021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9B6B82" w:rsidRDefault="009B6B82"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618DA">
      <w:rPr>
        <w:rStyle w:val="ab"/>
        <w:noProof/>
      </w:rPr>
      <w:t>1</w:t>
    </w:r>
    <w:r>
      <w:rPr>
        <w:rStyle w:val="ab"/>
      </w:rPr>
      <w:fldChar w:fldCharType="end"/>
    </w:r>
  </w:p>
  <w:p w:rsidR="009B6B82" w:rsidRDefault="009B6B82"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pPr>
      <w:framePr w:wrap="auto" w:vAnchor="text" w:hAnchor="margin" w:xAlign="center" w:y="1"/>
    </w:pPr>
  </w:p>
  <w:p w:rsidR="009B6B82" w:rsidRDefault="009B6B8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pPr>
      <w:pStyle w:val="ac"/>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9B6B82" w:rsidRDefault="009B6B82"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618DA">
      <w:rPr>
        <w:rStyle w:val="ab"/>
        <w:noProof/>
      </w:rPr>
      <w:t>9</w:t>
    </w:r>
    <w:r>
      <w:rPr>
        <w:rStyle w:val="ab"/>
      </w:rPr>
      <w:fldChar w:fldCharType="end"/>
    </w:r>
  </w:p>
  <w:p w:rsidR="009B6B82" w:rsidRDefault="009B6B82"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B6B82" w:rsidRDefault="009B6B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02A" w:rsidRDefault="0021002A">
      <w:r>
        <w:separator/>
      </w:r>
    </w:p>
  </w:footnote>
  <w:footnote w:type="continuationSeparator" w:id="0">
    <w:p w:rsidR="0021002A" w:rsidRDefault="0021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82" w:rsidRDefault="009B6B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B6B82" w:rsidRDefault="009B6B8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D80631F"/>
    <w:multiLevelType w:val="hybridMultilevel"/>
    <w:tmpl w:val="0DDE6898"/>
    <w:lvl w:ilvl="0" w:tplc="4A528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 w:numId="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2B3"/>
    <w:rsid w:val="0000041D"/>
    <w:rsid w:val="00000984"/>
    <w:rsid w:val="00003B01"/>
    <w:rsid w:val="00004930"/>
    <w:rsid w:val="00005627"/>
    <w:rsid w:val="000127AD"/>
    <w:rsid w:val="00015DB5"/>
    <w:rsid w:val="00015E17"/>
    <w:rsid w:val="00016440"/>
    <w:rsid w:val="00021D0C"/>
    <w:rsid w:val="00022571"/>
    <w:rsid w:val="00024E1D"/>
    <w:rsid w:val="00025286"/>
    <w:rsid w:val="00025FF3"/>
    <w:rsid w:val="00030A23"/>
    <w:rsid w:val="00032AC2"/>
    <w:rsid w:val="00033FA0"/>
    <w:rsid w:val="00036AF0"/>
    <w:rsid w:val="00041FA6"/>
    <w:rsid w:val="000424C2"/>
    <w:rsid w:val="000426B9"/>
    <w:rsid w:val="00043D8D"/>
    <w:rsid w:val="00045F4A"/>
    <w:rsid w:val="000514B7"/>
    <w:rsid w:val="0005453C"/>
    <w:rsid w:val="00054D29"/>
    <w:rsid w:val="0005529B"/>
    <w:rsid w:val="00056979"/>
    <w:rsid w:val="000611B0"/>
    <w:rsid w:val="00063D3F"/>
    <w:rsid w:val="00064F1E"/>
    <w:rsid w:val="00065A4B"/>
    <w:rsid w:val="0007277B"/>
    <w:rsid w:val="00072DCC"/>
    <w:rsid w:val="00073BD3"/>
    <w:rsid w:val="00074A85"/>
    <w:rsid w:val="000751FA"/>
    <w:rsid w:val="000759A8"/>
    <w:rsid w:val="00075F83"/>
    <w:rsid w:val="000778B5"/>
    <w:rsid w:val="00077ED4"/>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390"/>
    <w:rsid w:val="000B1E4F"/>
    <w:rsid w:val="000B53E2"/>
    <w:rsid w:val="000B58D7"/>
    <w:rsid w:val="000B5C15"/>
    <w:rsid w:val="000B6548"/>
    <w:rsid w:val="000C13CF"/>
    <w:rsid w:val="000C30F5"/>
    <w:rsid w:val="000D01C6"/>
    <w:rsid w:val="000D2C36"/>
    <w:rsid w:val="000D3E79"/>
    <w:rsid w:val="000D4C8B"/>
    <w:rsid w:val="000D5052"/>
    <w:rsid w:val="000D5B0C"/>
    <w:rsid w:val="000D5E02"/>
    <w:rsid w:val="000D738E"/>
    <w:rsid w:val="000D75FC"/>
    <w:rsid w:val="000E043F"/>
    <w:rsid w:val="000E2170"/>
    <w:rsid w:val="000E3B6B"/>
    <w:rsid w:val="000E4E6D"/>
    <w:rsid w:val="000F38AF"/>
    <w:rsid w:val="000F4819"/>
    <w:rsid w:val="000F4DA3"/>
    <w:rsid w:val="000F5450"/>
    <w:rsid w:val="000F6183"/>
    <w:rsid w:val="000F6F8B"/>
    <w:rsid w:val="000F7879"/>
    <w:rsid w:val="000F7C3A"/>
    <w:rsid w:val="00102085"/>
    <w:rsid w:val="00102A75"/>
    <w:rsid w:val="00106B91"/>
    <w:rsid w:val="00112CCC"/>
    <w:rsid w:val="0011389E"/>
    <w:rsid w:val="00113CBC"/>
    <w:rsid w:val="00120CC1"/>
    <w:rsid w:val="00122B7F"/>
    <w:rsid w:val="001235B8"/>
    <w:rsid w:val="00127DC0"/>
    <w:rsid w:val="001308F4"/>
    <w:rsid w:val="001359CB"/>
    <w:rsid w:val="00141FB9"/>
    <w:rsid w:val="00142299"/>
    <w:rsid w:val="0014372A"/>
    <w:rsid w:val="00146145"/>
    <w:rsid w:val="00146D62"/>
    <w:rsid w:val="0014741D"/>
    <w:rsid w:val="00147AD0"/>
    <w:rsid w:val="00152039"/>
    <w:rsid w:val="00152AEA"/>
    <w:rsid w:val="001536AD"/>
    <w:rsid w:val="001548D8"/>
    <w:rsid w:val="00155551"/>
    <w:rsid w:val="00155A40"/>
    <w:rsid w:val="00155DEF"/>
    <w:rsid w:val="00156F66"/>
    <w:rsid w:val="00160D1C"/>
    <w:rsid w:val="00162C78"/>
    <w:rsid w:val="00163A26"/>
    <w:rsid w:val="001645B4"/>
    <w:rsid w:val="001658AB"/>
    <w:rsid w:val="00166C98"/>
    <w:rsid w:val="0017054A"/>
    <w:rsid w:val="00171E3D"/>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B70FF"/>
    <w:rsid w:val="001C0E4B"/>
    <w:rsid w:val="001C479B"/>
    <w:rsid w:val="001C47EA"/>
    <w:rsid w:val="001C785F"/>
    <w:rsid w:val="001D0272"/>
    <w:rsid w:val="001D02F8"/>
    <w:rsid w:val="001D099A"/>
    <w:rsid w:val="001D2A93"/>
    <w:rsid w:val="001D35AA"/>
    <w:rsid w:val="001D52BF"/>
    <w:rsid w:val="001D5C6C"/>
    <w:rsid w:val="001D7480"/>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002A"/>
    <w:rsid w:val="002106FF"/>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3EED"/>
    <w:rsid w:val="0024458D"/>
    <w:rsid w:val="00245363"/>
    <w:rsid w:val="00246722"/>
    <w:rsid w:val="00247442"/>
    <w:rsid w:val="00247B05"/>
    <w:rsid w:val="00252A74"/>
    <w:rsid w:val="00254839"/>
    <w:rsid w:val="00256007"/>
    <w:rsid w:val="002564CF"/>
    <w:rsid w:val="00256EA7"/>
    <w:rsid w:val="0026505A"/>
    <w:rsid w:val="002651DC"/>
    <w:rsid w:val="00265B13"/>
    <w:rsid w:val="00267C96"/>
    <w:rsid w:val="00271688"/>
    <w:rsid w:val="00271762"/>
    <w:rsid w:val="00277F37"/>
    <w:rsid w:val="00281E79"/>
    <w:rsid w:val="00282C1D"/>
    <w:rsid w:val="00283282"/>
    <w:rsid w:val="00287DF6"/>
    <w:rsid w:val="00290467"/>
    <w:rsid w:val="002906A9"/>
    <w:rsid w:val="00295D2D"/>
    <w:rsid w:val="002979D8"/>
    <w:rsid w:val="002A15C6"/>
    <w:rsid w:val="002A32F1"/>
    <w:rsid w:val="002A49B0"/>
    <w:rsid w:val="002A6699"/>
    <w:rsid w:val="002A72E9"/>
    <w:rsid w:val="002B027F"/>
    <w:rsid w:val="002B3BB5"/>
    <w:rsid w:val="002B516B"/>
    <w:rsid w:val="002B6105"/>
    <w:rsid w:val="002B77F5"/>
    <w:rsid w:val="002C1854"/>
    <w:rsid w:val="002C4583"/>
    <w:rsid w:val="002C72CF"/>
    <w:rsid w:val="002C7487"/>
    <w:rsid w:val="002D0BDC"/>
    <w:rsid w:val="002D1D9A"/>
    <w:rsid w:val="002D2AD2"/>
    <w:rsid w:val="002D3B43"/>
    <w:rsid w:val="002D455F"/>
    <w:rsid w:val="002D484E"/>
    <w:rsid w:val="002D525B"/>
    <w:rsid w:val="002D5B08"/>
    <w:rsid w:val="002D5ECE"/>
    <w:rsid w:val="002D679D"/>
    <w:rsid w:val="002E011B"/>
    <w:rsid w:val="002E033D"/>
    <w:rsid w:val="002E0D68"/>
    <w:rsid w:val="002E23AF"/>
    <w:rsid w:val="002E2F70"/>
    <w:rsid w:val="002E3338"/>
    <w:rsid w:val="002E410E"/>
    <w:rsid w:val="002E486F"/>
    <w:rsid w:val="002E5F01"/>
    <w:rsid w:val="002E5FF5"/>
    <w:rsid w:val="002E6335"/>
    <w:rsid w:val="002E7E7B"/>
    <w:rsid w:val="002F11B5"/>
    <w:rsid w:val="002F473B"/>
    <w:rsid w:val="002F5420"/>
    <w:rsid w:val="002F5D0F"/>
    <w:rsid w:val="003001DE"/>
    <w:rsid w:val="00301FC9"/>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0967"/>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2222"/>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0CE1"/>
    <w:rsid w:val="003F231D"/>
    <w:rsid w:val="003F36F7"/>
    <w:rsid w:val="003F39AB"/>
    <w:rsid w:val="003F3D75"/>
    <w:rsid w:val="003F412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1762E"/>
    <w:rsid w:val="00425F74"/>
    <w:rsid w:val="00433CFC"/>
    <w:rsid w:val="0043446E"/>
    <w:rsid w:val="00434DB5"/>
    <w:rsid w:val="00437BE5"/>
    <w:rsid w:val="00440537"/>
    <w:rsid w:val="00442DCB"/>
    <w:rsid w:val="004447FB"/>
    <w:rsid w:val="00445D08"/>
    <w:rsid w:val="004472DE"/>
    <w:rsid w:val="00450018"/>
    <w:rsid w:val="004513C5"/>
    <w:rsid w:val="00451609"/>
    <w:rsid w:val="004516C0"/>
    <w:rsid w:val="00451E80"/>
    <w:rsid w:val="004520D5"/>
    <w:rsid w:val="0045248B"/>
    <w:rsid w:val="00453CEC"/>
    <w:rsid w:val="004550AC"/>
    <w:rsid w:val="0045516F"/>
    <w:rsid w:val="004554F7"/>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3D7"/>
    <w:rsid w:val="004856F6"/>
    <w:rsid w:val="004866A3"/>
    <w:rsid w:val="00491ACB"/>
    <w:rsid w:val="00492040"/>
    <w:rsid w:val="00492F7E"/>
    <w:rsid w:val="0049306F"/>
    <w:rsid w:val="0049407F"/>
    <w:rsid w:val="004948B9"/>
    <w:rsid w:val="004952C0"/>
    <w:rsid w:val="0049645E"/>
    <w:rsid w:val="00496D4B"/>
    <w:rsid w:val="004A18AC"/>
    <w:rsid w:val="004A1F49"/>
    <w:rsid w:val="004A4809"/>
    <w:rsid w:val="004A6756"/>
    <w:rsid w:val="004A6892"/>
    <w:rsid w:val="004B0521"/>
    <w:rsid w:val="004B0FE7"/>
    <w:rsid w:val="004B1AA2"/>
    <w:rsid w:val="004B480E"/>
    <w:rsid w:val="004B790A"/>
    <w:rsid w:val="004B7FAC"/>
    <w:rsid w:val="004C23FD"/>
    <w:rsid w:val="004C27C2"/>
    <w:rsid w:val="004C5CB8"/>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6964"/>
    <w:rsid w:val="004F7441"/>
    <w:rsid w:val="005007E3"/>
    <w:rsid w:val="00500DD4"/>
    <w:rsid w:val="005010A2"/>
    <w:rsid w:val="00501459"/>
    <w:rsid w:val="005018D3"/>
    <w:rsid w:val="00503020"/>
    <w:rsid w:val="00510239"/>
    <w:rsid w:val="005114A2"/>
    <w:rsid w:val="0051389D"/>
    <w:rsid w:val="00513DA0"/>
    <w:rsid w:val="00514D2C"/>
    <w:rsid w:val="00514D30"/>
    <w:rsid w:val="00515065"/>
    <w:rsid w:val="0051552D"/>
    <w:rsid w:val="0051741D"/>
    <w:rsid w:val="00517515"/>
    <w:rsid w:val="00517F34"/>
    <w:rsid w:val="00523AB4"/>
    <w:rsid w:val="0052565F"/>
    <w:rsid w:val="00530185"/>
    <w:rsid w:val="005304A5"/>
    <w:rsid w:val="00530C20"/>
    <w:rsid w:val="00531C59"/>
    <w:rsid w:val="0053271C"/>
    <w:rsid w:val="00532D48"/>
    <w:rsid w:val="005362C6"/>
    <w:rsid w:val="00543E64"/>
    <w:rsid w:val="0054553E"/>
    <w:rsid w:val="00546B72"/>
    <w:rsid w:val="00546D7A"/>
    <w:rsid w:val="00553668"/>
    <w:rsid w:val="0055404F"/>
    <w:rsid w:val="00555329"/>
    <w:rsid w:val="0055593C"/>
    <w:rsid w:val="00556BFB"/>
    <w:rsid w:val="005575E1"/>
    <w:rsid w:val="00557837"/>
    <w:rsid w:val="00562AEF"/>
    <w:rsid w:val="00567442"/>
    <w:rsid w:val="00570A3D"/>
    <w:rsid w:val="0057233D"/>
    <w:rsid w:val="005725C3"/>
    <w:rsid w:val="00573AE3"/>
    <w:rsid w:val="0057503C"/>
    <w:rsid w:val="00575471"/>
    <w:rsid w:val="00580317"/>
    <w:rsid w:val="00583993"/>
    <w:rsid w:val="00590B17"/>
    <w:rsid w:val="00590EC6"/>
    <w:rsid w:val="005911D6"/>
    <w:rsid w:val="00591D8D"/>
    <w:rsid w:val="00594E67"/>
    <w:rsid w:val="005977C8"/>
    <w:rsid w:val="005A2D96"/>
    <w:rsid w:val="005A3961"/>
    <w:rsid w:val="005A4F27"/>
    <w:rsid w:val="005A6A2E"/>
    <w:rsid w:val="005A77FC"/>
    <w:rsid w:val="005B0853"/>
    <w:rsid w:val="005B0CF4"/>
    <w:rsid w:val="005B1046"/>
    <w:rsid w:val="005B2BEE"/>
    <w:rsid w:val="005B4965"/>
    <w:rsid w:val="005B5FE6"/>
    <w:rsid w:val="005B6B68"/>
    <w:rsid w:val="005C3D6F"/>
    <w:rsid w:val="005C4B7F"/>
    <w:rsid w:val="005C4EA2"/>
    <w:rsid w:val="005C5293"/>
    <w:rsid w:val="005C5F77"/>
    <w:rsid w:val="005C64B5"/>
    <w:rsid w:val="005D050E"/>
    <w:rsid w:val="005D0BAF"/>
    <w:rsid w:val="005D2937"/>
    <w:rsid w:val="005D2C92"/>
    <w:rsid w:val="005D2E9B"/>
    <w:rsid w:val="005D3ABF"/>
    <w:rsid w:val="005D4518"/>
    <w:rsid w:val="005D54D8"/>
    <w:rsid w:val="005D5DEF"/>
    <w:rsid w:val="005D663F"/>
    <w:rsid w:val="005E0D64"/>
    <w:rsid w:val="005E11B4"/>
    <w:rsid w:val="005E1BD7"/>
    <w:rsid w:val="005E21D0"/>
    <w:rsid w:val="005E3353"/>
    <w:rsid w:val="005E468F"/>
    <w:rsid w:val="005E5B38"/>
    <w:rsid w:val="005E66C5"/>
    <w:rsid w:val="005F0CB7"/>
    <w:rsid w:val="005F3A96"/>
    <w:rsid w:val="005F5CCF"/>
    <w:rsid w:val="005F73AB"/>
    <w:rsid w:val="005F7C23"/>
    <w:rsid w:val="00603662"/>
    <w:rsid w:val="00603EE6"/>
    <w:rsid w:val="006047E5"/>
    <w:rsid w:val="0061106F"/>
    <w:rsid w:val="00612B8C"/>
    <w:rsid w:val="00612F9D"/>
    <w:rsid w:val="00615AE1"/>
    <w:rsid w:val="00615C10"/>
    <w:rsid w:val="006160EA"/>
    <w:rsid w:val="00620D83"/>
    <w:rsid w:val="00621716"/>
    <w:rsid w:val="00621C9D"/>
    <w:rsid w:val="00624F2E"/>
    <w:rsid w:val="00625462"/>
    <w:rsid w:val="00625EEB"/>
    <w:rsid w:val="00626E73"/>
    <w:rsid w:val="006271BA"/>
    <w:rsid w:val="00630A95"/>
    <w:rsid w:val="00631B4F"/>
    <w:rsid w:val="0063303C"/>
    <w:rsid w:val="00633A21"/>
    <w:rsid w:val="00633BB2"/>
    <w:rsid w:val="0063775B"/>
    <w:rsid w:val="00640117"/>
    <w:rsid w:val="00640742"/>
    <w:rsid w:val="00641F63"/>
    <w:rsid w:val="00645860"/>
    <w:rsid w:val="0065136C"/>
    <w:rsid w:val="006514FA"/>
    <w:rsid w:val="00654110"/>
    <w:rsid w:val="006556E9"/>
    <w:rsid w:val="006614FA"/>
    <w:rsid w:val="00662E6F"/>
    <w:rsid w:val="006639EB"/>
    <w:rsid w:val="00665C1C"/>
    <w:rsid w:val="00665C51"/>
    <w:rsid w:val="00670319"/>
    <w:rsid w:val="00672EDA"/>
    <w:rsid w:val="00674581"/>
    <w:rsid w:val="006760BF"/>
    <w:rsid w:val="006829AE"/>
    <w:rsid w:val="00682FE0"/>
    <w:rsid w:val="006836A1"/>
    <w:rsid w:val="00686B59"/>
    <w:rsid w:val="00686DB4"/>
    <w:rsid w:val="0069097A"/>
    <w:rsid w:val="006946D8"/>
    <w:rsid w:val="00694A32"/>
    <w:rsid w:val="00695A5F"/>
    <w:rsid w:val="0069656E"/>
    <w:rsid w:val="00697C7A"/>
    <w:rsid w:val="006A163A"/>
    <w:rsid w:val="006A171D"/>
    <w:rsid w:val="006A3281"/>
    <w:rsid w:val="006A3E50"/>
    <w:rsid w:val="006A4742"/>
    <w:rsid w:val="006A6291"/>
    <w:rsid w:val="006A6F04"/>
    <w:rsid w:val="006A76FA"/>
    <w:rsid w:val="006A7B77"/>
    <w:rsid w:val="006B1A6D"/>
    <w:rsid w:val="006B1C7A"/>
    <w:rsid w:val="006B1EF9"/>
    <w:rsid w:val="006B488D"/>
    <w:rsid w:val="006B5239"/>
    <w:rsid w:val="006C140C"/>
    <w:rsid w:val="006C340E"/>
    <w:rsid w:val="006C4EF2"/>
    <w:rsid w:val="006D0341"/>
    <w:rsid w:val="006D18F1"/>
    <w:rsid w:val="006D2A36"/>
    <w:rsid w:val="006D697B"/>
    <w:rsid w:val="006D77C1"/>
    <w:rsid w:val="006E1CD7"/>
    <w:rsid w:val="006E2FEB"/>
    <w:rsid w:val="006E5389"/>
    <w:rsid w:val="006E77EA"/>
    <w:rsid w:val="006F1073"/>
    <w:rsid w:val="006F3AE4"/>
    <w:rsid w:val="006F422A"/>
    <w:rsid w:val="006F47F3"/>
    <w:rsid w:val="006F5AF9"/>
    <w:rsid w:val="006F5F0F"/>
    <w:rsid w:val="006F6132"/>
    <w:rsid w:val="006F72BF"/>
    <w:rsid w:val="006F7877"/>
    <w:rsid w:val="00707B59"/>
    <w:rsid w:val="0071164A"/>
    <w:rsid w:val="007119A9"/>
    <w:rsid w:val="00711DB1"/>
    <w:rsid w:val="00713274"/>
    <w:rsid w:val="007147E5"/>
    <w:rsid w:val="007170C1"/>
    <w:rsid w:val="007179C1"/>
    <w:rsid w:val="007213C3"/>
    <w:rsid w:val="007238F6"/>
    <w:rsid w:val="00726E74"/>
    <w:rsid w:val="007272C7"/>
    <w:rsid w:val="00727874"/>
    <w:rsid w:val="00730464"/>
    <w:rsid w:val="00730DFD"/>
    <w:rsid w:val="00730E96"/>
    <w:rsid w:val="00733033"/>
    <w:rsid w:val="00735300"/>
    <w:rsid w:val="007425E3"/>
    <w:rsid w:val="00744076"/>
    <w:rsid w:val="0075159C"/>
    <w:rsid w:val="00753649"/>
    <w:rsid w:val="00757A0E"/>
    <w:rsid w:val="00761A46"/>
    <w:rsid w:val="00765116"/>
    <w:rsid w:val="00765921"/>
    <w:rsid w:val="00767BD2"/>
    <w:rsid w:val="00771F57"/>
    <w:rsid w:val="0077670E"/>
    <w:rsid w:val="007767E8"/>
    <w:rsid w:val="00776BB3"/>
    <w:rsid w:val="0078340D"/>
    <w:rsid w:val="00784E4B"/>
    <w:rsid w:val="007905BB"/>
    <w:rsid w:val="00792703"/>
    <w:rsid w:val="00792786"/>
    <w:rsid w:val="0079595F"/>
    <w:rsid w:val="0079732B"/>
    <w:rsid w:val="00797B60"/>
    <w:rsid w:val="007A0CEB"/>
    <w:rsid w:val="007A57A2"/>
    <w:rsid w:val="007A7460"/>
    <w:rsid w:val="007A79CF"/>
    <w:rsid w:val="007A7B64"/>
    <w:rsid w:val="007B20AB"/>
    <w:rsid w:val="007B4441"/>
    <w:rsid w:val="007C070D"/>
    <w:rsid w:val="007C1CC7"/>
    <w:rsid w:val="007C286D"/>
    <w:rsid w:val="007C2910"/>
    <w:rsid w:val="007C451A"/>
    <w:rsid w:val="007C4B57"/>
    <w:rsid w:val="007C576C"/>
    <w:rsid w:val="007C62B0"/>
    <w:rsid w:val="007D15F2"/>
    <w:rsid w:val="007D1F75"/>
    <w:rsid w:val="007D38FB"/>
    <w:rsid w:val="007D6FEE"/>
    <w:rsid w:val="007E04CA"/>
    <w:rsid w:val="007E0535"/>
    <w:rsid w:val="007E12F1"/>
    <w:rsid w:val="007E1BD3"/>
    <w:rsid w:val="007E38D9"/>
    <w:rsid w:val="007E4C5D"/>
    <w:rsid w:val="007E6573"/>
    <w:rsid w:val="007E7DE7"/>
    <w:rsid w:val="007F0231"/>
    <w:rsid w:val="007F1CE6"/>
    <w:rsid w:val="007F3AF1"/>
    <w:rsid w:val="007F474A"/>
    <w:rsid w:val="007F4CC7"/>
    <w:rsid w:val="007F552E"/>
    <w:rsid w:val="007F58DB"/>
    <w:rsid w:val="00800156"/>
    <w:rsid w:val="008014AB"/>
    <w:rsid w:val="0080336E"/>
    <w:rsid w:val="00803EA9"/>
    <w:rsid w:val="00811438"/>
    <w:rsid w:val="0081389B"/>
    <w:rsid w:val="00813BA0"/>
    <w:rsid w:val="0081408F"/>
    <w:rsid w:val="00814AFB"/>
    <w:rsid w:val="00815A94"/>
    <w:rsid w:val="008170BF"/>
    <w:rsid w:val="008178B0"/>
    <w:rsid w:val="008208D2"/>
    <w:rsid w:val="00820C19"/>
    <w:rsid w:val="008210F0"/>
    <w:rsid w:val="00821287"/>
    <w:rsid w:val="00821DB7"/>
    <w:rsid w:val="0082289B"/>
    <w:rsid w:val="00823392"/>
    <w:rsid w:val="008266D3"/>
    <w:rsid w:val="008279C1"/>
    <w:rsid w:val="00830634"/>
    <w:rsid w:val="00830B37"/>
    <w:rsid w:val="00832C49"/>
    <w:rsid w:val="0083318A"/>
    <w:rsid w:val="00834AD4"/>
    <w:rsid w:val="0083540A"/>
    <w:rsid w:val="008365B5"/>
    <w:rsid w:val="00836E30"/>
    <w:rsid w:val="00842186"/>
    <w:rsid w:val="00843ED7"/>
    <w:rsid w:val="00844F00"/>
    <w:rsid w:val="00846E02"/>
    <w:rsid w:val="00847392"/>
    <w:rsid w:val="00847BB8"/>
    <w:rsid w:val="00850140"/>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40D"/>
    <w:rsid w:val="00867FD3"/>
    <w:rsid w:val="0087198B"/>
    <w:rsid w:val="00871D74"/>
    <w:rsid w:val="00872DA0"/>
    <w:rsid w:val="00872EC5"/>
    <w:rsid w:val="00873176"/>
    <w:rsid w:val="0087364C"/>
    <w:rsid w:val="00873C45"/>
    <w:rsid w:val="00874EF1"/>
    <w:rsid w:val="008759A3"/>
    <w:rsid w:val="0088492E"/>
    <w:rsid w:val="00885D5E"/>
    <w:rsid w:val="00887562"/>
    <w:rsid w:val="0089292E"/>
    <w:rsid w:val="008946AB"/>
    <w:rsid w:val="00894CDB"/>
    <w:rsid w:val="008969A1"/>
    <w:rsid w:val="008A19F3"/>
    <w:rsid w:val="008A23DC"/>
    <w:rsid w:val="008A26A1"/>
    <w:rsid w:val="008A3F70"/>
    <w:rsid w:val="008A5DED"/>
    <w:rsid w:val="008A63D0"/>
    <w:rsid w:val="008A771F"/>
    <w:rsid w:val="008B1A15"/>
    <w:rsid w:val="008B1E09"/>
    <w:rsid w:val="008B1FD7"/>
    <w:rsid w:val="008B4C15"/>
    <w:rsid w:val="008B7CCE"/>
    <w:rsid w:val="008C013E"/>
    <w:rsid w:val="008C4933"/>
    <w:rsid w:val="008C7403"/>
    <w:rsid w:val="008D02C2"/>
    <w:rsid w:val="008D10D7"/>
    <w:rsid w:val="008D1644"/>
    <w:rsid w:val="008D1B3E"/>
    <w:rsid w:val="008D58B2"/>
    <w:rsid w:val="008D7271"/>
    <w:rsid w:val="008E09BF"/>
    <w:rsid w:val="008E2836"/>
    <w:rsid w:val="008E3208"/>
    <w:rsid w:val="008E4378"/>
    <w:rsid w:val="008E73F9"/>
    <w:rsid w:val="008F1DD0"/>
    <w:rsid w:val="008F24C0"/>
    <w:rsid w:val="008F5451"/>
    <w:rsid w:val="00903314"/>
    <w:rsid w:val="00903C22"/>
    <w:rsid w:val="00903D78"/>
    <w:rsid w:val="00903DA1"/>
    <w:rsid w:val="00905F05"/>
    <w:rsid w:val="00910062"/>
    <w:rsid w:val="009111E4"/>
    <w:rsid w:val="00912EBE"/>
    <w:rsid w:val="00912FCC"/>
    <w:rsid w:val="009136AA"/>
    <w:rsid w:val="00916ACF"/>
    <w:rsid w:val="00917D36"/>
    <w:rsid w:val="00917F84"/>
    <w:rsid w:val="00921C04"/>
    <w:rsid w:val="009233A8"/>
    <w:rsid w:val="00923746"/>
    <w:rsid w:val="00925F67"/>
    <w:rsid w:val="00926285"/>
    <w:rsid w:val="00927CEC"/>
    <w:rsid w:val="009313DE"/>
    <w:rsid w:val="009316DD"/>
    <w:rsid w:val="00932133"/>
    <w:rsid w:val="00933733"/>
    <w:rsid w:val="0093421C"/>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57318"/>
    <w:rsid w:val="00960783"/>
    <w:rsid w:val="00962C9F"/>
    <w:rsid w:val="00963B4B"/>
    <w:rsid w:val="00966378"/>
    <w:rsid w:val="009673AF"/>
    <w:rsid w:val="0097116A"/>
    <w:rsid w:val="00972CC4"/>
    <w:rsid w:val="009737E4"/>
    <w:rsid w:val="00973EE4"/>
    <w:rsid w:val="00974B41"/>
    <w:rsid w:val="00975951"/>
    <w:rsid w:val="009771E6"/>
    <w:rsid w:val="00977DCB"/>
    <w:rsid w:val="009816E6"/>
    <w:rsid w:val="00991379"/>
    <w:rsid w:val="00991A3D"/>
    <w:rsid w:val="00992F5A"/>
    <w:rsid w:val="00992F5E"/>
    <w:rsid w:val="00994F0B"/>
    <w:rsid w:val="0099632E"/>
    <w:rsid w:val="00997C83"/>
    <w:rsid w:val="00997DAC"/>
    <w:rsid w:val="009A189A"/>
    <w:rsid w:val="009A279E"/>
    <w:rsid w:val="009A29DA"/>
    <w:rsid w:val="009A5779"/>
    <w:rsid w:val="009A685B"/>
    <w:rsid w:val="009B20D1"/>
    <w:rsid w:val="009B55E0"/>
    <w:rsid w:val="009B6B55"/>
    <w:rsid w:val="009B6B82"/>
    <w:rsid w:val="009B7617"/>
    <w:rsid w:val="009B78AC"/>
    <w:rsid w:val="009C0D8C"/>
    <w:rsid w:val="009C1AF0"/>
    <w:rsid w:val="009C329A"/>
    <w:rsid w:val="009C3596"/>
    <w:rsid w:val="009C55FE"/>
    <w:rsid w:val="009D05ED"/>
    <w:rsid w:val="009D233B"/>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2F4B"/>
    <w:rsid w:val="00A04319"/>
    <w:rsid w:val="00A05355"/>
    <w:rsid w:val="00A05392"/>
    <w:rsid w:val="00A1035E"/>
    <w:rsid w:val="00A13850"/>
    <w:rsid w:val="00A1668D"/>
    <w:rsid w:val="00A16D8A"/>
    <w:rsid w:val="00A23015"/>
    <w:rsid w:val="00A2382E"/>
    <w:rsid w:val="00A23B80"/>
    <w:rsid w:val="00A2576D"/>
    <w:rsid w:val="00A26C9E"/>
    <w:rsid w:val="00A30558"/>
    <w:rsid w:val="00A31A1C"/>
    <w:rsid w:val="00A344D1"/>
    <w:rsid w:val="00A3572D"/>
    <w:rsid w:val="00A3587C"/>
    <w:rsid w:val="00A35BC9"/>
    <w:rsid w:val="00A36A06"/>
    <w:rsid w:val="00A371B4"/>
    <w:rsid w:val="00A37BA8"/>
    <w:rsid w:val="00A40F73"/>
    <w:rsid w:val="00A432F0"/>
    <w:rsid w:val="00A441C7"/>
    <w:rsid w:val="00A45845"/>
    <w:rsid w:val="00A460BE"/>
    <w:rsid w:val="00A46805"/>
    <w:rsid w:val="00A47781"/>
    <w:rsid w:val="00A47F6F"/>
    <w:rsid w:val="00A50E4C"/>
    <w:rsid w:val="00A51A2B"/>
    <w:rsid w:val="00A52AA0"/>
    <w:rsid w:val="00A5467E"/>
    <w:rsid w:val="00A55E75"/>
    <w:rsid w:val="00A57D92"/>
    <w:rsid w:val="00A62419"/>
    <w:rsid w:val="00A63939"/>
    <w:rsid w:val="00A6518F"/>
    <w:rsid w:val="00A705D5"/>
    <w:rsid w:val="00A70BFA"/>
    <w:rsid w:val="00A70FFE"/>
    <w:rsid w:val="00A719C8"/>
    <w:rsid w:val="00A72322"/>
    <w:rsid w:val="00A7323B"/>
    <w:rsid w:val="00A73474"/>
    <w:rsid w:val="00A74292"/>
    <w:rsid w:val="00A7469B"/>
    <w:rsid w:val="00A801AF"/>
    <w:rsid w:val="00A821A9"/>
    <w:rsid w:val="00A84F4B"/>
    <w:rsid w:val="00A8553F"/>
    <w:rsid w:val="00A8701D"/>
    <w:rsid w:val="00A876EF"/>
    <w:rsid w:val="00A904CB"/>
    <w:rsid w:val="00A91E63"/>
    <w:rsid w:val="00A939FD"/>
    <w:rsid w:val="00A93ADD"/>
    <w:rsid w:val="00A9620B"/>
    <w:rsid w:val="00A96CB1"/>
    <w:rsid w:val="00AA0C39"/>
    <w:rsid w:val="00AA13DF"/>
    <w:rsid w:val="00AA17C2"/>
    <w:rsid w:val="00AA2A41"/>
    <w:rsid w:val="00AA2D9A"/>
    <w:rsid w:val="00AA787B"/>
    <w:rsid w:val="00AB16F7"/>
    <w:rsid w:val="00AB1C3B"/>
    <w:rsid w:val="00AB1FBB"/>
    <w:rsid w:val="00AB6A6F"/>
    <w:rsid w:val="00AB7F52"/>
    <w:rsid w:val="00AC3CAD"/>
    <w:rsid w:val="00AC4484"/>
    <w:rsid w:val="00AC5295"/>
    <w:rsid w:val="00AC6883"/>
    <w:rsid w:val="00AD04AF"/>
    <w:rsid w:val="00AD284F"/>
    <w:rsid w:val="00AD3ADC"/>
    <w:rsid w:val="00AD7BF1"/>
    <w:rsid w:val="00AE143B"/>
    <w:rsid w:val="00AE1E1F"/>
    <w:rsid w:val="00AE3420"/>
    <w:rsid w:val="00AE3D02"/>
    <w:rsid w:val="00AE5043"/>
    <w:rsid w:val="00AE7358"/>
    <w:rsid w:val="00AE7DBE"/>
    <w:rsid w:val="00AF1C75"/>
    <w:rsid w:val="00AF42D7"/>
    <w:rsid w:val="00AF50DA"/>
    <w:rsid w:val="00AF54F8"/>
    <w:rsid w:val="00B01C46"/>
    <w:rsid w:val="00B02F4C"/>
    <w:rsid w:val="00B038E4"/>
    <w:rsid w:val="00B0519F"/>
    <w:rsid w:val="00B100A9"/>
    <w:rsid w:val="00B130D8"/>
    <w:rsid w:val="00B14DD4"/>
    <w:rsid w:val="00B22471"/>
    <w:rsid w:val="00B25B04"/>
    <w:rsid w:val="00B27360"/>
    <w:rsid w:val="00B27758"/>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021C"/>
    <w:rsid w:val="00B81EB9"/>
    <w:rsid w:val="00B82D06"/>
    <w:rsid w:val="00B82D55"/>
    <w:rsid w:val="00B83153"/>
    <w:rsid w:val="00B85030"/>
    <w:rsid w:val="00B85320"/>
    <w:rsid w:val="00B855FE"/>
    <w:rsid w:val="00B90038"/>
    <w:rsid w:val="00B905DD"/>
    <w:rsid w:val="00B90B52"/>
    <w:rsid w:val="00B9428A"/>
    <w:rsid w:val="00B94574"/>
    <w:rsid w:val="00BA2456"/>
    <w:rsid w:val="00BA5BD0"/>
    <w:rsid w:val="00BA641E"/>
    <w:rsid w:val="00BB20FA"/>
    <w:rsid w:val="00BB64C1"/>
    <w:rsid w:val="00BB7094"/>
    <w:rsid w:val="00BC03EC"/>
    <w:rsid w:val="00BC17A7"/>
    <w:rsid w:val="00BC3EFC"/>
    <w:rsid w:val="00BC4C3F"/>
    <w:rsid w:val="00BC5114"/>
    <w:rsid w:val="00BC511A"/>
    <w:rsid w:val="00BC5289"/>
    <w:rsid w:val="00BC539F"/>
    <w:rsid w:val="00BC58F8"/>
    <w:rsid w:val="00BC6CDB"/>
    <w:rsid w:val="00BC7019"/>
    <w:rsid w:val="00BD12EF"/>
    <w:rsid w:val="00BD2348"/>
    <w:rsid w:val="00BD3D5E"/>
    <w:rsid w:val="00BD4CAF"/>
    <w:rsid w:val="00BD523D"/>
    <w:rsid w:val="00BD547A"/>
    <w:rsid w:val="00BD5DA0"/>
    <w:rsid w:val="00BD5DB0"/>
    <w:rsid w:val="00BD7069"/>
    <w:rsid w:val="00BD7E70"/>
    <w:rsid w:val="00BE1060"/>
    <w:rsid w:val="00BE1C8F"/>
    <w:rsid w:val="00BE2C17"/>
    <w:rsid w:val="00BE344A"/>
    <w:rsid w:val="00BE4EBB"/>
    <w:rsid w:val="00BE760B"/>
    <w:rsid w:val="00BE7761"/>
    <w:rsid w:val="00BE7A4A"/>
    <w:rsid w:val="00BF1D28"/>
    <w:rsid w:val="00BF22C4"/>
    <w:rsid w:val="00BF3548"/>
    <w:rsid w:val="00BF4E64"/>
    <w:rsid w:val="00BF7719"/>
    <w:rsid w:val="00C0020A"/>
    <w:rsid w:val="00C00366"/>
    <w:rsid w:val="00C01C45"/>
    <w:rsid w:val="00C0218D"/>
    <w:rsid w:val="00C02DED"/>
    <w:rsid w:val="00C032B2"/>
    <w:rsid w:val="00C036E6"/>
    <w:rsid w:val="00C06317"/>
    <w:rsid w:val="00C06FF6"/>
    <w:rsid w:val="00C10498"/>
    <w:rsid w:val="00C1380F"/>
    <w:rsid w:val="00C1389C"/>
    <w:rsid w:val="00C13DB6"/>
    <w:rsid w:val="00C14900"/>
    <w:rsid w:val="00C178F7"/>
    <w:rsid w:val="00C17D5F"/>
    <w:rsid w:val="00C22287"/>
    <w:rsid w:val="00C23E5E"/>
    <w:rsid w:val="00C265B7"/>
    <w:rsid w:val="00C26B27"/>
    <w:rsid w:val="00C278A0"/>
    <w:rsid w:val="00C3102A"/>
    <w:rsid w:val="00C32FF6"/>
    <w:rsid w:val="00C34970"/>
    <w:rsid w:val="00C3782B"/>
    <w:rsid w:val="00C40FFA"/>
    <w:rsid w:val="00C45046"/>
    <w:rsid w:val="00C465E6"/>
    <w:rsid w:val="00C4677A"/>
    <w:rsid w:val="00C46E7E"/>
    <w:rsid w:val="00C52736"/>
    <w:rsid w:val="00C52AB8"/>
    <w:rsid w:val="00C52BE1"/>
    <w:rsid w:val="00C53B41"/>
    <w:rsid w:val="00C5447A"/>
    <w:rsid w:val="00C55906"/>
    <w:rsid w:val="00C662AB"/>
    <w:rsid w:val="00C7179A"/>
    <w:rsid w:val="00C71C37"/>
    <w:rsid w:val="00C7240A"/>
    <w:rsid w:val="00C72A62"/>
    <w:rsid w:val="00C75458"/>
    <w:rsid w:val="00C75AAF"/>
    <w:rsid w:val="00C75BF4"/>
    <w:rsid w:val="00C7630E"/>
    <w:rsid w:val="00C77798"/>
    <w:rsid w:val="00C80BC4"/>
    <w:rsid w:val="00C80EFF"/>
    <w:rsid w:val="00C82EC8"/>
    <w:rsid w:val="00C83EED"/>
    <w:rsid w:val="00C84ADC"/>
    <w:rsid w:val="00C85BF6"/>
    <w:rsid w:val="00C866C8"/>
    <w:rsid w:val="00C871DC"/>
    <w:rsid w:val="00C87E11"/>
    <w:rsid w:val="00C93B54"/>
    <w:rsid w:val="00C946D7"/>
    <w:rsid w:val="00C94AEE"/>
    <w:rsid w:val="00C96259"/>
    <w:rsid w:val="00C96C76"/>
    <w:rsid w:val="00CA0439"/>
    <w:rsid w:val="00CA4341"/>
    <w:rsid w:val="00CA5A59"/>
    <w:rsid w:val="00CA67A5"/>
    <w:rsid w:val="00CA68A4"/>
    <w:rsid w:val="00CA767B"/>
    <w:rsid w:val="00CA7EB6"/>
    <w:rsid w:val="00CB0A5A"/>
    <w:rsid w:val="00CB1553"/>
    <w:rsid w:val="00CB4085"/>
    <w:rsid w:val="00CB7447"/>
    <w:rsid w:val="00CB798F"/>
    <w:rsid w:val="00CC0451"/>
    <w:rsid w:val="00CC0E89"/>
    <w:rsid w:val="00CC1AA6"/>
    <w:rsid w:val="00CC62FE"/>
    <w:rsid w:val="00CC667E"/>
    <w:rsid w:val="00CC7073"/>
    <w:rsid w:val="00CC775C"/>
    <w:rsid w:val="00CC77ED"/>
    <w:rsid w:val="00CC7F94"/>
    <w:rsid w:val="00CD0CEF"/>
    <w:rsid w:val="00CD1488"/>
    <w:rsid w:val="00CD3B13"/>
    <w:rsid w:val="00CD4A78"/>
    <w:rsid w:val="00CD6071"/>
    <w:rsid w:val="00CD6B86"/>
    <w:rsid w:val="00CE1868"/>
    <w:rsid w:val="00CE52EE"/>
    <w:rsid w:val="00CE6F44"/>
    <w:rsid w:val="00CE77C1"/>
    <w:rsid w:val="00CF0356"/>
    <w:rsid w:val="00CF0E3C"/>
    <w:rsid w:val="00CF1548"/>
    <w:rsid w:val="00CF42EB"/>
    <w:rsid w:val="00CF473A"/>
    <w:rsid w:val="00CF4C3C"/>
    <w:rsid w:val="00CF7569"/>
    <w:rsid w:val="00CF7E08"/>
    <w:rsid w:val="00D01108"/>
    <w:rsid w:val="00D03752"/>
    <w:rsid w:val="00D03AB4"/>
    <w:rsid w:val="00D05089"/>
    <w:rsid w:val="00D055C4"/>
    <w:rsid w:val="00D0580F"/>
    <w:rsid w:val="00D05B02"/>
    <w:rsid w:val="00D05EB9"/>
    <w:rsid w:val="00D06497"/>
    <w:rsid w:val="00D12398"/>
    <w:rsid w:val="00D12BEF"/>
    <w:rsid w:val="00D14D46"/>
    <w:rsid w:val="00D15A09"/>
    <w:rsid w:val="00D15CB1"/>
    <w:rsid w:val="00D164AC"/>
    <w:rsid w:val="00D16FE8"/>
    <w:rsid w:val="00D2008F"/>
    <w:rsid w:val="00D214D9"/>
    <w:rsid w:val="00D21BAA"/>
    <w:rsid w:val="00D22647"/>
    <w:rsid w:val="00D246EC"/>
    <w:rsid w:val="00D256DD"/>
    <w:rsid w:val="00D260F3"/>
    <w:rsid w:val="00D27B88"/>
    <w:rsid w:val="00D33411"/>
    <w:rsid w:val="00D35BEC"/>
    <w:rsid w:val="00D36856"/>
    <w:rsid w:val="00D4160D"/>
    <w:rsid w:val="00D42582"/>
    <w:rsid w:val="00D43C58"/>
    <w:rsid w:val="00D43EB0"/>
    <w:rsid w:val="00D46782"/>
    <w:rsid w:val="00D506B1"/>
    <w:rsid w:val="00D50CE4"/>
    <w:rsid w:val="00D51DE0"/>
    <w:rsid w:val="00D54225"/>
    <w:rsid w:val="00D57094"/>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3984"/>
    <w:rsid w:val="00D84A4C"/>
    <w:rsid w:val="00D85A44"/>
    <w:rsid w:val="00D87FA5"/>
    <w:rsid w:val="00D9080A"/>
    <w:rsid w:val="00D90C0B"/>
    <w:rsid w:val="00D90C83"/>
    <w:rsid w:val="00D926E9"/>
    <w:rsid w:val="00D966EC"/>
    <w:rsid w:val="00D975B6"/>
    <w:rsid w:val="00D97AEB"/>
    <w:rsid w:val="00D97C11"/>
    <w:rsid w:val="00DA00CF"/>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C7396"/>
    <w:rsid w:val="00DD10A9"/>
    <w:rsid w:val="00DD311F"/>
    <w:rsid w:val="00DD3C4C"/>
    <w:rsid w:val="00DD795A"/>
    <w:rsid w:val="00DE0D04"/>
    <w:rsid w:val="00DE4849"/>
    <w:rsid w:val="00DE6267"/>
    <w:rsid w:val="00DF012C"/>
    <w:rsid w:val="00DF2C6C"/>
    <w:rsid w:val="00DF5ECD"/>
    <w:rsid w:val="00DF65C9"/>
    <w:rsid w:val="00DF67CA"/>
    <w:rsid w:val="00E00603"/>
    <w:rsid w:val="00E01934"/>
    <w:rsid w:val="00E03227"/>
    <w:rsid w:val="00E057A5"/>
    <w:rsid w:val="00E114F1"/>
    <w:rsid w:val="00E11E7F"/>
    <w:rsid w:val="00E11F2A"/>
    <w:rsid w:val="00E12153"/>
    <w:rsid w:val="00E135BB"/>
    <w:rsid w:val="00E139B7"/>
    <w:rsid w:val="00E13F0E"/>
    <w:rsid w:val="00E15050"/>
    <w:rsid w:val="00E15D64"/>
    <w:rsid w:val="00E1769A"/>
    <w:rsid w:val="00E20B86"/>
    <w:rsid w:val="00E212FD"/>
    <w:rsid w:val="00E23A78"/>
    <w:rsid w:val="00E24E63"/>
    <w:rsid w:val="00E261CB"/>
    <w:rsid w:val="00E27E55"/>
    <w:rsid w:val="00E303CE"/>
    <w:rsid w:val="00E31589"/>
    <w:rsid w:val="00E31975"/>
    <w:rsid w:val="00E31F9C"/>
    <w:rsid w:val="00E33810"/>
    <w:rsid w:val="00E412EE"/>
    <w:rsid w:val="00E42D0C"/>
    <w:rsid w:val="00E461A2"/>
    <w:rsid w:val="00E462CE"/>
    <w:rsid w:val="00E5051C"/>
    <w:rsid w:val="00E53B22"/>
    <w:rsid w:val="00E54587"/>
    <w:rsid w:val="00E55829"/>
    <w:rsid w:val="00E60751"/>
    <w:rsid w:val="00E60B8A"/>
    <w:rsid w:val="00E6139D"/>
    <w:rsid w:val="00E618DA"/>
    <w:rsid w:val="00E62863"/>
    <w:rsid w:val="00E62D44"/>
    <w:rsid w:val="00E6630C"/>
    <w:rsid w:val="00E703C2"/>
    <w:rsid w:val="00E73139"/>
    <w:rsid w:val="00E7365B"/>
    <w:rsid w:val="00E7391F"/>
    <w:rsid w:val="00E761FD"/>
    <w:rsid w:val="00E76861"/>
    <w:rsid w:val="00E84DD8"/>
    <w:rsid w:val="00E8510C"/>
    <w:rsid w:val="00E85EEE"/>
    <w:rsid w:val="00E86D85"/>
    <w:rsid w:val="00E901C2"/>
    <w:rsid w:val="00E905B4"/>
    <w:rsid w:val="00E95B62"/>
    <w:rsid w:val="00E966CE"/>
    <w:rsid w:val="00E96BB5"/>
    <w:rsid w:val="00E96BFF"/>
    <w:rsid w:val="00E97404"/>
    <w:rsid w:val="00EA00DC"/>
    <w:rsid w:val="00EA03DA"/>
    <w:rsid w:val="00EA23F0"/>
    <w:rsid w:val="00EA25FA"/>
    <w:rsid w:val="00EA2C6B"/>
    <w:rsid w:val="00EA687F"/>
    <w:rsid w:val="00EB05CB"/>
    <w:rsid w:val="00EB12E1"/>
    <w:rsid w:val="00EB2D17"/>
    <w:rsid w:val="00EB2DB8"/>
    <w:rsid w:val="00EB306B"/>
    <w:rsid w:val="00EB36C9"/>
    <w:rsid w:val="00EB4049"/>
    <w:rsid w:val="00EB5C30"/>
    <w:rsid w:val="00EB710D"/>
    <w:rsid w:val="00EB797B"/>
    <w:rsid w:val="00EC1E21"/>
    <w:rsid w:val="00EC3C3E"/>
    <w:rsid w:val="00EC3C6C"/>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168"/>
    <w:rsid w:val="00F011E5"/>
    <w:rsid w:val="00F02C2A"/>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04C"/>
    <w:rsid w:val="00F331D0"/>
    <w:rsid w:val="00F3329F"/>
    <w:rsid w:val="00F34A07"/>
    <w:rsid w:val="00F35F72"/>
    <w:rsid w:val="00F36919"/>
    <w:rsid w:val="00F36F95"/>
    <w:rsid w:val="00F37EF0"/>
    <w:rsid w:val="00F4357A"/>
    <w:rsid w:val="00F51502"/>
    <w:rsid w:val="00F543A5"/>
    <w:rsid w:val="00F547FC"/>
    <w:rsid w:val="00F54E61"/>
    <w:rsid w:val="00F5625B"/>
    <w:rsid w:val="00F607C1"/>
    <w:rsid w:val="00F61B1C"/>
    <w:rsid w:val="00F64157"/>
    <w:rsid w:val="00F64A1F"/>
    <w:rsid w:val="00F660DE"/>
    <w:rsid w:val="00F66111"/>
    <w:rsid w:val="00F66641"/>
    <w:rsid w:val="00F678A3"/>
    <w:rsid w:val="00F67F72"/>
    <w:rsid w:val="00F703E2"/>
    <w:rsid w:val="00F7353D"/>
    <w:rsid w:val="00F74B9D"/>
    <w:rsid w:val="00F7656C"/>
    <w:rsid w:val="00F7661E"/>
    <w:rsid w:val="00F7676A"/>
    <w:rsid w:val="00F76ACE"/>
    <w:rsid w:val="00F76DA8"/>
    <w:rsid w:val="00F821B8"/>
    <w:rsid w:val="00F83B10"/>
    <w:rsid w:val="00F84378"/>
    <w:rsid w:val="00F907E2"/>
    <w:rsid w:val="00F91911"/>
    <w:rsid w:val="00F923B1"/>
    <w:rsid w:val="00F92425"/>
    <w:rsid w:val="00F92828"/>
    <w:rsid w:val="00F9336F"/>
    <w:rsid w:val="00F9403D"/>
    <w:rsid w:val="00F94CFD"/>
    <w:rsid w:val="00F97C08"/>
    <w:rsid w:val="00FA3055"/>
    <w:rsid w:val="00FA3CB0"/>
    <w:rsid w:val="00FA44FF"/>
    <w:rsid w:val="00FA457A"/>
    <w:rsid w:val="00FA467D"/>
    <w:rsid w:val="00FA4E8B"/>
    <w:rsid w:val="00FA54A0"/>
    <w:rsid w:val="00FA67FA"/>
    <w:rsid w:val="00FB4802"/>
    <w:rsid w:val="00FB7631"/>
    <w:rsid w:val="00FC128A"/>
    <w:rsid w:val="00FC193C"/>
    <w:rsid w:val="00FC299D"/>
    <w:rsid w:val="00FC2B96"/>
    <w:rsid w:val="00FC5304"/>
    <w:rsid w:val="00FC5D87"/>
    <w:rsid w:val="00FC654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1A4C3"/>
  <w15:docId w15:val="{38CF1FEA-39C9-4949-B617-D26E0CB7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af5">
    <w:name w:val="Normal (Web)"/>
    <w:basedOn w:val="a"/>
    <w:uiPriority w:val="99"/>
    <w:unhideWhenUsed/>
    <w:rsid w:val="00FA3055"/>
    <w:pPr>
      <w:widowControl/>
      <w:autoSpaceDE/>
      <w:autoSpaceDN/>
      <w:adjustRightInd/>
      <w:spacing w:before="100" w:beforeAutospacing="1" w:after="100" w:afterAutospacing="1"/>
    </w:pPr>
    <w:rPr>
      <w:sz w:val="24"/>
      <w:szCs w:val="24"/>
    </w:rPr>
  </w:style>
  <w:style w:type="character" w:styleId="af6">
    <w:name w:val="Strong"/>
    <w:basedOn w:val="a1"/>
    <w:uiPriority w:val="22"/>
    <w:qFormat/>
    <w:rsid w:val="00FA3055"/>
    <w:rPr>
      <w:b/>
      <w:bCs/>
    </w:rPr>
  </w:style>
  <w:style w:type="paragraph" w:styleId="25">
    <w:name w:val="List 2"/>
    <w:basedOn w:val="a"/>
    <w:rsid w:val="00BE7761"/>
    <w:pPr>
      <w:widowControl/>
      <w:autoSpaceDE/>
      <w:autoSpaceDN/>
      <w:adjustRightInd/>
      <w:ind w:left="566" w:hanging="283"/>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2579881">
      <w:bodyDiv w:val="1"/>
      <w:marLeft w:val="0"/>
      <w:marRight w:val="0"/>
      <w:marTop w:val="0"/>
      <w:marBottom w:val="0"/>
      <w:divBdr>
        <w:top w:val="none" w:sz="0" w:space="0" w:color="auto"/>
        <w:left w:val="none" w:sz="0" w:space="0" w:color="auto"/>
        <w:bottom w:val="none" w:sz="0" w:space="0" w:color="auto"/>
        <w:right w:val="none" w:sz="0" w:space="0" w:color="auto"/>
      </w:divBdr>
      <w:divsChild>
        <w:div w:id="2096781476">
          <w:marLeft w:val="0"/>
          <w:marRight w:val="0"/>
          <w:marTop w:val="0"/>
          <w:marBottom w:val="0"/>
          <w:divBdr>
            <w:top w:val="none" w:sz="0" w:space="0" w:color="auto"/>
            <w:left w:val="none" w:sz="0" w:space="0" w:color="auto"/>
            <w:bottom w:val="none" w:sz="0" w:space="0" w:color="auto"/>
            <w:right w:val="none" w:sz="0" w:space="0" w:color="auto"/>
          </w:divBdr>
          <w:divsChild>
            <w:div w:id="595598748">
              <w:marLeft w:val="0"/>
              <w:marRight w:val="0"/>
              <w:marTop w:val="0"/>
              <w:marBottom w:val="0"/>
              <w:divBdr>
                <w:top w:val="none" w:sz="0" w:space="0" w:color="auto"/>
                <w:left w:val="none" w:sz="0" w:space="0" w:color="auto"/>
                <w:bottom w:val="none" w:sz="0" w:space="0" w:color="auto"/>
                <w:right w:val="none" w:sz="0" w:space="0" w:color="auto"/>
              </w:divBdr>
              <w:divsChild>
                <w:div w:id="1477408300">
                  <w:marLeft w:val="0"/>
                  <w:marRight w:val="0"/>
                  <w:marTop w:val="0"/>
                  <w:marBottom w:val="0"/>
                  <w:divBdr>
                    <w:top w:val="none" w:sz="0" w:space="0" w:color="auto"/>
                    <w:left w:val="none" w:sz="0" w:space="0" w:color="auto"/>
                    <w:bottom w:val="none" w:sz="0" w:space="0" w:color="auto"/>
                    <w:right w:val="none" w:sz="0" w:space="0" w:color="auto"/>
                  </w:divBdr>
                </w:div>
                <w:div w:id="593319759">
                  <w:marLeft w:val="0"/>
                  <w:marRight w:val="0"/>
                  <w:marTop w:val="0"/>
                  <w:marBottom w:val="0"/>
                  <w:divBdr>
                    <w:top w:val="none" w:sz="0" w:space="0" w:color="auto"/>
                    <w:left w:val="none" w:sz="0" w:space="0" w:color="auto"/>
                    <w:bottom w:val="none" w:sz="0" w:space="0" w:color="auto"/>
                    <w:right w:val="none" w:sz="0" w:space="0" w:color="auto"/>
                  </w:divBdr>
                </w:div>
                <w:div w:id="108863079">
                  <w:marLeft w:val="0"/>
                  <w:marRight w:val="0"/>
                  <w:marTop w:val="0"/>
                  <w:marBottom w:val="0"/>
                  <w:divBdr>
                    <w:top w:val="none" w:sz="0" w:space="0" w:color="auto"/>
                    <w:left w:val="none" w:sz="0" w:space="0" w:color="auto"/>
                    <w:bottom w:val="none" w:sz="0" w:space="0" w:color="auto"/>
                    <w:right w:val="none" w:sz="0" w:space="0" w:color="auto"/>
                  </w:divBdr>
                </w:div>
                <w:div w:id="1531843498">
                  <w:marLeft w:val="0"/>
                  <w:marRight w:val="0"/>
                  <w:marTop w:val="0"/>
                  <w:marBottom w:val="0"/>
                  <w:divBdr>
                    <w:top w:val="none" w:sz="0" w:space="0" w:color="auto"/>
                    <w:left w:val="none" w:sz="0" w:space="0" w:color="auto"/>
                    <w:bottom w:val="none" w:sz="0" w:space="0" w:color="auto"/>
                    <w:right w:val="none" w:sz="0" w:space="0" w:color="auto"/>
                  </w:divBdr>
                </w:div>
                <w:div w:id="656300541">
                  <w:marLeft w:val="0"/>
                  <w:marRight w:val="0"/>
                  <w:marTop w:val="0"/>
                  <w:marBottom w:val="0"/>
                  <w:divBdr>
                    <w:top w:val="none" w:sz="0" w:space="0" w:color="auto"/>
                    <w:left w:val="none" w:sz="0" w:space="0" w:color="auto"/>
                    <w:bottom w:val="none" w:sz="0" w:space="0" w:color="auto"/>
                    <w:right w:val="none" w:sz="0" w:space="0" w:color="auto"/>
                  </w:divBdr>
                </w:div>
                <w:div w:id="1742289889">
                  <w:marLeft w:val="0"/>
                  <w:marRight w:val="0"/>
                  <w:marTop w:val="0"/>
                  <w:marBottom w:val="0"/>
                  <w:divBdr>
                    <w:top w:val="none" w:sz="0" w:space="0" w:color="auto"/>
                    <w:left w:val="none" w:sz="0" w:space="0" w:color="auto"/>
                    <w:bottom w:val="none" w:sz="0" w:space="0" w:color="auto"/>
                    <w:right w:val="none" w:sz="0" w:space="0" w:color="auto"/>
                  </w:divBdr>
                </w:div>
                <w:div w:id="859247660">
                  <w:marLeft w:val="0"/>
                  <w:marRight w:val="0"/>
                  <w:marTop w:val="0"/>
                  <w:marBottom w:val="0"/>
                  <w:divBdr>
                    <w:top w:val="none" w:sz="0" w:space="0" w:color="auto"/>
                    <w:left w:val="none" w:sz="0" w:space="0" w:color="auto"/>
                    <w:bottom w:val="none" w:sz="0" w:space="0" w:color="auto"/>
                    <w:right w:val="none" w:sz="0" w:space="0" w:color="auto"/>
                  </w:divBdr>
                </w:div>
                <w:div w:id="1092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1784">
          <w:marLeft w:val="0"/>
          <w:marRight w:val="0"/>
          <w:marTop w:val="0"/>
          <w:marBottom w:val="0"/>
          <w:divBdr>
            <w:top w:val="none" w:sz="0" w:space="0" w:color="auto"/>
            <w:left w:val="none" w:sz="0" w:space="0" w:color="auto"/>
            <w:bottom w:val="none" w:sz="0" w:space="0" w:color="auto"/>
            <w:right w:val="none" w:sz="0" w:space="0" w:color="auto"/>
          </w:divBdr>
          <w:divsChild>
            <w:div w:id="795948227">
              <w:marLeft w:val="0"/>
              <w:marRight w:val="0"/>
              <w:marTop w:val="0"/>
              <w:marBottom w:val="0"/>
              <w:divBdr>
                <w:top w:val="none" w:sz="0" w:space="0" w:color="auto"/>
                <w:left w:val="none" w:sz="0" w:space="0" w:color="auto"/>
                <w:bottom w:val="none" w:sz="0" w:space="0" w:color="auto"/>
                <w:right w:val="none" w:sz="0" w:space="0" w:color="auto"/>
              </w:divBdr>
              <w:divsChild>
                <w:div w:id="964969638">
                  <w:marLeft w:val="0"/>
                  <w:marRight w:val="0"/>
                  <w:marTop w:val="0"/>
                  <w:marBottom w:val="0"/>
                  <w:divBdr>
                    <w:top w:val="none" w:sz="0" w:space="0" w:color="auto"/>
                    <w:left w:val="none" w:sz="0" w:space="0" w:color="auto"/>
                    <w:bottom w:val="none" w:sz="0" w:space="0" w:color="auto"/>
                    <w:right w:val="none" w:sz="0" w:space="0" w:color="auto"/>
                  </w:divBdr>
                </w:div>
                <w:div w:id="741022494">
                  <w:marLeft w:val="0"/>
                  <w:marRight w:val="0"/>
                  <w:marTop w:val="0"/>
                  <w:marBottom w:val="0"/>
                  <w:divBdr>
                    <w:top w:val="none" w:sz="0" w:space="0" w:color="auto"/>
                    <w:left w:val="none" w:sz="0" w:space="0" w:color="auto"/>
                    <w:bottom w:val="none" w:sz="0" w:space="0" w:color="auto"/>
                    <w:right w:val="none" w:sz="0" w:space="0" w:color="auto"/>
                  </w:divBdr>
                </w:div>
                <w:div w:id="1403678081">
                  <w:marLeft w:val="0"/>
                  <w:marRight w:val="0"/>
                  <w:marTop w:val="0"/>
                  <w:marBottom w:val="0"/>
                  <w:divBdr>
                    <w:top w:val="none" w:sz="0" w:space="0" w:color="auto"/>
                    <w:left w:val="none" w:sz="0" w:space="0" w:color="auto"/>
                    <w:bottom w:val="none" w:sz="0" w:space="0" w:color="auto"/>
                    <w:right w:val="none" w:sz="0" w:space="0" w:color="auto"/>
                  </w:divBdr>
                </w:div>
                <w:div w:id="359013051">
                  <w:marLeft w:val="0"/>
                  <w:marRight w:val="0"/>
                  <w:marTop w:val="0"/>
                  <w:marBottom w:val="0"/>
                  <w:divBdr>
                    <w:top w:val="none" w:sz="0" w:space="0" w:color="auto"/>
                    <w:left w:val="none" w:sz="0" w:space="0" w:color="auto"/>
                    <w:bottom w:val="none" w:sz="0" w:space="0" w:color="auto"/>
                    <w:right w:val="none" w:sz="0" w:space="0" w:color="auto"/>
                  </w:divBdr>
                </w:div>
                <w:div w:id="388768687">
                  <w:marLeft w:val="0"/>
                  <w:marRight w:val="0"/>
                  <w:marTop w:val="0"/>
                  <w:marBottom w:val="0"/>
                  <w:divBdr>
                    <w:top w:val="none" w:sz="0" w:space="0" w:color="auto"/>
                    <w:left w:val="none" w:sz="0" w:space="0" w:color="auto"/>
                    <w:bottom w:val="none" w:sz="0" w:space="0" w:color="auto"/>
                    <w:right w:val="none" w:sz="0" w:space="0" w:color="auto"/>
                  </w:divBdr>
                </w:div>
                <w:div w:id="353923179">
                  <w:marLeft w:val="0"/>
                  <w:marRight w:val="0"/>
                  <w:marTop w:val="0"/>
                  <w:marBottom w:val="0"/>
                  <w:divBdr>
                    <w:top w:val="none" w:sz="0" w:space="0" w:color="auto"/>
                    <w:left w:val="none" w:sz="0" w:space="0" w:color="auto"/>
                    <w:bottom w:val="none" w:sz="0" w:space="0" w:color="auto"/>
                    <w:right w:val="none" w:sz="0" w:space="0" w:color="auto"/>
                  </w:divBdr>
                </w:div>
                <w:div w:id="1524592611">
                  <w:marLeft w:val="0"/>
                  <w:marRight w:val="0"/>
                  <w:marTop w:val="0"/>
                  <w:marBottom w:val="0"/>
                  <w:divBdr>
                    <w:top w:val="none" w:sz="0" w:space="0" w:color="auto"/>
                    <w:left w:val="none" w:sz="0" w:space="0" w:color="auto"/>
                    <w:bottom w:val="none" w:sz="0" w:space="0" w:color="auto"/>
                    <w:right w:val="none" w:sz="0" w:space="0" w:color="auto"/>
                  </w:divBdr>
                </w:div>
                <w:div w:id="18765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63">
          <w:marLeft w:val="0"/>
          <w:marRight w:val="0"/>
          <w:marTop w:val="0"/>
          <w:marBottom w:val="0"/>
          <w:divBdr>
            <w:top w:val="none" w:sz="0" w:space="0" w:color="auto"/>
            <w:left w:val="none" w:sz="0" w:space="0" w:color="auto"/>
            <w:bottom w:val="none" w:sz="0" w:space="0" w:color="auto"/>
            <w:right w:val="none" w:sz="0" w:space="0" w:color="auto"/>
          </w:divBdr>
          <w:divsChild>
            <w:div w:id="1589537496">
              <w:marLeft w:val="0"/>
              <w:marRight w:val="0"/>
              <w:marTop w:val="0"/>
              <w:marBottom w:val="0"/>
              <w:divBdr>
                <w:top w:val="none" w:sz="0" w:space="0" w:color="auto"/>
                <w:left w:val="none" w:sz="0" w:space="0" w:color="auto"/>
                <w:bottom w:val="none" w:sz="0" w:space="0" w:color="auto"/>
                <w:right w:val="none" w:sz="0" w:space="0" w:color="auto"/>
              </w:divBdr>
              <w:divsChild>
                <w:div w:id="1469128100">
                  <w:marLeft w:val="0"/>
                  <w:marRight w:val="0"/>
                  <w:marTop w:val="0"/>
                  <w:marBottom w:val="0"/>
                  <w:divBdr>
                    <w:top w:val="none" w:sz="0" w:space="0" w:color="auto"/>
                    <w:left w:val="none" w:sz="0" w:space="0" w:color="auto"/>
                    <w:bottom w:val="none" w:sz="0" w:space="0" w:color="auto"/>
                    <w:right w:val="none" w:sz="0" w:space="0" w:color="auto"/>
                  </w:divBdr>
                </w:div>
                <w:div w:id="890846215">
                  <w:marLeft w:val="0"/>
                  <w:marRight w:val="0"/>
                  <w:marTop w:val="0"/>
                  <w:marBottom w:val="0"/>
                  <w:divBdr>
                    <w:top w:val="none" w:sz="0" w:space="0" w:color="auto"/>
                    <w:left w:val="none" w:sz="0" w:space="0" w:color="auto"/>
                    <w:bottom w:val="none" w:sz="0" w:space="0" w:color="auto"/>
                    <w:right w:val="none" w:sz="0" w:space="0" w:color="auto"/>
                  </w:divBdr>
                </w:div>
                <w:div w:id="2829301">
                  <w:marLeft w:val="0"/>
                  <w:marRight w:val="0"/>
                  <w:marTop w:val="0"/>
                  <w:marBottom w:val="0"/>
                  <w:divBdr>
                    <w:top w:val="none" w:sz="0" w:space="0" w:color="auto"/>
                    <w:left w:val="none" w:sz="0" w:space="0" w:color="auto"/>
                    <w:bottom w:val="none" w:sz="0" w:space="0" w:color="auto"/>
                    <w:right w:val="none" w:sz="0" w:space="0" w:color="auto"/>
                  </w:divBdr>
                </w:div>
                <w:div w:id="1720595040">
                  <w:marLeft w:val="0"/>
                  <w:marRight w:val="0"/>
                  <w:marTop w:val="0"/>
                  <w:marBottom w:val="0"/>
                  <w:divBdr>
                    <w:top w:val="none" w:sz="0" w:space="0" w:color="auto"/>
                    <w:left w:val="none" w:sz="0" w:space="0" w:color="auto"/>
                    <w:bottom w:val="none" w:sz="0" w:space="0" w:color="auto"/>
                    <w:right w:val="none" w:sz="0" w:space="0" w:color="auto"/>
                  </w:divBdr>
                </w:div>
                <w:div w:id="307441526">
                  <w:marLeft w:val="0"/>
                  <w:marRight w:val="0"/>
                  <w:marTop w:val="0"/>
                  <w:marBottom w:val="0"/>
                  <w:divBdr>
                    <w:top w:val="none" w:sz="0" w:space="0" w:color="auto"/>
                    <w:left w:val="none" w:sz="0" w:space="0" w:color="auto"/>
                    <w:bottom w:val="none" w:sz="0" w:space="0" w:color="auto"/>
                    <w:right w:val="none" w:sz="0" w:space="0" w:color="auto"/>
                  </w:divBdr>
                </w:div>
                <w:div w:id="1678272033">
                  <w:marLeft w:val="0"/>
                  <w:marRight w:val="0"/>
                  <w:marTop w:val="0"/>
                  <w:marBottom w:val="0"/>
                  <w:divBdr>
                    <w:top w:val="none" w:sz="0" w:space="0" w:color="auto"/>
                    <w:left w:val="none" w:sz="0" w:space="0" w:color="auto"/>
                    <w:bottom w:val="none" w:sz="0" w:space="0" w:color="auto"/>
                    <w:right w:val="none" w:sz="0" w:space="0" w:color="auto"/>
                  </w:divBdr>
                </w:div>
                <w:div w:id="619840786">
                  <w:marLeft w:val="0"/>
                  <w:marRight w:val="0"/>
                  <w:marTop w:val="0"/>
                  <w:marBottom w:val="0"/>
                  <w:divBdr>
                    <w:top w:val="none" w:sz="0" w:space="0" w:color="auto"/>
                    <w:left w:val="none" w:sz="0" w:space="0" w:color="auto"/>
                    <w:bottom w:val="none" w:sz="0" w:space="0" w:color="auto"/>
                    <w:right w:val="none" w:sz="0" w:space="0" w:color="auto"/>
                  </w:divBdr>
                </w:div>
                <w:div w:id="21292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8099">
          <w:marLeft w:val="0"/>
          <w:marRight w:val="0"/>
          <w:marTop w:val="0"/>
          <w:marBottom w:val="0"/>
          <w:divBdr>
            <w:top w:val="none" w:sz="0" w:space="0" w:color="auto"/>
            <w:left w:val="none" w:sz="0" w:space="0" w:color="auto"/>
            <w:bottom w:val="none" w:sz="0" w:space="0" w:color="auto"/>
            <w:right w:val="none" w:sz="0" w:space="0" w:color="auto"/>
          </w:divBdr>
          <w:divsChild>
            <w:div w:id="454253526">
              <w:marLeft w:val="0"/>
              <w:marRight w:val="0"/>
              <w:marTop w:val="0"/>
              <w:marBottom w:val="0"/>
              <w:divBdr>
                <w:top w:val="none" w:sz="0" w:space="0" w:color="auto"/>
                <w:left w:val="none" w:sz="0" w:space="0" w:color="auto"/>
                <w:bottom w:val="none" w:sz="0" w:space="0" w:color="auto"/>
                <w:right w:val="none" w:sz="0" w:space="0" w:color="auto"/>
              </w:divBdr>
              <w:divsChild>
                <w:div w:id="580867527">
                  <w:marLeft w:val="0"/>
                  <w:marRight w:val="0"/>
                  <w:marTop w:val="0"/>
                  <w:marBottom w:val="0"/>
                  <w:divBdr>
                    <w:top w:val="none" w:sz="0" w:space="0" w:color="auto"/>
                    <w:left w:val="none" w:sz="0" w:space="0" w:color="auto"/>
                    <w:bottom w:val="none" w:sz="0" w:space="0" w:color="auto"/>
                    <w:right w:val="none" w:sz="0" w:space="0" w:color="auto"/>
                  </w:divBdr>
                </w:div>
                <w:div w:id="1589000437">
                  <w:marLeft w:val="0"/>
                  <w:marRight w:val="0"/>
                  <w:marTop w:val="0"/>
                  <w:marBottom w:val="0"/>
                  <w:divBdr>
                    <w:top w:val="none" w:sz="0" w:space="0" w:color="auto"/>
                    <w:left w:val="none" w:sz="0" w:space="0" w:color="auto"/>
                    <w:bottom w:val="none" w:sz="0" w:space="0" w:color="auto"/>
                    <w:right w:val="none" w:sz="0" w:space="0" w:color="auto"/>
                  </w:divBdr>
                </w:div>
                <w:div w:id="755397840">
                  <w:marLeft w:val="0"/>
                  <w:marRight w:val="0"/>
                  <w:marTop w:val="0"/>
                  <w:marBottom w:val="0"/>
                  <w:divBdr>
                    <w:top w:val="none" w:sz="0" w:space="0" w:color="auto"/>
                    <w:left w:val="none" w:sz="0" w:space="0" w:color="auto"/>
                    <w:bottom w:val="none" w:sz="0" w:space="0" w:color="auto"/>
                    <w:right w:val="none" w:sz="0" w:space="0" w:color="auto"/>
                  </w:divBdr>
                </w:div>
                <w:div w:id="1811440532">
                  <w:marLeft w:val="0"/>
                  <w:marRight w:val="0"/>
                  <w:marTop w:val="0"/>
                  <w:marBottom w:val="0"/>
                  <w:divBdr>
                    <w:top w:val="none" w:sz="0" w:space="0" w:color="auto"/>
                    <w:left w:val="none" w:sz="0" w:space="0" w:color="auto"/>
                    <w:bottom w:val="none" w:sz="0" w:space="0" w:color="auto"/>
                    <w:right w:val="none" w:sz="0" w:space="0" w:color="auto"/>
                  </w:divBdr>
                </w:div>
                <w:div w:id="1047533875">
                  <w:marLeft w:val="0"/>
                  <w:marRight w:val="0"/>
                  <w:marTop w:val="0"/>
                  <w:marBottom w:val="0"/>
                  <w:divBdr>
                    <w:top w:val="none" w:sz="0" w:space="0" w:color="auto"/>
                    <w:left w:val="none" w:sz="0" w:space="0" w:color="auto"/>
                    <w:bottom w:val="none" w:sz="0" w:space="0" w:color="auto"/>
                    <w:right w:val="none" w:sz="0" w:space="0" w:color="auto"/>
                  </w:divBdr>
                </w:div>
                <w:div w:id="938834537">
                  <w:marLeft w:val="0"/>
                  <w:marRight w:val="0"/>
                  <w:marTop w:val="0"/>
                  <w:marBottom w:val="0"/>
                  <w:divBdr>
                    <w:top w:val="none" w:sz="0" w:space="0" w:color="auto"/>
                    <w:left w:val="none" w:sz="0" w:space="0" w:color="auto"/>
                    <w:bottom w:val="none" w:sz="0" w:space="0" w:color="auto"/>
                    <w:right w:val="none" w:sz="0" w:space="0" w:color="auto"/>
                  </w:divBdr>
                </w:div>
                <w:div w:id="813371864">
                  <w:marLeft w:val="0"/>
                  <w:marRight w:val="0"/>
                  <w:marTop w:val="0"/>
                  <w:marBottom w:val="0"/>
                  <w:divBdr>
                    <w:top w:val="none" w:sz="0" w:space="0" w:color="auto"/>
                    <w:left w:val="none" w:sz="0" w:space="0" w:color="auto"/>
                    <w:bottom w:val="none" w:sz="0" w:space="0" w:color="auto"/>
                    <w:right w:val="none" w:sz="0" w:space="0" w:color="auto"/>
                  </w:divBdr>
                </w:div>
                <w:div w:id="354817583">
                  <w:marLeft w:val="0"/>
                  <w:marRight w:val="0"/>
                  <w:marTop w:val="0"/>
                  <w:marBottom w:val="0"/>
                  <w:divBdr>
                    <w:top w:val="none" w:sz="0" w:space="0" w:color="auto"/>
                    <w:left w:val="none" w:sz="0" w:space="0" w:color="auto"/>
                    <w:bottom w:val="none" w:sz="0" w:space="0" w:color="auto"/>
                    <w:right w:val="none" w:sz="0" w:space="0" w:color="auto"/>
                  </w:divBdr>
                </w:div>
                <w:div w:id="235824186">
                  <w:marLeft w:val="0"/>
                  <w:marRight w:val="0"/>
                  <w:marTop w:val="0"/>
                  <w:marBottom w:val="0"/>
                  <w:divBdr>
                    <w:top w:val="none" w:sz="0" w:space="0" w:color="auto"/>
                    <w:left w:val="none" w:sz="0" w:space="0" w:color="auto"/>
                    <w:bottom w:val="none" w:sz="0" w:space="0" w:color="auto"/>
                    <w:right w:val="none" w:sz="0" w:space="0" w:color="auto"/>
                  </w:divBdr>
                </w:div>
                <w:div w:id="659650440">
                  <w:marLeft w:val="0"/>
                  <w:marRight w:val="0"/>
                  <w:marTop w:val="0"/>
                  <w:marBottom w:val="0"/>
                  <w:divBdr>
                    <w:top w:val="none" w:sz="0" w:space="0" w:color="auto"/>
                    <w:left w:val="none" w:sz="0" w:space="0" w:color="auto"/>
                    <w:bottom w:val="none" w:sz="0" w:space="0" w:color="auto"/>
                    <w:right w:val="none" w:sz="0" w:space="0" w:color="auto"/>
                  </w:divBdr>
                </w:div>
                <w:div w:id="1137719178">
                  <w:marLeft w:val="0"/>
                  <w:marRight w:val="0"/>
                  <w:marTop w:val="0"/>
                  <w:marBottom w:val="0"/>
                  <w:divBdr>
                    <w:top w:val="none" w:sz="0" w:space="0" w:color="auto"/>
                    <w:left w:val="none" w:sz="0" w:space="0" w:color="auto"/>
                    <w:bottom w:val="none" w:sz="0" w:space="0" w:color="auto"/>
                    <w:right w:val="none" w:sz="0" w:space="0" w:color="auto"/>
                  </w:divBdr>
                </w:div>
                <w:div w:id="821040961">
                  <w:marLeft w:val="0"/>
                  <w:marRight w:val="0"/>
                  <w:marTop w:val="0"/>
                  <w:marBottom w:val="0"/>
                  <w:divBdr>
                    <w:top w:val="none" w:sz="0" w:space="0" w:color="auto"/>
                    <w:left w:val="none" w:sz="0" w:space="0" w:color="auto"/>
                    <w:bottom w:val="none" w:sz="0" w:space="0" w:color="auto"/>
                    <w:right w:val="none" w:sz="0" w:space="0" w:color="auto"/>
                  </w:divBdr>
                </w:div>
                <w:div w:id="7195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2028">
          <w:marLeft w:val="0"/>
          <w:marRight w:val="0"/>
          <w:marTop w:val="0"/>
          <w:marBottom w:val="0"/>
          <w:divBdr>
            <w:top w:val="none" w:sz="0" w:space="0" w:color="auto"/>
            <w:left w:val="none" w:sz="0" w:space="0" w:color="auto"/>
            <w:bottom w:val="none" w:sz="0" w:space="0" w:color="auto"/>
            <w:right w:val="none" w:sz="0" w:space="0" w:color="auto"/>
          </w:divBdr>
          <w:divsChild>
            <w:div w:id="667441110">
              <w:marLeft w:val="0"/>
              <w:marRight w:val="0"/>
              <w:marTop w:val="0"/>
              <w:marBottom w:val="0"/>
              <w:divBdr>
                <w:top w:val="none" w:sz="0" w:space="0" w:color="auto"/>
                <w:left w:val="none" w:sz="0" w:space="0" w:color="auto"/>
                <w:bottom w:val="none" w:sz="0" w:space="0" w:color="auto"/>
                <w:right w:val="none" w:sz="0" w:space="0" w:color="auto"/>
              </w:divBdr>
              <w:divsChild>
                <w:div w:id="1858108501">
                  <w:marLeft w:val="0"/>
                  <w:marRight w:val="0"/>
                  <w:marTop w:val="0"/>
                  <w:marBottom w:val="0"/>
                  <w:divBdr>
                    <w:top w:val="none" w:sz="0" w:space="0" w:color="auto"/>
                    <w:left w:val="none" w:sz="0" w:space="0" w:color="auto"/>
                    <w:bottom w:val="none" w:sz="0" w:space="0" w:color="auto"/>
                    <w:right w:val="none" w:sz="0" w:space="0" w:color="auto"/>
                  </w:divBdr>
                </w:div>
                <w:div w:id="116879416">
                  <w:marLeft w:val="0"/>
                  <w:marRight w:val="0"/>
                  <w:marTop w:val="0"/>
                  <w:marBottom w:val="0"/>
                  <w:divBdr>
                    <w:top w:val="none" w:sz="0" w:space="0" w:color="auto"/>
                    <w:left w:val="none" w:sz="0" w:space="0" w:color="auto"/>
                    <w:bottom w:val="none" w:sz="0" w:space="0" w:color="auto"/>
                    <w:right w:val="none" w:sz="0" w:space="0" w:color="auto"/>
                  </w:divBdr>
                </w:div>
                <w:div w:id="998967356">
                  <w:marLeft w:val="0"/>
                  <w:marRight w:val="0"/>
                  <w:marTop w:val="0"/>
                  <w:marBottom w:val="0"/>
                  <w:divBdr>
                    <w:top w:val="none" w:sz="0" w:space="0" w:color="auto"/>
                    <w:left w:val="none" w:sz="0" w:space="0" w:color="auto"/>
                    <w:bottom w:val="none" w:sz="0" w:space="0" w:color="auto"/>
                    <w:right w:val="none" w:sz="0" w:space="0" w:color="auto"/>
                  </w:divBdr>
                </w:div>
                <w:div w:id="2011636158">
                  <w:marLeft w:val="0"/>
                  <w:marRight w:val="0"/>
                  <w:marTop w:val="0"/>
                  <w:marBottom w:val="0"/>
                  <w:divBdr>
                    <w:top w:val="none" w:sz="0" w:space="0" w:color="auto"/>
                    <w:left w:val="none" w:sz="0" w:space="0" w:color="auto"/>
                    <w:bottom w:val="none" w:sz="0" w:space="0" w:color="auto"/>
                    <w:right w:val="none" w:sz="0" w:space="0" w:color="auto"/>
                  </w:divBdr>
                </w:div>
                <w:div w:id="983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6255">
          <w:marLeft w:val="0"/>
          <w:marRight w:val="0"/>
          <w:marTop w:val="0"/>
          <w:marBottom w:val="0"/>
          <w:divBdr>
            <w:top w:val="none" w:sz="0" w:space="0" w:color="auto"/>
            <w:left w:val="none" w:sz="0" w:space="0" w:color="auto"/>
            <w:bottom w:val="none" w:sz="0" w:space="0" w:color="auto"/>
            <w:right w:val="none" w:sz="0" w:space="0" w:color="auto"/>
          </w:divBdr>
          <w:divsChild>
            <w:div w:id="430515846">
              <w:marLeft w:val="0"/>
              <w:marRight w:val="0"/>
              <w:marTop w:val="0"/>
              <w:marBottom w:val="0"/>
              <w:divBdr>
                <w:top w:val="none" w:sz="0" w:space="0" w:color="auto"/>
                <w:left w:val="none" w:sz="0" w:space="0" w:color="auto"/>
                <w:bottom w:val="none" w:sz="0" w:space="0" w:color="auto"/>
                <w:right w:val="none" w:sz="0" w:space="0" w:color="auto"/>
              </w:divBdr>
              <w:divsChild>
                <w:div w:id="543909825">
                  <w:marLeft w:val="0"/>
                  <w:marRight w:val="0"/>
                  <w:marTop w:val="0"/>
                  <w:marBottom w:val="0"/>
                  <w:divBdr>
                    <w:top w:val="none" w:sz="0" w:space="0" w:color="auto"/>
                    <w:left w:val="none" w:sz="0" w:space="0" w:color="auto"/>
                    <w:bottom w:val="none" w:sz="0" w:space="0" w:color="auto"/>
                    <w:right w:val="none" w:sz="0" w:space="0" w:color="auto"/>
                  </w:divBdr>
                </w:div>
                <w:div w:id="2109426112">
                  <w:marLeft w:val="0"/>
                  <w:marRight w:val="0"/>
                  <w:marTop w:val="0"/>
                  <w:marBottom w:val="0"/>
                  <w:divBdr>
                    <w:top w:val="none" w:sz="0" w:space="0" w:color="auto"/>
                    <w:left w:val="none" w:sz="0" w:space="0" w:color="auto"/>
                    <w:bottom w:val="none" w:sz="0" w:space="0" w:color="auto"/>
                    <w:right w:val="none" w:sz="0" w:space="0" w:color="auto"/>
                  </w:divBdr>
                </w:div>
                <w:div w:id="1914973850">
                  <w:marLeft w:val="0"/>
                  <w:marRight w:val="0"/>
                  <w:marTop w:val="0"/>
                  <w:marBottom w:val="0"/>
                  <w:divBdr>
                    <w:top w:val="none" w:sz="0" w:space="0" w:color="auto"/>
                    <w:left w:val="none" w:sz="0" w:space="0" w:color="auto"/>
                    <w:bottom w:val="none" w:sz="0" w:space="0" w:color="auto"/>
                    <w:right w:val="none" w:sz="0" w:space="0" w:color="auto"/>
                  </w:divBdr>
                </w:div>
                <w:div w:id="1767145388">
                  <w:marLeft w:val="0"/>
                  <w:marRight w:val="0"/>
                  <w:marTop w:val="0"/>
                  <w:marBottom w:val="0"/>
                  <w:divBdr>
                    <w:top w:val="none" w:sz="0" w:space="0" w:color="auto"/>
                    <w:left w:val="none" w:sz="0" w:space="0" w:color="auto"/>
                    <w:bottom w:val="none" w:sz="0" w:space="0" w:color="auto"/>
                    <w:right w:val="none" w:sz="0" w:space="0" w:color="auto"/>
                  </w:divBdr>
                </w:div>
                <w:div w:id="162747377">
                  <w:marLeft w:val="0"/>
                  <w:marRight w:val="0"/>
                  <w:marTop w:val="0"/>
                  <w:marBottom w:val="0"/>
                  <w:divBdr>
                    <w:top w:val="none" w:sz="0" w:space="0" w:color="auto"/>
                    <w:left w:val="none" w:sz="0" w:space="0" w:color="auto"/>
                    <w:bottom w:val="none" w:sz="0" w:space="0" w:color="auto"/>
                    <w:right w:val="none" w:sz="0" w:space="0" w:color="auto"/>
                  </w:divBdr>
                </w:div>
                <w:div w:id="20020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892">
          <w:marLeft w:val="0"/>
          <w:marRight w:val="0"/>
          <w:marTop w:val="0"/>
          <w:marBottom w:val="0"/>
          <w:divBdr>
            <w:top w:val="none" w:sz="0" w:space="0" w:color="auto"/>
            <w:left w:val="none" w:sz="0" w:space="0" w:color="auto"/>
            <w:bottom w:val="none" w:sz="0" w:space="0" w:color="auto"/>
            <w:right w:val="none" w:sz="0" w:space="0" w:color="auto"/>
          </w:divBdr>
          <w:divsChild>
            <w:div w:id="1247761090">
              <w:marLeft w:val="0"/>
              <w:marRight w:val="0"/>
              <w:marTop w:val="0"/>
              <w:marBottom w:val="0"/>
              <w:divBdr>
                <w:top w:val="none" w:sz="0" w:space="0" w:color="auto"/>
                <w:left w:val="none" w:sz="0" w:space="0" w:color="auto"/>
                <w:bottom w:val="none" w:sz="0" w:space="0" w:color="auto"/>
                <w:right w:val="none" w:sz="0" w:space="0" w:color="auto"/>
              </w:divBdr>
              <w:divsChild>
                <w:div w:id="1216042793">
                  <w:marLeft w:val="0"/>
                  <w:marRight w:val="0"/>
                  <w:marTop w:val="0"/>
                  <w:marBottom w:val="0"/>
                  <w:divBdr>
                    <w:top w:val="none" w:sz="0" w:space="0" w:color="auto"/>
                    <w:left w:val="none" w:sz="0" w:space="0" w:color="auto"/>
                    <w:bottom w:val="none" w:sz="0" w:space="0" w:color="auto"/>
                    <w:right w:val="none" w:sz="0" w:space="0" w:color="auto"/>
                  </w:divBdr>
                </w:div>
                <w:div w:id="1428115668">
                  <w:marLeft w:val="0"/>
                  <w:marRight w:val="0"/>
                  <w:marTop w:val="0"/>
                  <w:marBottom w:val="0"/>
                  <w:divBdr>
                    <w:top w:val="none" w:sz="0" w:space="0" w:color="auto"/>
                    <w:left w:val="none" w:sz="0" w:space="0" w:color="auto"/>
                    <w:bottom w:val="none" w:sz="0" w:space="0" w:color="auto"/>
                    <w:right w:val="none" w:sz="0" w:space="0" w:color="auto"/>
                  </w:divBdr>
                </w:div>
                <w:div w:id="19986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7128">
          <w:marLeft w:val="0"/>
          <w:marRight w:val="0"/>
          <w:marTop w:val="0"/>
          <w:marBottom w:val="0"/>
          <w:divBdr>
            <w:top w:val="none" w:sz="0" w:space="0" w:color="auto"/>
            <w:left w:val="none" w:sz="0" w:space="0" w:color="auto"/>
            <w:bottom w:val="none" w:sz="0" w:space="0" w:color="auto"/>
            <w:right w:val="none" w:sz="0" w:space="0" w:color="auto"/>
          </w:divBdr>
          <w:divsChild>
            <w:div w:id="275447960">
              <w:marLeft w:val="0"/>
              <w:marRight w:val="0"/>
              <w:marTop w:val="0"/>
              <w:marBottom w:val="0"/>
              <w:divBdr>
                <w:top w:val="none" w:sz="0" w:space="0" w:color="auto"/>
                <w:left w:val="none" w:sz="0" w:space="0" w:color="auto"/>
                <w:bottom w:val="none" w:sz="0" w:space="0" w:color="auto"/>
                <w:right w:val="none" w:sz="0" w:space="0" w:color="auto"/>
              </w:divBdr>
              <w:divsChild>
                <w:div w:id="2271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7019">
          <w:marLeft w:val="0"/>
          <w:marRight w:val="0"/>
          <w:marTop w:val="0"/>
          <w:marBottom w:val="0"/>
          <w:divBdr>
            <w:top w:val="none" w:sz="0" w:space="0" w:color="auto"/>
            <w:left w:val="none" w:sz="0" w:space="0" w:color="auto"/>
            <w:bottom w:val="none" w:sz="0" w:space="0" w:color="auto"/>
            <w:right w:val="none" w:sz="0" w:space="0" w:color="auto"/>
          </w:divBdr>
          <w:divsChild>
            <w:div w:id="687608087">
              <w:marLeft w:val="0"/>
              <w:marRight w:val="0"/>
              <w:marTop w:val="0"/>
              <w:marBottom w:val="0"/>
              <w:divBdr>
                <w:top w:val="none" w:sz="0" w:space="0" w:color="auto"/>
                <w:left w:val="none" w:sz="0" w:space="0" w:color="auto"/>
                <w:bottom w:val="none" w:sz="0" w:space="0" w:color="auto"/>
                <w:right w:val="none" w:sz="0" w:space="0" w:color="auto"/>
              </w:divBdr>
              <w:divsChild>
                <w:div w:id="1092624030">
                  <w:marLeft w:val="0"/>
                  <w:marRight w:val="0"/>
                  <w:marTop w:val="0"/>
                  <w:marBottom w:val="0"/>
                  <w:divBdr>
                    <w:top w:val="none" w:sz="0" w:space="0" w:color="auto"/>
                    <w:left w:val="none" w:sz="0" w:space="0" w:color="auto"/>
                    <w:bottom w:val="none" w:sz="0" w:space="0" w:color="auto"/>
                    <w:right w:val="none" w:sz="0" w:space="0" w:color="auto"/>
                  </w:divBdr>
                </w:div>
                <w:div w:id="589197297">
                  <w:marLeft w:val="0"/>
                  <w:marRight w:val="0"/>
                  <w:marTop w:val="0"/>
                  <w:marBottom w:val="0"/>
                  <w:divBdr>
                    <w:top w:val="none" w:sz="0" w:space="0" w:color="auto"/>
                    <w:left w:val="none" w:sz="0" w:space="0" w:color="auto"/>
                    <w:bottom w:val="none" w:sz="0" w:space="0" w:color="auto"/>
                    <w:right w:val="none" w:sz="0" w:space="0" w:color="auto"/>
                  </w:divBdr>
                </w:div>
                <w:div w:id="407578645">
                  <w:marLeft w:val="0"/>
                  <w:marRight w:val="0"/>
                  <w:marTop w:val="0"/>
                  <w:marBottom w:val="0"/>
                  <w:divBdr>
                    <w:top w:val="none" w:sz="0" w:space="0" w:color="auto"/>
                    <w:left w:val="none" w:sz="0" w:space="0" w:color="auto"/>
                    <w:bottom w:val="none" w:sz="0" w:space="0" w:color="auto"/>
                    <w:right w:val="none" w:sz="0" w:space="0" w:color="auto"/>
                  </w:divBdr>
                </w:div>
                <w:div w:id="919604759">
                  <w:marLeft w:val="0"/>
                  <w:marRight w:val="0"/>
                  <w:marTop w:val="0"/>
                  <w:marBottom w:val="0"/>
                  <w:divBdr>
                    <w:top w:val="none" w:sz="0" w:space="0" w:color="auto"/>
                    <w:left w:val="none" w:sz="0" w:space="0" w:color="auto"/>
                    <w:bottom w:val="none" w:sz="0" w:space="0" w:color="auto"/>
                    <w:right w:val="none" w:sz="0" w:space="0" w:color="auto"/>
                  </w:divBdr>
                </w:div>
                <w:div w:id="159270907">
                  <w:marLeft w:val="0"/>
                  <w:marRight w:val="0"/>
                  <w:marTop w:val="0"/>
                  <w:marBottom w:val="0"/>
                  <w:divBdr>
                    <w:top w:val="none" w:sz="0" w:space="0" w:color="auto"/>
                    <w:left w:val="none" w:sz="0" w:space="0" w:color="auto"/>
                    <w:bottom w:val="none" w:sz="0" w:space="0" w:color="auto"/>
                    <w:right w:val="none" w:sz="0" w:space="0" w:color="auto"/>
                  </w:divBdr>
                </w:div>
                <w:div w:id="191847432">
                  <w:marLeft w:val="0"/>
                  <w:marRight w:val="0"/>
                  <w:marTop w:val="0"/>
                  <w:marBottom w:val="0"/>
                  <w:divBdr>
                    <w:top w:val="none" w:sz="0" w:space="0" w:color="auto"/>
                    <w:left w:val="none" w:sz="0" w:space="0" w:color="auto"/>
                    <w:bottom w:val="none" w:sz="0" w:space="0" w:color="auto"/>
                    <w:right w:val="none" w:sz="0" w:space="0" w:color="auto"/>
                  </w:divBdr>
                </w:div>
                <w:div w:id="1422413553">
                  <w:marLeft w:val="0"/>
                  <w:marRight w:val="0"/>
                  <w:marTop w:val="0"/>
                  <w:marBottom w:val="0"/>
                  <w:divBdr>
                    <w:top w:val="none" w:sz="0" w:space="0" w:color="auto"/>
                    <w:left w:val="none" w:sz="0" w:space="0" w:color="auto"/>
                    <w:bottom w:val="none" w:sz="0" w:space="0" w:color="auto"/>
                    <w:right w:val="none" w:sz="0" w:space="0" w:color="auto"/>
                  </w:divBdr>
                </w:div>
                <w:div w:id="143935053">
                  <w:marLeft w:val="0"/>
                  <w:marRight w:val="0"/>
                  <w:marTop w:val="0"/>
                  <w:marBottom w:val="0"/>
                  <w:divBdr>
                    <w:top w:val="none" w:sz="0" w:space="0" w:color="auto"/>
                    <w:left w:val="none" w:sz="0" w:space="0" w:color="auto"/>
                    <w:bottom w:val="none" w:sz="0" w:space="0" w:color="auto"/>
                    <w:right w:val="none" w:sz="0" w:space="0" w:color="auto"/>
                  </w:divBdr>
                </w:div>
                <w:div w:id="323049411">
                  <w:marLeft w:val="0"/>
                  <w:marRight w:val="0"/>
                  <w:marTop w:val="0"/>
                  <w:marBottom w:val="0"/>
                  <w:divBdr>
                    <w:top w:val="none" w:sz="0" w:space="0" w:color="auto"/>
                    <w:left w:val="none" w:sz="0" w:space="0" w:color="auto"/>
                    <w:bottom w:val="none" w:sz="0" w:space="0" w:color="auto"/>
                    <w:right w:val="none" w:sz="0" w:space="0" w:color="auto"/>
                  </w:divBdr>
                </w:div>
                <w:div w:id="2066291429">
                  <w:marLeft w:val="0"/>
                  <w:marRight w:val="0"/>
                  <w:marTop w:val="0"/>
                  <w:marBottom w:val="0"/>
                  <w:divBdr>
                    <w:top w:val="none" w:sz="0" w:space="0" w:color="auto"/>
                    <w:left w:val="none" w:sz="0" w:space="0" w:color="auto"/>
                    <w:bottom w:val="none" w:sz="0" w:space="0" w:color="auto"/>
                    <w:right w:val="none" w:sz="0" w:space="0" w:color="auto"/>
                  </w:divBdr>
                </w:div>
                <w:div w:id="1361785929">
                  <w:marLeft w:val="0"/>
                  <w:marRight w:val="0"/>
                  <w:marTop w:val="0"/>
                  <w:marBottom w:val="0"/>
                  <w:divBdr>
                    <w:top w:val="none" w:sz="0" w:space="0" w:color="auto"/>
                    <w:left w:val="none" w:sz="0" w:space="0" w:color="auto"/>
                    <w:bottom w:val="none" w:sz="0" w:space="0" w:color="auto"/>
                    <w:right w:val="none" w:sz="0" w:space="0" w:color="auto"/>
                  </w:divBdr>
                </w:div>
                <w:div w:id="17959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926297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1873-7F8C-4EDB-BF20-3E28AC64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TotalTime>
  <Pages>11</Pages>
  <Words>2900</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19398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UserPC</cp:lastModifiedBy>
  <cp:revision>3</cp:revision>
  <cp:lastPrinted>2026-03-12T12:19:00Z</cp:lastPrinted>
  <dcterms:created xsi:type="dcterms:W3CDTF">2026-05-22T05:49:00Z</dcterms:created>
  <dcterms:modified xsi:type="dcterms:W3CDTF">2026-05-22T07:17:00Z</dcterms:modified>
</cp:coreProperties>
</file>