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4CCC66A9"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331006">
        <w:rPr>
          <w:b/>
          <w:i/>
          <w:sz w:val="22"/>
        </w:rPr>
        <w:t>товаров для Пожарной безопасности</w:t>
      </w:r>
      <w:r>
        <w:rPr>
          <w:b/>
          <w:i/>
          <w:sz w:val="22"/>
        </w:rPr>
        <w:t xml:space="preserve">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AD893AC"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331006">
        <w:rPr>
          <w:b/>
          <w:color w:val="FF0000"/>
        </w:rPr>
        <w:t>23065,90</w:t>
      </w:r>
      <w:r w:rsidR="007A1728">
        <w:rPr>
          <w:b/>
          <w:color w:val="FF0000"/>
        </w:rPr>
        <w:t xml:space="preserve"> </w:t>
      </w:r>
      <w:r>
        <w:rPr>
          <w:b/>
          <w:color w:val="FF0000"/>
        </w:rPr>
        <w:t>(</w:t>
      </w:r>
      <w:bookmarkEnd w:id="0"/>
      <w:r w:rsidR="00331006">
        <w:rPr>
          <w:b/>
          <w:color w:val="FF0000"/>
        </w:rPr>
        <w:t>двадцать три тысячи шестьдесят пять рублей</w:t>
      </w:r>
      <w:r w:rsidR="00B16B5A">
        <w:rPr>
          <w:b/>
          <w:color w:val="FF0000"/>
        </w:rPr>
        <w:t xml:space="preserve"> </w:t>
      </w:r>
      <w:r w:rsidR="00331006">
        <w:rPr>
          <w:b/>
          <w:color w:val="FF0000"/>
        </w:rPr>
        <w:t>90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69BF7009"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331006">
        <w:rPr>
          <w:b/>
          <w:sz w:val="24"/>
        </w:rPr>
        <w:t>15</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5FD9A0D2"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976AF5">
        <w:rPr>
          <w:color w:val="FF0000"/>
          <w:sz w:val="24"/>
        </w:rPr>
        <w:t>21</w:t>
      </w:r>
      <w:r>
        <w:rPr>
          <w:color w:val="FF0000"/>
          <w:sz w:val="24"/>
        </w:rPr>
        <w:t>.0</w:t>
      </w:r>
      <w:r w:rsidR="00754C97">
        <w:rPr>
          <w:color w:val="FF0000"/>
          <w:sz w:val="24"/>
        </w:rPr>
        <w:t>5</w:t>
      </w:r>
      <w:r>
        <w:rPr>
          <w:color w:val="FF0000"/>
          <w:sz w:val="24"/>
        </w:rPr>
        <w:t xml:space="preserve">.2026 г.  </w:t>
      </w:r>
    </w:p>
    <w:p w14:paraId="3A3637FD" w14:textId="4C626199" w:rsidR="00FB6CFE" w:rsidRDefault="00000000">
      <w:pPr>
        <w:widowControl/>
        <w:ind w:firstLine="567"/>
        <w:jc w:val="both"/>
        <w:rPr>
          <w:b/>
          <w:i/>
          <w:color w:val="FF0000"/>
          <w:sz w:val="24"/>
        </w:rPr>
      </w:pPr>
      <w:r>
        <w:rPr>
          <w:color w:val="FF0000"/>
          <w:sz w:val="24"/>
        </w:rPr>
        <w:t xml:space="preserve">                                                                до </w:t>
      </w:r>
      <w:r w:rsidR="00976AF5">
        <w:rPr>
          <w:color w:val="FF0000"/>
          <w:sz w:val="24"/>
        </w:rPr>
        <w:t>25</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331006" w14:paraId="10AAB7E4" w14:textId="77777777" w:rsidTr="00DD53B7">
        <w:trPr>
          <w:trHeight w:val="485"/>
        </w:trPr>
        <w:tc>
          <w:tcPr>
            <w:tcW w:w="562" w:type="dxa"/>
          </w:tcPr>
          <w:p w14:paraId="6E4DBF2B" w14:textId="77777777" w:rsidR="00331006" w:rsidRDefault="00331006" w:rsidP="00DD53B7">
            <w:pPr>
              <w:rPr>
                <w:b/>
              </w:rPr>
            </w:pPr>
            <w:r>
              <w:rPr>
                <w:b/>
              </w:rPr>
              <w:t>№ п/п</w:t>
            </w:r>
          </w:p>
        </w:tc>
        <w:tc>
          <w:tcPr>
            <w:tcW w:w="2268" w:type="dxa"/>
          </w:tcPr>
          <w:p w14:paraId="37ABC05E" w14:textId="77777777" w:rsidR="00331006" w:rsidRDefault="00331006" w:rsidP="00DD53B7">
            <w:pPr>
              <w:jc w:val="center"/>
              <w:rPr>
                <w:b/>
              </w:rPr>
            </w:pPr>
            <w:r>
              <w:rPr>
                <w:b/>
              </w:rPr>
              <w:t>Наименование</w:t>
            </w:r>
          </w:p>
        </w:tc>
        <w:tc>
          <w:tcPr>
            <w:tcW w:w="1418" w:type="dxa"/>
          </w:tcPr>
          <w:p w14:paraId="52FFB7C7" w14:textId="77777777" w:rsidR="00331006" w:rsidRDefault="00331006" w:rsidP="00DD53B7">
            <w:pPr>
              <w:jc w:val="center"/>
              <w:rPr>
                <w:b/>
              </w:rPr>
            </w:pPr>
            <w:r>
              <w:rPr>
                <w:b/>
              </w:rPr>
              <w:t>ОКПД 2</w:t>
            </w:r>
          </w:p>
        </w:tc>
        <w:tc>
          <w:tcPr>
            <w:tcW w:w="992" w:type="dxa"/>
          </w:tcPr>
          <w:p w14:paraId="373A4122" w14:textId="77777777" w:rsidR="00331006" w:rsidRDefault="00331006" w:rsidP="00DD53B7">
            <w:pPr>
              <w:jc w:val="center"/>
              <w:rPr>
                <w:b/>
              </w:rPr>
            </w:pPr>
            <w:r>
              <w:rPr>
                <w:b/>
              </w:rPr>
              <w:t>Ед. изм.</w:t>
            </w:r>
          </w:p>
        </w:tc>
        <w:tc>
          <w:tcPr>
            <w:tcW w:w="1423" w:type="dxa"/>
          </w:tcPr>
          <w:p w14:paraId="50E18826" w14:textId="77777777" w:rsidR="00331006" w:rsidRDefault="00331006" w:rsidP="00DD53B7">
            <w:pPr>
              <w:jc w:val="center"/>
              <w:rPr>
                <w:b/>
              </w:rPr>
            </w:pPr>
            <w:r>
              <w:rPr>
                <w:b/>
              </w:rPr>
              <w:t>Количество</w:t>
            </w:r>
          </w:p>
        </w:tc>
        <w:tc>
          <w:tcPr>
            <w:tcW w:w="1412" w:type="dxa"/>
          </w:tcPr>
          <w:p w14:paraId="7730E8A0" w14:textId="77777777" w:rsidR="00331006" w:rsidRDefault="00331006" w:rsidP="00DD53B7">
            <w:pPr>
              <w:jc w:val="center"/>
              <w:rPr>
                <w:b/>
              </w:rPr>
            </w:pPr>
            <w:r>
              <w:rPr>
                <w:b/>
              </w:rPr>
              <w:t>Цена за ед. изм.(руб.)</w:t>
            </w:r>
          </w:p>
        </w:tc>
        <w:tc>
          <w:tcPr>
            <w:tcW w:w="2126" w:type="dxa"/>
          </w:tcPr>
          <w:p w14:paraId="2A5945A0" w14:textId="77777777" w:rsidR="00331006" w:rsidRDefault="00331006" w:rsidP="00DD53B7">
            <w:pPr>
              <w:jc w:val="center"/>
              <w:rPr>
                <w:b/>
              </w:rPr>
            </w:pPr>
            <w:r>
              <w:rPr>
                <w:b/>
              </w:rPr>
              <w:t>Сумма(руб.)</w:t>
            </w:r>
          </w:p>
        </w:tc>
        <w:tc>
          <w:tcPr>
            <w:tcW w:w="5817" w:type="dxa"/>
          </w:tcPr>
          <w:p w14:paraId="3DD0DC93" w14:textId="77777777" w:rsidR="00331006" w:rsidRDefault="00331006" w:rsidP="00DD53B7">
            <w:pPr>
              <w:jc w:val="center"/>
              <w:rPr>
                <w:b/>
              </w:rPr>
            </w:pPr>
            <w:r>
              <w:rPr>
                <w:b/>
              </w:rPr>
              <w:t>Технические характеристики</w:t>
            </w:r>
          </w:p>
        </w:tc>
      </w:tr>
      <w:tr w:rsidR="00331006" w14:paraId="1FF776CB" w14:textId="77777777" w:rsidTr="00DD53B7">
        <w:trPr>
          <w:trHeight w:val="1981"/>
        </w:trPr>
        <w:tc>
          <w:tcPr>
            <w:tcW w:w="562" w:type="dxa"/>
          </w:tcPr>
          <w:p w14:paraId="005D5A0F" w14:textId="77777777" w:rsidR="00331006" w:rsidRDefault="00331006" w:rsidP="00DD53B7">
            <w:pPr>
              <w:rPr>
                <w:sz w:val="22"/>
              </w:rPr>
            </w:pPr>
            <w:r>
              <w:rPr>
                <w:sz w:val="22"/>
              </w:rPr>
              <w:t>1</w:t>
            </w:r>
          </w:p>
        </w:tc>
        <w:tc>
          <w:tcPr>
            <w:tcW w:w="2268" w:type="dxa"/>
            <w:vAlign w:val="center"/>
          </w:tcPr>
          <w:p w14:paraId="185495B8" w14:textId="77777777" w:rsidR="00331006" w:rsidRPr="007A1D18" w:rsidRDefault="00331006" w:rsidP="00DD53B7">
            <w:r>
              <w:t>Носилки мягкие бескаркасные МЧС-Н</w:t>
            </w:r>
          </w:p>
        </w:tc>
        <w:tc>
          <w:tcPr>
            <w:tcW w:w="1418" w:type="dxa"/>
            <w:vAlign w:val="center"/>
          </w:tcPr>
          <w:p w14:paraId="00006407" w14:textId="77777777" w:rsidR="00331006" w:rsidRDefault="00331006" w:rsidP="00DD53B7">
            <w:pPr>
              <w:spacing w:before="75" w:after="150"/>
              <w:jc w:val="center"/>
              <w:rPr>
                <w:color w:val="333333"/>
                <w:highlight w:val="white"/>
              </w:rPr>
            </w:pPr>
            <w:r w:rsidRPr="00F4333C">
              <w:rPr>
                <w:color w:val="333333"/>
              </w:rPr>
              <w:t>32.99.11.199</w:t>
            </w:r>
          </w:p>
        </w:tc>
        <w:tc>
          <w:tcPr>
            <w:tcW w:w="992" w:type="dxa"/>
            <w:vAlign w:val="center"/>
          </w:tcPr>
          <w:p w14:paraId="2A0A1A85" w14:textId="77777777" w:rsidR="00331006" w:rsidRDefault="00331006" w:rsidP="00DD53B7">
            <w:pPr>
              <w:jc w:val="center"/>
            </w:pPr>
            <w:r>
              <w:t>Шт.</w:t>
            </w:r>
          </w:p>
        </w:tc>
        <w:tc>
          <w:tcPr>
            <w:tcW w:w="1423" w:type="dxa"/>
            <w:vAlign w:val="center"/>
          </w:tcPr>
          <w:p w14:paraId="60A83245" w14:textId="77777777" w:rsidR="00331006" w:rsidRDefault="00331006" w:rsidP="00DD53B7">
            <w:pPr>
              <w:jc w:val="center"/>
            </w:pPr>
            <w:r>
              <w:t>2</w:t>
            </w:r>
          </w:p>
        </w:tc>
        <w:tc>
          <w:tcPr>
            <w:tcW w:w="1412" w:type="dxa"/>
          </w:tcPr>
          <w:p w14:paraId="2F9D659F" w14:textId="77777777" w:rsidR="00331006" w:rsidRDefault="00331006" w:rsidP="00DD53B7">
            <w:pPr>
              <w:rPr>
                <w:b/>
              </w:rPr>
            </w:pPr>
          </w:p>
        </w:tc>
        <w:tc>
          <w:tcPr>
            <w:tcW w:w="2126" w:type="dxa"/>
          </w:tcPr>
          <w:p w14:paraId="44505576" w14:textId="77777777" w:rsidR="00331006" w:rsidRDefault="00331006" w:rsidP="00DD53B7">
            <w:pPr>
              <w:rPr>
                <w:b/>
              </w:rPr>
            </w:pPr>
          </w:p>
        </w:tc>
        <w:tc>
          <w:tcPr>
            <w:tcW w:w="5817" w:type="dxa"/>
          </w:tcPr>
          <w:p w14:paraId="58EB5B65" w14:textId="77777777" w:rsidR="00331006" w:rsidRPr="006A1485" w:rsidRDefault="00331006" w:rsidP="00DD53B7">
            <w:pPr>
              <w:rPr>
                <w:sz w:val="18"/>
                <w:szCs w:val="18"/>
              </w:rPr>
            </w:pPr>
            <w:r w:rsidRPr="006A1485">
              <w:rPr>
                <w:sz w:val="18"/>
                <w:szCs w:val="18"/>
              </w:rPr>
              <w:t>Бескаркасные носилки выполнены из плотной водонепроницаемой ткани и предназначены для перемещения пострадавшего в труднодоступных местах, в помещениях и проходах с ограниченными размерами, извлечения из завалов и при проведении спасательных работ.</w:t>
            </w:r>
          </w:p>
          <w:p w14:paraId="581E0F20" w14:textId="77777777" w:rsidR="00331006" w:rsidRPr="006A1485" w:rsidRDefault="00331006" w:rsidP="00DD53B7">
            <w:pPr>
              <w:rPr>
                <w:sz w:val="18"/>
                <w:szCs w:val="18"/>
              </w:rPr>
            </w:pPr>
            <w:r w:rsidRPr="006A1485">
              <w:rPr>
                <w:b/>
                <w:bCs/>
                <w:sz w:val="18"/>
                <w:szCs w:val="18"/>
              </w:rPr>
              <w:t>Комплектация</w:t>
            </w:r>
          </w:p>
          <w:p w14:paraId="14372BE0" w14:textId="77777777" w:rsidR="00331006" w:rsidRPr="006A1485" w:rsidRDefault="00331006" w:rsidP="00DD53B7">
            <w:pPr>
              <w:numPr>
                <w:ilvl w:val="0"/>
                <w:numId w:val="4"/>
              </w:numPr>
              <w:rPr>
                <w:sz w:val="18"/>
                <w:szCs w:val="18"/>
              </w:rPr>
            </w:pPr>
            <w:r w:rsidRPr="006A1485">
              <w:rPr>
                <w:sz w:val="18"/>
                <w:szCs w:val="18"/>
              </w:rPr>
              <w:t>носилки МЧС-Н</w:t>
            </w:r>
          </w:p>
          <w:p w14:paraId="239ADD69" w14:textId="77777777" w:rsidR="00331006" w:rsidRPr="006A1485" w:rsidRDefault="00331006" w:rsidP="00DD53B7">
            <w:pPr>
              <w:numPr>
                <w:ilvl w:val="0"/>
                <w:numId w:val="4"/>
              </w:numPr>
              <w:rPr>
                <w:sz w:val="18"/>
                <w:szCs w:val="18"/>
              </w:rPr>
            </w:pPr>
            <w:r w:rsidRPr="006A1485">
              <w:rPr>
                <w:sz w:val="18"/>
                <w:szCs w:val="18"/>
              </w:rPr>
              <w:t>сумка укладочная</w:t>
            </w:r>
          </w:p>
          <w:p w14:paraId="072CBEFE" w14:textId="77777777" w:rsidR="00331006" w:rsidRDefault="00331006" w:rsidP="00DD53B7">
            <w:pPr>
              <w:numPr>
                <w:ilvl w:val="0"/>
                <w:numId w:val="4"/>
              </w:numPr>
              <w:rPr>
                <w:sz w:val="18"/>
                <w:szCs w:val="18"/>
              </w:rPr>
            </w:pPr>
            <w:r w:rsidRPr="006A1485">
              <w:rPr>
                <w:sz w:val="18"/>
                <w:szCs w:val="18"/>
              </w:rPr>
              <w:t>руководство по эксплуатации</w:t>
            </w:r>
          </w:p>
          <w:p w14:paraId="5AA7D271" w14:textId="77777777" w:rsidR="00331006" w:rsidRPr="001A280C" w:rsidRDefault="00331006" w:rsidP="00DD53B7">
            <w:pPr>
              <w:rPr>
                <w:b/>
                <w:bCs/>
                <w:sz w:val="18"/>
                <w:szCs w:val="18"/>
              </w:rPr>
            </w:pPr>
            <w:r w:rsidRPr="001A280C">
              <w:rPr>
                <w:b/>
                <w:bCs/>
                <w:sz w:val="18"/>
                <w:szCs w:val="18"/>
              </w:rPr>
              <w:t>Размеры носилок в развернутом виде: 200 см х 90 см</w:t>
            </w:r>
          </w:p>
          <w:p w14:paraId="73410D6B" w14:textId="77777777" w:rsidR="00331006" w:rsidRDefault="00331006" w:rsidP="00DD53B7">
            <w:pPr>
              <w:rPr>
                <w:sz w:val="18"/>
                <w:szCs w:val="18"/>
              </w:rPr>
            </w:pPr>
            <w:r w:rsidRPr="006A1485">
              <w:rPr>
                <w:sz w:val="18"/>
                <w:szCs w:val="18"/>
              </w:rPr>
              <w:t xml:space="preserve"> Количество ручек для переноски – 8 шт. </w:t>
            </w:r>
          </w:p>
          <w:p w14:paraId="21ACAFF1" w14:textId="77777777" w:rsidR="00331006" w:rsidRDefault="00331006" w:rsidP="00DD53B7">
            <w:pPr>
              <w:rPr>
                <w:sz w:val="18"/>
                <w:szCs w:val="18"/>
              </w:rPr>
            </w:pPr>
            <w:r w:rsidRPr="006A1485">
              <w:rPr>
                <w:sz w:val="18"/>
                <w:szCs w:val="18"/>
              </w:rPr>
              <w:t xml:space="preserve">В средней части носилок имеется ремень для фиксации пострадавшего. Грузоподъемность носилок – 150 кг. </w:t>
            </w:r>
          </w:p>
          <w:p w14:paraId="78E683F1" w14:textId="77777777" w:rsidR="00331006" w:rsidRPr="006A1485" w:rsidRDefault="00331006" w:rsidP="00DD53B7">
            <w:pPr>
              <w:rPr>
                <w:sz w:val="18"/>
                <w:szCs w:val="18"/>
              </w:rPr>
            </w:pPr>
            <w:r w:rsidRPr="006A1485">
              <w:rPr>
                <w:sz w:val="18"/>
                <w:szCs w:val="18"/>
              </w:rPr>
              <w:t>Носилки упакованы в укладочную сумку.</w:t>
            </w:r>
          </w:p>
          <w:p w14:paraId="3E60BB1F" w14:textId="77777777" w:rsidR="00331006" w:rsidRPr="00A8279A" w:rsidRDefault="00331006" w:rsidP="00DD53B7">
            <w:pPr>
              <w:rPr>
                <w:sz w:val="18"/>
                <w:szCs w:val="18"/>
              </w:rPr>
            </w:pPr>
          </w:p>
        </w:tc>
      </w:tr>
      <w:tr w:rsidR="00331006" w14:paraId="0699EEAD" w14:textId="77777777" w:rsidTr="00DD53B7">
        <w:trPr>
          <w:trHeight w:val="563"/>
        </w:trPr>
        <w:tc>
          <w:tcPr>
            <w:tcW w:w="562" w:type="dxa"/>
            <w:vAlign w:val="center"/>
          </w:tcPr>
          <w:p w14:paraId="73951E1D" w14:textId="77777777" w:rsidR="00331006" w:rsidRDefault="00331006" w:rsidP="00DD53B7">
            <w:pPr>
              <w:jc w:val="center"/>
              <w:rPr>
                <w:sz w:val="22"/>
              </w:rPr>
            </w:pPr>
            <w:r>
              <w:rPr>
                <w:sz w:val="22"/>
              </w:rPr>
              <w:t>2</w:t>
            </w:r>
          </w:p>
        </w:tc>
        <w:tc>
          <w:tcPr>
            <w:tcW w:w="2268" w:type="dxa"/>
            <w:vAlign w:val="center"/>
          </w:tcPr>
          <w:p w14:paraId="3AB12C9B" w14:textId="77777777" w:rsidR="00331006" w:rsidRDefault="00331006" w:rsidP="00DD53B7">
            <w:r>
              <w:t>Фонарь</w:t>
            </w:r>
          </w:p>
        </w:tc>
        <w:tc>
          <w:tcPr>
            <w:tcW w:w="1418" w:type="dxa"/>
            <w:vAlign w:val="center"/>
          </w:tcPr>
          <w:p w14:paraId="3A0909B4" w14:textId="77777777" w:rsidR="00331006" w:rsidRPr="007A1D18" w:rsidRDefault="00331006" w:rsidP="00DD53B7">
            <w:pPr>
              <w:spacing w:before="75" w:after="150"/>
              <w:jc w:val="center"/>
              <w:rPr>
                <w:color w:val="333333"/>
              </w:rPr>
            </w:pPr>
            <w:r w:rsidRPr="00852287">
              <w:rPr>
                <w:color w:val="333333"/>
              </w:rPr>
              <w:t>27.40.21.120</w:t>
            </w:r>
          </w:p>
        </w:tc>
        <w:tc>
          <w:tcPr>
            <w:tcW w:w="992" w:type="dxa"/>
            <w:vAlign w:val="center"/>
          </w:tcPr>
          <w:p w14:paraId="07C61E9A" w14:textId="77777777" w:rsidR="00331006" w:rsidRDefault="00331006" w:rsidP="00DD53B7">
            <w:pPr>
              <w:jc w:val="center"/>
            </w:pPr>
            <w:r>
              <w:t>Шт.</w:t>
            </w:r>
          </w:p>
        </w:tc>
        <w:tc>
          <w:tcPr>
            <w:tcW w:w="1423" w:type="dxa"/>
            <w:vAlign w:val="center"/>
          </w:tcPr>
          <w:p w14:paraId="5690B61D" w14:textId="77777777" w:rsidR="00331006" w:rsidRDefault="00331006" w:rsidP="00DD53B7">
            <w:pPr>
              <w:jc w:val="center"/>
            </w:pPr>
            <w:r>
              <w:t xml:space="preserve">2 </w:t>
            </w:r>
          </w:p>
        </w:tc>
        <w:tc>
          <w:tcPr>
            <w:tcW w:w="1412" w:type="dxa"/>
            <w:vAlign w:val="center"/>
          </w:tcPr>
          <w:p w14:paraId="08A74AE8" w14:textId="77777777" w:rsidR="00331006" w:rsidRDefault="00331006" w:rsidP="00DD53B7">
            <w:pPr>
              <w:jc w:val="center"/>
              <w:rPr>
                <w:b/>
              </w:rPr>
            </w:pPr>
          </w:p>
        </w:tc>
        <w:tc>
          <w:tcPr>
            <w:tcW w:w="2126" w:type="dxa"/>
            <w:vAlign w:val="center"/>
          </w:tcPr>
          <w:p w14:paraId="14F16DFE" w14:textId="77777777" w:rsidR="00331006" w:rsidRDefault="00331006" w:rsidP="00DD53B7">
            <w:pPr>
              <w:jc w:val="center"/>
              <w:rPr>
                <w:b/>
              </w:rPr>
            </w:pPr>
          </w:p>
        </w:tc>
        <w:tc>
          <w:tcPr>
            <w:tcW w:w="5817" w:type="dxa"/>
            <w:vAlign w:val="center"/>
          </w:tcPr>
          <w:p w14:paraId="0D15563C" w14:textId="77777777" w:rsidR="00331006" w:rsidRDefault="00331006" w:rsidP="00DD53B7">
            <w:r w:rsidRPr="00A81AA2">
              <w:t xml:space="preserve">Фонарь ручной </w:t>
            </w:r>
            <w:proofErr w:type="spellStart"/>
            <w:r w:rsidRPr="00A81AA2">
              <w:t>Gauss</w:t>
            </w:r>
            <w:proofErr w:type="spellEnd"/>
            <w:r w:rsidRPr="00A81AA2">
              <w:t xml:space="preserve"> (GF102) светодиодный 7 LED 2 Вт аккумуляторный </w:t>
            </w:r>
            <w:proofErr w:type="spellStart"/>
            <w:r w:rsidRPr="00A81AA2">
              <w:t>Lead-acid</w:t>
            </w:r>
            <w:proofErr w:type="spellEnd"/>
            <w:r w:rsidRPr="00A81AA2">
              <w:t xml:space="preserve"> 250 мАч пластик 2 режима</w:t>
            </w:r>
          </w:p>
        </w:tc>
      </w:tr>
      <w:tr w:rsidR="00331006" w14:paraId="5F7CD712" w14:textId="77777777" w:rsidTr="00DD53B7">
        <w:trPr>
          <w:trHeight w:val="563"/>
        </w:trPr>
        <w:tc>
          <w:tcPr>
            <w:tcW w:w="562" w:type="dxa"/>
            <w:vAlign w:val="center"/>
          </w:tcPr>
          <w:p w14:paraId="5A662323" w14:textId="77777777" w:rsidR="00331006" w:rsidRDefault="00331006" w:rsidP="00DD53B7">
            <w:pPr>
              <w:jc w:val="center"/>
              <w:rPr>
                <w:sz w:val="22"/>
              </w:rPr>
            </w:pPr>
            <w:r>
              <w:rPr>
                <w:sz w:val="22"/>
              </w:rPr>
              <w:t>3</w:t>
            </w:r>
          </w:p>
        </w:tc>
        <w:tc>
          <w:tcPr>
            <w:tcW w:w="2268" w:type="dxa"/>
            <w:vAlign w:val="center"/>
          </w:tcPr>
          <w:p w14:paraId="1B5EC9B6" w14:textId="77777777" w:rsidR="00331006" w:rsidRDefault="00331006" w:rsidP="00DD53B7">
            <w:r>
              <w:t>Фонарь</w:t>
            </w:r>
          </w:p>
        </w:tc>
        <w:tc>
          <w:tcPr>
            <w:tcW w:w="1418" w:type="dxa"/>
            <w:vAlign w:val="center"/>
          </w:tcPr>
          <w:p w14:paraId="1E6D1659" w14:textId="77777777" w:rsidR="00331006" w:rsidRPr="007A1D18" w:rsidRDefault="00331006" w:rsidP="00DD53B7">
            <w:pPr>
              <w:spacing w:before="75" w:after="150"/>
              <w:jc w:val="center"/>
              <w:rPr>
                <w:color w:val="333333"/>
              </w:rPr>
            </w:pPr>
            <w:r w:rsidRPr="00852287">
              <w:rPr>
                <w:color w:val="333333"/>
              </w:rPr>
              <w:t>27.40.21.120</w:t>
            </w:r>
          </w:p>
        </w:tc>
        <w:tc>
          <w:tcPr>
            <w:tcW w:w="992" w:type="dxa"/>
            <w:vAlign w:val="center"/>
          </w:tcPr>
          <w:p w14:paraId="59FF15E5" w14:textId="77777777" w:rsidR="00331006" w:rsidRDefault="00331006" w:rsidP="00DD53B7">
            <w:pPr>
              <w:jc w:val="center"/>
            </w:pPr>
            <w:r>
              <w:t>Шт.</w:t>
            </w:r>
          </w:p>
        </w:tc>
        <w:tc>
          <w:tcPr>
            <w:tcW w:w="1423" w:type="dxa"/>
            <w:vAlign w:val="center"/>
          </w:tcPr>
          <w:p w14:paraId="29F7C98F" w14:textId="77777777" w:rsidR="00331006" w:rsidRDefault="00331006" w:rsidP="00DD53B7">
            <w:pPr>
              <w:jc w:val="center"/>
            </w:pPr>
            <w:r>
              <w:t xml:space="preserve">2 </w:t>
            </w:r>
          </w:p>
        </w:tc>
        <w:tc>
          <w:tcPr>
            <w:tcW w:w="1412" w:type="dxa"/>
            <w:vAlign w:val="center"/>
          </w:tcPr>
          <w:p w14:paraId="21FC44D9" w14:textId="77777777" w:rsidR="00331006" w:rsidRDefault="00331006" w:rsidP="00DD53B7">
            <w:pPr>
              <w:jc w:val="center"/>
              <w:rPr>
                <w:b/>
              </w:rPr>
            </w:pPr>
          </w:p>
        </w:tc>
        <w:tc>
          <w:tcPr>
            <w:tcW w:w="2126" w:type="dxa"/>
            <w:vAlign w:val="center"/>
          </w:tcPr>
          <w:p w14:paraId="65EA00C3" w14:textId="77777777" w:rsidR="00331006" w:rsidRDefault="00331006" w:rsidP="00DD53B7">
            <w:pPr>
              <w:jc w:val="center"/>
              <w:rPr>
                <w:b/>
              </w:rPr>
            </w:pPr>
          </w:p>
        </w:tc>
        <w:tc>
          <w:tcPr>
            <w:tcW w:w="5817" w:type="dxa"/>
            <w:vAlign w:val="center"/>
          </w:tcPr>
          <w:p w14:paraId="5D2C2110" w14:textId="77777777" w:rsidR="00331006" w:rsidRDefault="00331006" w:rsidP="00DD53B7">
            <w:r w:rsidRPr="00A05C4B">
              <w:t>Фонарь Космос светодиодный аккумуляторный, 5 Вт, 2400 мАч, 2 режима, зарядка</w:t>
            </w:r>
          </w:p>
          <w:p w14:paraId="00FD560E" w14:textId="77777777" w:rsidR="00331006" w:rsidRPr="00FB451E" w:rsidRDefault="00331006" w:rsidP="00DD53B7">
            <w:r w:rsidRPr="00FB451E">
              <w:t>Дальность освещения</w:t>
            </w:r>
            <w:r>
              <w:t xml:space="preserve"> -</w:t>
            </w:r>
            <w:r w:rsidRPr="00FB451E">
              <w:t>290 м</w:t>
            </w:r>
          </w:p>
          <w:p w14:paraId="11DB1880" w14:textId="77777777" w:rsidR="00331006" w:rsidRPr="00FB451E" w:rsidRDefault="00331006" w:rsidP="00DD53B7">
            <w:r w:rsidRPr="00FB451E">
              <w:t>Световой поток</w:t>
            </w:r>
            <w:r>
              <w:t xml:space="preserve">- </w:t>
            </w:r>
            <w:r w:rsidRPr="00FB451E">
              <w:t>350 лм</w:t>
            </w:r>
          </w:p>
          <w:p w14:paraId="1D47AFEF" w14:textId="77777777" w:rsidR="00331006" w:rsidRPr="00FB451E" w:rsidRDefault="00331006" w:rsidP="00DD53B7">
            <w:r w:rsidRPr="00FB451E">
              <w:t>Особенности</w:t>
            </w:r>
            <w:r>
              <w:t xml:space="preserve"> </w:t>
            </w:r>
            <w:r w:rsidRPr="00FB451E">
              <w:t>ударопрочный корпус</w:t>
            </w:r>
          </w:p>
          <w:p w14:paraId="62352319" w14:textId="77777777" w:rsidR="00331006" w:rsidRPr="00FB451E" w:rsidRDefault="00331006" w:rsidP="00DD53B7">
            <w:r w:rsidRPr="00FB451E">
              <w:t>Максимальное время работы</w:t>
            </w:r>
            <w:r>
              <w:t xml:space="preserve"> -</w:t>
            </w:r>
            <w:r w:rsidRPr="00FB451E">
              <w:t>5 ч</w:t>
            </w:r>
          </w:p>
          <w:p w14:paraId="2B907247" w14:textId="77777777" w:rsidR="00331006" w:rsidRPr="00A81AA2" w:rsidRDefault="00331006" w:rsidP="00DD53B7"/>
        </w:tc>
      </w:tr>
      <w:tr w:rsidR="00331006" w14:paraId="2665C1BE" w14:textId="77777777" w:rsidTr="00DD53B7">
        <w:trPr>
          <w:trHeight w:val="563"/>
        </w:trPr>
        <w:tc>
          <w:tcPr>
            <w:tcW w:w="562" w:type="dxa"/>
            <w:vAlign w:val="center"/>
          </w:tcPr>
          <w:p w14:paraId="5353C01B" w14:textId="77777777" w:rsidR="00331006" w:rsidRDefault="00331006" w:rsidP="00DD53B7">
            <w:pPr>
              <w:jc w:val="center"/>
              <w:rPr>
                <w:sz w:val="22"/>
              </w:rPr>
            </w:pPr>
            <w:r>
              <w:rPr>
                <w:sz w:val="22"/>
              </w:rPr>
              <w:t>4</w:t>
            </w:r>
          </w:p>
        </w:tc>
        <w:tc>
          <w:tcPr>
            <w:tcW w:w="2268" w:type="dxa"/>
            <w:vAlign w:val="center"/>
          </w:tcPr>
          <w:p w14:paraId="4EFD9B3B" w14:textId="77777777" w:rsidR="00331006" w:rsidRPr="0081097B" w:rsidRDefault="00331006" w:rsidP="00DD53B7">
            <w:r w:rsidRPr="0081097B">
              <w:t xml:space="preserve">Знак безопасности наклейка Ответственный за противопожарное состояние помещения F16 </w:t>
            </w:r>
          </w:p>
          <w:p w14:paraId="723914F3" w14:textId="77777777" w:rsidR="00331006" w:rsidRDefault="00331006" w:rsidP="00DD53B7"/>
        </w:tc>
        <w:tc>
          <w:tcPr>
            <w:tcW w:w="1418" w:type="dxa"/>
            <w:vAlign w:val="center"/>
          </w:tcPr>
          <w:p w14:paraId="12E5AB69" w14:textId="77777777" w:rsidR="00331006" w:rsidRPr="007A1D18" w:rsidRDefault="00331006" w:rsidP="00DD53B7">
            <w:pPr>
              <w:spacing w:before="75" w:after="150"/>
              <w:jc w:val="center"/>
              <w:rPr>
                <w:color w:val="333333"/>
              </w:rPr>
            </w:pPr>
            <w:r w:rsidRPr="00E53F4C">
              <w:rPr>
                <w:b/>
                <w:bCs/>
                <w:color w:val="333333"/>
              </w:rPr>
              <w:t>22.29.22.000</w:t>
            </w:r>
            <w:r w:rsidRPr="00E53F4C">
              <w:rPr>
                <w:color w:val="333333"/>
              </w:rPr>
              <w:t> </w:t>
            </w:r>
          </w:p>
        </w:tc>
        <w:tc>
          <w:tcPr>
            <w:tcW w:w="992" w:type="dxa"/>
            <w:vAlign w:val="center"/>
          </w:tcPr>
          <w:p w14:paraId="0FED9BD0" w14:textId="77777777" w:rsidR="00331006" w:rsidRDefault="00331006" w:rsidP="00DD53B7">
            <w:pPr>
              <w:jc w:val="center"/>
            </w:pPr>
            <w:proofErr w:type="spellStart"/>
            <w:r>
              <w:t>Уп</w:t>
            </w:r>
            <w:proofErr w:type="spellEnd"/>
            <w:r>
              <w:t>.</w:t>
            </w:r>
          </w:p>
        </w:tc>
        <w:tc>
          <w:tcPr>
            <w:tcW w:w="1423" w:type="dxa"/>
            <w:vAlign w:val="center"/>
          </w:tcPr>
          <w:p w14:paraId="297F24AD" w14:textId="77777777" w:rsidR="00331006" w:rsidRDefault="00331006" w:rsidP="00DD53B7">
            <w:pPr>
              <w:jc w:val="center"/>
            </w:pPr>
            <w:r>
              <w:t>3</w:t>
            </w:r>
          </w:p>
        </w:tc>
        <w:tc>
          <w:tcPr>
            <w:tcW w:w="1412" w:type="dxa"/>
            <w:vAlign w:val="center"/>
          </w:tcPr>
          <w:p w14:paraId="0DAEB779" w14:textId="77777777" w:rsidR="00331006" w:rsidRDefault="00331006" w:rsidP="00DD53B7">
            <w:pPr>
              <w:jc w:val="center"/>
              <w:rPr>
                <w:b/>
              </w:rPr>
            </w:pPr>
          </w:p>
        </w:tc>
        <w:tc>
          <w:tcPr>
            <w:tcW w:w="2126" w:type="dxa"/>
            <w:vAlign w:val="center"/>
          </w:tcPr>
          <w:p w14:paraId="02C16066" w14:textId="77777777" w:rsidR="00331006" w:rsidRDefault="00331006" w:rsidP="00DD53B7">
            <w:pPr>
              <w:jc w:val="center"/>
              <w:rPr>
                <w:b/>
              </w:rPr>
            </w:pPr>
          </w:p>
        </w:tc>
        <w:tc>
          <w:tcPr>
            <w:tcW w:w="5817" w:type="dxa"/>
            <w:vAlign w:val="center"/>
          </w:tcPr>
          <w:p w14:paraId="4F9BC873" w14:textId="77777777" w:rsidR="00331006" w:rsidRPr="00A81AA2" w:rsidRDefault="00331006" w:rsidP="00DD53B7">
            <w:r w:rsidRPr="0081097B">
              <w:t>200х200 мм 10 штук в упаковке</w:t>
            </w:r>
          </w:p>
        </w:tc>
      </w:tr>
      <w:tr w:rsidR="00331006" w14:paraId="067754F8" w14:textId="77777777" w:rsidTr="00DD53B7">
        <w:trPr>
          <w:trHeight w:val="563"/>
        </w:trPr>
        <w:tc>
          <w:tcPr>
            <w:tcW w:w="562" w:type="dxa"/>
          </w:tcPr>
          <w:p w14:paraId="3A5EAD50" w14:textId="49B837DF" w:rsidR="00331006" w:rsidRDefault="0069523A" w:rsidP="00DD53B7">
            <w:pPr>
              <w:rPr>
                <w:sz w:val="22"/>
              </w:rPr>
            </w:pPr>
            <w:r>
              <w:rPr>
                <w:sz w:val="22"/>
              </w:rPr>
              <w:t>5</w:t>
            </w:r>
          </w:p>
        </w:tc>
        <w:tc>
          <w:tcPr>
            <w:tcW w:w="2268" w:type="dxa"/>
            <w:vAlign w:val="center"/>
          </w:tcPr>
          <w:p w14:paraId="5D2BA2A3" w14:textId="77777777" w:rsidR="00331006" w:rsidRDefault="00331006" w:rsidP="00DD53B7">
            <w:proofErr w:type="gramStart"/>
            <w:r w:rsidRPr="00D13407">
              <w:t>Наклейка Пожароопасно</w:t>
            </w:r>
            <w:proofErr w:type="gramEnd"/>
          </w:p>
        </w:tc>
        <w:tc>
          <w:tcPr>
            <w:tcW w:w="1418" w:type="dxa"/>
          </w:tcPr>
          <w:p w14:paraId="6E0B397A" w14:textId="77777777" w:rsidR="00331006" w:rsidRPr="007A1D18" w:rsidRDefault="00331006" w:rsidP="00DD53B7">
            <w:pPr>
              <w:spacing w:before="75" w:after="150"/>
              <w:rPr>
                <w:color w:val="333333"/>
              </w:rPr>
            </w:pPr>
            <w:r w:rsidRPr="00E53F4C">
              <w:rPr>
                <w:b/>
                <w:bCs/>
                <w:color w:val="333333"/>
              </w:rPr>
              <w:t>22.29.22.000</w:t>
            </w:r>
            <w:r w:rsidRPr="00E53F4C">
              <w:rPr>
                <w:color w:val="333333"/>
              </w:rPr>
              <w:t> </w:t>
            </w:r>
          </w:p>
        </w:tc>
        <w:tc>
          <w:tcPr>
            <w:tcW w:w="992" w:type="dxa"/>
            <w:vAlign w:val="center"/>
          </w:tcPr>
          <w:p w14:paraId="3FA8FD99" w14:textId="77777777" w:rsidR="00331006" w:rsidRDefault="00331006" w:rsidP="00DD53B7">
            <w:pPr>
              <w:jc w:val="center"/>
            </w:pPr>
            <w:r>
              <w:t>Шт.</w:t>
            </w:r>
          </w:p>
        </w:tc>
        <w:tc>
          <w:tcPr>
            <w:tcW w:w="1423" w:type="dxa"/>
            <w:vAlign w:val="center"/>
          </w:tcPr>
          <w:p w14:paraId="5115AF39" w14:textId="77777777" w:rsidR="00331006" w:rsidRDefault="00331006" w:rsidP="00DD53B7">
            <w:pPr>
              <w:jc w:val="center"/>
            </w:pPr>
            <w:r>
              <w:t>5</w:t>
            </w:r>
          </w:p>
        </w:tc>
        <w:tc>
          <w:tcPr>
            <w:tcW w:w="1412" w:type="dxa"/>
          </w:tcPr>
          <w:p w14:paraId="47EFF2FA" w14:textId="77777777" w:rsidR="00331006" w:rsidRDefault="00331006" w:rsidP="00DD53B7">
            <w:pPr>
              <w:rPr>
                <w:b/>
              </w:rPr>
            </w:pPr>
          </w:p>
        </w:tc>
        <w:tc>
          <w:tcPr>
            <w:tcW w:w="2126" w:type="dxa"/>
          </w:tcPr>
          <w:p w14:paraId="5B492F6B" w14:textId="77777777" w:rsidR="00331006" w:rsidRDefault="00331006" w:rsidP="00DD53B7">
            <w:pPr>
              <w:rPr>
                <w:b/>
              </w:rPr>
            </w:pPr>
          </w:p>
        </w:tc>
        <w:tc>
          <w:tcPr>
            <w:tcW w:w="5817" w:type="dxa"/>
          </w:tcPr>
          <w:p w14:paraId="21AD0A78" w14:textId="77777777" w:rsidR="00331006" w:rsidRPr="006B0430" w:rsidRDefault="00331006" w:rsidP="00DD53B7">
            <w:r>
              <w:t>Наклейка знак пожароопасно 12*11, 15*15</w:t>
            </w:r>
          </w:p>
        </w:tc>
      </w:tr>
      <w:tr w:rsidR="00331006" w14:paraId="2F87FBD2" w14:textId="77777777" w:rsidTr="00DD53B7">
        <w:trPr>
          <w:trHeight w:val="563"/>
        </w:trPr>
        <w:tc>
          <w:tcPr>
            <w:tcW w:w="562" w:type="dxa"/>
          </w:tcPr>
          <w:p w14:paraId="2B036A7D" w14:textId="46EA61FE" w:rsidR="00331006" w:rsidRDefault="0069523A" w:rsidP="00DD53B7">
            <w:pPr>
              <w:rPr>
                <w:sz w:val="22"/>
              </w:rPr>
            </w:pPr>
            <w:r>
              <w:rPr>
                <w:sz w:val="22"/>
              </w:rPr>
              <w:t>6</w:t>
            </w:r>
          </w:p>
        </w:tc>
        <w:tc>
          <w:tcPr>
            <w:tcW w:w="2268" w:type="dxa"/>
            <w:vAlign w:val="center"/>
          </w:tcPr>
          <w:p w14:paraId="3D190052" w14:textId="77777777" w:rsidR="00331006" w:rsidRDefault="00331006" w:rsidP="00DD53B7">
            <w:proofErr w:type="spellStart"/>
            <w:r w:rsidRPr="005A6BC7">
              <w:t>Противоаэрозольный</w:t>
            </w:r>
            <w:proofErr w:type="spellEnd"/>
            <w:r w:rsidRPr="005A6BC7">
              <w:t xml:space="preserve"> респиратор </w:t>
            </w:r>
          </w:p>
        </w:tc>
        <w:tc>
          <w:tcPr>
            <w:tcW w:w="1418" w:type="dxa"/>
          </w:tcPr>
          <w:p w14:paraId="032E2B80" w14:textId="77777777" w:rsidR="00331006" w:rsidRPr="007A1D18" w:rsidRDefault="00331006" w:rsidP="00DD53B7">
            <w:pPr>
              <w:spacing w:before="75" w:after="150"/>
              <w:rPr>
                <w:color w:val="333333"/>
              </w:rPr>
            </w:pPr>
            <w:r w:rsidRPr="00DA66FA">
              <w:rPr>
                <w:color w:val="333333"/>
              </w:rPr>
              <w:t>32.99.11.120</w:t>
            </w:r>
          </w:p>
        </w:tc>
        <w:tc>
          <w:tcPr>
            <w:tcW w:w="992" w:type="dxa"/>
            <w:vAlign w:val="center"/>
          </w:tcPr>
          <w:p w14:paraId="1D477B95" w14:textId="77777777" w:rsidR="00331006" w:rsidRDefault="00331006" w:rsidP="00DD53B7">
            <w:pPr>
              <w:jc w:val="center"/>
            </w:pPr>
            <w:r>
              <w:t>Шт.</w:t>
            </w:r>
          </w:p>
        </w:tc>
        <w:tc>
          <w:tcPr>
            <w:tcW w:w="1423" w:type="dxa"/>
            <w:vAlign w:val="center"/>
          </w:tcPr>
          <w:p w14:paraId="5A5CD1CE" w14:textId="77777777" w:rsidR="00331006" w:rsidRDefault="00331006" w:rsidP="00DD53B7">
            <w:pPr>
              <w:jc w:val="center"/>
            </w:pPr>
            <w:r>
              <w:t>100</w:t>
            </w:r>
          </w:p>
        </w:tc>
        <w:tc>
          <w:tcPr>
            <w:tcW w:w="1412" w:type="dxa"/>
          </w:tcPr>
          <w:p w14:paraId="35E9B20A" w14:textId="77777777" w:rsidR="00331006" w:rsidRDefault="00331006" w:rsidP="00DD53B7">
            <w:pPr>
              <w:rPr>
                <w:b/>
              </w:rPr>
            </w:pPr>
          </w:p>
        </w:tc>
        <w:tc>
          <w:tcPr>
            <w:tcW w:w="2126" w:type="dxa"/>
          </w:tcPr>
          <w:p w14:paraId="615FFA2E" w14:textId="77777777" w:rsidR="00331006" w:rsidRDefault="00331006" w:rsidP="00DD53B7">
            <w:pPr>
              <w:rPr>
                <w:b/>
              </w:rPr>
            </w:pPr>
          </w:p>
        </w:tc>
        <w:tc>
          <w:tcPr>
            <w:tcW w:w="5817" w:type="dxa"/>
          </w:tcPr>
          <w:p w14:paraId="3A0D9AAA" w14:textId="77777777" w:rsidR="00331006" w:rsidRDefault="00331006" w:rsidP="00DD53B7">
            <w:r w:rsidRPr="005A6BC7">
              <w:t>2-й степени защиты</w:t>
            </w:r>
          </w:p>
          <w:p w14:paraId="36F35170" w14:textId="77777777" w:rsidR="00331006" w:rsidRPr="006B0430" w:rsidRDefault="00331006" w:rsidP="00DD53B7">
            <w:r w:rsidRPr="00280728">
              <w:t xml:space="preserve">Фильтрующий </w:t>
            </w:r>
            <w:proofErr w:type="spellStart"/>
            <w:r w:rsidRPr="00280728">
              <w:t>противоаэрозольный</w:t>
            </w:r>
            <w:proofErr w:type="spellEnd"/>
            <w:r w:rsidRPr="00280728">
              <w:t xml:space="preserve"> респиратор ROXTOP 02V </w:t>
            </w:r>
            <w:r w:rsidRPr="00280728">
              <w:lastRenderedPageBreak/>
              <w:t>FFP2 NRD c клапаном выдоха для защиты от аэрозолей, пыли, дымов, туманов в пределах 12 ПДК – простое и надежное решение для фильтрации воздуха и защиты легких.</w:t>
            </w:r>
          </w:p>
        </w:tc>
      </w:tr>
      <w:tr w:rsidR="00331006" w14:paraId="35040090" w14:textId="77777777" w:rsidTr="00DD53B7">
        <w:trPr>
          <w:trHeight w:val="749"/>
        </w:trPr>
        <w:tc>
          <w:tcPr>
            <w:tcW w:w="562" w:type="dxa"/>
          </w:tcPr>
          <w:p w14:paraId="0ED481BB" w14:textId="77777777" w:rsidR="00331006" w:rsidRDefault="00331006" w:rsidP="00DD53B7">
            <w:pPr>
              <w:rPr>
                <w:sz w:val="22"/>
              </w:rPr>
            </w:pPr>
          </w:p>
        </w:tc>
        <w:tc>
          <w:tcPr>
            <w:tcW w:w="2268" w:type="dxa"/>
            <w:vAlign w:val="center"/>
          </w:tcPr>
          <w:p w14:paraId="09819FA1" w14:textId="77777777" w:rsidR="00331006" w:rsidRPr="00A024BD" w:rsidRDefault="00331006" w:rsidP="00DD53B7">
            <w:pPr>
              <w:rPr>
                <w:b/>
                <w:bCs/>
              </w:rPr>
            </w:pPr>
            <w:r w:rsidRPr="00A024BD">
              <w:rPr>
                <w:b/>
                <w:bCs/>
              </w:rPr>
              <w:t>ИТОГО</w:t>
            </w:r>
          </w:p>
        </w:tc>
        <w:tc>
          <w:tcPr>
            <w:tcW w:w="1418" w:type="dxa"/>
          </w:tcPr>
          <w:p w14:paraId="4CD59BE9" w14:textId="77777777" w:rsidR="00331006" w:rsidRPr="009C518F" w:rsidRDefault="00331006" w:rsidP="00DD53B7">
            <w:pPr>
              <w:spacing w:before="75" w:after="150"/>
              <w:rPr>
                <w:color w:val="333333"/>
              </w:rPr>
            </w:pPr>
          </w:p>
        </w:tc>
        <w:tc>
          <w:tcPr>
            <w:tcW w:w="992" w:type="dxa"/>
          </w:tcPr>
          <w:p w14:paraId="39CB0ADE" w14:textId="77777777" w:rsidR="00331006" w:rsidRPr="009C518F" w:rsidRDefault="00331006" w:rsidP="00DD53B7"/>
        </w:tc>
        <w:tc>
          <w:tcPr>
            <w:tcW w:w="1423" w:type="dxa"/>
            <w:vAlign w:val="center"/>
          </w:tcPr>
          <w:p w14:paraId="3D6CBC97" w14:textId="77777777" w:rsidR="00331006" w:rsidRDefault="00331006" w:rsidP="00DD53B7">
            <w:pPr>
              <w:jc w:val="center"/>
            </w:pPr>
          </w:p>
        </w:tc>
        <w:tc>
          <w:tcPr>
            <w:tcW w:w="1412" w:type="dxa"/>
          </w:tcPr>
          <w:p w14:paraId="0F8BD3CF" w14:textId="77777777" w:rsidR="00331006" w:rsidRDefault="00331006" w:rsidP="00DD53B7">
            <w:pPr>
              <w:rPr>
                <w:b/>
              </w:rPr>
            </w:pPr>
          </w:p>
        </w:tc>
        <w:tc>
          <w:tcPr>
            <w:tcW w:w="2126" w:type="dxa"/>
          </w:tcPr>
          <w:p w14:paraId="024975B5" w14:textId="77777777" w:rsidR="00331006" w:rsidRDefault="00331006" w:rsidP="00DD53B7">
            <w:pPr>
              <w:rPr>
                <w:b/>
              </w:rPr>
            </w:pPr>
          </w:p>
        </w:tc>
        <w:tc>
          <w:tcPr>
            <w:tcW w:w="5817" w:type="dxa"/>
          </w:tcPr>
          <w:p w14:paraId="57355B7F" w14:textId="77777777" w:rsidR="00331006" w:rsidRDefault="00331006" w:rsidP="00DD53B7"/>
        </w:tc>
      </w:tr>
    </w:tbl>
    <w:p w14:paraId="15FF1DD2" w14:textId="77777777" w:rsidR="00331006" w:rsidRDefault="00331006" w:rsidP="00111955">
      <w:pPr>
        <w:spacing w:before="120" w:after="120" w:line="276" w:lineRule="auto"/>
        <w:jc w:val="both"/>
        <w:outlineLvl w:val="0"/>
        <w:rPr>
          <w:lang w:eastAsia="ru-RU"/>
        </w:rPr>
      </w:pPr>
    </w:p>
    <w:p w14:paraId="4AEC8240" w14:textId="77777777" w:rsidR="00331006" w:rsidRPr="00111955" w:rsidRDefault="00331006" w:rsidP="00111955">
      <w:pPr>
        <w:spacing w:before="120" w:after="120" w:line="276" w:lineRule="auto"/>
        <w:jc w:val="both"/>
        <w:outlineLvl w:val="0"/>
        <w:rPr>
          <w:lang w:eastAsia="ru-RU"/>
        </w:rPr>
      </w:pPr>
    </w:p>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E5616DB" w:rsidR="00CB7ADA" w:rsidRPr="00111955" w:rsidRDefault="00331006" w:rsidP="00CB7ADA">
            <w:pPr>
              <w:rPr>
                <w:sz w:val="22"/>
                <w:lang w:eastAsia="ru-RU"/>
              </w:rPr>
            </w:pPr>
            <w:r>
              <w:t>Товары для Противопожарной безопасности</w:t>
            </w:r>
          </w:p>
        </w:tc>
        <w:tc>
          <w:tcPr>
            <w:tcW w:w="1832" w:type="dxa"/>
            <w:tcBorders>
              <w:top w:val="single" w:sz="4" w:space="0" w:color="000000"/>
              <w:left w:val="single" w:sz="4" w:space="0" w:color="000000"/>
              <w:right w:val="single" w:sz="4" w:space="0" w:color="000000"/>
            </w:tcBorders>
          </w:tcPr>
          <w:p w14:paraId="0F8E0FFB" w14:textId="750525AB" w:rsidR="00CB7ADA" w:rsidRPr="00111955" w:rsidRDefault="00CB7ADA" w:rsidP="00CB7ADA">
            <w:pPr>
              <w:rPr>
                <w:sz w:val="22"/>
                <w:lang w:eastAsia="ru-RU"/>
              </w:rPr>
            </w:pPr>
            <w:r w:rsidRPr="00111955">
              <w:rPr>
                <w:sz w:val="22"/>
                <w:lang w:eastAsia="ru-RU"/>
              </w:rPr>
              <w:t xml:space="preserve">с даты заключения договора по </w:t>
            </w:r>
            <w:r w:rsidR="004263DE">
              <w:rPr>
                <w:sz w:val="22"/>
                <w:lang w:eastAsia="ru-RU"/>
              </w:rPr>
              <w:t>15</w:t>
            </w:r>
            <w:r w:rsidR="0009753A">
              <w:rPr>
                <w:sz w:val="22"/>
                <w:lang w:eastAsia="ru-RU"/>
              </w:rPr>
              <w:t>.</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4"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4"/>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5"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5"/>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3"/>
  </w:num>
  <w:num w:numId="4" w16cid:durableId="317005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111955"/>
    <w:rsid w:val="00147091"/>
    <w:rsid w:val="001A7EC0"/>
    <w:rsid w:val="001F3ED3"/>
    <w:rsid w:val="00203895"/>
    <w:rsid w:val="00214548"/>
    <w:rsid w:val="00273C32"/>
    <w:rsid w:val="002A43CC"/>
    <w:rsid w:val="003100D8"/>
    <w:rsid w:val="00313C32"/>
    <w:rsid w:val="00331006"/>
    <w:rsid w:val="0034227D"/>
    <w:rsid w:val="003A1096"/>
    <w:rsid w:val="004263DE"/>
    <w:rsid w:val="00483539"/>
    <w:rsid w:val="004A0E92"/>
    <w:rsid w:val="004D22B6"/>
    <w:rsid w:val="004E4D1B"/>
    <w:rsid w:val="005E244F"/>
    <w:rsid w:val="00626FD5"/>
    <w:rsid w:val="00682BDB"/>
    <w:rsid w:val="0069523A"/>
    <w:rsid w:val="006A0B2C"/>
    <w:rsid w:val="00754C97"/>
    <w:rsid w:val="00790AAB"/>
    <w:rsid w:val="00796C16"/>
    <w:rsid w:val="007A1728"/>
    <w:rsid w:val="008565C5"/>
    <w:rsid w:val="008B2369"/>
    <w:rsid w:val="00906731"/>
    <w:rsid w:val="00976AF5"/>
    <w:rsid w:val="009C1F44"/>
    <w:rsid w:val="009D3BB2"/>
    <w:rsid w:val="009E00D1"/>
    <w:rsid w:val="00A335AA"/>
    <w:rsid w:val="00A77BCA"/>
    <w:rsid w:val="00A95F22"/>
    <w:rsid w:val="00B16B5A"/>
    <w:rsid w:val="00B562D0"/>
    <w:rsid w:val="00B71B09"/>
    <w:rsid w:val="00B86168"/>
    <w:rsid w:val="00B93364"/>
    <w:rsid w:val="00BA3762"/>
    <w:rsid w:val="00BD5A0F"/>
    <w:rsid w:val="00C16244"/>
    <w:rsid w:val="00C33901"/>
    <w:rsid w:val="00C824FD"/>
    <w:rsid w:val="00C86FB5"/>
    <w:rsid w:val="00CB7ADA"/>
    <w:rsid w:val="00D07E63"/>
    <w:rsid w:val="00D85B12"/>
    <w:rsid w:val="00E27BA1"/>
    <w:rsid w:val="00E42F08"/>
    <w:rsid w:val="00E71BE9"/>
    <w:rsid w:val="00E72C99"/>
    <w:rsid w:val="00EA6DEE"/>
    <w:rsid w:val="00EB6ADB"/>
    <w:rsid w:val="00EE40C1"/>
    <w:rsid w:val="00FA2FED"/>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7157</Words>
  <Characters>40796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2026-05-14T08:24:00Z</dcterms:created>
  <dcterms:modified xsi:type="dcterms:W3CDTF">2026-05-22T05:36:00Z</dcterms:modified>
</cp:coreProperties>
</file>