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41" w:rsidRDefault="00ED0384">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-201295</wp:posOffset>
                </wp:positionV>
                <wp:extent cx="781050" cy="368300"/>
                <wp:effectExtent l="4445" t="4445" r="1460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ln>
                        <a:effectLst/>
                      </wps:spPr>
                      <wps:txbx>
                        <w:txbxContent>
                          <w:p w:rsidR="004B10DA" w:rsidRDefault="00974C83">
                            <w:pPr>
                              <w:rPr>
                                <w:b/>
                                <w:color w:val="FF0000"/>
                                <w:sz w:val="28"/>
                              </w:rPr>
                            </w:pPr>
                            <w:r>
                              <w:rPr>
                                <w:b/>
                                <w:color w:val="FF0000"/>
                                <w:sz w:val="28"/>
                              </w:rPr>
                              <w:t>223</w:t>
                            </w:r>
                            <w:r w:rsidR="004B10DA">
                              <w:rPr>
                                <w:b/>
                                <w:color w:val="FF0000"/>
                                <w:sz w:val="28"/>
                              </w:rPr>
                              <w:t>-ФЗ</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pt;margin-top:-15.85pt;width:61.5pt;height:2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RGIgIAAEUEAAAOAAAAZHJzL2Uyb0RvYy54bWysU9tu3CAQfa/Uf0C8d+29JRtrvVG60VaV&#10;0rRS0g/AGNuowFBg106/vgPebK22T1V5QAwzHM7MmdneDlqRk3BeginpfJZTIgyHWpq2pF+fD+82&#10;lPjATM0UGFHSF+Hp7e7tm21vC7GADlQtHEEQ44velrQLwRZZ5nknNPMzsMKgswGnWUDTtVntWI/o&#10;WmWLPL/KenC1dcCF93h7PzrpLuE3jeDhc9N4EYgqKXILaXdpr+Ke7basaB2zneRnGuwfWGgmDX56&#10;gbpngZGjk39AackdeGjCjIPOoGkkFykHzGae/5bNU8esSLlgcby9lMn/P1j+ePriiKxRO0oM0yjR&#10;sxgCeQ8DWcbq9NYXGPRkMSwMeB0jY6bePgD/5omBfcdMK+6cg74TrEZ28/gymzwdcXwEqfpPUOM3&#10;7BggAQ2N0xEQi0EQHVV6uSgTqXC8vN7M8zV6OLqWV5tlnpTLWPH62DofPgjQJB5K6lD4BM5ODz5E&#10;Mqx4DUnkQcn6IJVKhmurvXLkxLBJDmkl/pjjNEwZ0pf0Zr1Yj/lPfX4Kkaf1NwgtA3a7krqkm2mQ&#10;MpGHSP165huLF+s1Vi4M1XAWo4L6BcvoYOxlnD08dOB+UNJjH5fUfz8yJyhRHw1KcTNfrWLjJ2O1&#10;vl6g4aaeauphhiNUSQMl43EfxmE5WifbDn8axTdwh/I1MpU2Uh1ZnUXHXk0VP89VHIapnaJ+Tf/u&#10;JwAAAP//AwBQSwMEFAAGAAgAAAAhAKbM0KXeAAAABwEAAA8AAABkcnMvZG93bnJldi54bWxMj8FO&#10;wzAQRO9I/IO1SFxQ6zRBaRuyqRASCG5QEL268TaJiNfBdtPw97gnOO7MaOZtuZlML0ZyvrOMsJgn&#10;IIhrqztuED7eH2crED4o1qq3TAg/5GFTXV6UqtD2xG80bkMjYgn7QiG0IQyFlL5uySg/twNx9A7W&#10;GRXi6RqpnTrFctPLNElyaVTHcaFVAz20VH9tjwZhdfs87vxL9vpZ54d+HW6W49O3Q7y+mu7vQASa&#10;wl8YzvgRHarItLdH1l70CPGRgDDLFksQZzvNorJHSPMMZFXK//zVLwAAAP//AwBQSwECLQAUAAYA&#10;CAAAACEAtoM4kv4AAADhAQAAEwAAAAAAAAAAAAAAAAAAAAAAW0NvbnRlbnRfVHlwZXNdLnhtbFBL&#10;AQItABQABgAIAAAAIQA4/SH/1gAAAJQBAAALAAAAAAAAAAAAAAAAAC8BAABfcmVscy8ucmVsc1BL&#10;AQItABQABgAIAAAAIQDNDFRGIgIAAEUEAAAOAAAAAAAAAAAAAAAAAC4CAABkcnMvZTJvRG9jLnht&#10;bFBLAQItABQABgAIAAAAIQCmzNCl3gAAAAcBAAAPAAAAAAAAAAAAAAAAAHwEAABkcnMvZG93bnJl&#10;di54bWxQSwUGAAAAAAQABADzAAAAhwUAAAAA&#10;">
                <v:textbox>
                  <w:txbxContent>
                    <w:p w:rsidR="004B10DA" w:rsidRDefault="00974C83">
                      <w:pPr>
                        <w:rPr>
                          <w:b/>
                          <w:color w:val="FF0000"/>
                          <w:sz w:val="28"/>
                        </w:rPr>
                      </w:pPr>
                      <w:r>
                        <w:rPr>
                          <w:b/>
                          <w:color w:val="FF0000"/>
                          <w:sz w:val="28"/>
                        </w:rPr>
                        <w:t>223</w:t>
                      </w:r>
                      <w:r w:rsidR="004B10DA">
                        <w:rPr>
                          <w:b/>
                          <w:color w:val="FF0000"/>
                          <w:sz w:val="28"/>
                        </w:rPr>
                        <w:t>-ФЗ</w:t>
                      </w:r>
                    </w:p>
                  </w:txbxContent>
                </v:textbox>
                <w10:wrap anchorx="margin"/>
              </v:shape>
            </w:pict>
          </mc:Fallback>
        </mc:AlternateContent>
      </w:r>
    </w:p>
    <w:p w:rsidR="00994F41" w:rsidRDefault="00994F41">
      <w:pPr>
        <w:widowControl/>
        <w:autoSpaceDE/>
        <w:autoSpaceDN/>
        <w:adjustRightInd/>
        <w:ind w:firstLine="567"/>
        <w:jc w:val="center"/>
        <w:rPr>
          <w:b/>
          <w:sz w:val="24"/>
          <w:szCs w:val="24"/>
        </w:rPr>
      </w:pPr>
    </w:p>
    <w:p w:rsidR="00994F41" w:rsidRDefault="00ED0384">
      <w:pPr>
        <w:widowControl/>
        <w:autoSpaceDE/>
        <w:autoSpaceDN/>
        <w:adjustRightInd/>
        <w:ind w:firstLine="567"/>
        <w:jc w:val="center"/>
        <w:rPr>
          <w:b/>
          <w:sz w:val="24"/>
          <w:szCs w:val="24"/>
        </w:rPr>
      </w:pPr>
      <w:r>
        <w:rPr>
          <w:b/>
          <w:sz w:val="24"/>
          <w:szCs w:val="24"/>
        </w:rPr>
        <w:t xml:space="preserve">Запрос </w:t>
      </w:r>
    </w:p>
    <w:p w:rsidR="00994F41" w:rsidRDefault="00ED0384">
      <w:pPr>
        <w:widowControl/>
        <w:autoSpaceDE/>
        <w:autoSpaceDN/>
        <w:adjustRightInd/>
        <w:ind w:firstLine="567"/>
        <w:jc w:val="center"/>
        <w:rPr>
          <w:b/>
          <w:sz w:val="24"/>
          <w:szCs w:val="24"/>
        </w:rPr>
      </w:pPr>
      <w:r>
        <w:rPr>
          <w:b/>
          <w:sz w:val="24"/>
          <w:szCs w:val="24"/>
        </w:rPr>
        <w:t>о предоставлении ценовой информации</w:t>
      </w:r>
    </w:p>
    <w:p w:rsidR="00994F41" w:rsidRDefault="00ED0384">
      <w:pPr>
        <w:widowControl/>
        <w:autoSpaceDE/>
        <w:autoSpaceDN/>
        <w:adjustRightInd/>
        <w:ind w:firstLine="567"/>
        <w:jc w:val="center"/>
        <w:rPr>
          <w:b/>
          <w:sz w:val="24"/>
          <w:szCs w:val="24"/>
        </w:rPr>
      </w:pPr>
      <w:r>
        <w:rPr>
          <w:b/>
          <w:sz w:val="24"/>
          <w:szCs w:val="24"/>
        </w:rPr>
        <w:t>в целях анализа рынка</w:t>
      </w:r>
    </w:p>
    <w:p w:rsidR="00994F41" w:rsidRDefault="00994F41">
      <w:pPr>
        <w:widowControl/>
        <w:autoSpaceDE/>
        <w:autoSpaceDN/>
        <w:adjustRightInd/>
        <w:ind w:firstLine="567"/>
        <w:jc w:val="center"/>
        <w:rPr>
          <w:b/>
          <w:sz w:val="24"/>
          <w:szCs w:val="24"/>
        </w:rPr>
      </w:pPr>
    </w:p>
    <w:p w:rsidR="00994F41" w:rsidRDefault="00ED0384" w:rsidP="00B72819">
      <w:pPr>
        <w:keepNext/>
        <w:ind w:firstLineChars="363" w:firstLine="799"/>
        <w:jc w:val="both"/>
        <w:outlineLvl w:val="0"/>
        <w:rPr>
          <w:b/>
          <w:bCs/>
          <w:sz w:val="22"/>
          <w:szCs w:val="22"/>
        </w:rPr>
      </w:pPr>
      <w:r>
        <w:rPr>
          <w:sz w:val="22"/>
          <w:szCs w:val="22"/>
        </w:rPr>
        <w:t xml:space="preserve">Заказчик – </w:t>
      </w:r>
      <w:r w:rsidR="00BF3661" w:rsidRPr="00BF3661">
        <w:rPr>
          <w:b/>
          <w:sz w:val="22"/>
          <w:szCs w:val="22"/>
        </w:rPr>
        <w:t xml:space="preserve">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 (ГБУСО ВО «Ковровский комплексный центр социального обслуживания населения»), находящееся по адресу: </w:t>
      </w:r>
      <w:proofErr w:type="gramStart"/>
      <w:r w:rsidR="00BF3661" w:rsidRPr="00BF3661">
        <w:rPr>
          <w:b/>
          <w:sz w:val="22"/>
          <w:szCs w:val="22"/>
        </w:rPr>
        <w:t>Владимирская обл., г. Ковров, ул. Октябрьская, д. 9</w:t>
      </w:r>
      <w:r>
        <w:rPr>
          <w:sz w:val="22"/>
          <w:szCs w:val="22"/>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2"/>
          <w:szCs w:val="22"/>
          <w:u w:val="single"/>
        </w:rPr>
        <w:t xml:space="preserve">с намерением заключить </w:t>
      </w:r>
      <w:r w:rsidR="00BF3661">
        <w:rPr>
          <w:b/>
          <w:sz w:val="22"/>
          <w:szCs w:val="22"/>
          <w:u w:val="single"/>
        </w:rPr>
        <w:t>договор</w:t>
      </w:r>
      <w:r>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Pr>
          <w:rFonts w:eastAsia="Calibri"/>
          <w:b/>
          <w:bCs/>
          <w:i/>
          <w:kern w:val="32"/>
          <w:sz w:val="22"/>
          <w:szCs w:val="22"/>
          <w:u w:val="single"/>
          <w:lang w:val="zh-CN" w:eastAsia="zh-CN"/>
        </w:rPr>
        <w:t xml:space="preserve">поставка </w:t>
      </w:r>
      <w:r w:rsidR="00486099">
        <w:rPr>
          <w:b/>
          <w:i/>
          <w:noProof/>
          <w:sz w:val="22"/>
          <w:szCs w:val="22"/>
          <w:u w:val="single"/>
        </w:rPr>
        <w:t>средства для мытья пола</w:t>
      </w:r>
      <w:proofErr w:type="gramEnd"/>
      <w:r w:rsidR="00486099">
        <w:rPr>
          <w:b/>
          <w:i/>
          <w:noProof/>
          <w:sz w:val="22"/>
          <w:szCs w:val="22"/>
          <w:u w:val="single"/>
        </w:rPr>
        <w:t xml:space="preserve"> и туалетной бумаги</w:t>
      </w:r>
      <w:r>
        <w:rPr>
          <w:b/>
          <w:bCs/>
          <w:sz w:val="22"/>
          <w:szCs w:val="22"/>
        </w:rPr>
        <w:t>.</w:t>
      </w:r>
    </w:p>
    <w:p w:rsidR="00994F41" w:rsidRDefault="00ED0384" w:rsidP="00B72819">
      <w:pPr>
        <w:ind w:firstLineChars="363" w:firstLine="799"/>
        <w:jc w:val="both"/>
        <w:rPr>
          <w:sz w:val="22"/>
          <w:szCs w:val="22"/>
        </w:rPr>
      </w:pPr>
      <w:r>
        <w:rPr>
          <w:sz w:val="22"/>
          <w:szCs w:val="22"/>
        </w:rPr>
        <w:t xml:space="preserve">1. Количество, требования к качеству, функциональным характеристикам (потребительским свойствам) представлены в Проекте </w:t>
      </w:r>
      <w:r w:rsidR="00BF3661">
        <w:rPr>
          <w:sz w:val="22"/>
          <w:szCs w:val="22"/>
        </w:rPr>
        <w:t>договора</w:t>
      </w:r>
      <w:r>
        <w:rPr>
          <w:sz w:val="22"/>
          <w:szCs w:val="22"/>
        </w:rPr>
        <w:t>.</w:t>
      </w:r>
    </w:p>
    <w:p w:rsidR="00994F41" w:rsidRDefault="00ED0384" w:rsidP="00B72819">
      <w:pPr>
        <w:ind w:firstLineChars="363" w:firstLine="799"/>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994F41" w:rsidRDefault="00ED0384" w:rsidP="00B72819">
      <w:pPr>
        <w:ind w:firstLineChars="363" w:firstLine="799"/>
        <w:jc w:val="both"/>
        <w:rPr>
          <w:sz w:val="22"/>
          <w:szCs w:val="22"/>
        </w:rPr>
      </w:pPr>
      <w:r>
        <w:rPr>
          <w:sz w:val="22"/>
          <w:szCs w:val="22"/>
        </w:rPr>
        <w:t xml:space="preserve"> </w:t>
      </w:r>
      <w:r>
        <w:rPr>
          <w:b/>
          <w:sz w:val="22"/>
          <w:szCs w:val="22"/>
          <w:u w:val="single"/>
        </w:rPr>
        <w:t xml:space="preserve">Цена </w:t>
      </w:r>
      <w:r w:rsidR="00BF3661">
        <w:rPr>
          <w:b/>
          <w:sz w:val="22"/>
          <w:szCs w:val="22"/>
          <w:u w:val="single"/>
        </w:rPr>
        <w:t>договора</w:t>
      </w:r>
      <w:r w:rsidR="00B32E35">
        <w:rPr>
          <w:b/>
          <w:sz w:val="22"/>
          <w:szCs w:val="22"/>
          <w:u w:val="single"/>
        </w:rPr>
        <w:t xml:space="preserve"> не должна превышать </w:t>
      </w:r>
      <w:r w:rsidR="00486099">
        <w:rPr>
          <w:b/>
          <w:sz w:val="22"/>
          <w:szCs w:val="22"/>
          <w:u w:val="single"/>
        </w:rPr>
        <w:t>16641</w:t>
      </w:r>
      <w:r w:rsidRPr="004A1642">
        <w:rPr>
          <w:b/>
          <w:sz w:val="22"/>
          <w:szCs w:val="22"/>
          <w:u w:val="single"/>
        </w:rPr>
        <w:t xml:space="preserve"> (</w:t>
      </w:r>
      <w:r w:rsidR="00486099">
        <w:rPr>
          <w:b/>
          <w:sz w:val="22"/>
          <w:szCs w:val="22"/>
          <w:u w:val="single"/>
        </w:rPr>
        <w:t>шестнадцать тысяч шестьсот сорок один</w:t>
      </w:r>
      <w:r w:rsidRPr="004A1642">
        <w:rPr>
          <w:b/>
          <w:sz w:val="22"/>
          <w:szCs w:val="22"/>
          <w:u w:val="single"/>
        </w:rPr>
        <w:t>) рубл</w:t>
      </w:r>
      <w:r w:rsidR="00486099">
        <w:rPr>
          <w:b/>
          <w:sz w:val="22"/>
          <w:szCs w:val="22"/>
          <w:u w:val="single"/>
        </w:rPr>
        <w:t>ь</w:t>
      </w:r>
      <w:r w:rsidR="00E66849" w:rsidRPr="004A1642">
        <w:rPr>
          <w:b/>
          <w:sz w:val="22"/>
          <w:szCs w:val="22"/>
          <w:u w:val="single"/>
        </w:rPr>
        <w:t xml:space="preserve"> </w:t>
      </w:r>
      <w:r w:rsidR="004A1642" w:rsidRPr="004A1642">
        <w:rPr>
          <w:b/>
          <w:sz w:val="22"/>
          <w:szCs w:val="22"/>
          <w:u w:val="single"/>
        </w:rPr>
        <w:t>00</w:t>
      </w:r>
      <w:r w:rsidRPr="004A1642">
        <w:rPr>
          <w:b/>
          <w:sz w:val="22"/>
          <w:szCs w:val="22"/>
          <w:u w:val="single"/>
        </w:rPr>
        <w:t xml:space="preserve"> копеек</w:t>
      </w:r>
      <w:r>
        <w:rPr>
          <w:sz w:val="22"/>
          <w:szCs w:val="22"/>
          <w:u w:val="single"/>
        </w:rPr>
        <w:t>.</w:t>
      </w:r>
    </w:p>
    <w:p w:rsidR="00994F41" w:rsidRDefault="00ED0384" w:rsidP="00B72819">
      <w:pPr>
        <w:numPr>
          <w:ilvl w:val="0"/>
          <w:numId w:val="2"/>
        </w:numPr>
        <w:ind w:firstLineChars="363" w:firstLine="799"/>
        <w:jc w:val="both"/>
        <w:rPr>
          <w:sz w:val="22"/>
          <w:szCs w:val="22"/>
        </w:rPr>
      </w:pPr>
      <w:r>
        <w:rPr>
          <w:sz w:val="22"/>
          <w:szCs w:val="22"/>
        </w:rPr>
        <w:t xml:space="preserve">Доставка товара осуществляется силами и за счет средств Участника по адресу: </w:t>
      </w:r>
      <w:r w:rsidRPr="00B72819">
        <w:rPr>
          <w:sz w:val="22"/>
          <w:szCs w:val="22"/>
        </w:rPr>
        <w:t xml:space="preserve">Владимирская область, г. </w:t>
      </w:r>
      <w:r w:rsidR="00BF3661">
        <w:rPr>
          <w:sz w:val="22"/>
          <w:szCs w:val="22"/>
        </w:rPr>
        <w:t>Ковров</w:t>
      </w:r>
      <w:r w:rsidRPr="00B72819">
        <w:rPr>
          <w:sz w:val="22"/>
          <w:szCs w:val="22"/>
        </w:rPr>
        <w:t xml:space="preserve">, ул. </w:t>
      </w:r>
      <w:r w:rsidR="00BF3661">
        <w:rPr>
          <w:sz w:val="22"/>
          <w:szCs w:val="22"/>
        </w:rPr>
        <w:t>Октябрьская</w:t>
      </w:r>
      <w:r w:rsidRPr="00BF3661">
        <w:rPr>
          <w:sz w:val="22"/>
          <w:szCs w:val="22"/>
        </w:rPr>
        <w:t xml:space="preserve">, д. </w:t>
      </w:r>
      <w:r w:rsidR="00BF3661">
        <w:rPr>
          <w:sz w:val="22"/>
          <w:szCs w:val="22"/>
        </w:rPr>
        <w:t>9</w:t>
      </w:r>
      <w:r w:rsidRPr="00BF3661">
        <w:rPr>
          <w:sz w:val="22"/>
          <w:szCs w:val="22"/>
        </w:rPr>
        <w:t>.</w:t>
      </w:r>
    </w:p>
    <w:p w:rsidR="00994F41" w:rsidRDefault="00ED0384" w:rsidP="00B72819">
      <w:pPr>
        <w:widowControl/>
        <w:tabs>
          <w:tab w:val="left" w:pos="360"/>
        </w:tabs>
        <w:autoSpaceDE/>
        <w:autoSpaceDN/>
        <w:adjustRightInd/>
        <w:ind w:firstLineChars="363" w:firstLine="799"/>
        <w:jc w:val="both"/>
        <w:rPr>
          <w:b/>
          <w:i/>
          <w:sz w:val="22"/>
          <w:szCs w:val="22"/>
        </w:rPr>
      </w:pPr>
      <w:r>
        <w:rPr>
          <w:sz w:val="22"/>
          <w:szCs w:val="22"/>
        </w:rPr>
        <w:t xml:space="preserve">Предполагаемые сроки заключения </w:t>
      </w:r>
      <w:r w:rsidR="00BF3661">
        <w:rPr>
          <w:sz w:val="22"/>
          <w:szCs w:val="22"/>
        </w:rPr>
        <w:t>договора</w:t>
      </w:r>
      <w:r>
        <w:rPr>
          <w:sz w:val="22"/>
          <w:szCs w:val="22"/>
        </w:rPr>
        <w:t xml:space="preserve">: </w:t>
      </w:r>
      <w:r w:rsidR="00D97587">
        <w:rPr>
          <w:b/>
          <w:i/>
          <w:sz w:val="22"/>
          <w:szCs w:val="22"/>
          <w:u w:val="single"/>
        </w:rPr>
        <w:t>май</w:t>
      </w:r>
      <w:r w:rsidR="00FF2FC2">
        <w:rPr>
          <w:b/>
          <w:i/>
          <w:sz w:val="22"/>
          <w:szCs w:val="22"/>
          <w:u w:val="single"/>
        </w:rPr>
        <w:t xml:space="preserve"> </w:t>
      </w:r>
      <w:r>
        <w:rPr>
          <w:b/>
          <w:i/>
          <w:sz w:val="22"/>
          <w:szCs w:val="22"/>
          <w:u w:val="single"/>
        </w:rPr>
        <w:t>202</w:t>
      </w:r>
      <w:r w:rsidR="00D53FF6">
        <w:rPr>
          <w:b/>
          <w:i/>
          <w:sz w:val="22"/>
          <w:szCs w:val="22"/>
          <w:u w:val="single"/>
        </w:rPr>
        <w:t>6</w:t>
      </w:r>
      <w:r>
        <w:rPr>
          <w:b/>
          <w:i/>
          <w:sz w:val="22"/>
          <w:szCs w:val="22"/>
          <w:u w:val="single"/>
        </w:rPr>
        <w:t xml:space="preserve"> года.</w:t>
      </w:r>
    </w:p>
    <w:p w:rsidR="00994F41" w:rsidRDefault="00ED0384" w:rsidP="00B72819">
      <w:pPr>
        <w:widowControl/>
        <w:tabs>
          <w:tab w:val="left" w:pos="360"/>
        </w:tabs>
        <w:autoSpaceDE/>
        <w:autoSpaceDN/>
        <w:adjustRightInd/>
        <w:ind w:firstLineChars="363" w:firstLine="802"/>
        <w:jc w:val="both"/>
        <w:rPr>
          <w:b/>
          <w:i/>
          <w:sz w:val="22"/>
          <w:szCs w:val="22"/>
        </w:rPr>
      </w:pPr>
      <w:r>
        <w:rPr>
          <w:b/>
          <w:i/>
          <w:sz w:val="22"/>
          <w:szCs w:val="22"/>
        </w:rPr>
        <w:t xml:space="preserve">Заключение </w:t>
      </w:r>
      <w:r w:rsidR="00BF3661">
        <w:rPr>
          <w:b/>
          <w:i/>
          <w:sz w:val="22"/>
          <w:szCs w:val="22"/>
        </w:rPr>
        <w:t>договора</w:t>
      </w:r>
      <w:r>
        <w:rPr>
          <w:b/>
          <w:i/>
          <w:sz w:val="22"/>
          <w:szCs w:val="22"/>
        </w:rPr>
        <w:t xml:space="preserve">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2"/>
          <w:szCs w:val="22"/>
          <w:lang w:val="en-US"/>
        </w:rPr>
        <w:t>VladZakupki</w:t>
      </w:r>
      <w:proofErr w:type="spellEnd"/>
      <w:r>
        <w:rPr>
          <w:b/>
          <w:i/>
          <w:sz w:val="22"/>
          <w:szCs w:val="22"/>
        </w:rPr>
        <w:t>» или в простой письменной форме.</w:t>
      </w:r>
    </w:p>
    <w:p w:rsidR="00994F41" w:rsidRDefault="00ED0384" w:rsidP="00B72819">
      <w:pPr>
        <w:tabs>
          <w:tab w:val="left" w:pos="360"/>
        </w:tabs>
        <w:ind w:firstLineChars="363" w:firstLine="802"/>
        <w:jc w:val="both"/>
        <w:rPr>
          <w:b/>
          <w:sz w:val="22"/>
          <w:szCs w:val="22"/>
        </w:rPr>
      </w:pPr>
      <w:r>
        <w:rPr>
          <w:b/>
          <w:sz w:val="22"/>
          <w:szCs w:val="22"/>
        </w:rPr>
        <w:t xml:space="preserve">Предполагаемые сроки поставки товара: </w:t>
      </w:r>
      <w:proofErr w:type="gramStart"/>
      <w:r w:rsidR="00FF2FC2">
        <w:rPr>
          <w:b/>
          <w:i/>
          <w:sz w:val="22"/>
          <w:szCs w:val="22"/>
        </w:rPr>
        <w:t>с даты заключения</w:t>
      </w:r>
      <w:proofErr w:type="gramEnd"/>
      <w:r w:rsidR="00FF2FC2">
        <w:rPr>
          <w:b/>
          <w:i/>
          <w:sz w:val="22"/>
          <w:szCs w:val="22"/>
        </w:rPr>
        <w:t xml:space="preserve"> договора в течение 10 рабочих дней.</w:t>
      </w:r>
      <w:r>
        <w:rPr>
          <w:b/>
          <w:sz w:val="22"/>
          <w:szCs w:val="22"/>
        </w:rPr>
        <w:t xml:space="preserve"> </w:t>
      </w:r>
    </w:p>
    <w:p w:rsidR="00974C83" w:rsidRPr="00ED74D3" w:rsidRDefault="00ED0384" w:rsidP="00974C83">
      <w:pPr>
        <w:tabs>
          <w:tab w:val="left" w:pos="1134"/>
        </w:tabs>
        <w:ind w:right="-1" w:firstLine="567"/>
        <w:jc w:val="both"/>
        <w:rPr>
          <w:i/>
          <w:sz w:val="22"/>
          <w:szCs w:val="22"/>
        </w:rPr>
      </w:pPr>
      <w:r>
        <w:rPr>
          <w:sz w:val="22"/>
          <w:szCs w:val="22"/>
        </w:rPr>
        <w:t xml:space="preserve">4. Порядок оплаты: </w:t>
      </w:r>
      <w:r w:rsidR="00974C83" w:rsidRPr="00ED74D3">
        <w:rPr>
          <w:b/>
          <w:i/>
          <w:sz w:val="22"/>
          <w:szCs w:val="22"/>
        </w:rPr>
        <w:t xml:space="preserve">в течение 7 (семи)  рабочих дней </w:t>
      </w:r>
      <w:proofErr w:type="gramStart"/>
      <w:r w:rsidR="00974C83" w:rsidRPr="00ED74D3">
        <w:rPr>
          <w:b/>
          <w:i/>
          <w:sz w:val="22"/>
          <w:szCs w:val="22"/>
        </w:rPr>
        <w:t>с даты подписания</w:t>
      </w:r>
      <w:proofErr w:type="gramEnd"/>
      <w:r w:rsidR="00974C83" w:rsidRPr="00ED74D3">
        <w:rPr>
          <w:b/>
          <w:i/>
          <w:sz w:val="22"/>
          <w:szCs w:val="22"/>
        </w:rPr>
        <w:t xml:space="preserve"> заказчиком документов о приемке.</w:t>
      </w:r>
    </w:p>
    <w:p w:rsidR="00994F41" w:rsidRDefault="00ED0384" w:rsidP="00974C83">
      <w:pPr>
        <w:tabs>
          <w:tab w:val="left" w:pos="1134"/>
        </w:tabs>
        <w:ind w:right="-1" w:firstLineChars="363" w:firstLine="799"/>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w:t>
      </w:r>
      <w:r w:rsidR="003327C6">
        <w:rPr>
          <w:b/>
          <w:i/>
          <w:sz w:val="22"/>
          <w:szCs w:val="22"/>
        </w:rPr>
        <w:t xml:space="preserve"> </w:t>
      </w:r>
      <w:r>
        <w:rPr>
          <w:b/>
          <w:i/>
          <w:sz w:val="22"/>
          <w:szCs w:val="22"/>
        </w:rPr>
        <w:t>№1</w:t>
      </w:r>
      <w:r>
        <w:rPr>
          <w:sz w:val="22"/>
          <w:szCs w:val="22"/>
        </w:rPr>
        <w:t xml:space="preserve"> к настоящему запросу о предоставлении ценовой информации</w:t>
      </w:r>
      <w:r>
        <w:rPr>
          <w:color w:val="000000"/>
          <w:sz w:val="22"/>
          <w:szCs w:val="22"/>
        </w:rPr>
        <w:t>.</w:t>
      </w:r>
    </w:p>
    <w:p w:rsidR="00994F41" w:rsidRDefault="00ED0384" w:rsidP="00B72819">
      <w:pPr>
        <w:ind w:firstLineChars="363" w:firstLine="79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w:t>
      </w:r>
      <w:r w:rsidR="00346056">
        <w:rPr>
          <w:sz w:val="22"/>
          <w:szCs w:val="22"/>
        </w:rPr>
        <w:t xml:space="preserve">без доверенности или надлежащим </w:t>
      </w:r>
      <w:proofErr w:type="gramStart"/>
      <w:r>
        <w:rPr>
          <w:sz w:val="22"/>
          <w:szCs w:val="22"/>
        </w:rPr>
        <w:t>образом</w:t>
      </w:r>
      <w:proofErr w:type="gramEnd"/>
      <w:r>
        <w:rPr>
          <w:sz w:val="22"/>
          <w:szCs w:val="22"/>
        </w:rPr>
        <w:t xml:space="preserve"> уполномоченным им лицом на основании доверенности (далее — </w:t>
      </w:r>
      <w:proofErr w:type="gramStart"/>
      <w:r>
        <w:rPr>
          <w:sz w:val="22"/>
          <w:szCs w:val="22"/>
        </w:rPr>
        <w:t>Уполномоченное лицо).</w:t>
      </w:r>
      <w:proofErr w:type="gramEnd"/>
      <w:r>
        <w:rPr>
          <w:sz w:val="22"/>
          <w:szCs w:val="22"/>
        </w:rPr>
        <w:t xml:space="preserve"> В последнем случае оригинал доверенности прикладывается к предложению. </w:t>
      </w:r>
    </w:p>
    <w:p w:rsidR="00994F41" w:rsidRDefault="00ED0384" w:rsidP="00B72819">
      <w:pPr>
        <w:ind w:firstLineChars="363" w:firstLine="799"/>
        <w:jc w:val="both"/>
        <w:rPr>
          <w:sz w:val="22"/>
          <w:szCs w:val="22"/>
        </w:rPr>
      </w:pPr>
      <w:r>
        <w:rPr>
          <w:sz w:val="22"/>
          <w:szCs w:val="22"/>
        </w:rPr>
        <w:t>Предложение также должно быть скреплено печатью Участника (при наличии).</w:t>
      </w:r>
    </w:p>
    <w:p w:rsidR="00994F41" w:rsidRDefault="00ED0384" w:rsidP="00B72819">
      <w:pPr>
        <w:ind w:firstLineChars="363" w:firstLine="799"/>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контракта на условиях, указанных в запросе, срок действия предлагаемой цены.</w:t>
      </w:r>
    </w:p>
    <w:p w:rsidR="00994F41" w:rsidRDefault="00ED0384" w:rsidP="00B72819">
      <w:pPr>
        <w:ind w:firstLineChars="363" w:firstLine="799"/>
        <w:jc w:val="both"/>
        <w:rPr>
          <w:sz w:val="22"/>
          <w:szCs w:val="22"/>
        </w:rPr>
      </w:pPr>
      <w:r>
        <w:rPr>
          <w:sz w:val="22"/>
          <w:szCs w:val="22"/>
        </w:rPr>
        <w:t xml:space="preserve">7. Предложение должно быть подано Участником в форме электронного документа на электронную площадку </w:t>
      </w:r>
      <w:r w:rsidR="003327C6" w:rsidRPr="003327C6">
        <w:rPr>
          <w:b/>
          <w:i/>
          <w:sz w:val="22"/>
          <w:szCs w:val="22"/>
        </w:rPr>
        <w:t>«</w:t>
      </w:r>
      <w:proofErr w:type="spellStart"/>
      <w:r>
        <w:rPr>
          <w:b/>
          <w:i/>
          <w:sz w:val="22"/>
          <w:szCs w:val="22"/>
          <w:lang w:val="en-US"/>
        </w:rPr>
        <w:t>VladZakupki</w:t>
      </w:r>
      <w:proofErr w:type="spellEnd"/>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rsidR="00994F41" w:rsidRPr="00B141D3" w:rsidRDefault="00ED0384" w:rsidP="00B72819">
      <w:pPr>
        <w:ind w:firstLineChars="363" w:firstLine="799"/>
        <w:jc w:val="both"/>
        <w:rPr>
          <w:sz w:val="22"/>
          <w:szCs w:val="22"/>
        </w:rPr>
      </w:pPr>
      <w:r>
        <w:rPr>
          <w:sz w:val="22"/>
          <w:szCs w:val="22"/>
        </w:rPr>
        <w:t>Ср</w:t>
      </w:r>
      <w:r w:rsidR="00BF3661">
        <w:rPr>
          <w:sz w:val="22"/>
          <w:szCs w:val="22"/>
        </w:rPr>
        <w:t xml:space="preserve">ок подачи ценовой информации: </w:t>
      </w:r>
      <w:r>
        <w:rPr>
          <w:sz w:val="22"/>
          <w:szCs w:val="22"/>
        </w:rPr>
        <w:t xml:space="preserve">с </w:t>
      </w:r>
      <w:r w:rsidR="00486099">
        <w:rPr>
          <w:sz w:val="22"/>
          <w:szCs w:val="22"/>
        </w:rPr>
        <w:t>2</w:t>
      </w:r>
      <w:r w:rsidR="00874A94">
        <w:rPr>
          <w:sz w:val="22"/>
          <w:szCs w:val="22"/>
        </w:rPr>
        <w:t>1</w:t>
      </w:r>
      <w:r w:rsidR="00D97587">
        <w:rPr>
          <w:sz w:val="22"/>
          <w:szCs w:val="22"/>
        </w:rPr>
        <w:t>.05</w:t>
      </w:r>
      <w:r w:rsidRPr="00B141D3">
        <w:rPr>
          <w:sz w:val="22"/>
          <w:szCs w:val="22"/>
        </w:rPr>
        <w:t>.202</w:t>
      </w:r>
      <w:r w:rsidR="00D53FF6">
        <w:rPr>
          <w:sz w:val="22"/>
          <w:szCs w:val="22"/>
        </w:rPr>
        <w:t>6</w:t>
      </w:r>
      <w:r w:rsidRPr="00B141D3">
        <w:rPr>
          <w:sz w:val="22"/>
          <w:szCs w:val="22"/>
        </w:rPr>
        <w:t xml:space="preserve">г.   </w:t>
      </w:r>
    </w:p>
    <w:p w:rsidR="00994F41" w:rsidRDefault="00ED0384" w:rsidP="00B72819">
      <w:pPr>
        <w:ind w:firstLineChars="363" w:firstLine="799"/>
        <w:jc w:val="both"/>
        <w:rPr>
          <w:b/>
          <w:i/>
          <w:sz w:val="22"/>
          <w:szCs w:val="22"/>
        </w:rPr>
      </w:pPr>
      <w:r w:rsidRPr="00B141D3">
        <w:rPr>
          <w:sz w:val="22"/>
          <w:szCs w:val="22"/>
        </w:rPr>
        <w:t xml:space="preserve">                               </w:t>
      </w:r>
      <w:r w:rsidR="00BF3661" w:rsidRPr="00B141D3">
        <w:rPr>
          <w:sz w:val="22"/>
          <w:szCs w:val="22"/>
        </w:rPr>
        <w:t xml:space="preserve">                              </w:t>
      </w:r>
      <w:r w:rsidRPr="00B141D3">
        <w:rPr>
          <w:sz w:val="22"/>
          <w:szCs w:val="22"/>
        </w:rPr>
        <w:t xml:space="preserve">до </w:t>
      </w:r>
      <w:r w:rsidR="00486099">
        <w:rPr>
          <w:sz w:val="22"/>
          <w:szCs w:val="22"/>
        </w:rPr>
        <w:t>25</w:t>
      </w:r>
      <w:r w:rsidR="00D97587">
        <w:rPr>
          <w:sz w:val="22"/>
          <w:szCs w:val="22"/>
        </w:rPr>
        <w:t>.05</w:t>
      </w:r>
      <w:r w:rsidRPr="00B141D3">
        <w:rPr>
          <w:sz w:val="22"/>
          <w:szCs w:val="22"/>
        </w:rPr>
        <w:t>.202</w:t>
      </w:r>
      <w:r w:rsidR="00D53FF6">
        <w:rPr>
          <w:sz w:val="22"/>
          <w:szCs w:val="22"/>
        </w:rPr>
        <w:t>6</w:t>
      </w:r>
      <w:r w:rsidRPr="00B141D3">
        <w:rPr>
          <w:sz w:val="22"/>
          <w:szCs w:val="22"/>
        </w:rPr>
        <w:t>г</w:t>
      </w:r>
      <w:r>
        <w:rPr>
          <w:sz w:val="22"/>
          <w:szCs w:val="22"/>
        </w:rPr>
        <w:t xml:space="preserve">. </w:t>
      </w:r>
      <w:r w:rsidR="00E66849">
        <w:rPr>
          <w:sz w:val="22"/>
          <w:szCs w:val="22"/>
        </w:rPr>
        <w:t>10</w:t>
      </w:r>
      <w:r w:rsidRPr="00B72819">
        <w:rPr>
          <w:sz w:val="22"/>
          <w:szCs w:val="22"/>
        </w:rPr>
        <w:t xml:space="preserve"> </w:t>
      </w:r>
      <w:r>
        <w:rPr>
          <w:sz w:val="22"/>
          <w:szCs w:val="22"/>
        </w:rPr>
        <w:t xml:space="preserve">ч. 00 мин. по </w:t>
      </w:r>
      <w:proofErr w:type="gramStart"/>
      <w:r>
        <w:rPr>
          <w:sz w:val="22"/>
          <w:szCs w:val="22"/>
        </w:rPr>
        <w:t>МСК</w:t>
      </w:r>
      <w:proofErr w:type="gramEnd"/>
    </w:p>
    <w:p w:rsidR="00994F41" w:rsidRDefault="00ED0384" w:rsidP="00B72819">
      <w:pPr>
        <w:ind w:firstLineChars="363" w:firstLine="799"/>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sidR="00104F2A" w:rsidRPr="00ED74D3">
        <w:rPr>
          <w:sz w:val="22"/>
          <w:szCs w:val="22"/>
        </w:rPr>
        <w:t xml:space="preserve">в соответствии со </w:t>
      </w:r>
      <w:r w:rsidR="00104F2A" w:rsidRPr="00ED74D3">
        <w:rPr>
          <w:b/>
          <w:bCs/>
          <w:sz w:val="22"/>
          <w:szCs w:val="22"/>
        </w:rPr>
        <w:t xml:space="preserve">ст. 3.6  </w:t>
      </w:r>
      <w:r w:rsidR="00104F2A" w:rsidRPr="00ED74D3">
        <w:rPr>
          <w:b/>
          <w:sz w:val="22"/>
          <w:szCs w:val="22"/>
        </w:rPr>
        <w:t>Федерального закона от 18.07.2011 № 223-ФЗ</w:t>
      </w:r>
      <w:r w:rsidR="00104F2A" w:rsidRPr="00ED74D3">
        <w:rPr>
          <w:sz w:val="22"/>
          <w:szCs w:val="22"/>
        </w:rPr>
        <w:t xml:space="preserve"> «О закупках товаров, работ, услуг отдельными видами юридических лиц»</w:t>
      </w:r>
      <w:r>
        <w:rPr>
          <w:bCs/>
          <w:sz w:val="22"/>
          <w:szCs w:val="22"/>
        </w:rPr>
        <w:t xml:space="preserve"> </w:t>
      </w:r>
      <w:r>
        <w:rPr>
          <w:b/>
          <w:bCs/>
          <w:sz w:val="22"/>
          <w:szCs w:val="22"/>
        </w:rPr>
        <w:t xml:space="preserve">и может закончиться подписанием </w:t>
      </w:r>
      <w:r w:rsidR="00BF3661">
        <w:rPr>
          <w:b/>
          <w:bCs/>
          <w:sz w:val="22"/>
          <w:szCs w:val="22"/>
        </w:rPr>
        <w:t>договора</w:t>
      </w:r>
      <w:r>
        <w:rPr>
          <w:b/>
          <w:bCs/>
          <w:sz w:val="22"/>
          <w:szCs w:val="22"/>
        </w:rPr>
        <w:t xml:space="preserve"> </w:t>
      </w:r>
      <w:r>
        <w:rPr>
          <w:b/>
          <w:sz w:val="22"/>
          <w:szCs w:val="22"/>
        </w:rPr>
        <w:t>в случае принятия Заказчиком такого решения.</w:t>
      </w:r>
    </w:p>
    <w:p w:rsidR="00994F41" w:rsidRDefault="00ED0384" w:rsidP="00B72819">
      <w:pPr>
        <w:ind w:firstLineChars="363" w:firstLine="799"/>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2"/>
          <w:szCs w:val="22"/>
        </w:rPr>
        <w:t>с намерением</w:t>
      </w:r>
      <w:r>
        <w:rPr>
          <w:sz w:val="22"/>
          <w:szCs w:val="22"/>
        </w:rPr>
        <w:t xml:space="preserve"> заключить </w:t>
      </w:r>
      <w:r w:rsidR="00BF3661">
        <w:rPr>
          <w:sz w:val="22"/>
          <w:szCs w:val="22"/>
        </w:rPr>
        <w:t>договор</w:t>
      </w:r>
      <w:r>
        <w:rPr>
          <w:sz w:val="22"/>
          <w:szCs w:val="22"/>
        </w:rPr>
        <w:t xml:space="preserve"> с Участником:</w:t>
      </w:r>
    </w:p>
    <w:p w:rsidR="00994F41" w:rsidRDefault="00ED0384" w:rsidP="00B72819">
      <w:pPr>
        <w:pStyle w:val="af7"/>
        <w:numPr>
          <w:ilvl w:val="0"/>
          <w:numId w:val="3"/>
        </w:numPr>
        <w:ind w:left="0" w:firstLineChars="363" w:firstLine="799"/>
        <w:jc w:val="both"/>
        <w:rPr>
          <w:sz w:val="22"/>
          <w:szCs w:val="22"/>
        </w:rPr>
      </w:pPr>
      <w:proofErr w:type="gramStart"/>
      <w:r>
        <w:rPr>
          <w:sz w:val="22"/>
          <w:szCs w:val="22"/>
        </w:rPr>
        <w:t>предложившим</w:t>
      </w:r>
      <w:proofErr w:type="gramEnd"/>
      <w:r>
        <w:rPr>
          <w:sz w:val="22"/>
          <w:szCs w:val="22"/>
        </w:rPr>
        <w:t xml:space="preserve"> наименьшую цену;</w:t>
      </w:r>
    </w:p>
    <w:p w:rsidR="00994F41" w:rsidRDefault="00ED0384" w:rsidP="00B72819">
      <w:pPr>
        <w:pStyle w:val="af7"/>
        <w:numPr>
          <w:ilvl w:val="0"/>
          <w:numId w:val="3"/>
        </w:numPr>
        <w:ind w:left="0" w:firstLineChars="363" w:firstLine="799"/>
        <w:jc w:val="both"/>
        <w:rPr>
          <w:sz w:val="22"/>
          <w:szCs w:val="22"/>
        </w:rPr>
      </w:pPr>
      <w:r>
        <w:rPr>
          <w:sz w:val="22"/>
          <w:szCs w:val="22"/>
        </w:rPr>
        <w:t xml:space="preserve">лучшие </w:t>
      </w:r>
      <w:proofErr w:type="spellStart"/>
      <w:r>
        <w:rPr>
          <w:sz w:val="22"/>
          <w:szCs w:val="22"/>
        </w:rPr>
        <w:t>нестоимостные</w:t>
      </w:r>
      <w:proofErr w:type="spellEnd"/>
      <w:r>
        <w:rPr>
          <w:sz w:val="22"/>
          <w:szCs w:val="22"/>
        </w:rPr>
        <w:t xml:space="preserve"> условия;</w:t>
      </w:r>
    </w:p>
    <w:p w:rsidR="00994F41" w:rsidRDefault="00ED0384" w:rsidP="00B72819">
      <w:pPr>
        <w:pStyle w:val="af7"/>
        <w:numPr>
          <w:ilvl w:val="0"/>
          <w:numId w:val="3"/>
        </w:numPr>
        <w:ind w:left="0" w:firstLineChars="363" w:firstLine="799"/>
        <w:jc w:val="both"/>
        <w:rPr>
          <w:b/>
          <w:sz w:val="22"/>
          <w:szCs w:val="22"/>
        </w:rPr>
      </w:pPr>
      <w:r>
        <w:rPr>
          <w:sz w:val="22"/>
          <w:szCs w:val="22"/>
        </w:rPr>
        <w:t xml:space="preserve">лучшие по совокупности условия, </w:t>
      </w:r>
      <w:r>
        <w:rPr>
          <w:b/>
          <w:sz w:val="22"/>
          <w:szCs w:val="22"/>
        </w:rPr>
        <w:t xml:space="preserve">или принимает решение о завершении процедуры запроса цен без заключения </w:t>
      </w:r>
      <w:r w:rsidR="00BF3661">
        <w:rPr>
          <w:b/>
          <w:sz w:val="22"/>
          <w:szCs w:val="22"/>
        </w:rPr>
        <w:t>договора</w:t>
      </w:r>
      <w:r>
        <w:rPr>
          <w:b/>
          <w:sz w:val="22"/>
          <w:szCs w:val="22"/>
        </w:rPr>
        <w:t>.</w:t>
      </w:r>
    </w:p>
    <w:p w:rsidR="00994F41" w:rsidRDefault="00ED0384" w:rsidP="00B72819">
      <w:pPr>
        <w:pStyle w:val="af7"/>
        <w:ind w:left="0" w:firstLineChars="363" w:firstLine="802"/>
        <w:jc w:val="both"/>
        <w:rPr>
          <w:b/>
          <w:sz w:val="22"/>
          <w:szCs w:val="22"/>
        </w:rPr>
      </w:pPr>
      <w:r>
        <w:rPr>
          <w:b/>
          <w:sz w:val="22"/>
          <w:szCs w:val="22"/>
        </w:rPr>
        <w:t xml:space="preserve">Заказчик оставляет за собой право не заключать </w:t>
      </w:r>
      <w:r w:rsidR="00BF3661">
        <w:rPr>
          <w:b/>
          <w:sz w:val="22"/>
          <w:szCs w:val="22"/>
        </w:rPr>
        <w:t>договор</w:t>
      </w:r>
      <w:r>
        <w:rPr>
          <w:b/>
          <w:sz w:val="22"/>
          <w:szCs w:val="22"/>
        </w:rPr>
        <w:t>.</w:t>
      </w:r>
    </w:p>
    <w:p w:rsidR="00994F41" w:rsidRDefault="00DB4C0D" w:rsidP="00B72819">
      <w:pPr>
        <w:pStyle w:val="af7"/>
        <w:ind w:left="0" w:firstLineChars="363" w:firstLine="799"/>
        <w:jc w:val="both"/>
        <w:rPr>
          <w:sz w:val="22"/>
          <w:szCs w:val="22"/>
        </w:rPr>
      </w:pPr>
      <w:r>
        <w:rPr>
          <w:sz w:val="22"/>
          <w:szCs w:val="22"/>
        </w:rPr>
        <w:lastRenderedPageBreak/>
        <w:t>9</w:t>
      </w:r>
      <w:r w:rsidR="00ED0384">
        <w:rPr>
          <w:sz w:val="22"/>
          <w:szCs w:val="22"/>
        </w:rPr>
        <w:t>. Условия рассмотрения ценовых предложений Участников и их оценка.</w:t>
      </w:r>
    </w:p>
    <w:p w:rsidR="00994F41" w:rsidRDefault="00ED0384" w:rsidP="00B72819">
      <w:pPr>
        <w:ind w:firstLineChars="363" w:firstLine="799"/>
        <w:jc w:val="both"/>
        <w:rPr>
          <w:sz w:val="22"/>
          <w:szCs w:val="22"/>
        </w:rPr>
      </w:pPr>
      <w:r>
        <w:rPr>
          <w:sz w:val="22"/>
          <w:szCs w:val="22"/>
        </w:rPr>
        <w:t>При рассмотрении ценовых предложений Участников Заказчик сравнивает предложения цены в случае соответствия участника следующим требованиям:</w:t>
      </w:r>
    </w:p>
    <w:p w:rsidR="00994F41" w:rsidRDefault="00ED0384" w:rsidP="00B72819">
      <w:pPr>
        <w:ind w:firstLineChars="363" w:firstLine="802"/>
        <w:jc w:val="both"/>
        <w:rPr>
          <w:bCs/>
          <w:sz w:val="22"/>
          <w:szCs w:val="22"/>
        </w:rPr>
      </w:pPr>
      <w:r>
        <w:rPr>
          <w:b/>
          <w:sz w:val="22"/>
          <w:szCs w:val="22"/>
        </w:rPr>
        <w:t>1)</w:t>
      </w:r>
      <w:r w:rsidR="00BF3661">
        <w:rPr>
          <w:b/>
          <w:sz w:val="22"/>
          <w:szCs w:val="22"/>
        </w:rPr>
        <w:t xml:space="preserve"> </w:t>
      </w:r>
      <w:r>
        <w:rPr>
          <w:b/>
          <w:sz w:val="22"/>
          <w:szCs w:val="22"/>
        </w:rPr>
        <w:t xml:space="preserve">единые требования </w:t>
      </w:r>
      <w:r>
        <w:rPr>
          <w:b/>
          <w:bCs/>
          <w:sz w:val="22"/>
          <w:szCs w:val="22"/>
        </w:rPr>
        <w:t>к участникам закупки</w:t>
      </w:r>
      <w:r w:rsidR="00DB4C0D">
        <w:rPr>
          <w:b/>
          <w:bCs/>
          <w:sz w:val="22"/>
          <w:szCs w:val="22"/>
        </w:rPr>
        <w:t xml:space="preserve"> </w:t>
      </w:r>
      <w:r w:rsidR="00DB4C0D" w:rsidRPr="00E57FA1">
        <w:rPr>
          <w:bCs/>
          <w:sz w:val="22"/>
          <w:szCs w:val="22"/>
          <w:highlight w:val="yellow"/>
        </w:rPr>
        <w:t>(Приложение №</w:t>
      </w:r>
      <w:r w:rsidR="00DB4C0D">
        <w:rPr>
          <w:bCs/>
          <w:sz w:val="22"/>
          <w:szCs w:val="22"/>
          <w:highlight w:val="yellow"/>
        </w:rPr>
        <w:t>3</w:t>
      </w:r>
      <w:r w:rsidR="00DB4C0D" w:rsidRPr="00E57FA1">
        <w:rPr>
          <w:bCs/>
          <w:sz w:val="22"/>
          <w:szCs w:val="22"/>
          <w:highlight w:val="yellow"/>
        </w:rPr>
        <w:t xml:space="preserve"> к </w:t>
      </w:r>
      <w:r w:rsidR="00DB4C0D">
        <w:rPr>
          <w:bCs/>
          <w:sz w:val="22"/>
          <w:szCs w:val="22"/>
          <w:highlight w:val="yellow"/>
        </w:rPr>
        <w:t>запросу</w:t>
      </w:r>
      <w:r w:rsidR="00DB4C0D" w:rsidRPr="00E57FA1">
        <w:rPr>
          <w:bCs/>
          <w:sz w:val="22"/>
          <w:szCs w:val="22"/>
          <w:highlight w:val="yellow"/>
        </w:rPr>
        <w:t>)</w:t>
      </w:r>
      <w:r w:rsidR="00BF3661">
        <w:rPr>
          <w:b/>
          <w:bCs/>
          <w:sz w:val="22"/>
          <w:szCs w:val="22"/>
        </w:rPr>
        <w:t xml:space="preserve"> </w:t>
      </w:r>
      <w:r w:rsidR="00BF3661" w:rsidRPr="00BF3661">
        <w:rPr>
          <w:bCs/>
          <w:sz w:val="22"/>
          <w:szCs w:val="22"/>
          <w:highlight w:val="red"/>
        </w:rPr>
        <w:t>(декларируются участником</w:t>
      </w:r>
      <w:r w:rsidR="00BF3661" w:rsidRPr="00BF3661">
        <w:rPr>
          <w:bCs/>
          <w:color w:val="000000" w:themeColor="text1"/>
          <w:sz w:val="22"/>
          <w:szCs w:val="22"/>
          <w:highlight w:val="red"/>
        </w:rPr>
        <w:t>)</w:t>
      </w:r>
      <w:r>
        <w:rPr>
          <w:b/>
          <w:bCs/>
          <w:sz w:val="22"/>
          <w:szCs w:val="22"/>
        </w:rPr>
        <w:t>:</w:t>
      </w:r>
    </w:p>
    <w:p w:rsidR="00994F41" w:rsidRDefault="00ED0384" w:rsidP="00B72819">
      <w:pPr>
        <w:ind w:firstLineChars="363" w:firstLine="799"/>
        <w:jc w:val="both"/>
        <w:rPr>
          <w:bCs/>
          <w:sz w:val="22"/>
          <w:szCs w:val="22"/>
        </w:rPr>
      </w:pPr>
      <w:r>
        <w:rPr>
          <w:bCs/>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2"/>
          <w:szCs w:val="22"/>
        </w:rPr>
        <w:t>являющихся</w:t>
      </w:r>
      <w:proofErr w:type="gramEnd"/>
      <w:r>
        <w:rPr>
          <w:bCs/>
          <w:sz w:val="22"/>
          <w:szCs w:val="22"/>
        </w:rPr>
        <w:t xml:space="preserve"> объектом закупки;</w:t>
      </w:r>
    </w:p>
    <w:p w:rsidR="00994F41" w:rsidRDefault="00ED0384" w:rsidP="00B72819">
      <w:pPr>
        <w:ind w:firstLineChars="363" w:firstLine="799"/>
        <w:jc w:val="both"/>
        <w:rPr>
          <w:bCs/>
          <w:sz w:val="22"/>
          <w:szCs w:val="22"/>
        </w:rPr>
      </w:pPr>
      <w:r>
        <w:rPr>
          <w:bCs/>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94F41" w:rsidRDefault="00ED0384" w:rsidP="00B72819">
      <w:pPr>
        <w:ind w:firstLineChars="363" w:firstLine="799"/>
        <w:jc w:val="both"/>
        <w:rPr>
          <w:bCs/>
          <w:sz w:val="22"/>
          <w:szCs w:val="22"/>
        </w:rPr>
      </w:pPr>
      <w:r>
        <w:rPr>
          <w:bCs/>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994F41" w:rsidRDefault="00ED0384" w:rsidP="00B72819">
      <w:pPr>
        <w:ind w:firstLineChars="363" w:firstLine="799"/>
        <w:jc w:val="both"/>
        <w:rPr>
          <w:bCs/>
          <w:sz w:val="22"/>
          <w:szCs w:val="22"/>
        </w:rPr>
      </w:pPr>
      <w:proofErr w:type="gramStart"/>
      <w:r>
        <w:rPr>
          <w:bCs/>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2"/>
          <w:szCs w:val="22"/>
        </w:rPr>
        <w:t xml:space="preserve"> </w:t>
      </w:r>
      <w:proofErr w:type="gramStart"/>
      <w:r>
        <w:rPr>
          <w:bCs/>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2"/>
          <w:szCs w:val="22"/>
        </w:rPr>
        <w:t>указанных</w:t>
      </w:r>
      <w:proofErr w:type="gramEnd"/>
      <w:r>
        <w:rPr>
          <w:bCs/>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94F41" w:rsidRDefault="00ED0384" w:rsidP="00B72819">
      <w:pPr>
        <w:ind w:firstLineChars="363" w:firstLine="799"/>
        <w:jc w:val="both"/>
        <w:rPr>
          <w:bCs/>
          <w:sz w:val="22"/>
          <w:szCs w:val="22"/>
        </w:rPr>
      </w:pPr>
      <w:proofErr w:type="gramStart"/>
      <w:r>
        <w:rPr>
          <w:bCs/>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bCs/>
            <w:sz w:val="22"/>
            <w:szCs w:val="22"/>
          </w:rPr>
          <w:t>статьями 289</w:t>
        </w:r>
      </w:hyperlink>
      <w:r>
        <w:rPr>
          <w:bCs/>
          <w:sz w:val="22"/>
          <w:szCs w:val="22"/>
        </w:rPr>
        <w:t xml:space="preserve">, 290, </w:t>
      </w:r>
      <w:hyperlink r:id="rId10" w:history="1">
        <w:r>
          <w:rPr>
            <w:bCs/>
            <w:sz w:val="22"/>
            <w:szCs w:val="22"/>
          </w:rPr>
          <w:t>291</w:t>
        </w:r>
      </w:hyperlink>
      <w:r>
        <w:rPr>
          <w:bCs/>
          <w:sz w:val="22"/>
          <w:szCs w:val="22"/>
        </w:rPr>
        <w:t xml:space="preserve">, </w:t>
      </w:r>
      <w:hyperlink r:id="rId11" w:history="1">
        <w:r>
          <w:rPr>
            <w:bCs/>
            <w:sz w:val="22"/>
            <w:szCs w:val="22"/>
          </w:rPr>
          <w:t>291.1</w:t>
        </w:r>
      </w:hyperlink>
      <w:r>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94F41" w:rsidRDefault="00ED0384" w:rsidP="00B72819">
      <w:pPr>
        <w:ind w:firstLineChars="363" w:firstLine="799"/>
        <w:jc w:val="both"/>
        <w:rPr>
          <w:bCs/>
          <w:sz w:val="22"/>
          <w:szCs w:val="22"/>
        </w:rPr>
      </w:pPr>
      <w:r>
        <w:rPr>
          <w:bCs/>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94F41" w:rsidRDefault="00ED0384" w:rsidP="00B72819">
      <w:pPr>
        <w:ind w:firstLineChars="363" w:firstLine="799"/>
        <w:jc w:val="both"/>
        <w:rPr>
          <w:bCs/>
          <w:sz w:val="22"/>
          <w:szCs w:val="22"/>
        </w:rPr>
      </w:pPr>
      <w:proofErr w:type="gramStart"/>
      <w:r>
        <w:rPr>
          <w:bCs/>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22"/>
          <w:szCs w:val="22"/>
        </w:rPr>
        <w:t xml:space="preserve"> </w:t>
      </w:r>
      <w:proofErr w:type="gramStart"/>
      <w:r>
        <w:rPr>
          <w:bCs/>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22"/>
          <w:szCs w:val="22"/>
        </w:rPr>
        <w:t>неполнородными</w:t>
      </w:r>
      <w:proofErr w:type="spellEnd"/>
      <w:r>
        <w:rPr>
          <w:bCs/>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bCs/>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94F41" w:rsidRDefault="00ED0384" w:rsidP="00B72819">
      <w:pPr>
        <w:ind w:firstLineChars="363" w:firstLine="799"/>
        <w:jc w:val="both"/>
        <w:rPr>
          <w:bCs/>
          <w:sz w:val="22"/>
          <w:szCs w:val="22"/>
        </w:rPr>
      </w:pPr>
      <w:proofErr w:type="gramStart"/>
      <w:r>
        <w:rPr>
          <w:bCs/>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bCs/>
          <w:sz w:val="22"/>
          <w:szCs w:val="22"/>
        </w:rPr>
        <w:lastRenderedPageBreak/>
        <w:t>уставном</w:t>
      </w:r>
      <w:proofErr w:type="gramEnd"/>
      <w:r>
        <w:rPr>
          <w:bCs/>
          <w:sz w:val="22"/>
          <w:szCs w:val="22"/>
        </w:rPr>
        <w:t xml:space="preserve"> (складочном) </w:t>
      </w:r>
      <w:proofErr w:type="gramStart"/>
      <w:r>
        <w:rPr>
          <w:bCs/>
          <w:sz w:val="22"/>
          <w:szCs w:val="22"/>
        </w:rPr>
        <w:t>капитале</w:t>
      </w:r>
      <w:proofErr w:type="gramEnd"/>
      <w:r>
        <w:rPr>
          <w:bCs/>
          <w:sz w:val="22"/>
          <w:szCs w:val="22"/>
        </w:rPr>
        <w:t xml:space="preserve"> хозяйственного товарищества или общества;</w:t>
      </w:r>
    </w:p>
    <w:p w:rsidR="00994F41" w:rsidRDefault="00ED0384" w:rsidP="00B72819">
      <w:pPr>
        <w:ind w:firstLineChars="363" w:firstLine="799"/>
        <w:jc w:val="both"/>
        <w:rPr>
          <w:bCs/>
          <w:sz w:val="22"/>
          <w:szCs w:val="22"/>
        </w:rPr>
      </w:pPr>
      <w:r>
        <w:rPr>
          <w:bCs/>
          <w:sz w:val="22"/>
          <w:szCs w:val="22"/>
        </w:rPr>
        <w:t>- отсутствие у участника закупки ограничений для участия в закупках, установленных законодательством Российской Федерации;</w:t>
      </w:r>
    </w:p>
    <w:p w:rsidR="00994F41" w:rsidRDefault="00ED0384" w:rsidP="00B72819">
      <w:pPr>
        <w:ind w:firstLineChars="363" w:firstLine="799"/>
        <w:jc w:val="both"/>
        <w:rPr>
          <w:bCs/>
          <w:sz w:val="22"/>
          <w:szCs w:val="22"/>
        </w:rPr>
      </w:pPr>
      <w:r>
        <w:rPr>
          <w:bCs/>
          <w:sz w:val="22"/>
          <w:szCs w:val="22"/>
        </w:rPr>
        <w:t>- участник закупки не является иностранным агентом.</w:t>
      </w:r>
    </w:p>
    <w:p w:rsidR="00994F41" w:rsidRDefault="00ED0384" w:rsidP="00B72819">
      <w:pPr>
        <w:ind w:firstLineChars="363" w:firstLine="802"/>
        <w:jc w:val="both"/>
        <w:rPr>
          <w:b/>
          <w:sz w:val="22"/>
          <w:szCs w:val="22"/>
        </w:rPr>
      </w:pPr>
      <w:r>
        <w:rPr>
          <w:b/>
          <w:sz w:val="22"/>
          <w:szCs w:val="22"/>
        </w:rPr>
        <w:t>2)</w:t>
      </w:r>
      <w:r>
        <w:rPr>
          <w:sz w:val="22"/>
          <w:szCs w:val="22"/>
        </w:rPr>
        <w:t xml:space="preserve"> отсутствие у Участника случаев </w:t>
      </w:r>
      <w:r>
        <w:rPr>
          <w:b/>
          <w:sz w:val="22"/>
          <w:szCs w:val="22"/>
        </w:rPr>
        <w:t>поставок некачественного товара (некачественного выполнения работ, некачественного оказания услуг),</w:t>
      </w:r>
      <w:r>
        <w:rPr>
          <w:sz w:val="22"/>
          <w:szCs w:val="22"/>
        </w:rPr>
        <w:t xml:space="preserve"> подтвержденных результатом независимой экспертизы, </w:t>
      </w:r>
      <w:r>
        <w:rPr>
          <w:b/>
          <w:sz w:val="22"/>
          <w:szCs w:val="22"/>
        </w:rPr>
        <w:t xml:space="preserve">и (или) просрочки  поставок товара (выполнения работ, оказания услуг). </w:t>
      </w:r>
    </w:p>
    <w:p w:rsidR="00994F41" w:rsidRDefault="00ED0384" w:rsidP="00B72819">
      <w:pPr>
        <w:ind w:firstLineChars="363" w:firstLine="802"/>
        <w:jc w:val="both"/>
        <w:rPr>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сведениями из реестров контрактов (контрактов)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994F41" w:rsidRDefault="00ED0384" w:rsidP="00B72819">
      <w:pPr>
        <w:ind w:firstLineChars="363" w:firstLine="802"/>
        <w:jc w:val="both"/>
        <w:rPr>
          <w:sz w:val="22"/>
          <w:szCs w:val="22"/>
        </w:rPr>
      </w:pPr>
      <w:r>
        <w:rPr>
          <w:b/>
          <w:sz w:val="22"/>
          <w:szCs w:val="22"/>
        </w:rPr>
        <w:t>3) отсутствие сведений об Участнике в реестрах недобросовестных поставщиков</w:t>
      </w:r>
      <w:r>
        <w:rPr>
          <w:sz w:val="22"/>
          <w:szCs w:val="22"/>
        </w:rPr>
        <w:t xml:space="preserve">  (подрядчиков, исполнителей) на Официальном сайте единой информационной системы в сфере закупок;</w:t>
      </w:r>
    </w:p>
    <w:p w:rsidR="00994F41" w:rsidRDefault="00ED0384" w:rsidP="00BF3661">
      <w:pPr>
        <w:ind w:firstLineChars="363" w:firstLine="802"/>
        <w:jc w:val="both"/>
        <w:rPr>
          <w:sz w:val="22"/>
          <w:szCs w:val="22"/>
        </w:rPr>
      </w:pPr>
      <w:proofErr w:type="gramStart"/>
      <w:r>
        <w:rPr>
          <w:b/>
          <w:sz w:val="22"/>
          <w:szCs w:val="22"/>
        </w:rPr>
        <w:t>4)</w:t>
      </w:r>
      <w:r w:rsidR="00BF3661">
        <w:rPr>
          <w:b/>
          <w:sz w:val="22"/>
          <w:szCs w:val="22"/>
        </w:rPr>
        <w:t xml:space="preserve"> </w:t>
      </w:r>
      <w:r>
        <w:rPr>
          <w:b/>
          <w:sz w:val="22"/>
          <w:szCs w:val="22"/>
        </w:rPr>
        <w:t>участник закупки</w:t>
      </w:r>
      <w:r>
        <w:rPr>
          <w:sz w:val="22"/>
          <w:szCs w:val="22"/>
        </w:rPr>
        <w:t xml:space="preserve">, предложивший цену </w:t>
      </w:r>
      <w:r w:rsidR="009B271B">
        <w:rPr>
          <w:sz w:val="22"/>
          <w:szCs w:val="22"/>
        </w:rPr>
        <w:t>договора</w:t>
      </w:r>
      <w:r>
        <w:rPr>
          <w:sz w:val="22"/>
          <w:szCs w:val="22"/>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 xml:space="preserve">обязан представить Заказчику обоснование предлагаемых цены </w:t>
      </w:r>
      <w:r w:rsidR="009B271B">
        <w:rPr>
          <w:b/>
          <w:sz w:val="22"/>
          <w:szCs w:val="22"/>
        </w:rPr>
        <w:t>договора</w:t>
      </w:r>
      <w:r>
        <w:rPr>
          <w:b/>
          <w:sz w:val="22"/>
          <w:szCs w:val="22"/>
        </w:rPr>
        <w:t>, 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Pr>
          <w:sz w:val="22"/>
          <w:szCs w:val="22"/>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2"/>
          <w:szCs w:val="22"/>
        </w:rPr>
        <w:t>предлагаемым</w:t>
      </w:r>
      <w:proofErr w:type="gramEnd"/>
      <w:r>
        <w:rPr>
          <w:sz w:val="22"/>
          <w:szCs w:val="22"/>
        </w:rPr>
        <w:t xml:space="preserve"> цене, сумме цен единиц товара.</w:t>
      </w:r>
    </w:p>
    <w:p w:rsidR="00486099" w:rsidRPr="007F1C7F" w:rsidRDefault="00104F2A" w:rsidP="00486099">
      <w:pPr>
        <w:ind w:firstLine="709"/>
        <w:jc w:val="both"/>
        <w:rPr>
          <w:color w:val="000000"/>
          <w:sz w:val="22"/>
          <w:szCs w:val="22"/>
        </w:rPr>
      </w:pPr>
      <w:r>
        <w:rPr>
          <w:b/>
          <w:sz w:val="22"/>
          <w:szCs w:val="22"/>
        </w:rPr>
        <w:t xml:space="preserve"> </w:t>
      </w:r>
      <w:r w:rsidR="00BE37F8">
        <w:rPr>
          <w:b/>
          <w:sz w:val="22"/>
          <w:szCs w:val="22"/>
        </w:rPr>
        <w:t>5</w:t>
      </w:r>
      <w:r w:rsidR="00BE37F8" w:rsidRPr="00ED74D3">
        <w:rPr>
          <w:b/>
          <w:sz w:val="22"/>
          <w:szCs w:val="22"/>
        </w:rPr>
        <w:t>)</w:t>
      </w:r>
      <w:r>
        <w:rPr>
          <w:color w:val="000000"/>
          <w:sz w:val="22"/>
          <w:szCs w:val="22"/>
        </w:rPr>
        <w:t xml:space="preserve"> </w:t>
      </w:r>
      <w:r w:rsidR="00BE37F8" w:rsidRPr="00ED74D3">
        <w:rPr>
          <w:b/>
          <w:color w:val="000000"/>
          <w:sz w:val="22"/>
          <w:szCs w:val="22"/>
        </w:rPr>
        <w:t>Документы подтверждающие происхождение товара</w:t>
      </w:r>
      <w:r w:rsidR="00BE37F8">
        <w:rPr>
          <w:b/>
          <w:color w:val="000000"/>
          <w:sz w:val="22"/>
          <w:szCs w:val="22"/>
        </w:rPr>
        <w:t>:</w:t>
      </w:r>
      <w:r w:rsidR="00BE37F8" w:rsidRPr="00ED74D3">
        <w:rPr>
          <w:color w:val="000000"/>
          <w:sz w:val="22"/>
          <w:szCs w:val="22"/>
        </w:rPr>
        <w:t xml:space="preserve"> </w:t>
      </w:r>
      <w:r w:rsidR="00BE37F8" w:rsidRPr="007F1C7F">
        <w:rPr>
          <w:bCs/>
          <w:sz w:val="22"/>
          <w:szCs w:val="22"/>
        </w:rPr>
        <w:t>декларация (сертификат) соответствия</w:t>
      </w:r>
      <w:r w:rsidR="00BE37F8" w:rsidRPr="007F1C7F">
        <w:rPr>
          <w:color w:val="000000"/>
          <w:sz w:val="22"/>
          <w:szCs w:val="22"/>
        </w:rPr>
        <w:t>.</w:t>
      </w:r>
    </w:p>
    <w:p w:rsidR="00BE37F8" w:rsidRPr="00BE37F8" w:rsidRDefault="00104F2A" w:rsidP="00BE37F8">
      <w:pPr>
        <w:widowControl/>
        <w:ind w:firstLine="709"/>
        <w:jc w:val="both"/>
        <w:rPr>
          <w:color w:val="FF0000"/>
          <w:sz w:val="22"/>
          <w:szCs w:val="22"/>
        </w:rPr>
      </w:pPr>
      <w:r>
        <w:rPr>
          <w:b/>
          <w:color w:val="000000"/>
          <w:sz w:val="22"/>
          <w:szCs w:val="22"/>
        </w:rPr>
        <w:t xml:space="preserve"> </w:t>
      </w:r>
      <w:r w:rsidR="00BE37F8">
        <w:rPr>
          <w:b/>
          <w:color w:val="000000"/>
          <w:sz w:val="22"/>
          <w:szCs w:val="22"/>
        </w:rPr>
        <w:t>6</w:t>
      </w:r>
      <w:r w:rsidR="00BE37F8" w:rsidRPr="00CF6000">
        <w:rPr>
          <w:b/>
          <w:color w:val="000000"/>
          <w:sz w:val="22"/>
          <w:szCs w:val="22"/>
        </w:rPr>
        <w:t>)</w:t>
      </w:r>
      <w:r w:rsidR="00BE37F8" w:rsidRPr="00CF6000">
        <w:rPr>
          <w:color w:val="000000"/>
          <w:sz w:val="22"/>
          <w:szCs w:val="22"/>
        </w:rPr>
        <w:t xml:space="preserve"> </w:t>
      </w:r>
      <w:r w:rsidR="00BE37F8" w:rsidRPr="00CF6000">
        <w:rPr>
          <w:b/>
          <w:color w:val="FF0000"/>
          <w:sz w:val="22"/>
          <w:szCs w:val="22"/>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994F41" w:rsidRDefault="00ED0384" w:rsidP="00B72819">
      <w:pPr>
        <w:ind w:firstLineChars="363" w:firstLine="799"/>
        <w:jc w:val="both"/>
        <w:rPr>
          <w:sz w:val="22"/>
          <w:szCs w:val="22"/>
        </w:rPr>
      </w:pPr>
      <w:proofErr w:type="gramStart"/>
      <w:r>
        <w:rPr>
          <w:sz w:val="22"/>
          <w:szCs w:val="22"/>
        </w:rPr>
        <w:t>Если Участник не соответствует требованиям, указанным в пп.1-</w:t>
      </w:r>
      <w:r w:rsidR="00BE37F8">
        <w:rPr>
          <w:sz w:val="22"/>
          <w:szCs w:val="22"/>
        </w:rPr>
        <w:t>6</w:t>
      </w:r>
      <w:r>
        <w:rPr>
          <w:sz w:val="22"/>
          <w:szCs w:val="22"/>
        </w:rPr>
        <w:t xml:space="preserve"> п. </w:t>
      </w:r>
      <w:r w:rsidR="00DB4C0D">
        <w:rPr>
          <w:sz w:val="22"/>
          <w:szCs w:val="22"/>
        </w:rPr>
        <w:t>9</w:t>
      </w:r>
      <w:r>
        <w:rPr>
          <w:sz w:val="22"/>
          <w:szCs w:val="22"/>
        </w:rPr>
        <w:t xml:space="preserve">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994F41" w:rsidRDefault="00ED0384" w:rsidP="00B72819">
      <w:pPr>
        <w:ind w:firstLineChars="363" w:firstLine="799"/>
        <w:jc w:val="both"/>
        <w:rPr>
          <w:sz w:val="22"/>
          <w:szCs w:val="22"/>
        </w:rPr>
      </w:pPr>
      <w:r>
        <w:rPr>
          <w:sz w:val="22"/>
          <w:szCs w:val="22"/>
        </w:rPr>
        <w:t>В случае если Заказчиком принимается решение о выборе победителя среди участников:</w:t>
      </w:r>
    </w:p>
    <w:p w:rsidR="00994F41" w:rsidRDefault="00ED0384" w:rsidP="00B72819">
      <w:pPr>
        <w:ind w:firstLineChars="363" w:firstLine="799"/>
        <w:jc w:val="both"/>
        <w:rPr>
          <w:sz w:val="22"/>
          <w:szCs w:val="22"/>
        </w:rPr>
      </w:pPr>
      <w:r>
        <w:rPr>
          <w:sz w:val="22"/>
          <w:szCs w:val="22"/>
        </w:rPr>
        <w:t xml:space="preserve">- имеющих факт нарушения сроков исполнения </w:t>
      </w:r>
      <w:r w:rsidR="009B271B">
        <w:rPr>
          <w:sz w:val="22"/>
          <w:szCs w:val="22"/>
        </w:rPr>
        <w:t>договора</w:t>
      </w:r>
      <w:r>
        <w:rPr>
          <w:sz w:val="22"/>
          <w:szCs w:val="22"/>
        </w:rPr>
        <w:t>, выбор победителя должен осуществляется в пользу минимального размера нарушения такого срока;</w:t>
      </w:r>
    </w:p>
    <w:p w:rsidR="00994F41" w:rsidRDefault="00ED0384" w:rsidP="009B271B">
      <w:pPr>
        <w:ind w:firstLineChars="363" w:firstLine="799"/>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994F41" w:rsidRDefault="00ED0384" w:rsidP="00B72819">
      <w:pPr>
        <w:ind w:firstLineChars="363" w:firstLine="799"/>
        <w:jc w:val="both"/>
        <w:rPr>
          <w:sz w:val="22"/>
          <w:szCs w:val="22"/>
        </w:rPr>
      </w:pPr>
      <w:r>
        <w:rPr>
          <w:sz w:val="22"/>
          <w:szCs w:val="22"/>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контракта, контракт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2"/>
          <w:szCs w:val="22"/>
        </w:rPr>
        <w:t>,</w:t>
      </w:r>
      <w:proofErr w:type="gramEnd"/>
      <w:r>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контракт может быть заключен с Участником, который первым подал ценовое предложение. </w:t>
      </w:r>
    </w:p>
    <w:p w:rsidR="00994F41" w:rsidRDefault="00ED0384" w:rsidP="00B72819">
      <w:pPr>
        <w:ind w:firstLineChars="363" w:firstLine="799"/>
        <w:jc w:val="both"/>
        <w:rPr>
          <w:sz w:val="22"/>
          <w:szCs w:val="22"/>
        </w:rPr>
      </w:pPr>
      <w:r>
        <w:rPr>
          <w:sz w:val="22"/>
          <w:szCs w:val="22"/>
        </w:rPr>
        <w:t xml:space="preserve">Решение о завершении процедуры анализа рынка без заключения </w:t>
      </w:r>
      <w:r w:rsidR="009B271B">
        <w:rPr>
          <w:sz w:val="22"/>
          <w:szCs w:val="22"/>
        </w:rPr>
        <w:t>договора</w:t>
      </w:r>
      <w:r>
        <w:rPr>
          <w:sz w:val="22"/>
          <w:szCs w:val="22"/>
        </w:rPr>
        <w:t xml:space="preserve"> принимается в случае, если:</w:t>
      </w:r>
    </w:p>
    <w:p w:rsidR="00994F41" w:rsidRDefault="00ED0384" w:rsidP="00B72819">
      <w:pPr>
        <w:ind w:firstLineChars="363" w:firstLine="799"/>
        <w:jc w:val="both"/>
        <w:rPr>
          <w:sz w:val="22"/>
          <w:szCs w:val="22"/>
        </w:rPr>
      </w:pPr>
      <w:r>
        <w:rPr>
          <w:sz w:val="22"/>
          <w:szCs w:val="22"/>
        </w:rPr>
        <w:t>- не подано не одного ценного предложения от Участников;</w:t>
      </w:r>
    </w:p>
    <w:p w:rsidR="00994F41" w:rsidRDefault="00ED0384" w:rsidP="00B72819">
      <w:pPr>
        <w:ind w:firstLineChars="363" w:firstLine="799"/>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rsidR="00994F41" w:rsidRDefault="00ED0384" w:rsidP="00B72819">
      <w:pPr>
        <w:ind w:firstLineChars="363" w:firstLine="799"/>
        <w:jc w:val="both"/>
        <w:rPr>
          <w:sz w:val="22"/>
          <w:szCs w:val="22"/>
        </w:rPr>
      </w:pPr>
      <w:r>
        <w:rPr>
          <w:sz w:val="22"/>
          <w:szCs w:val="22"/>
        </w:rPr>
        <w:t xml:space="preserve">По результатам проведения публичной процедуры анализа рынка, Заказчик принимает решение о заключении </w:t>
      </w:r>
      <w:r w:rsidR="009B271B">
        <w:rPr>
          <w:sz w:val="22"/>
          <w:szCs w:val="22"/>
        </w:rPr>
        <w:t>договора</w:t>
      </w:r>
      <w:r>
        <w:rPr>
          <w:sz w:val="22"/>
          <w:szCs w:val="22"/>
        </w:rPr>
        <w:t xml:space="preserve"> или о завершении процедуры запроса цен без заключения контракта.</w:t>
      </w:r>
    </w:p>
    <w:p w:rsidR="00994F41" w:rsidRDefault="00ED0384" w:rsidP="00B72819">
      <w:pPr>
        <w:ind w:firstLineChars="363" w:firstLine="799"/>
        <w:jc w:val="both"/>
        <w:rPr>
          <w:sz w:val="22"/>
          <w:szCs w:val="22"/>
        </w:rPr>
      </w:pPr>
      <w:r>
        <w:rPr>
          <w:sz w:val="22"/>
          <w:szCs w:val="22"/>
        </w:rPr>
        <w:t xml:space="preserve">Решение Заказчика оформляется соответствующим протоколом. </w:t>
      </w:r>
    </w:p>
    <w:p w:rsidR="00994F41" w:rsidRDefault="00ED0384" w:rsidP="00B72819">
      <w:pPr>
        <w:ind w:firstLineChars="363" w:firstLine="799"/>
        <w:jc w:val="both"/>
        <w:rPr>
          <w:sz w:val="22"/>
          <w:szCs w:val="22"/>
        </w:rPr>
      </w:pPr>
      <w:r>
        <w:rPr>
          <w:sz w:val="22"/>
          <w:szCs w:val="22"/>
        </w:rPr>
        <w:t>В протоколе указывается обоснование принятия решений:</w:t>
      </w:r>
    </w:p>
    <w:p w:rsidR="00994F41" w:rsidRDefault="00ED0384" w:rsidP="009B271B">
      <w:pPr>
        <w:numPr>
          <w:ilvl w:val="0"/>
          <w:numId w:val="4"/>
        </w:numPr>
        <w:ind w:left="0" w:firstLineChars="322" w:firstLine="708"/>
        <w:contextualSpacing/>
        <w:jc w:val="both"/>
        <w:rPr>
          <w:rFonts w:eastAsia="Calibri"/>
          <w:sz w:val="22"/>
          <w:szCs w:val="22"/>
          <w:lang w:val="zh-CN"/>
        </w:rPr>
      </w:pPr>
      <w:r>
        <w:rPr>
          <w:rFonts w:eastAsia="Calibri"/>
          <w:sz w:val="22"/>
          <w:szCs w:val="22"/>
          <w:lang w:val="zh-CN"/>
        </w:rPr>
        <w:t>по допуску или не допуску участников к оценке ценовых предложений;</w:t>
      </w:r>
    </w:p>
    <w:p w:rsidR="00994F41" w:rsidRDefault="00ED0384" w:rsidP="009B271B">
      <w:pPr>
        <w:numPr>
          <w:ilvl w:val="0"/>
          <w:numId w:val="4"/>
        </w:numPr>
        <w:ind w:left="0" w:firstLineChars="322" w:firstLine="708"/>
        <w:contextualSpacing/>
        <w:jc w:val="both"/>
        <w:rPr>
          <w:rFonts w:eastAsia="Calibri"/>
          <w:sz w:val="22"/>
          <w:szCs w:val="22"/>
          <w:lang w:val="zh-CN"/>
        </w:rPr>
      </w:pPr>
      <w:r>
        <w:rPr>
          <w:rFonts w:eastAsia="Calibri"/>
          <w:sz w:val="22"/>
          <w:szCs w:val="22"/>
          <w:lang w:val="zh-CN"/>
        </w:rPr>
        <w:t>по выбору Участника, с которым будет заключен контракт;</w:t>
      </w:r>
    </w:p>
    <w:p w:rsidR="00994F41" w:rsidRDefault="00ED0384" w:rsidP="009B271B">
      <w:pPr>
        <w:ind w:firstLineChars="363" w:firstLine="799"/>
        <w:jc w:val="both"/>
        <w:rPr>
          <w:sz w:val="22"/>
          <w:szCs w:val="22"/>
        </w:rPr>
      </w:pPr>
      <w:r>
        <w:rPr>
          <w:sz w:val="22"/>
          <w:szCs w:val="22"/>
        </w:rPr>
        <w:t xml:space="preserve">3) обоснование решения о завершении процедуры запроса цен без заключения контракта, если </w:t>
      </w:r>
      <w:r>
        <w:rPr>
          <w:sz w:val="22"/>
          <w:szCs w:val="22"/>
        </w:rPr>
        <w:lastRenderedPageBreak/>
        <w:t xml:space="preserve">Заказчик принял такое решение. </w:t>
      </w:r>
    </w:p>
    <w:p w:rsidR="00994F41" w:rsidRDefault="00ED0384" w:rsidP="009B271B">
      <w:pPr>
        <w:ind w:firstLineChars="363" w:firstLine="802"/>
        <w:jc w:val="both"/>
        <w:rPr>
          <w:sz w:val="22"/>
          <w:szCs w:val="22"/>
        </w:rPr>
      </w:pPr>
      <w:r>
        <w:rPr>
          <w:b/>
          <w:sz w:val="22"/>
          <w:szCs w:val="22"/>
        </w:rPr>
        <w:t xml:space="preserve"> </w:t>
      </w:r>
      <w:r>
        <w:rPr>
          <w:b/>
          <w:bCs/>
          <w:sz w:val="22"/>
          <w:szCs w:val="22"/>
        </w:rPr>
        <w:t>Проведение данной процедуры сбора информации не влечет за собой возникновение каких-либо обязательств Заказчика.</w:t>
      </w:r>
    </w:p>
    <w:p w:rsidR="009B271B" w:rsidRDefault="009B271B" w:rsidP="009B271B">
      <w:pPr>
        <w:widowControl/>
        <w:ind w:firstLine="567"/>
        <w:rPr>
          <w:b/>
          <w:sz w:val="24"/>
          <w:szCs w:val="24"/>
        </w:rPr>
      </w:pPr>
    </w:p>
    <w:p w:rsidR="009B271B" w:rsidRPr="009B271B" w:rsidRDefault="009B271B" w:rsidP="009B271B">
      <w:pPr>
        <w:widowControl/>
        <w:ind w:firstLine="567"/>
        <w:rPr>
          <w:i/>
          <w:sz w:val="22"/>
          <w:szCs w:val="22"/>
          <w:u w:val="single"/>
        </w:rPr>
      </w:pPr>
      <w:r w:rsidRPr="009B271B">
        <w:rPr>
          <w:b/>
          <w:sz w:val="22"/>
          <w:szCs w:val="22"/>
        </w:rPr>
        <w:t xml:space="preserve">Ответственный: </w:t>
      </w:r>
      <w:proofErr w:type="spellStart"/>
      <w:r w:rsidRPr="009B271B">
        <w:rPr>
          <w:i/>
          <w:sz w:val="22"/>
          <w:szCs w:val="22"/>
        </w:rPr>
        <w:t>Молева</w:t>
      </w:r>
      <w:proofErr w:type="spellEnd"/>
      <w:r w:rsidRPr="009B271B">
        <w:rPr>
          <w:i/>
          <w:sz w:val="22"/>
          <w:szCs w:val="22"/>
        </w:rPr>
        <w:t xml:space="preserve"> Екатерина Александровна тел. 8(49232)2-52-19</w:t>
      </w:r>
    </w:p>
    <w:p w:rsidR="009B271B" w:rsidRPr="009B271B" w:rsidRDefault="009B271B" w:rsidP="009B271B">
      <w:pPr>
        <w:widowControl/>
        <w:ind w:firstLine="567"/>
        <w:rPr>
          <w:b/>
          <w:i/>
          <w:sz w:val="22"/>
          <w:szCs w:val="22"/>
        </w:rPr>
      </w:pPr>
    </w:p>
    <w:p w:rsidR="009B271B" w:rsidRPr="009B271B" w:rsidRDefault="009B271B" w:rsidP="009B271B">
      <w:pPr>
        <w:widowControl/>
        <w:autoSpaceDE/>
        <w:autoSpaceDN/>
        <w:adjustRightInd/>
        <w:ind w:firstLine="567"/>
        <w:rPr>
          <w:sz w:val="22"/>
          <w:szCs w:val="22"/>
        </w:rPr>
      </w:pPr>
      <w:r w:rsidRPr="009B271B">
        <w:rPr>
          <w:sz w:val="22"/>
          <w:szCs w:val="22"/>
        </w:rPr>
        <w:t>Приложения:</w:t>
      </w:r>
    </w:p>
    <w:p w:rsidR="009B271B" w:rsidRP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Форма Предложения (Приложение № 1).</w:t>
      </w:r>
    </w:p>
    <w:p w:rsid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 xml:space="preserve">ПРОЕКТ договора </w:t>
      </w:r>
      <w:r w:rsidRPr="009B271B">
        <w:rPr>
          <w:b/>
          <w:i/>
          <w:sz w:val="22"/>
          <w:szCs w:val="22"/>
        </w:rPr>
        <w:t>поставки товара</w:t>
      </w:r>
      <w:r w:rsidRPr="009B271B">
        <w:rPr>
          <w:sz w:val="22"/>
          <w:szCs w:val="22"/>
        </w:rPr>
        <w:t xml:space="preserve"> (Приложение № 2).</w:t>
      </w:r>
    </w:p>
    <w:p w:rsidR="00DB4C0D" w:rsidRDefault="00DB4C0D" w:rsidP="00DB4C0D">
      <w:pPr>
        <w:widowControl/>
        <w:numPr>
          <w:ilvl w:val="0"/>
          <w:numId w:val="7"/>
        </w:numPr>
        <w:tabs>
          <w:tab w:val="left" w:pos="851"/>
        </w:tabs>
        <w:autoSpaceDE/>
        <w:autoSpaceDN/>
        <w:adjustRightInd/>
        <w:ind w:left="0" w:firstLine="567"/>
        <w:rPr>
          <w:sz w:val="22"/>
          <w:szCs w:val="22"/>
        </w:rPr>
      </w:pPr>
      <w:r>
        <w:rPr>
          <w:sz w:val="22"/>
          <w:szCs w:val="22"/>
        </w:rPr>
        <w:t>Декларация о соответствии единым требованиям (Приложение №3).</w:t>
      </w:r>
    </w:p>
    <w:p w:rsidR="00994F41" w:rsidRDefault="00994F41" w:rsidP="00DB4C0D">
      <w:pPr>
        <w:widowControl/>
        <w:autoSpaceDE/>
        <w:autoSpaceDN/>
        <w:adjustRightInd/>
        <w:rPr>
          <w:sz w:val="22"/>
          <w:szCs w:val="22"/>
        </w:rPr>
      </w:pPr>
    </w:p>
    <w:p w:rsidR="009B271B" w:rsidRDefault="009B271B" w:rsidP="009B271B">
      <w:pPr>
        <w:widowControl/>
        <w:autoSpaceDE/>
        <w:autoSpaceDN/>
        <w:adjustRightInd/>
        <w:ind w:right="493"/>
        <w:rPr>
          <w:sz w:val="22"/>
          <w:szCs w:val="22"/>
        </w:rPr>
      </w:pPr>
    </w:p>
    <w:p w:rsidR="009B271B" w:rsidRDefault="003E01D3" w:rsidP="009B271B">
      <w:pPr>
        <w:widowControl/>
        <w:autoSpaceDE/>
        <w:autoSpaceDN/>
        <w:adjustRightInd/>
        <w:ind w:right="493"/>
        <w:rPr>
          <w:sz w:val="22"/>
          <w:szCs w:val="22"/>
        </w:rPr>
      </w:pPr>
      <w:proofErr w:type="spellStart"/>
      <w:r>
        <w:rPr>
          <w:sz w:val="22"/>
          <w:szCs w:val="22"/>
        </w:rPr>
        <w:t>И.о</w:t>
      </w:r>
      <w:proofErr w:type="spellEnd"/>
      <w:r>
        <w:rPr>
          <w:sz w:val="22"/>
          <w:szCs w:val="22"/>
        </w:rPr>
        <w:t>. д</w:t>
      </w:r>
      <w:r w:rsidR="009B271B">
        <w:rPr>
          <w:sz w:val="22"/>
          <w:szCs w:val="22"/>
        </w:rPr>
        <w:t>иректор</w:t>
      </w:r>
      <w:r>
        <w:rPr>
          <w:sz w:val="22"/>
          <w:szCs w:val="22"/>
        </w:rPr>
        <w:t>а</w:t>
      </w:r>
      <w:r w:rsidR="009B271B">
        <w:rPr>
          <w:sz w:val="22"/>
          <w:szCs w:val="22"/>
        </w:rPr>
        <w:t xml:space="preserve"> ГБУСО ВО «</w:t>
      </w:r>
      <w:r w:rsidR="009B271B" w:rsidRPr="00D63E63">
        <w:rPr>
          <w:sz w:val="22"/>
          <w:szCs w:val="22"/>
        </w:rPr>
        <w:t xml:space="preserve">Ковровский </w:t>
      </w:r>
      <w:proofErr w:type="gramStart"/>
      <w:r w:rsidR="009B271B" w:rsidRPr="00D63E63">
        <w:rPr>
          <w:sz w:val="22"/>
          <w:szCs w:val="22"/>
        </w:rPr>
        <w:t>комплексный</w:t>
      </w:r>
      <w:proofErr w:type="gramEnd"/>
      <w:r w:rsidR="009B271B" w:rsidRPr="00D63E63">
        <w:rPr>
          <w:sz w:val="22"/>
          <w:szCs w:val="22"/>
        </w:rPr>
        <w:t xml:space="preserve"> </w:t>
      </w:r>
    </w:p>
    <w:p w:rsidR="009B271B" w:rsidRPr="000D5BD0" w:rsidRDefault="009B271B" w:rsidP="009B271B">
      <w:pPr>
        <w:widowControl/>
        <w:autoSpaceDE/>
        <w:autoSpaceDN/>
        <w:adjustRightInd/>
        <w:ind w:right="493"/>
        <w:rPr>
          <w:sz w:val="22"/>
          <w:szCs w:val="22"/>
          <w:u w:val="single"/>
        </w:rPr>
      </w:pPr>
      <w:r w:rsidRPr="00D63E63">
        <w:rPr>
          <w:sz w:val="22"/>
          <w:szCs w:val="22"/>
        </w:rPr>
        <w:t>центр социального обслуживания населения</w:t>
      </w:r>
      <w:r>
        <w:rPr>
          <w:sz w:val="22"/>
          <w:szCs w:val="22"/>
        </w:rPr>
        <w:t xml:space="preserve">» </w:t>
      </w:r>
      <w:r w:rsidRPr="00687275">
        <w:rPr>
          <w:sz w:val="22"/>
          <w:szCs w:val="22"/>
        </w:rPr>
        <w:t xml:space="preserve"> </w:t>
      </w:r>
      <w:r>
        <w:rPr>
          <w:sz w:val="22"/>
          <w:szCs w:val="22"/>
        </w:rPr>
        <w:t xml:space="preserve">           _____________________ </w:t>
      </w:r>
      <w:r w:rsidR="003E01D3">
        <w:rPr>
          <w:sz w:val="22"/>
          <w:szCs w:val="22"/>
          <w:u w:val="single"/>
        </w:rPr>
        <w:t>А.Н. Савельева</w:t>
      </w:r>
    </w:p>
    <w:p w:rsidR="009B271B" w:rsidRPr="004856F6" w:rsidRDefault="009B271B" w:rsidP="009B271B">
      <w:pPr>
        <w:ind w:firstLine="567"/>
        <w:rPr>
          <w:sz w:val="24"/>
          <w:szCs w:val="24"/>
        </w:rPr>
      </w:pPr>
      <w:r>
        <w:rPr>
          <w:sz w:val="22"/>
          <w:szCs w:val="22"/>
        </w:rPr>
        <w:t xml:space="preserve">                                                                                       </w:t>
      </w:r>
      <w:r w:rsidRPr="00EF3CD3">
        <w:rPr>
          <w:i/>
          <w:sz w:val="16"/>
          <w:szCs w:val="22"/>
        </w:rPr>
        <w:t>(подпись)</w:t>
      </w:r>
      <w:r>
        <w:rPr>
          <w:i/>
          <w:sz w:val="16"/>
          <w:szCs w:val="22"/>
        </w:rPr>
        <w:t xml:space="preserve">                                                           (Ф.И.О.)</w:t>
      </w: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ind w:firstLineChars="363" w:firstLine="799"/>
        <w:jc w:val="center"/>
        <w:rPr>
          <w:sz w:val="22"/>
          <w:szCs w:val="22"/>
        </w:rPr>
      </w:pPr>
    </w:p>
    <w:p w:rsidR="00994F41" w:rsidRDefault="00994F41" w:rsidP="00B72819">
      <w:pPr>
        <w:ind w:firstLineChars="363" w:firstLine="799"/>
        <w:jc w:val="right"/>
        <w:rPr>
          <w:sz w:val="22"/>
          <w:szCs w:val="22"/>
        </w:rPr>
      </w:pPr>
    </w:p>
    <w:p w:rsidR="00994F41" w:rsidRDefault="00994F41" w:rsidP="00B72819">
      <w:pPr>
        <w:ind w:firstLineChars="363" w:firstLine="799"/>
        <w:jc w:val="right"/>
        <w:rPr>
          <w:sz w:val="22"/>
          <w:szCs w:val="22"/>
        </w:rPr>
      </w:pPr>
    </w:p>
    <w:p w:rsidR="00994F41" w:rsidRDefault="00994F41">
      <w:pPr>
        <w:jc w:val="right"/>
        <w:rPr>
          <w:sz w:val="22"/>
          <w:szCs w:val="22"/>
        </w:rPr>
      </w:pPr>
    </w:p>
    <w:p w:rsidR="00994F41" w:rsidRDefault="00994F41">
      <w:pPr>
        <w:jc w:val="right"/>
        <w:rPr>
          <w:sz w:val="22"/>
          <w:szCs w:val="22"/>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rPr>
          <w:sz w:val="24"/>
          <w:szCs w:val="24"/>
        </w:rPr>
      </w:pPr>
    </w:p>
    <w:p w:rsidR="00994F41" w:rsidRDefault="00994F41">
      <w:pPr>
        <w:rPr>
          <w:sz w:val="24"/>
          <w:szCs w:val="24"/>
        </w:rPr>
      </w:pPr>
    </w:p>
    <w:p w:rsidR="00994F41" w:rsidRDefault="00994F41">
      <w:pPr>
        <w:jc w:val="right"/>
        <w:rPr>
          <w:sz w:val="24"/>
          <w:szCs w:val="24"/>
        </w:rPr>
      </w:pPr>
    </w:p>
    <w:p w:rsidR="00994F41" w:rsidRDefault="00ED0384">
      <w:pPr>
        <w:widowControl/>
        <w:autoSpaceDE/>
        <w:autoSpaceDN/>
        <w:adjustRightInd/>
        <w:rPr>
          <w:sz w:val="24"/>
          <w:szCs w:val="24"/>
        </w:rPr>
      </w:pPr>
      <w:r>
        <w:rPr>
          <w:sz w:val="24"/>
          <w:szCs w:val="24"/>
        </w:rPr>
        <w:br w:type="page"/>
      </w:r>
    </w:p>
    <w:p w:rsidR="009B271B" w:rsidRPr="009B271B" w:rsidRDefault="009B271B" w:rsidP="009B271B">
      <w:pPr>
        <w:jc w:val="right"/>
        <w:rPr>
          <w:sz w:val="22"/>
          <w:szCs w:val="22"/>
        </w:rPr>
      </w:pPr>
      <w:r w:rsidRPr="009B271B">
        <w:rPr>
          <w:sz w:val="22"/>
          <w:szCs w:val="22"/>
        </w:rPr>
        <w:lastRenderedPageBreak/>
        <w:t>Приложение № 1 к запросу</w:t>
      </w: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right"/>
        <w:rPr>
          <w:i/>
          <w:sz w:val="22"/>
          <w:szCs w:val="22"/>
        </w:rPr>
      </w:pPr>
      <w:r w:rsidRPr="009B271B">
        <w:rPr>
          <w:i/>
          <w:sz w:val="22"/>
          <w:szCs w:val="22"/>
        </w:rPr>
        <w:t>Форма предложения:</w:t>
      </w:r>
    </w:p>
    <w:p w:rsidR="009B271B" w:rsidRPr="009B271B" w:rsidRDefault="009B271B" w:rsidP="009B271B">
      <w:pPr>
        <w:jc w:val="center"/>
        <w:rPr>
          <w:i/>
          <w:sz w:val="22"/>
          <w:szCs w:val="22"/>
        </w:rPr>
      </w:pPr>
    </w:p>
    <w:p w:rsidR="009B271B" w:rsidRPr="009B271B" w:rsidRDefault="009B271B" w:rsidP="009B271B">
      <w:pPr>
        <w:rPr>
          <w:i/>
          <w:sz w:val="22"/>
          <w:szCs w:val="22"/>
        </w:rPr>
      </w:pPr>
      <w:r w:rsidRPr="009B271B">
        <w:rPr>
          <w:i/>
          <w:sz w:val="22"/>
          <w:szCs w:val="22"/>
          <w:highlight w:val="yellow"/>
        </w:rPr>
        <w:t xml:space="preserve">Заполняется на бланке участника.  </w:t>
      </w:r>
    </w:p>
    <w:p w:rsidR="009B271B" w:rsidRPr="009B271B" w:rsidRDefault="009B271B" w:rsidP="009B271B">
      <w:pPr>
        <w:tabs>
          <w:tab w:val="left" w:pos="3491"/>
        </w:tabs>
        <w:rPr>
          <w:sz w:val="22"/>
          <w:szCs w:val="22"/>
        </w:rPr>
      </w:pP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lang w:eastAsia="en-US"/>
        </w:rPr>
        <w:t>Руководителю Заказчика</w:t>
      </w:r>
    </w:p>
    <w:p w:rsidR="009B271B" w:rsidRPr="009B271B" w:rsidRDefault="009B271B" w:rsidP="009B271B">
      <w:pPr>
        <w:widowControl/>
        <w:autoSpaceDE/>
        <w:autoSpaceDN/>
        <w:adjustRightInd/>
        <w:ind w:left="5668"/>
        <w:rPr>
          <w:sz w:val="22"/>
          <w:szCs w:val="22"/>
          <w:lang w:eastAsia="en-US"/>
        </w:rPr>
      </w:pPr>
      <w:r w:rsidRPr="009B271B">
        <w:rPr>
          <w:sz w:val="22"/>
          <w:szCs w:val="22"/>
          <w:lang w:eastAsia="en-US"/>
        </w:rPr>
        <w:t>___________________________</w:t>
      </w:r>
    </w:p>
    <w:p w:rsidR="009B271B" w:rsidRPr="009B271B" w:rsidRDefault="009B271B" w:rsidP="009B271B">
      <w:pPr>
        <w:widowControl/>
        <w:autoSpaceDE/>
        <w:autoSpaceDN/>
        <w:adjustRightInd/>
        <w:ind w:left="5668"/>
        <w:rPr>
          <w:i/>
          <w:sz w:val="22"/>
          <w:szCs w:val="22"/>
          <w:lang w:eastAsia="en-US"/>
        </w:rPr>
      </w:pPr>
      <w:r w:rsidRPr="009B271B">
        <w:rPr>
          <w:i/>
          <w:sz w:val="22"/>
          <w:szCs w:val="22"/>
          <w:lang w:eastAsia="en-US"/>
        </w:rPr>
        <w:t>(наименование заказчика)</w:t>
      </w:r>
    </w:p>
    <w:p w:rsidR="009B271B" w:rsidRPr="009B271B" w:rsidRDefault="009B271B" w:rsidP="009B271B">
      <w:pPr>
        <w:widowControl/>
        <w:autoSpaceDE/>
        <w:autoSpaceDN/>
        <w:adjustRightInd/>
        <w:spacing w:after="120"/>
        <w:ind w:left="5668"/>
        <w:rPr>
          <w:b/>
          <w:sz w:val="22"/>
          <w:szCs w:val="22"/>
          <w:lang w:eastAsia="en-US"/>
        </w:rPr>
      </w:pPr>
      <w:r w:rsidRPr="009B271B">
        <w:rPr>
          <w:b/>
          <w:sz w:val="22"/>
          <w:szCs w:val="22"/>
          <w:highlight w:val="yellow"/>
          <w:lang w:eastAsia="en-US"/>
        </w:rPr>
        <w:t>Извещение №_______________</w:t>
      </w: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highlight w:val="yellow"/>
          <w:lang w:eastAsia="en-US"/>
        </w:rPr>
        <w:t>(обязательное поле для заполнения)</w:t>
      </w:r>
    </w:p>
    <w:p w:rsidR="009B271B" w:rsidRPr="009B271B" w:rsidRDefault="009B271B" w:rsidP="009B271B">
      <w:pPr>
        <w:autoSpaceDE/>
        <w:autoSpaceDN/>
        <w:adjustRightInd/>
        <w:ind w:firstLine="708"/>
        <w:jc w:val="both"/>
        <w:rPr>
          <w:sz w:val="22"/>
          <w:szCs w:val="22"/>
        </w:rPr>
      </w:pPr>
      <w:r w:rsidRPr="009B271B">
        <w:rPr>
          <w:sz w:val="22"/>
          <w:szCs w:val="22"/>
        </w:rPr>
        <w:t xml:space="preserve"> Компания </w:t>
      </w:r>
      <w:r w:rsidRPr="009B271B">
        <w:rPr>
          <w:i/>
          <w:sz w:val="22"/>
          <w:szCs w:val="22"/>
          <w:highlight w:val="yellow"/>
          <w:u w:val="single"/>
        </w:rPr>
        <w:t>(Наименование и почтовый адрес)</w:t>
      </w:r>
      <w:r w:rsidRPr="009B271B">
        <w:rPr>
          <w:i/>
          <w:sz w:val="22"/>
          <w:szCs w:val="22"/>
          <w:u w:val="single"/>
        </w:rPr>
        <w:t xml:space="preserve"> </w:t>
      </w:r>
      <w:r w:rsidRPr="009B271B">
        <w:rPr>
          <w:sz w:val="22"/>
          <w:szCs w:val="22"/>
        </w:rPr>
        <w:t xml:space="preserve">предлагает следующую цену на поставку товара, выполнение работы, оказание услуги товар </w:t>
      </w:r>
      <w:r w:rsidRPr="009B271B">
        <w:rPr>
          <w:sz w:val="22"/>
          <w:szCs w:val="22"/>
          <w:highlight w:val="yellow"/>
        </w:rPr>
        <w:t xml:space="preserve">(указывается </w:t>
      </w:r>
      <w:r w:rsidRPr="009B271B">
        <w:rPr>
          <w:sz w:val="22"/>
          <w:szCs w:val="22"/>
          <w:highlight w:val="yellow"/>
          <w:u w:val="single"/>
        </w:rPr>
        <w:t>№ закупки)</w:t>
      </w:r>
      <w:r w:rsidRPr="009B271B">
        <w:rPr>
          <w:sz w:val="22"/>
          <w:szCs w:val="22"/>
        </w:rPr>
        <w:t>:</w:t>
      </w:r>
    </w:p>
    <w:p w:rsidR="009B271B" w:rsidRPr="009B271B" w:rsidRDefault="009B271B" w:rsidP="009B271B">
      <w:pPr>
        <w:autoSpaceDE/>
        <w:autoSpaceDN/>
        <w:adjustRightInd/>
        <w:ind w:firstLine="708"/>
        <w:jc w:val="both"/>
        <w:rPr>
          <w:sz w:val="22"/>
          <w:szCs w:val="22"/>
        </w:rPr>
      </w:pPr>
    </w:p>
    <w:p w:rsidR="009B271B" w:rsidRPr="009B271B" w:rsidRDefault="009B271B" w:rsidP="009B271B">
      <w:pPr>
        <w:widowControl/>
        <w:autoSpaceDE/>
        <w:autoSpaceDN/>
        <w:adjustRightInd/>
        <w:spacing w:line="360" w:lineRule="auto"/>
        <w:rPr>
          <w:sz w:val="22"/>
          <w:szCs w:val="22"/>
        </w:rPr>
      </w:pP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 xml:space="preserve">., в том числе цены за единицу продукции </w:t>
      </w: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w:t>
      </w:r>
    </w:p>
    <w:p w:rsidR="009B271B" w:rsidRPr="009B271B" w:rsidRDefault="009B271B" w:rsidP="009B271B">
      <w:pPr>
        <w:widowControl/>
        <w:autoSpaceDE/>
        <w:autoSpaceDN/>
        <w:adjustRightInd/>
        <w:ind w:firstLine="708"/>
        <w:jc w:val="both"/>
        <w:rPr>
          <w:sz w:val="22"/>
          <w:szCs w:val="22"/>
        </w:rPr>
      </w:pPr>
      <w:r w:rsidRPr="009B271B">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rPr>
          <w:sz w:val="22"/>
          <w:szCs w:val="22"/>
        </w:rPr>
      </w:pPr>
      <w:r w:rsidRPr="009B271B">
        <w:rPr>
          <w:sz w:val="22"/>
          <w:szCs w:val="22"/>
        </w:rPr>
        <w:t>Цены действительны до «____»________ 20___г.</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jc w:val="both"/>
        <w:rPr>
          <w:sz w:val="22"/>
          <w:szCs w:val="22"/>
        </w:rPr>
      </w:pPr>
      <w:r w:rsidRPr="009B271B">
        <w:rPr>
          <w:sz w:val="22"/>
          <w:szCs w:val="22"/>
        </w:rPr>
        <w:t xml:space="preserve">В случае если наше ценовое предложение будет признано лучшим, согласны заключить </w:t>
      </w:r>
      <w:r w:rsidRPr="009B271B">
        <w:rPr>
          <w:sz w:val="22"/>
          <w:szCs w:val="22"/>
          <w:highlight w:val="yellow"/>
        </w:rPr>
        <w:t>договор</w:t>
      </w:r>
      <w:r w:rsidRPr="009B271B">
        <w:rPr>
          <w:sz w:val="22"/>
          <w:szCs w:val="22"/>
        </w:rPr>
        <w:t xml:space="preserve"> и поставить товар (выполнить работы, оказать услуги) в указанные Вами сроки.</w:t>
      </w:r>
    </w:p>
    <w:p w:rsidR="009B271B" w:rsidRPr="009B271B" w:rsidRDefault="009B271B" w:rsidP="009B271B">
      <w:pPr>
        <w:widowControl/>
        <w:autoSpaceDE/>
        <w:autoSpaceDN/>
        <w:adjustRightInd/>
        <w:spacing w:line="360" w:lineRule="auto"/>
        <w:ind w:left="6372" w:firstLine="708"/>
        <w:jc w:val="center"/>
        <w:rPr>
          <w:sz w:val="22"/>
          <w:szCs w:val="22"/>
        </w:rPr>
      </w:pPr>
    </w:p>
    <w:p w:rsidR="009B271B" w:rsidRPr="009B271B" w:rsidRDefault="009B271B" w:rsidP="009B271B">
      <w:pPr>
        <w:widowControl/>
        <w:autoSpaceDE/>
        <w:autoSpaceDN/>
        <w:adjustRightInd/>
        <w:spacing w:line="360" w:lineRule="auto"/>
        <w:ind w:left="6372" w:firstLine="708"/>
        <w:jc w:val="center"/>
        <w:rPr>
          <w:sz w:val="22"/>
          <w:szCs w:val="22"/>
        </w:rPr>
      </w:pPr>
      <w:r w:rsidRPr="009B271B">
        <w:rPr>
          <w:sz w:val="22"/>
          <w:szCs w:val="22"/>
        </w:rPr>
        <w:t>Подпись ________________</w:t>
      </w:r>
      <w:r w:rsidRPr="009B271B">
        <w:rPr>
          <w:sz w:val="22"/>
          <w:szCs w:val="22"/>
        </w:rPr>
        <w:tab/>
      </w:r>
      <w:r w:rsidRPr="009B271B">
        <w:rPr>
          <w:sz w:val="22"/>
          <w:szCs w:val="22"/>
        </w:rPr>
        <w:tab/>
      </w:r>
      <w:r w:rsidRPr="009B271B">
        <w:rPr>
          <w:sz w:val="22"/>
          <w:szCs w:val="22"/>
        </w:rPr>
        <w:tab/>
        <w:t>(Ф.И.О. директора)</w:t>
      </w:r>
    </w:p>
    <w:p w:rsidR="009B271B" w:rsidRPr="009B271B" w:rsidRDefault="009B271B" w:rsidP="009B271B">
      <w:pPr>
        <w:widowControl/>
        <w:autoSpaceDE/>
        <w:autoSpaceDN/>
        <w:adjustRightInd/>
        <w:spacing w:line="360" w:lineRule="auto"/>
        <w:ind w:left="7788" w:firstLine="708"/>
        <w:rPr>
          <w:sz w:val="22"/>
          <w:szCs w:val="22"/>
        </w:rPr>
      </w:pPr>
      <w:r w:rsidRPr="009B271B">
        <w:rPr>
          <w:sz w:val="22"/>
          <w:szCs w:val="22"/>
        </w:rPr>
        <w:t>М.П.</w:t>
      </w:r>
    </w:p>
    <w:p w:rsidR="009B271B" w:rsidRPr="009B271B" w:rsidRDefault="009B271B" w:rsidP="009B271B">
      <w:pPr>
        <w:widowControl/>
        <w:autoSpaceDE/>
        <w:autoSpaceDN/>
        <w:adjustRightInd/>
        <w:rPr>
          <w:sz w:val="22"/>
          <w:szCs w:val="22"/>
        </w:rPr>
      </w:pPr>
      <w:r w:rsidRPr="009B271B">
        <w:rPr>
          <w:sz w:val="22"/>
          <w:szCs w:val="22"/>
        </w:rPr>
        <w:t>Контакты:</w:t>
      </w:r>
    </w:p>
    <w:p w:rsidR="009B271B" w:rsidRPr="009B271B" w:rsidRDefault="009B271B" w:rsidP="009B271B">
      <w:pPr>
        <w:widowControl/>
        <w:autoSpaceDE/>
        <w:autoSpaceDN/>
        <w:adjustRightInd/>
        <w:rPr>
          <w:sz w:val="22"/>
          <w:szCs w:val="22"/>
        </w:rPr>
      </w:pPr>
      <w:r w:rsidRPr="009B271B">
        <w:rPr>
          <w:sz w:val="22"/>
          <w:szCs w:val="22"/>
        </w:rPr>
        <w:t>Должность, ФИО</w:t>
      </w:r>
    </w:p>
    <w:p w:rsidR="009B271B" w:rsidRPr="009B271B" w:rsidRDefault="009B271B" w:rsidP="009B271B">
      <w:pPr>
        <w:widowControl/>
        <w:autoSpaceDE/>
        <w:autoSpaceDN/>
        <w:adjustRightInd/>
        <w:rPr>
          <w:sz w:val="22"/>
          <w:szCs w:val="22"/>
        </w:rPr>
      </w:pPr>
      <w:r w:rsidRPr="009B271B">
        <w:rPr>
          <w:sz w:val="22"/>
          <w:szCs w:val="22"/>
        </w:rPr>
        <w:t>Тел. рабочий, мобильный</w:t>
      </w:r>
    </w:p>
    <w:p w:rsidR="009B271B" w:rsidRPr="009B271B" w:rsidRDefault="009B271B" w:rsidP="009B271B">
      <w:pPr>
        <w:widowControl/>
        <w:autoSpaceDE/>
        <w:autoSpaceDN/>
        <w:adjustRightInd/>
        <w:rPr>
          <w:sz w:val="22"/>
          <w:szCs w:val="22"/>
        </w:rPr>
      </w:pPr>
      <w:r w:rsidRPr="009B271B">
        <w:rPr>
          <w:sz w:val="22"/>
          <w:szCs w:val="22"/>
          <w:lang w:val="en-US"/>
        </w:rPr>
        <w:t>E</w:t>
      </w:r>
      <w:proofErr w:type="spellStart"/>
      <w:r w:rsidRPr="009B271B">
        <w:rPr>
          <w:sz w:val="22"/>
          <w:szCs w:val="22"/>
        </w:rPr>
        <w:t>mail</w:t>
      </w:r>
      <w:proofErr w:type="spellEnd"/>
      <w:r w:rsidRPr="009B271B">
        <w:rPr>
          <w:sz w:val="22"/>
          <w:szCs w:val="22"/>
        </w:rPr>
        <w:t>:</w:t>
      </w:r>
    </w:p>
    <w:p w:rsidR="00994F41" w:rsidRPr="009B271B" w:rsidRDefault="00994F41" w:rsidP="000B6A64">
      <w:pPr>
        <w:tabs>
          <w:tab w:val="left" w:pos="3491"/>
        </w:tabs>
        <w:rPr>
          <w:sz w:val="22"/>
          <w:szCs w:val="22"/>
        </w:rPr>
        <w:sectPr w:rsidR="00994F41" w:rsidRPr="009B271B">
          <w:footerReference w:type="even" r:id="rId12"/>
          <w:footerReference w:type="default" r:id="rId13"/>
          <w:pgSz w:w="11906" w:h="16838"/>
          <w:pgMar w:top="567" w:right="851" w:bottom="426" w:left="1134" w:header="709" w:footer="709" w:gutter="0"/>
          <w:cols w:space="708"/>
          <w:docGrid w:linePitch="360"/>
        </w:sectPr>
      </w:pPr>
    </w:p>
    <w:p w:rsidR="009B271B" w:rsidRDefault="009B271B">
      <w:pPr>
        <w:tabs>
          <w:tab w:val="left" w:pos="3491"/>
        </w:tabs>
        <w:jc w:val="right"/>
        <w:rPr>
          <w:sz w:val="24"/>
          <w:szCs w:val="24"/>
        </w:rPr>
      </w:pPr>
    </w:p>
    <w:p w:rsidR="00994F41" w:rsidRDefault="00ED0384">
      <w:pPr>
        <w:tabs>
          <w:tab w:val="left" w:pos="3491"/>
        </w:tabs>
        <w:jc w:val="right"/>
        <w:rPr>
          <w:sz w:val="24"/>
          <w:szCs w:val="24"/>
        </w:rPr>
      </w:pPr>
      <w:r>
        <w:rPr>
          <w:sz w:val="24"/>
          <w:szCs w:val="24"/>
        </w:rPr>
        <w:t>Приложение № 2 к запросу</w:t>
      </w:r>
    </w:p>
    <w:p w:rsidR="00994F41" w:rsidRDefault="00ED0384">
      <w:pPr>
        <w:rPr>
          <w:b/>
          <w:sz w:val="24"/>
          <w:szCs w:val="24"/>
        </w:rPr>
      </w:pPr>
      <w:r>
        <w:rPr>
          <w:b/>
          <w:sz w:val="24"/>
          <w:szCs w:val="24"/>
        </w:rPr>
        <w:tab/>
      </w:r>
      <w:r>
        <w:rPr>
          <w:b/>
          <w:sz w:val="24"/>
          <w:szCs w:val="24"/>
        </w:rPr>
        <w:tab/>
      </w:r>
    </w:p>
    <w:p w:rsidR="009B271B" w:rsidRDefault="009B271B">
      <w:pPr>
        <w:jc w:val="center"/>
        <w:rPr>
          <w:b/>
          <w:sz w:val="22"/>
          <w:szCs w:val="22"/>
        </w:rPr>
      </w:pPr>
      <w:r>
        <w:rPr>
          <w:b/>
          <w:sz w:val="22"/>
          <w:szCs w:val="22"/>
        </w:rPr>
        <w:t>Проект договора</w:t>
      </w:r>
      <w:r w:rsidR="00ED0384">
        <w:rPr>
          <w:b/>
          <w:sz w:val="22"/>
          <w:szCs w:val="22"/>
        </w:rPr>
        <w:t xml:space="preserve"> </w:t>
      </w:r>
    </w:p>
    <w:p w:rsidR="00994F41" w:rsidRDefault="00ED0384">
      <w:pPr>
        <w:jc w:val="center"/>
        <w:rPr>
          <w:sz w:val="22"/>
          <w:szCs w:val="22"/>
        </w:rPr>
      </w:pPr>
      <w:r>
        <w:rPr>
          <w:b/>
          <w:sz w:val="22"/>
          <w:szCs w:val="22"/>
        </w:rPr>
        <w:t xml:space="preserve">на поставку </w:t>
      </w:r>
      <w:r>
        <w:rPr>
          <w:b/>
          <w:bCs/>
          <w:sz w:val="22"/>
          <w:szCs w:val="22"/>
        </w:rPr>
        <w:t xml:space="preserve">товаров </w:t>
      </w:r>
      <w:r w:rsidRPr="009B271B">
        <w:rPr>
          <w:b/>
          <w:sz w:val="22"/>
          <w:szCs w:val="22"/>
        </w:rPr>
        <w:t>№_____</w:t>
      </w:r>
    </w:p>
    <w:p w:rsidR="00994F41" w:rsidRDefault="00ED0384" w:rsidP="009B271B">
      <w:pPr>
        <w:tabs>
          <w:tab w:val="right" w:pos="9923"/>
        </w:tabs>
        <w:spacing w:before="120" w:after="240"/>
        <w:rPr>
          <w:sz w:val="22"/>
          <w:szCs w:val="22"/>
        </w:rPr>
      </w:pPr>
      <w:r>
        <w:rPr>
          <w:sz w:val="22"/>
          <w:szCs w:val="22"/>
        </w:rPr>
        <w:t xml:space="preserve">г. </w:t>
      </w:r>
      <w:r w:rsidR="009B271B">
        <w:rPr>
          <w:sz w:val="22"/>
          <w:szCs w:val="22"/>
        </w:rPr>
        <w:t>Ковров</w:t>
      </w:r>
      <w:r>
        <w:rPr>
          <w:sz w:val="22"/>
          <w:szCs w:val="22"/>
        </w:rPr>
        <w:tab/>
        <w:t>«___» __________ 202</w:t>
      </w:r>
      <w:r w:rsidR="00D53FF6">
        <w:rPr>
          <w:sz w:val="22"/>
          <w:szCs w:val="22"/>
        </w:rPr>
        <w:t>6</w:t>
      </w:r>
      <w:r>
        <w:rPr>
          <w:sz w:val="22"/>
          <w:szCs w:val="22"/>
        </w:rPr>
        <w:t xml:space="preserve"> г.</w:t>
      </w:r>
    </w:p>
    <w:p w:rsidR="00994F41" w:rsidRDefault="009B271B">
      <w:pPr>
        <w:widowControl/>
        <w:ind w:firstLine="648"/>
        <w:jc w:val="both"/>
        <w:rPr>
          <w:bCs/>
          <w:sz w:val="22"/>
          <w:szCs w:val="22"/>
        </w:rPr>
      </w:pPr>
      <w:proofErr w:type="gramStart"/>
      <w:r w:rsidRPr="009B271B">
        <w:rPr>
          <w:b/>
          <w:sz w:val="22"/>
          <w:szCs w:val="22"/>
        </w:rPr>
        <w:t>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w:t>
      </w:r>
      <w:r w:rsidRPr="00984CC0">
        <w:rPr>
          <w:sz w:val="22"/>
          <w:szCs w:val="22"/>
        </w:rPr>
        <w:t xml:space="preserve"> (далее – ГБУСО ВО  «Ковровский комплексный центр социального обслуживания населения»), далее именуемый «Заказчик», в лице </w:t>
      </w:r>
      <w:proofErr w:type="spellStart"/>
      <w:r w:rsidR="003E01D3">
        <w:rPr>
          <w:sz w:val="22"/>
          <w:szCs w:val="22"/>
        </w:rPr>
        <w:t>и.о</w:t>
      </w:r>
      <w:proofErr w:type="spellEnd"/>
      <w:r w:rsidR="003E01D3">
        <w:rPr>
          <w:sz w:val="22"/>
          <w:szCs w:val="22"/>
        </w:rPr>
        <w:t xml:space="preserve">. </w:t>
      </w:r>
      <w:r w:rsidRPr="00984CC0">
        <w:rPr>
          <w:sz w:val="22"/>
          <w:szCs w:val="22"/>
        </w:rPr>
        <w:t xml:space="preserve">директора </w:t>
      </w:r>
      <w:r w:rsidR="003E01D3">
        <w:rPr>
          <w:sz w:val="22"/>
          <w:szCs w:val="22"/>
        </w:rPr>
        <w:t>Савельевой Анны Николаевны</w:t>
      </w:r>
      <w:r w:rsidRPr="00984CC0">
        <w:rPr>
          <w:sz w:val="22"/>
          <w:szCs w:val="22"/>
        </w:rPr>
        <w:t>, действующе</w:t>
      </w:r>
      <w:r w:rsidR="00BE37F8">
        <w:rPr>
          <w:sz w:val="22"/>
          <w:szCs w:val="22"/>
        </w:rPr>
        <w:t>го</w:t>
      </w:r>
      <w:r w:rsidRPr="00984CC0">
        <w:rPr>
          <w:sz w:val="22"/>
          <w:szCs w:val="22"/>
        </w:rPr>
        <w:t xml:space="preserve"> на основании </w:t>
      </w:r>
      <w:r w:rsidR="00974C83">
        <w:rPr>
          <w:color w:val="000000" w:themeColor="text1"/>
          <w:sz w:val="22"/>
          <w:szCs w:val="22"/>
        </w:rPr>
        <w:t>Приказа №84-К от 16.03.2026г.</w:t>
      </w:r>
      <w:r w:rsidR="00BE37F8">
        <w:rPr>
          <w:color w:val="000000" w:themeColor="text1"/>
          <w:sz w:val="22"/>
          <w:szCs w:val="22"/>
        </w:rPr>
        <w:t xml:space="preserve"> и в соответствии с Уставом</w:t>
      </w:r>
      <w:r w:rsidR="00ED0384">
        <w:rPr>
          <w:bCs/>
          <w:sz w:val="22"/>
          <w:szCs w:val="22"/>
        </w:rPr>
        <w:t xml:space="preserve">, с одной стороны, и </w:t>
      </w:r>
      <w:r w:rsidR="00ED0384">
        <w:rPr>
          <w:sz w:val="22"/>
          <w:szCs w:val="22"/>
        </w:rPr>
        <w:t>_________________</w:t>
      </w:r>
      <w:r w:rsidR="00ED0384">
        <w:rPr>
          <w:bCs/>
          <w:sz w:val="22"/>
          <w:szCs w:val="22"/>
        </w:rPr>
        <w:t xml:space="preserve">, далее именуемое  «Поставщик», в лице _________________, действующего на основании </w:t>
      </w:r>
      <w:r w:rsidR="007A337E">
        <w:rPr>
          <w:bCs/>
          <w:sz w:val="22"/>
          <w:szCs w:val="22"/>
        </w:rPr>
        <w:t>________</w:t>
      </w:r>
      <w:r w:rsidR="00ED0384">
        <w:rPr>
          <w:bCs/>
          <w:sz w:val="22"/>
          <w:szCs w:val="22"/>
        </w:rPr>
        <w:t>, с другой</w:t>
      </w:r>
      <w:proofErr w:type="gramEnd"/>
      <w:r w:rsidR="00ED0384">
        <w:rPr>
          <w:bCs/>
          <w:sz w:val="22"/>
          <w:szCs w:val="22"/>
        </w:rPr>
        <w:t xml:space="preserve"> </w:t>
      </w:r>
      <w:proofErr w:type="gramStart"/>
      <w:r w:rsidR="00ED0384">
        <w:rPr>
          <w:bCs/>
          <w:sz w:val="22"/>
          <w:szCs w:val="22"/>
        </w:rPr>
        <w:t>стороны, вместе именуемые «Стороны»</w:t>
      </w:r>
      <w:r w:rsidR="007A337E">
        <w:rPr>
          <w:bCs/>
          <w:sz w:val="22"/>
          <w:szCs w:val="22"/>
        </w:rPr>
        <w:t>,</w:t>
      </w:r>
      <w:r w:rsidR="00ED0384">
        <w:rPr>
          <w:bCs/>
          <w:sz w:val="22"/>
          <w:szCs w:val="22"/>
        </w:rPr>
        <w:t xml:space="preserve"> </w:t>
      </w:r>
      <w:r w:rsidR="00974C83" w:rsidRPr="00984CC0">
        <w:rPr>
          <w:sz w:val="22"/>
          <w:szCs w:val="22"/>
        </w:rPr>
        <w:t xml:space="preserve">руководствуясь ГК РФ (в том числе </w:t>
      </w:r>
      <w:proofErr w:type="spellStart"/>
      <w:r w:rsidR="00974C83" w:rsidRPr="00984CC0">
        <w:rPr>
          <w:sz w:val="22"/>
          <w:szCs w:val="22"/>
        </w:rPr>
        <w:t>ст.ст</w:t>
      </w:r>
      <w:proofErr w:type="spellEnd"/>
      <w:r w:rsidR="00974C83" w:rsidRPr="00984CC0">
        <w:rPr>
          <w:sz w:val="22"/>
          <w:szCs w:val="22"/>
        </w:rPr>
        <w:t xml:space="preserve">. 425, 450, 471, 475, 476, 478,   ст. 525 - 532), Федеральным законом от 18.07.2011 № 223-ФЗ «О закупках товаров, работ, услуг отдельными видами юридических лиц» и </w:t>
      </w:r>
      <w:proofErr w:type="spellStart"/>
      <w:r w:rsidR="00974C83" w:rsidRPr="00984CC0">
        <w:rPr>
          <w:sz w:val="22"/>
          <w:szCs w:val="22"/>
        </w:rPr>
        <w:t>п.п</w:t>
      </w:r>
      <w:proofErr w:type="spellEnd"/>
      <w:r w:rsidR="00974C83" w:rsidRPr="00984CC0">
        <w:rPr>
          <w:sz w:val="22"/>
          <w:szCs w:val="22"/>
        </w:rPr>
        <w:t xml:space="preserve">. 2.1 раздела 8 Положения о закупке товаров, работ, услуг, </w:t>
      </w:r>
      <w:r w:rsidR="00974C83" w:rsidRPr="002D30AD">
        <w:rPr>
          <w:sz w:val="22"/>
          <w:szCs w:val="22"/>
        </w:rPr>
        <w:t xml:space="preserve">утвержденное МСЗН Владимирской области </w:t>
      </w:r>
      <w:r w:rsidR="00974C83">
        <w:rPr>
          <w:sz w:val="22"/>
          <w:szCs w:val="22"/>
        </w:rPr>
        <w:t>18.12</w:t>
      </w:r>
      <w:r w:rsidR="00974C83" w:rsidRPr="002D30AD">
        <w:rPr>
          <w:sz w:val="22"/>
          <w:szCs w:val="22"/>
        </w:rPr>
        <w:t>.202</w:t>
      </w:r>
      <w:r w:rsidR="00974C83">
        <w:rPr>
          <w:sz w:val="22"/>
          <w:szCs w:val="22"/>
        </w:rPr>
        <w:t>5</w:t>
      </w:r>
      <w:r w:rsidR="00974C83" w:rsidRPr="002D30AD">
        <w:rPr>
          <w:sz w:val="22"/>
          <w:szCs w:val="22"/>
        </w:rPr>
        <w:t>г.</w:t>
      </w:r>
      <w:r w:rsidR="00ED0384">
        <w:rPr>
          <w:sz w:val="22"/>
          <w:szCs w:val="22"/>
        </w:rPr>
        <w:t xml:space="preserve">, заключили настоящий </w:t>
      </w:r>
      <w:r>
        <w:rPr>
          <w:sz w:val="22"/>
          <w:szCs w:val="22"/>
        </w:rPr>
        <w:t>договор</w:t>
      </w:r>
      <w:r w:rsidR="00ED0384">
        <w:rPr>
          <w:sz w:val="22"/>
          <w:szCs w:val="22"/>
        </w:rPr>
        <w:t xml:space="preserve"> на поставку товаров (далее</w:t>
      </w:r>
      <w:proofErr w:type="gramEnd"/>
      <w:r w:rsidR="00ED0384">
        <w:rPr>
          <w:sz w:val="22"/>
          <w:szCs w:val="22"/>
        </w:rPr>
        <w:t xml:space="preserve"> – </w:t>
      </w:r>
      <w:r>
        <w:rPr>
          <w:sz w:val="22"/>
          <w:szCs w:val="22"/>
        </w:rPr>
        <w:t>договор</w:t>
      </w:r>
      <w:r w:rsidR="00ED0384">
        <w:rPr>
          <w:sz w:val="22"/>
          <w:szCs w:val="22"/>
        </w:rPr>
        <w:t>) о нижеследующем</w:t>
      </w:r>
      <w:r w:rsidR="00ED0384">
        <w:rPr>
          <w:bCs/>
          <w:sz w:val="22"/>
          <w:szCs w:val="22"/>
        </w:rPr>
        <w:t>:</w:t>
      </w:r>
    </w:p>
    <w:p w:rsidR="00994F41" w:rsidRDefault="00994F41">
      <w:pPr>
        <w:widowControl/>
        <w:ind w:firstLine="648"/>
        <w:jc w:val="both"/>
        <w:rPr>
          <w:bCs/>
          <w:sz w:val="22"/>
          <w:szCs w:val="22"/>
        </w:rPr>
      </w:pPr>
    </w:p>
    <w:p w:rsidR="00994F41" w:rsidRDefault="0064684E">
      <w:pPr>
        <w:ind w:firstLine="648"/>
        <w:jc w:val="center"/>
        <w:rPr>
          <w:b/>
          <w:sz w:val="22"/>
          <w:szCs w:val="22"/>
        </w:rPr>
      </w:pPr>
      <w:r>
        <w:rPr>
          <w:b/>
          <w:sz w:val="22"/>
          <w:szCs w:val="22"/>
        </w:rPr>
        <w:t xml:space="preserve">1. </w:t>
      </w:r>
      <w:r w:rsidR="00ED0384">
        <w:rPr>
          <w:b/>
          <w:sz w:val="22"/>
          <w:szCs w:val="22"/>
        </w:rPr>
        <w:t xml:space="preserve">Предмет </w:t>
      </w:r>
      <w:r w:rsidR="000E6188">
        <w:rPr>
          <w:b/>
          <w:sz w:val="22"/>
          <w:szCs w:val="22"/>
        </w:rPr>
        <w:t>договора</w:t>
      </w:r>
      <w:r w:rsidR="00ED0384">
        <w:rPr>
          <w:b/>
          <w:sz w:val="22"/>
          <w:szCs w:val="22"/>
        </w:rPr>
        <w:t>.</w:t>
      </w:r>
    </w:p>
    <w:p w:rsidR="00994F41" w:rsidRDefault="00ED0384" w:rsidP="009B271B">
      <w:pPr>
        <w:keepNext/>
        <w:ind w:firstLineChars="181" w:firstLine="398"/>
        <w:jc w:val="both"/>
        <w:outlineLvl w:val="0"/>
        <w:rPr>
          <w:color w:val="444444"/>
          <w:kern w:val="32"/>
          <w:sz w:val="22"/>
          <w:szCs w:val="22"/>
          <w:lang w:eastAsia="zh-CN"/>
        </w:rPr>
      </w:pPr>
      <w:r w:rsidRPr="009B271B">
        <w:rPr>
          <w:bCs/>
          <w:kern w:val="32"/>
          <w:sz w:val="22"/>
          <w:szCs w:val="22"/>
          <w:lang w:val="zh-CN" w:eastAsia="zh-CN"/>
        </w:rPr>
        <w:t>1</w:t>
      </w:r>
      <w:r>
        <w:rPr>
          <w:bCs/>
          <w:kern w:val="32"/>
          <w:sz w:val="22"/>
          <w:szCs w:val="22"/>
          <w:lang w:val="zh-CN" w:eastAsia="zh-CN"/>
        </w:rPr>
        <w:t xml:space="preserve">.1. В целях обеспечения нужд Заказчика Поставщик обязуется в соответствии с требованиями и условиями </w:t>
      </w:r>
      <w:r w:rsidR="004E6414">
        <w:rPr>
          <w:bCs/>
          <w:kern w:val="32"/>
          <w:sz w:val="22"/>
          <w:szCs w:val="22"/>
          <w:lang w:eastAsia="zh-CN"/>
        </w:rPr>
        <w:t>договора</w:t>
      </w:r>
      <w:r>
        <w:rPr>
          <w:bCs/>
          <w:kern w:val="32"/>
          <w:sz w:val="22"/>
          <w:szCs w:val="22"/>
          <w:lang w:val="zh-CN" w:eastAsia="zh-CN"/>
        </w:rPr>
        <w:t xml:space="preserve"> поставить и передать Заказчику</w:t>
      </w:r>
      <w:r w:rsidR="0064684E">
        <w:rPr>
          <w:rFonts w:eastAsia="Calibri"/>
          <w:b/>
          <w:bCs/>
          <w:kern w:val="32"/>
          <w:sz w:val="22"/>
          <w:szCs w:val="22"/>
          <w:lang w:eastAsia="zh-CN"/>
        </w:rPr>
        <w:t xml:space="preserve"> </w:t>
      </w:r>
      <w:r w:rsidR="00AE565C" w:rsidRPr="00AE565C">
        <w:rPr>
          <w:b/>
          <w:noProof/>
          <w:sz w:val="22"/>
          <w:szCs w:val="22"/>
        </w:rPr>
        <w:t>средство для мытья пола и туалетную бумагу</w:t>
      </w:r>
      <w:r w:rsidR="00FF2FC2">
        <w:rPr>
          <w:b/>
          <w:noProof/>
          <w:sz w:val="22"/>
          <w:szCs w:val="22"/>
        </w:rPr>
        <w:t xml:space="preserve"> </w:t>
      </w:r>
      <w:r w:rsidRPr="00B141D3">
        <w:rPr>
          <w:bCs/>
          <w:kern w:val="32"/>
          <w:sz w:val="22"/>
          <w:szCs w:val="22"/>
          <w:lang w:val="zh-CN" w:eastAsia="zh-CN"/>
        </w:rPr>
        <w:t>(далее по тексту – Товар)</w:t>
      </w:r>
      <w:r>
        <w:rPr>
          <w:b/>
          <w:bCs/>
          <w:kern w:val="32"/>
          <w:sz w:val="22"/>
          <w:szCs w:val="22"/>
          <w:lang w:val="zh-CN" w:eastAsia="zh-CN"/>
        </w:rPr>
        <w:t xml:space="preserve"> </w:t>
      </w:r>
      <w:r>
        <w:rPr>
          <w:bCs/>
          <w:kern w:val="32"/>
          <w:sz w:val="22"/>
          <w:szCs w:val="22"/>
          <w:lang w:val="zh-CN" w:eastAsia="zh-CN"/>
        </w:rPr>
        <w:t xml:space="preserve">в соответствии со Спецификацией (Приложение № 1 к </w:t>
      </w:r>
      <w:r w:rsidR="004E6414">
        <w:rPr>
          <w:bCs/>
          <w:kern w:val="32"/>
          <w:sz w:val="22"/>
          <w:szCs w:val="22"/>
          <w:lang w:eastAsia="zh-CN"/>
        </w:rPr>
        <w:t>договору</w:t>
      </w:r>
      <w:r>
        <w:rPr>
          <w:bCs/>
          <w:kern w:val="32"/>
          <w:sz w:val="22"/>
          <w:szCs w:val="22"/>
          <w:lang w:val="zh-CN" w:eastAsia="zh-CN"/>
        </w:rPr>
        <w:t xml:space="preserve">) и </w:t>
      </w:r>
      <w:r w:rsidR="008943F2">
        <w:rPr>
          <w:bCs/>
          <w:kern w:val="32"/>
          <w:sz w:val="22"/>
          <w:szCs w:val="22"/>
          <w:lang w:eastAsia="zh-CN"/>
        </w:rPr>
        <w:t>К</w:t>
      </w:r>
      <w:r>
        <w:rPr>
          <w:bCs/>
          <w:kern w:val="32"/>
          <w:sz w:val="22"/>
          <w:szCs w:val="22"/>
          <w:lang w:val="zh-CN" w:eastAsia="zh-CN"/>
        </w:rPr>
        <w:t xml:space="preserve">алендарным планом (Приложение № 2 к </w:t>
      </w:r>
      <w:r w:rsidR="004E6414">
        <w:rPr>
          <w:bCs/>
          <w:kern w:val="32"/>
          <w:sz w:val="22"/>
          <w:szCs w:val="22"/>
          <w:lang w:eastAsia="zh-CN"/>
        </w:rPr>
        <w:t>договору</w:t>
      </w:r>
      <w:r>
        <w:rPr>
          <w:bCs/>
          <w:kern w:val="32"/>
          <w:sz w:val="22"/>
          <w:szCs w:val="22"/>
          <w:lang w:val="zh-CN" w:eastAsia="zh-CN"/>
        </w:rPr>
        <w:t xml:space="preserve">), являющимися неотъемлемой частью </w:t>
      </w:r>
      <w:r w:rsidR="004E6414">
        <w:rPr>
          <w:bCs/>
          <w:kern w:val="32"/>
          <w:sz w:val="22"/>
          <w:szCs w:val="22"/>
          <w:lang w:eastAsia="zh-CN"/>
        </w:rPr>
        <w:t>договора</w:t>
      </w:r>
      <w:r>
        <w:rPr>
          <w:bCs/>
          <w:kern w:val="32"/>
          <w:sz w:val="22"/>
          <w:szCs w:val="22"/>
          <w:lang w:val="zh-CN" w:eastAsia="zh-CN"/>
        </w:rPr>
        <w:t>.</w:t>
      </w:r>
    </w:p>
    <w:p w:rsidR="00994F41" w:rsidRDefault="00ED0384" w:rsidP="004E6414">
      <w:pPr>
        <w:tabs>
          <w:tab w:val="left" w:pos="0"/>
          <w:tab w:val="left" w:pos="142"/>
          <w:tab w:val="left" w:pos="567"/>
        </w:tabs>
        <w:ind w:firstLineChars="181" w:firstLine="398"/>
        <w:jc w:val="both"/>
        <w:rPr>
          <w:rFonts w:eastAsia="Calibri"/>
          <w:sz w:val="22"/>
          <w:szCs w:val="22"/>
          <w:lang w:eastAsia="ar-SA"/>
        </w:rPr>
      </w:pPr>
      <w:r>
        <w:rPr>
          <w:rFonts w:eastAsia="Calibri"/>
          <w:sz w:val="22"/>
          <w:szCs w:val="22"/>
          <w:lang w:eastAsia="ar-SA"/>
        </w:rPr>
        <w:t xml:space="preserve">1.2. Заказчик обязуется принять и оплатить </w:t>
      </w:r>
      <w:r>
        <w:rPr>
          <w:rFonts w:eastAsia="Calibri"/>
          <w:bCs/>
          <w:iCs/>
          <w:sz w:val="22"/>
          <w:szCs w:val="22"/>
          <w:lang w:eastAsia="ar-SA"/>
        </w:rPr>
        <w:t xml:space="preserve">Товар в </w:t>
      </w:r>
      <w:r>
        <w:rPr>
          <w:rFonts w:eastAsia="Calibri"/>
          <w:sz w:val="22"/>
          <w:szCs w:val="22"/>
          <w:lang w:eastAsia="ar-SA"/>
        </w:rPr>
        <w:t xml:space="preserve">сроки, в порядке и на условиях, оговоренных в  </w:t>
      </w:r>
      <w:r w:rsidR="003327C6">
        <w:rPr>
          <w:rFonts w:eastAsia="Calibri"/>
          <w:sz w:val="22"/>
          <w:szCs w:val="22"/>
          <w:lang w:eastAsia="ar-SA"/>
        </w:rPr>
        <w:t>договор</w:t>
      </w:r>
      <w:r>
        <w:rPr>
          <w:rFonts w:eastAsia="Calibri"/>
          <w:sz w:val="22"/>
          <w:szCs w:val="22"/>
          <w:lang w:eastAsia="ar-SA"/>
        </w:rPr>
        <w:t>е.</w:t>
      </w:r>
    </w:p>
    <w:p w:rsidR="00994F41" w:rsidRDefault="00ED0384" w:rsidP="0064684E">
      <w:pPr>
        <w:ind w:firstLineChars="181" w:firstLine="398"/>
        <w:jc w:val="both"/>
        <w:rPr>
          <w:sz w:val="22"/>
          <w:szCs w:val="22"/>
        </w:rPr>
      </w:pPr>
      <w:r w:rsidRPr="00BF3661">
        <w:rPr>
          <w:sz w:val="22"/>
          <w:szCs w:val="22"/>
        </w:rPr>
        <w:t>1</w:t>
      </w:r>
      <w:r>
        <w:rPr>
          <w:sz w:val="22"/>
          <w:szCs w:val="22"/>
        </w:rPr>
        <w:t>.3.</w:t>
      </w:r>
      <w:r w:rsidRPr="00BF3661">
        <w:rPr>
          <w:sz w:val="22"/>
          <w:szCs w:val="22"/>
        </w:rPr>
        <w:t xml:space="preserve"> </w:t>
      </w:r>
      <w:r w:rsidR="003327C6">
        <w:rPr>
          <w:sz w:val="22"/>
          <w:szCs w:val="22"/>
        </w:rPr>
        <w:t>Договор</w:t>
      </w:r>
      <w:r>
        <w:rPr>
          <w:sz w:val="22"/>
          <w:szCs w:val="22"/>
        </w:rPr>
        <w:t xml:space="preserve">,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3327C6">
        <w:rPr>
          <w:sz w:val="22"/>
          <w:szCs w:val="22"/>
        </w:rPr>
        <w:t>договор</w:t>
      </w:r>
      <w:r>
        <w:rPr>
          <w:sz w:val="22"/>
          <w:szCs w:val="22"/>
        </w:rPr>
        <w:t xml:space="preserve"> (</w:t>
      </w:r>
      <w:r>
        <w:rPr>
          <w:b/>
          <w:sz w:val="22"/>
          <w:szCs w:val="22"/>
        </w:rPr>
        <w:t>итоговый протокол от «__» ______ 202</w:t>
      </w:r>
      <w:r w:rsidR="00D53FF6">
        <w:rPr>
          <w:b/>
          <w:sz w:val="22"/>
          <w:szCs w:val="22"/>
        </w:rPr>
        <w:t>6</w:t>
      </w:r>
      <w:r>
        <w:rPr>
          <w:b/>
          <w:sz w:val="22"/>
          <w:szCs w:val="22"/>
        </w:rPr>
        <w:t xml:space="preserve"> года № ___________</w:t>
      </w:r>
      <w:r>
        <w:rPr>
          <w:sz w:val="22"/>
          <w:szCs w:val="22"/>
        </w:rPr>
        <w:t>).</w:t>
      </w:r>
    </w:p>
    <w:p w:rsidR="00994F41" w:rsidRDefault="00ED0384">
      <w:pPr>
        <w:tabs>
          <w:tab w:val="left" w:pos="1134"/>
        </w:tabs>
        <w:spacing w:before="57" w:after="57"/>
        <w:jc w:val="center"/>
        <w:rPr>
          <w:rFonts w:eastAsia="Calibri"/>
          <w:b/>
          <w:sz w:val="22"/>
          <w:szCs w:val="22"/>
          <w:lang w:eastAsia="ar-SA"/>
        </w:rPr>
      </w:pPr>
      <w:r>
        <w:rPr>
          <w:rFonts w:eastAsia="Calibri"/>
          <w:b/>
          <w:sz w:val="22"/>
          <w:szCs w:val="22"/>
          <w:lang w:eastAsia="ar-SA"/>
        </w:rPr>
        <w:t xml:space="preserve">2. Цена </w:t>
      </w:r>
      <w:r w:rsidR="004E6414">
        <w:rPr>
          <w:rFonts w:eastAsia="Calibri"/>
          <w:b/>
          <w:sz w:val="22"/>
          <w:szCs w:val="22"/>
          <w:lang w:eastAsia="ar-SA"/>
        </w:rPr>
        <w:t>договора</w:t>
      </w:r>
      <w:r>
        <w:rPr>
          <w:rFonts w:eastAsia="Calibri"/>
          <w:b/>
          <w:sz w:val="22"/>
          <w:szCs w:val="22"/>
          <w:lang w:eastAsia="ar-SA"/>
        </w:rPr>
        <w:t xml:space="preserve"> и порядок расчетов.</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 xml:space="preserve">2.1. Цена </w:t>
      </w:r>
      <w:r w:rsidR="004E6414">
        <w:rPr>
          <w:rFonts w:eastAsia="Calibri"/>
          <w:sz w:val="22"/>
          <w:szCs w:val="22"/>
          <w:lang w:eastAsia="ar-SA"/>
        </w:rPr>
        <w:t>договора</w:t>
      </w:r>
      <w:r>
        <w:rPr>
          <w:rFonts w:eastAsia="Calibri"/>
          <w:sz w:val="22"/>
          <w:szCs w:val="22"/>
          <w:lang w:eastAsia="ar-SA"/>
        </w:rPr>
        <w:t xml:space="preserve"> составляет</w:t>
      </w:r>
      <w:proofErr w:type="gramStart"/>
      <w:r>
        <w:rPr>
          <w:rFonts w:eastAsia="Calibri"/>
          <w:sz w:val="22"/>
          <w:szCs w:val="22"/>
          <w:lang w:eastAsia="ar-SA"/>
        </w:rPr>
        <w:t xml:space="preserve"> </w:t>
      </w:r>
      <w:r>
        <w:rPr>
          <w:rFonts w:eastAsia="Calibri"/>
          <w:b/>
          <w:sz w:val="22"/>
          <w:szCs w:val="22"/>
          <w:lang w:eastAsia="ar-SA"/>
        </w:rPr>
        <w:t>_________</w:t>
      </w:r>
      <w:r>
        <w:rPr>
          <w:rFonts w:eastAsia="Calibri"/>
          <w:sz w:val="22"/>
          <w:szCs w:val="22"/>
          <w:lang w:eastAsia="ar-SA"/>
        </w:rPr>
        <w:t xml:space="preserve">(____________________) </w:t>
      </w:r>
      <w:proofErr w:type="gramEnd"/>
      <w:r>
        <w:rPr>
          <w:rFonts w:eastAsia="Calibri"/>
          <w:sz w:val="22"/>
          <w:szCs w:val="22"/>
          <w:lang w:eastAsia="ar-SA"/>
        </w:rPr>
        <w:t>рублей, включая НДС/без учета НДС.</w:t>
      </w:r>
    </w:p>
    <w:p w:rsidR="00994F41" w:rsidRDefault="00ED0384" w:rsidP="004E6414">
      <w:pPr>
        <w:ind w:firstLineChars="181" w:firstLine="398"/>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rsidR="00994F41" w:rsidRDefault="00ED0384" w:rsidP="004E6414">
      <w:pPr>
        <w:tabs>
          <w:tab w:val="left" w:pos="1134"/>
        </w:tabs>
        <w:ind w:firstLineChars="181" w:firstLine="398"/>
        <w:jc w:val="both"/>
        <w:rPr>
          <w:rFonts w:eastAsia="Calibri"/>
          <w:bCs/>
          <w:sz w:val="22"/>
          <w:szCs w:val="22"/>
          <w:lang w:eastAsia="ar-SA"/>
        </w:rPr>
      </w:pPr>
      <w:r>
        <w:rPr>
          <w:rFonts w:eastAsia="Calibri"/>
          <w:sz w:val="22"/>
          <w:szCs w:val="22"/>
          <w:lang w:eastAsia="ar-SA"/>
        </w:rPr>
        <w:t xml:space="preserve">2.2. </w:t>
      </w:r>
      <w:r>
        <w:rPr>
          <w:rFonts w:eastAsia="Calibri"/>
          <w:bCs/>
          <w:sz w:val="22"/>
          <w:szCs w:val="22"/>
          <w:lang w:eastAsia="ar-SA"/>
        </w:rPr>
        <w:t xml:space="preserve">Источник финансирования: средства бюджетных учреждений </w:t>
      </w:r>
      <w:r>
        <w:rPr>
          <w:rFonts w:eastAsia="SimSun"/>
          <w:bCs/>
          <w:color w:val="1A1A1A"/>
          <w:sz w:val="22"/>
          <w:szCs w:val="22"/>
          <w:shd w:val="clear" w:color="auto" w:fill="FFFFFF"/>
        </w:rPr>
        <w:t>(</w:t>
      </w:r>
      <w:r w:rsidR="00974C83">
        <w:rPr>
          <w:rFonts w:eastAsia="SimSun"/>
          <w:bCs/>
          <w:color w:val="1A1A1A"/>
          <w:sz w:val="22"/>
          <w:szCs w:val="22"/>
          <w:shd w:val="clear" w:color="auto" w:fill="FFFFFF"/>
        </w:rPr>
        <w:t>средства</w:t>
      </w:r>
      <w:r>
        <w:rPr>
          <w:rFonts w:eastAsia="SimSun"/>
          <w:bCs/>
          <w:color w:val="1A1A1A"/>
          <w:sz w:val="22"/>
          <w:szCs w:val="22"/>
          <w:shd w:val="clear" w:color="auto" w:fill="FFFFFF"/>
        </w:rPr>
        <w:t xml:space="preserve"> </w:t>
      </w:r>
      <w:r w:rsidR="00974C83">
        <w:rPr>
          <w:sz w:val="22"/>
          <w:szCs w:val="22"/>
        </w:rPr>
        <w:t>от приносящей доход деятельности</w:t>
      </w:r>
      <w:r>
        <w:rPr>
          <w:rFonts w:eastAsia="Calibri"/>
          <w:bCs/>
          <w:sz w:val="22"/>
          <w:szCs w:val="22"/>
          <w:lang w:eastAsia="ar-SA"/>
        </w:rPr>
        <w:t xml:space="preserve">). </w:t>
      </w:r>
    </w:p>
    <w:p w:rsidR="00994F41" w:rsidRDefault="00ED0384" w:rsidP="004E6414">
      <w:pPr>
        <w:tabs>
          <w:tab w:val="left" w:pos="1134"/>
        </w:tabs>
        <w:ind w:right="-1" w:firstLineChars="181" w:firstLine="398"/>
        <w:jc w:val="both"/>
        <w:rPr>
          <w:sz w:val="22"/>
          <w:szCs w:val="22"/>
        </w:rPr>
      </w:pPr>
      <w:r>
        <w:rPr>
          <w:sz w:val="22"/>
          <w:szCs w:val="22"/>
        </w:rPr>
        <w:t>2.3.</w:t>
      </w:r>
      <w:r w:rsidR="004E6414">
        <w:rPr>
          <w:sz w:val="22"/>
          <w:szCs w:val="22"/>
        </w:rPr>
        <w:t xml:space="preserve"> </w:t>
      </w:r>
      <w:r>
        <w:rPr>
          <w:sz w:val="22"/>
          <w:szCs w:val="22"/>
        </w:rPr>
        <w:t xml:space="preserve">Все расчеты по </w:t>
      </w:r>
      <w:r w:rsidR="004E6414">
        <w:rPr>
          <w:sz w:val="22"/>
          <w:szCs w:val="22"/>
        </w:rPr>
        <w:t>договору</w:t>
      </w:r>
      <w:r>
        <w:rPr>
          <w:sz w:val="22"/>
          <w:szCs w:val="22"/>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w:t>
      </w:r>
      <w:proofErr w:type="gramStart"/>
      <w:r>
        <w:rPr>
          <w:sz w:val="22"/>
          <w:szCs w:val="22"/>
        </w:rPr>
        <w:t>с даты подписания</w:t>
      </w:r>
      <w:proofErr w:type="gramEnd"/>
      <w:r>
        <w:rPr>
          <w:sz w:val="22"/>
          <w:szCs w:val="22"/>
        </w:rPr>
        <w:t xml:space="preserve"> Заказчиком документов о приемке. </w:t>
      </w:r>
    </w:p>
    <w:p w:rsidR="00994F41" w:rsidRDefault="00ED0384" w:rsidP="004E6414">
      <w:pPr>
        <w:keepNext/>
        <w:ind w:firstLineChars="181" w:firstLine="398"/>
        <w:jc w:val="both"/>
        <w:outlineLvl w:val="1"/>
        <w:rPr>
          <w:bCs/>
          <w:iCs/>
          <w:sz w:val="22"/>
          <w:szCs w:val="22"/>
        </w:rPr>
      </w:pPr>
      <w:r>
        <w:rPr>
          <w:bCs/>
          <w:iCs/>
          <w:sz w:val="22"/>
          <w:szCs w:val="22"/>
        </w:rPr>
        <w:t xml:space="preserve">2.4. Цена </w:t>
      </w:r>
      <w:r w:rsidR="004E6414">
        <w:rPr>
          <w:bCs/>
          <w:iCs/>
          <w:sz w:val="22"/>
          <w:szCs w:val="22"/>
        </w:rPr>
        <w:t>договора</w:t>
      </w:r>
      <w:r>
        <w:rPr>
          <w:bCs/>
          <w:iCs/>
          <w:sz w:val="22"/>
          <w:szCs w:val="22"/>
        </w:rPr>
        <w:t xml:space="preserve"> является твердой и определяется на весь срок исполнения </w:t>
      </w:r>
      <w:r w:rsidR="004E6414">
        <w:rPr>
          <w:bCs/>
          <w:iCs/>
          <w:sz w:val="22"/>
          <w:szCs w:val="22"/>
        </w:rPr>
        <w:t>договора</w:t>
      </w:r>
      <w:r>
        <w:rPr>
          <w:bCs/>
          <w:iCs/>
          <w:sz w:val="22"/>
          <w:szCs w:val="22"/>
        </w:rPr>
        <w:t>, за исключением случаев, предусмотренных действующим законодательством.</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2.5.</w:t>
      </w:r>
      <w:r w:rsidR="004E6414">
        <w:rPr>
          <w:rFonts w:eastAsia="Calibri"/>
          <w:sz w:val="22"/>
          <w:szCs w:val="22"/>
          <w:lang w:eastAsia="ar-SA"/>
        </w:rPr>
        <w:t xml:space="preserve"> </w:t>
      </w:r>
      <w:r>
        <w:rPr>
          <w:rFonts w:eastAsia="Calibri"/>
          <w:sz w:val="22"/>
          <w:szCs w:val="22"/>
          <w:lang w:eastAsia="ar-SA"/>
        </w:rPr>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w:t>
      </w:r>
      <w:r w:rsidR="004E6414">
        <w:rPr>
          <w:rFonts w:eastAsia="Calibri"/>
          <w:sz w:val="22"/>
          <w:szCs w:val="22"/>
          <w:lang w:eastAsia="ar-SA"/>
        </w:rPr>
        <w:t>договора</w:t>
      </w:r>
      <w:r>
        <w:rPr>
          <w:rFonts w:eastAsia="Calibri"/>
          <w:sz w:val="22"/>
          <w:szCs w:val="22"/>
          <w:lang w:eastAsia="ar-SA"/>
        </w:rPr>
        <w:t xml:space="preserve"> (такие как хранение, перевозка, доставка, страхование Товара, погрузочно-разгрузочные и другое).</w:t>
      </w:r>
    </w:p>
    <w:p w:rsidR="00994F41" w:rsidRDefault="00994F41">
      <w:pPr>
        <w:tabs>
          <w:tab w:val="left" w:pos="1134"/>
        </w:tabs>
        <w:spacing w:before="57" w:after="57"/>
        <w:ind w:firstLineChars="181" w:firstLine="398"/>
        <w:jc w:val="both"/>
        <w:rPr>
          <w:rFonts w:eastAsia="Calibri"/>
          <w:sz w:val="22"/>
          <w:szCs w:val="22"/>
          <w:lang w:eastAsia="ar-SA"/>
        </w:rPr>
      </w:pP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3. Качество, ассортимент и упаковка поставляемого Товара.</w:t>
      </w:r>
    </w:p>
    <w:p w:rsidR="00994F41" w:rsidRDefault="00ED0384" w:rsidP="004E6414">
      <w:pPr>
        <w:tabs>
          <w:tab w:val="left" w:pos="1134"/>
        </w:tabs>
        <w:ind w:firstLine="426"/>
        <w:jc w:val="both"/>
        <w:rPr>
          <w:rFonts w:eastAsia="Calibri"/>
          <w:sz w:val="22"/>
          <w:szCs w:val="22"/>
          <w:lang w:eastAsia="ar-SA"/>
        </w:rPr>
      </w:pPr>
      <w:r>
        <w:rPr>
          <w:rFonts w:eastAsia="Calibri"/>
          <w:sz w:val="22"/>
          <w:szCs w:val="22"/>
          <w:lang w:eastAsia="ar-SA"/>
        </w:rPr>
        <w:t>3.1.</w:t>
      </w:r>
      <w:r w:rsidR="004E6414">
        <w:rPr>
          <w:rFonts w:eastAsia="Calibri"/>
          <w:sz w:val="22"/>
          <w:szCs w:val="22"/>
          <w:lang w:eastAsia="ar-SA"/>
        </w:rPr>
        <w:t xml:space="preserve"> </w:t>
      </w:r>
      <w:r>
        <w:rPr>
          <w:rFonts w:eastAsia="Calibri"/>
          <w:sz w:val="22"/>
          <w:szCs w:val="22"/>
          <w:lang w:eastAsia="ar-SA"/>
        </w:rPr>
        <w:t>Качество поставляемого Товара должно соответствовать требованиям, указанным в Приложениях № </w:t>
      </w:r>
      <w:r w:rsidR="004E6414">
        <w:rPr>
          <w:rFonts w:eastAsia="Calibri"/>
          <w:sz w:val="22"/>
          <w:szCs w:val="22"/>
          <w:lang w:eastAsia="ar-SA"/>
        </w:rPr>
        <w:t>1</w:t>
      </w:r>
      <w:r>
        <w:rPr>
          <w:rFonts w:eastAsia="Calibri"/>
          <w:sz w:val="22"/>
          <w:szCs w:val="22"/>
          <w:lang w:eastAsia="ar-SA"/>
        </w:rPr>
        <w:t xml:space="preserve"> и № 2 к </w:t>
      </w:r>
      <w:r w:rsidR="004E6414">
        <w:rPr>
          <w:rFonts w:eastAsia="Calibri"/>
          <w:sz w:val="22"/>
          <w:szCs w:val="22"/>
          <w:lang w:eastAsia="ar-SA"/>
        </w:rPr>
        <w:t>договору</w:t>
      </w:r>
      <w:r>
        <w:rPr>
          <w:rFonts w:eastAsia="Calibri"/>
          <w:sz w:val="22"/>
          <w:szCs w:val="22"/>
          <w:lang w:eastAsia="ar-SA"/>
        </w:rPr>
        <w:t>.</w:t>
      </w:r>
    </w:p>
    <w:p w:rsidR="004E6414" w:rsidRDefault="004E6414" w:rsidP="004E6414">
      <w:pPr>
        <w:tabs>
          <w:tab w:val="left" w:pos="1134"/>
        </w:tabs>
        <w:ind w:firstLine="426"/>
        <w:jc w:val="both"/>
        <w:rPr>
          <w:rFonts w:eastAsia="Calibri"/>
          <w:sz w:val="22"/>
          <w:szCs w:val="22"/>
          <w:lang w:eastAsia="ar-SA"/>
        </w:rPr>
      </w:pP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4. Порядок, сроки и условия поставки Товара.</w:t>
      </w:r>
    </w:p>
    <w:p w:rsidR="00994F41" w:rsidRDefault="00ED0384">
      <w:pPr>
        <w:ind w:firstLineChars="181" w:firstLine="398"/>
        <w:jc w:val="both"/>
        <w:rPr>
          <w:sz w:val="22"/>
          <w:szCs w:val="22"/>
        </w:rPr>
      </w:pPr>
      <w:r>
        <w:rPr>
          <w:sz w:val="22"/>
          <w:szCs w:val="22"/>
        </w:rPr>
        <w:t>4.1</w:t>
      </w:r>
      <w:r w:rsidRPr="004E6414">
        <w:rPr>
          <w:sz w:val="22"/>
          <w:szCs w:val="22"/>
        </w:rPr>
        <w:t>.</w:t>
      </w:r>
      <w:r>
        <w:rPr>
          <w:b/>
          <w:sz w:val="22"/>
          <w:szCs w:val="22"/>
        </w:rPr>
        <w:t xml:space="preserve"> </w:t>
      </w:r>
      <w:r>
        <w:rPr>
          <w:sz w:val="22"/>
          <w:szCs w:val="22"/>
        </w:rPr>
        <w:t xml:space="preserve">Поставщик обязуется осуществить поставку Товара, предусмотренного </w:t>
      </w:r>
      <w:r w:rsidR="004E6414">
        <w:rPr>
          <w:sz w:val="22"/>
          <w:szCs w:val="22"/>
        </w:rPr>
        <w:t>договором</w:t>
      </w:r>
      <w:r>
        <w:rPr>
          <w:sz w:val="22"/>
          <w:szCs w:val="22"/>
        </w:rPr>
        <w:t xml:space="preserve">, в сроки и в количестве, установленные Приложениями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w:t>
      </w:r>
      <w:r w:rsidR="004E6414">
        <w:rPr>
          <w:sz w:val="22"/>
          <w:szCs w:val="22"/>
        </w:rPr>
        <w:t>договору</w:t>
      </w:r>
      <w:r>
        <w:rPr>
          <w:sz w:val="22"/>
          <w:szCs w:val="22"/>
        </w:rPr>
        <w:t xml:space="preserve">. </w:t>
      </w:r>
    </w:p>
    <w:p w:rsidR="00994F41" w:rsidRDefault="004E6414" w:rsidP="004E6414">
      <w:pPr>
        <w:ind w:firstLine="426"/>
        <w:jc w:val="both"/>
        <w:rPr>
          <w:sz w:val="22"/>
          <w:szCs w:val="22"/>
        </w:rPr>
      </w:pPr>
      <w:r w:rsidRPr="004E6414">
        <w:rPr>
          <w:iCs/>
          <w:sz w:val="22"/>
          <w:szCs w:val="22"/>
        </w:rPr>
        <w:t>Доставка товара осуществляется Поставщиком  до</w:t>
      </w:r>
      <w:r w:rsidRPr="004E6414">
        <w:rPr>
          <w:sz w:val="22"/>
          <w:szCs w:val="22"/>
        </w:rPr>
        <w:t xml:space="preserve">  Заказчика по адресу</w:t>
      </w:r>
      <w:r w:rsidRPr="005062DF">
        <w:t>:</w:t>
      </w:r>
      <w:r>
        <w:t xml:space="preserve"> </w:t>
      </w:r>
      <w:r w:rsidRPr="00984CC0">
        <w:rPr>
          <w:sz w:val="22"/>
          <w:szCs w:val="22"/>
        </w:rPr>
        <w:t>Владимирская область, г. Ковров, ул. Октябрьская, д.9</w:t>
      </w:r>
      <w:r w:rsidR="00ED0384">
        <w:rPr>
          <w:sz w:val="22"/>
          <w:szCs w:val="22"/>
        </w:rPr>
        <w:t>.</w:t>
      </w:r>
    </w:p>
    <w:p w:rsidR="00994F41" w:rsidRDefault="00ED0384">
      <w:pPr>
        <w:ind w:firstLineChars="181" w:firstLine="398"/>
        <w:jc w:val="both"/>
        <w:rPr>
          <w:sz w:val="22"/>
          <w:szCs w:val="22"/>
        </w:rPr>
      </w:pPr>
      <w:r>
        <w:rPr>
          <w:sz w:val="22"/>
          <w:szCs w:val="22"/>
        </w:rPr>
        <w:t xml:space="preserve">4.2. Товар, поставляемый Поставщиком, должен соответствовать обязательным требованиям,  согласно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w:t>
      </w:r>
      <w:r w:rsidR="004E6414">
        <w:rPr>
          <w:sz w:val="22"/>
          <w:szCs w:val="22"/>
        </w:rPr>
        <w:t>договор</w:t>
      </w:r>
      <w:r>
        <w:rPr>
          <w:sz w:val="22"/>
          <w:szCs w:val="22"/>
        </w:rPr>
        <w:t xml:space="preserve">у. </w:t>
      </w:r>
    </w:p>
    <w:p w:rsidR="00A273F8" w:rsidRDefault="00ED0384" w:rsidP="00A273F8">
      <w:pPr>
        <w:shd w:val="clear" w:color="auto" w:fill="FFFFFF"/>
        <w:ind w:firstLineChars="181" w:firstLine="398"/>
        <w:jc w:val="both"/>
        <w:rPr>
          <w:color w:val="1A1A1A"/>
          <w:sz w:val="22"/>
          <w:szCs w:val="22"/>
        </w:rPr>
      </w:pPr>
      <w:r>
        <w:rPr>
          <w:sz w:val="22"/>
          <w:szCs w:val="22"/>
        </w:rPr>
        <w:t xml:space="preserve">4.3. </w:t>
      </w:r>
      <w:r w:rsidR="00A273F8">
        <w:rPr>
          <w:color w:val="1A1A1A"/>
          <w:sz w:val="22"/>
          <w:szCs w:val="22"/>
        </w:rPr>
        <w:t xml:space="preserve">Товар считается </w:t>
      </w:r>
      <w:r w:rsidR="00A273F8" w:rsidRPr="00A273F8">
        <w:rPr>
          <w:color w:val="1A1A1A"/>
          <w:sz w:val="22"/>
          <w:szCs w:val="22"/>
        </w:rPr>
        <w:t>сданным</w:t>
      </w:r>
      <w:r w:rsidR="00A273F8">
        <w:rPr>
          <w:color w:val="1A1A1A"/>
          <w:sz w:val="22"/>
          <w:szCs w:val="22"/>
        </w:rPr>
        <w:t xml:space="preserve"> Поставщиком и принятым Заказчиком с момента подписания Заказчиком документов о приемке: товарной накладной и/или УПД, оформленные в соответствии с </w:t>
      </w:r>
      <w:r w:rsidR="00A273F8">
        <w:rPr>
          <w:color w:val="1A1A1A"/>
          <w:sz w:val="22"/>
          <w:szCs w:val="22"/>
        </w:rPr>
        <w:lastRenderedPageBreak/>
        <w:t>законодательством.</w:t>
      </w:r>
    </w:p>
    <w:p w:rsidR="00994F41" w:rsidRDefault="00ED0384" w:rsidP="00A273F8">
      <w:pPr>
        <w:ind w:firstLine="426"/>
        <w:jc w:val="both"/>
        <w:rPr>
          <w:sz w:val="22"/>
          <w:szCs w:val="22"/>
          <w:lang w:val="zh-CN" w:eastAsia="zh-CN"/>
        </w:rPr>
      </w:pPr>
      <w:r>
        <w:rPr>
          <w:sz w:val="22"/>
          <w:szCs w:val="22"/>
          <w:lang w:val="zh-CN" w:eastAsia="zh-CN"/>
        </w:rPr>
        <w:t xml:space="preserve">4.4. Товар, не соответствующий требованиям, указанным в Приложениях № 1 и № 2, считается недопоставленным. </w:t>
      </w:r>
    </w:p>
    <w:p w:rsidR="00994F41" w:rsidRDefault="00ED0384">
      <w:pPr>
        <w:spacing w:before="240" w:after="60"/>
        <w:ind w:firstLine="539"/>
        <w:jc w:val="center"/>
        <w:outlineLvl w:val="0"/>
        <w:rPr>
          <w:b/>
          <w:kern w:val="32"/>
          <w:sz w:val="22"/>
          <w:szCs w:val="22"/>
          <w:lang w:val="zh-CN" w:eastAsia="zh-CN"/>
        </w:rPr>
      </w:pPr>
      <w:r>
        <w:rPr>
          <w:b/>
          <w:kern w:val="32"/>
          <w:sz w:val="22"/>
          <w:szCs w:val="22"/>
          <w:lang w:val="zh-CN" w:eastAsia="zh-CN"/>
        </w:rPr>
        <w:t xml:space="preserve">5. Порядок приемки поставляемого Товара. </w:t>
      </w:r>
    </w:p>
    <w:p w:rsidR="00994F41" w:rsidRDefault="00ED0384" w:rsidP="007A337E">
      <w:pPr>
        <w:ind w:firstLine="426"/>
        <w:jc w:val="both"/>
        <w:rPr>
          <w:color w:val="000000"/>
          <w:sz w:val="22"/>
          <w:szCs w:val="22"/>
        </w:rPr>
      </w:pPr>
      <w:r>
        <w:rPr>
          <w:b/>
          <w:bCs/>
          <w:i/>
          <w:iCs/>
          <w:sz w:val="22"/>
          <w:szCs w:val="22"/>
        </w:rPr>
        <w:t xml:space="preserve"> </w:t>
      </w:r>
      <w:r>
        <w:rPr>
          <w:bCs/>
          <w:iCs/>
          <w:sz w:val="22"/>
          <w:szCs w:val="22"/>
        </w:rPr>
        <w:t xml:space="preserve">5.1. </w:t>
      </w:r>
      <w:r w:rsidR="00D9121C" w:rsidRPr="003A214B">
        <w:rPr>
          <w:sz w:val="22"/>
          <w:szCs w:val="22"/>
        </w:rPr>
        <w:t>Приемка Товара на соответствие условиям Договора о количестве, качестве, ассортименте и комплектности, а также по пакету сопроводительных документов производится</w:t>
      </w:r>
      <w:r w:rsidR="00D9121C" w:rsidRPr="00AC19C2">
        <w:t xml:space="preserve"> </w:t>
      </w:r>
      <w:r>
        <w:rPr>
          <w:bCs/>
          <w:iCs/>
          <w:sz w:val="22"/>
          <w:szCs w:val="22"/>
        </w:rPr>
        <w:t>Заказчик</w:t>
      </w:r>
      <w:r w:rsidR="00D9121C">
        <w:rPr>
          <w:bCs/>
          <w:iCs/>
          <w:sz w:val="22"/>
          <w:szCs w:val="22"/>
        </w:rPr>
        <w:t>ом</w:t>
      </w:r>
      <w:r>
        <w:rPr>
          <w:bCs/>
          <w:iCs/>
          <w:sz w:val="22"/>
          <w:szCs w:val="22"/>
        </w:rPr>
        <w:t xml:space="preserve"> в</w:t>
      </w:r>
      <w:r w:rsidRPr="00BF3661">
        <w:rPr>
          <w:bCs/>
          <w:iCs/>
          <w:sz w:val="22"/>
          <w:szCs w:val="22"/>
        </w:rPr>
        <w:t xml:space="preserve"> </w:t>
      </w:r>
      <w:r>
        <w:rPr>
          <w:bCs/>
          <w:iCs/>
          <w:sz w:val="22"/>
          <w:szCs w:val="22"/>
        </w:rPr>
        <w:t>течение</w:t>
      </w:r>
      <w:r w:rsidRPr="00BF3661">
        <w:rPr>
          <w:bCs/>
          <w:iCs/>
          <w:sz w:val="22"/>
          <w:szCs w:val="22"/>
        </w:rPr>
        <w:t xml:space="preserve"> 5 (пяти) рабочих дней </w:t>
      </w:r>
      <w:proofErr w:type="gramStart"/>
      <w:r w:rsidRPr="00BF3661">
        <w:rPr>
          <w:bCs/>
          <w:iCs/>
          <w:sz w:val="22"/>
          <w:szCs w:val="22"/>
        </w:rPr>
        <w:t>с даты поставки</w:t>
      </w:r>
      <w:proofErr w:type="gramEnd"/>
      <w:r w:rsidRPr="00BF3661">
        <w:rPr>
          <w:bCs/>
          <w:iCs/>
          <w:sz w:val="22"/>
          <w:szCs w:val="22"/>
        </w:rPr>
        <w:t xml:space="preserve"> Товара</w:t>
      </w:r>
      <w:r>
        <w:rPr>
          <w:sz w:val="22"/>
          <w:szCs w:val="22"/>
        </w:rPr>
        <w:t>.</w:t>
      </w:r>
    </w:p>
    <w:p w:rsidR="00994F41" w:rsidRDefault="00ED0384" w:rsidP="007A337E">
      <w:pPr>
        <w:keepNext/>
        <w:ind w:firstLine="426"/>
        <w:jc w:val="both"/>
        <w:outlineLvl w:val="1"/>
        <w:rPr>
          <w:sz w:val="22"/>
          <w:szCs w:val="22"/>
        </w:rPr>
      </w:pPr>
      <w:r>
        <w:rPr>
          <w:sz w:val="22"/>
          <w:szCs w:val="22"/>
        </w:rPr>
        <w:t xml:space="preserve">5.2. Приемка товара осуществляется по адресу Заказчика. </w:t>
      </w:r>
    </w:p>
    <w:p w:rsidR="00D53FF6" w:rsidRDefault="00D53FF6" w:rsidP="00D53FF6">
      <w:pPr>
        <w:tabs>
          <w:tab w:val="left" w:pos="709"/>
        </w:tabs>
        <w:ind w:firstLine="426"/>
        <w:jc w:val="both"/>
        <w:rPr>
          <w:sz w:val="22"/>
          <w:szCs w:val="22"/>
        </w:rPr>
      </w:pPr>
      <w:r>
        <w:rPr>
          <w:color w:val="000000"/>
          <w:sz w:val="22"/>
          <w:szCs w:val="22"/>
        </w:rPr>
        <w:t>5.</w:t>
      </w:r>
      <w:r w:rsidR="004B10DA">
        <w:rPr>
          <w:color w:val="000000"/>
          <w:sz w:val="22"/>
          <w:szCs w:val="22"/>
        </w:rPr>
        <w:t>3</w:t>
      </w:r>
      <w:r>
        <w:rPr>
          <w:color w:val="000000"/>
          <w:sz w:val="22"/>
          <w:szCs w:val="22"/>
        </w:rPr>
        <w:t xml:space="preserve">. </w:t>
      </w:r>
      <w:r>
        <w:rPr>
          <w:sz w:val="22"/>
          <w:szCs w:val="22"/>
        </w:rPr>
        <w:t xml:space="preserve">По результатам приемки Заказчик подписывает </w:t>
      </w:r>
      <w:r w:rsidR="00A273F8">
        <w:rPr>
          <w:sz w:val="22"/>
          <w:szCs w:val="22"/>
        </w:rPr>
        <w:t>товарную накладную (УПД)</w:t>
      </w:r>
      <w:r>
        <w:rPr>
          <w:sz w:val="22"/>
          <w:szCs w:val="22"/>
        </w:rPr>
        <w:t xml:space="preserve"> или направляет Поставщику мотивированный отказ от подписания документа о приемке с указанием причин такого отказа.</w:t>
      </w:r>
    </w:p>
    <w:p w:rsidR="00D53FF6" w:rsidRDefault="00D53FF6" w:rsidP="00D53FF6">
      <w:pPr>
        <w:ind w:firstLine="426"/>
        <w:jc w:val="both"/>
        <w:rPr>
          <w:i/>
          <w:iCs/>
          <w:sz w:val="22"/>
          <w:szCs w:val="22"/>
        </w:rPr>
      </w:pPr>
      <w:r>
        <w:rPr>
          <w:sz w:val="22"/>
          <w:szCs w:val="22"/>
        </w:rPr>
        <w:t>5.</w:t>
      </w:r>
      <w:r w:rsidR="004B10DA">
        <w:rPr>
          <w:sz w:val="22"/>
          <w:szCs w:val="22"/>
        </w:rPr>
        <w:t>4</w:t>
      </w:r>
      <w:r>
        <w:rPr>
          <w:sz w:val="22"/>
          <w:szCs w:val="22"/>
        </w:rPr>
        <w:t xml:space="preserve">. Со стороны Заказчика приемку Товара будет осуществлять представитель Заказчика или </w:t>
      </w:r>
      <w:r w:rsidRPr="00984CC0">
        <w:rPr>
          <w:sz w:val="22"/>
          <w:szCs w:val="22"/>
        </w:rPr>
        <w:t>приемочная комиссия (не менее 5 человек)</w:t>
      </w:r>
      <w:r>
        <w:rPr>
          <w:i/>
          <w:iCs/>
          <w:sz w:val="22"/>
          <w:szCs w:val="22"/>
        </w:rPr>
        <w:t xml:space="preserve">, </w:t>
      </w:r>
      <w:r>
        <w:rPr>
          <w:bCs/>
          <w:iCs/>
          <w:sz w:val="22"/>
          <w:szCs w:val="22"/>
        </w:rPr>
        <w:t>действующие на основании соответствующего документа (доверенности, приказа, должностной инструкции и т.д.)</w:t>
      </w:r>
      <w:r>
        <w:rPr>
          <w:i/>
          <w:iCs/>
          <w:sz w:val="22"/>
          <w:szCs w:val="22"/>
        </w:rPr>
        <w:t>.</w:t>
      </w:r>
    </w:p>
    <w:p w:rsidR="00D53FF6" w:rsidRDefault="00D53FF6" w:rsidP="00D53FF6">
      <w:pPr>
        <w:tabs>
          <w:tab w:val="left" w:pos="142"/>
          <w:tab w:val="left" w:pos="284"/>
          <w:tab w:val="left" w:pos="709"/>
          <w:tab w:val="left" w:pos="993"/>
        </w:tabs>
        <w:ind w:firstLine="426"/>
        <w:jc w:val="both"/>
        <w:rPr>
          <w:bCs/>
          <w:sz w:val="22"/>
          <w:szCs w:val="22"/>
        </w:rPr>
      </w:pPr>
      <w:r w:rsidRPr="009A532A">
        <w:rPr>
          <w:iCs/>
          <w:sz w:val="22"/>
          <w:szCs w:val="22"/>
        </w:rPr>
        <w:t>5.</w:t>
      </w:r>
      <w:r w:rsidR="004B10DA">
        <w:rPr>
          <w:iCs/>
          <w:sz w:val="22"/>
          <w:szCs w:val="22"/>
        </w:rPr>
        <w:t>5</w:t>
      </w:r>
      <w:r w:rsidRPr="009A532A">
        <w:rPr>
          <w:iCs/>
          <w:sz w:val="22"/>
          <w:szCs w:val="22"/>
        </w:rPr>
        <w:t xml:space="preserve">. </w:t>
      </w:r>
      <w:r w:rsidRPr="005149A0">
        <w:rPr>
          <w:bCs/>
          <w:sz w:val="22"/>
          <w:szCs w:val="22"/>
        </w:rPr>
        <w:t>Подписанный документ о приемке является подтверждением факта проведения экспертизы со стороны Заказчика.</w:t>
      </w:r>
    </w:p>
    <w:p w:rsidR="00994F41" w:rsidRDefault="00ED0384">
      <w:pPr>
        <w:rPr>
          <w:color w:val="000000"/>
          <w:sz w:val="22"/>
          <w:szCs w:val="22"/>
        </w:rPr>
      </w:pPr>
      <w:r>
        <w:rPr>
          <w:sz w:val="22"/>
          <w:szCs w:val="22"/>
        </w:rPr>
        <w:t xml:space="preserve">        </w:t>
      </w:r>
    </w:p>
    <w:p w:rsidR="00994F41" w:rsidRDefault="00ED0384">
      <w:pPr>
        <w:tabs>
          <w:tab w:val="left" w:pos="1134"/>
        </w:tabs>
        <w:jc w:val="center"/>
        <w:rPr>
          <w:rFonts w:eastAsia="Calibri"/>
          <w:b/>
          <w:sz w:val="22"/>
          <w:szCs w:val="22"/>
          <w:lang w:eastAsia="ar-SA"/>
        </w:rPr>
      </w:pPr>
      <w:r>
        <w:rPr>
          <w:rFonts w:eastAsia="Calibri"/>
          <w:b/>
          <w:sz w:val="22"/>
          <w:szCs w:val="22"/>
          <w:lang w:eastAsia="ar-SA"/>
        </w:rPr>
        <w:t>6. Права и обязанности сторон.</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 Поставщик обязан:</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6.1.1. Поставить Заказчику Товар надлежащего качества и в надлежащей упаковке в соответствии с требованиями контракта.</w:t>
      </w:r>
    </w:p>
    <w:p w:rsidR="00994F41" w:rsidRDefault="00ED0384" w:rsidP="007A337E">
      <w:pPr>
        <w:ind w:firstLine="426"/>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контракта; на присутствие при отборе проб товара при проведении экспертизы с правом подписи соответствующих документов.</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6.1.3. Одновременно с поставкой Товара передать Заказчику всю необходимую документацию в соответствии с условиями контракта.</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6.1.4. Передать Заказчику Товар свободным от прав третьих лиц.</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6.2. Поставщик вправе:</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контрактом.</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6.3. Заказчик обязан:</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6.3.1. Обеспечить своевременную приемку поставленного Товара и подписание приемосдаточных документов на условиях, установленных  контрактом.</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6.3.2. Произвести оплату Товара на условиях, предусмотренных контрактом.</w:t>
      </w:r>
    </w:p>
    <w:p w:rsidR="00994F41" w:rsidRDefault="00994F41">
      <w:pPr>
        <w:tabs>
          <w:tab w:val="left" w:pos="1134"/>
        </w:tabs>
        <w:rPr>
          <w:rFonts w:eastAsia="Calibri"/>
          <w:b/>
          <w:bCs/>
          <w:sz w:val="22"/>
          <w:szCs w:val="22"/>
          <w:lang w:eastAsia="ar-SA"/>
        </w:rPr>
      </w:pPr>
    </w:p>
    <w:p w:rsidR="00994F41" w:rsidRDefault="00ED0384">
      <w:pPr>
        <w:tabs>
          <w:tab w:val="left" w:pos="1134"/>
        </w:tabs>
        <w:ind w:firstLine="567"/>
        <w:jc w:val="center"/>
        <w:rPr>
          <w:rFonts w:eastAsia="Calibri"/>
          <w:b/>
          <w:sz w:val="22"/>
          <w:szCs w:val="22"/>
          <w:lang w:eastAsia="ar-SA"/>
        </w:rPr>
      </w:pPr>
      <w:r>
        <w:rPr>
          <w:rFonts w:eastAsia="Calibri"/>
          <w:b/>
          <w:bCs/>
          <w:sz w:val="22"/>
          <w:szCs w:val="22"/>
          <w:lang w:eastAsia="ar-SA"/>
        </w:rPr>
        <w:t>7. Форс-мажорные обстоятельства.</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7.2. Форс-мажорные обстоятельства означают наступление событий, неподвластных контролю сторон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rsidR="00785CE9" w:rsidRDefault="00785CE9" w:rsidP="00785CE9">
      <w:pPr>
        <w:tabs>
          <w:tab w:val="left" w:pos="1134"/>
        </w:tabs>
        <w:ind w:firstLine="539"/>
        <w:jc w:val="both"/>
        <w:rPr>
          <w:rFonts w:eastAsia="Calibri"/>
          <w:sz w:val="22"/>
          <w:szCs w:val="22"/>
          <w:lang w:eastAsia="ar-SA"/>
        </w:rPr>
      </w:pPr>
    </w:p>
    <w:p w:rsidR="00994F41" w:rsidRDefault="00ED0384" w:rsidP="00785CE9">
      <w:pPr>
        <w:tabs>
          <w:tab w:val="left" w:pos="1134"/>
        </w:tabs>
        <w:ind w:firstLine="539"/>
        <w:jc w:val="center"/>
        <w:rPr>
          <w:rFonts w:eastAsia="Calibri"/>
          <w:b/>
          <w:sz w:val="22"/>
          <w:szCs w:val="22"/>
          <w:lang w:eastAsia="ar-SA"/>
        </w:rPr>
      </w:pPr>
      <w:r>
        <w:rPr>
          <w:rFonts w:eastAsia="Calibri"/>
          <w:b/>
          <w:sz w:val="22"/>
          <w:szCs w:val="22"/>
          <w:lang w:eastAsia="ar-SA"/>
        </w:rPr>
        <w:t>8. Разрешение споров.</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lastRenderedPageBreak/>
        <w:t>8.1. Любой спор, разногласие, требование или претензия, возникающие при исполнении  контракта разрешаются Сторонами путем ведения переговоров или в претензионном порядке.</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8.4. К правоотношениям Сторон по настоящему контракту применяется гражданское право.</w:t>
      </w:r>
    </w:p>
    <w:p w:rsidR="00994F41" w:rsidRDefault="00994F41">
      <w:pPr>
        <w:tabs>
          <w:tab w:val="left" w:pos="1134"/>
        </w:tabs>
        <w:ind w:firstLine="539"/>
        <w:jc w:val="both"/>
        <w:rPr>
          <w:rFonts w:eastAsia="Calibri"/>
          <w:sz w:val="22"/>
          <w:szCs w:val="22"/>
          <w:lang w:eastAsia="ar-SA"/>
        </w:rPr>
      </w:pPr>
    </w:p>
    <w:p w:rsidR="00994F41" w:rsidRDefault="00ED0384">
      <w:pPr>
        <w:tabs>
          <w:tab w:val="left" w:pos="1134"/>
        </w:tabs>
        <w:jc w:val="center"/>
        <w:rPr>
          <w:rFonts w:eastAsia="Calibri"/>
          <w:b/>
          <w:sz w:val="22"/>
          <w:szCs w:val="22"/>
          <w:lang w:eastAsia="ar-SA"/>
        </w:rPr>
      </w:pPr>
      <w:r>
        <w:rPr>
          <w:rFonts w:eastAsia="Calibri"/>
          <w:b/>
          <w:sz w:val="22"/>
          <w:szCs w:val="22"/>
          <w:lang w:eastAsia="ar-SA"/>
        </w:rPr>
        <w:t>9. Ответственность сторон</w:t>
      </w:r>
      <w:r w:rsidR="004E6414">
        <w:rPr>
          <w:rFonts w:eastAsia="Calibri"/>
          <w:b/>
          <w:sz w:val="22"/>
          <w:szCs w:val="22"/>
          <w:lang w:eastAsia="ar-SA"/>
        </w:rPr>
        <w:t>.</w:t>
      </w:r>
    </w:p>
    <w:p w:rsidR="00D53FF6" w:rsidRPr="00984CC0" w:rsidRDefault="00D53FF6" w:rsidP="00D53FF6">
      <w:pPr>
        <w:pStyle w:val="211"/>
        <w:spacing w:after="0"/>
        <w:ind w:left="0" w:firstLine="426"/>
        <w:jc w:val="both"/>
        <w:rPr>
          <w:sz w:val="22"/>
          <w:szCs w:val="22"/>
        </w:rPr>
      </w:pPr>
      <w:r w:rsidRPr="00984CC0">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D53FF6" w:rsidRPr="00984CC0" w:rsidRDefault="00D53FF6" w:rsidP="00D53FF6">
      <w:pPr>
        <w:pStyle w:val="Warning"/>
        <w:spacing w:before="0" w:after="0" w:line="240" w:lineRule="auto"/>
        <w:ind w:firstLine="426"/>
        <w:jc w:val="both"/>
        <w:rPr>
          <w:i w:val="0"/>
          <w:color w:val="auto"/>
        </w:rPr>
      </w:pPr>
      <w:r w:rsidRPr="00984CC0">
        <w:rPr>
          <w:i w:val="0"/>
          <w:color w:val="auto"/>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D53FF6" w:rsidRPr="00984CC0" w:rsidRDefault="00D53FF6" w:rsidP="00D53FF6">
      <w:pPr>
        <w:ind w:firstLine="426"/>
        <w:jc w:val="both"/>
        <w:rPr>
          <w:sz w:val="22"/>
          <w:szCs w:val="22"/>
        </w:rPr>
      </w:pPr>
      <w:r w:rsidRPr="00984CC0">
        <w:rPr>
          <w:sz w:val="22"/>
          <w:szCs w:val="22"/>
          <w:lang w:eastAsia="en-US"/>
        </w:rPr>
        <w:t xml:space="preserve">9.3. В </w:t>
      </w:r>
      <w:r w:rsidRPr="00984CC0">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3FF6" w:rsidRPr="00984CC0" w:rsidRDefault="00D53FF6" w:rsidP="00D53FF6">
      <w:pPr>
        <w:ind w:firstLine="426"/>
        <w:jc w:val="both"/>
        <w:rPr>
          <w:sz w:val="22"/>
          <w:szCs w:val="22"/>
        </w:rPr>
      </w:pPr>
      <w:r w:rsidRPr="00984CC0">
        <w:rPr>
          <w:sz w:val="22"/>
          <w:szCs w:val="22"/>
        </w:rPr>
        <w:t xml:space="preserve">9.3.1.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9.4.</w:t>
      </w:r>
      <w:r>
        <w:rPr>
          <w:rFonts w:ascii="Times New Roman" w:hAnsi="Times New Roman"/>
        </w:rPr>
        <w:t xml:space="preserve"> </w:t>
      </w:r>
      <w:r w:rsidRPr="00984CC0">
        <w:rPr>
          <w:rFonts w:ascii="Times New Roman" w:hAnsi="Times New Roma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1000 рублей.</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9.5.</w:t>
      </w:r>
      <w:r>
        <w:rPr>
          <w:rFonts w:ascii="Times New Roman" w:hAnsi="Times New Roman"/>
        </w:rPr>
        <w:t xml:space="preserve"> </w:t>
      </w:r>
      <w:r w:rsidRPr="00984CC0">
        <w:rPr>
          <w:rFonts w:ascii="Times New Roman" w:hAnsi="Times New Roman"/>
        </w:rPr>
        <w:t>За каждый факт неисполнения или ненадлежащего исполнения Поставщиком обязательства, предусмотренного пунктом</w:t>
      </w:r>
      <w:r w:rsidRPr="00984CC0">
        <w:rPr>
          <w:rFonts w:ascii="Times New Roman" w:hAnsi="Times New Roman"/>
        </w:rPr>
        <w:tab/>
        <w:t>договора, которое не имеет стоимостного выражения (при наличии в договоре таких обязательств),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1000 рублей.</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9.6.Общая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9.7.</w:t>
      </w:r>
      <w:r>
        <w:rPr>
          <w:rFonts w:ascii="Times New Roman" w:hAnsi="Times New Roman"/>
        </w:rPr>
        <w:t xml:space="preserve"> </w:t>
      </w:r>
      <w:r w:rsidRPr="00984CC0">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 рублей.</w:t>
      </w:r>
    </w:p>
    <w:p w:rsidR="00D53FF6" w:rsidRDefault="00D53FF6" w:rsidP="00D53FF6">
      <w:pPr>
        <w:ind w:firstLine="426"/>
        <w:jc w:val="both"/>
        <w:rPr>
          <w:sz w:val="22"/>
          <w:szCs w:val="22"/>
        </w:rPr>
      </w:pPr>
      <w:r w:rsidRPr="00984CC0">
        <w:rPr>
          <w:sz w:val="22"/>
          <w:szCs w:val="22"/>
          <w:lang w:eastAsia="en-US"/>
        </w:rPr>
        <w:t xml:space="preserve">9.8. </w:t>
      </w:r>
      <w:r w:rsidRPr="00984CC0">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4F41" w:rsidRDefault="00994F41">
      <w:pPr>
        <w:suppressAutoHyphens/>
        <w:ind w:firstLine="539"/>
        <w:jc w:val="both"/>
        <w:rPr>
          <w:b/>
          <w:bCs/>
          <w:color w:val="000000"/>
          <w:sz w:val="22"/>
          <w:szCs w:val="22"/>
          <w:lang w:eastAsia="zh-CN"/>
        </w:rPr>
      </w:pPr>
    </w:p>
    <w:p w:rsidR="00994F41" w:rsidRDefault="00ED0384">
      <w:pPr>
        <w:shd w:val="clear" w:color="auto" w:fill="FFFFFF"/>
        <w:tabs>
          <w:tab w:val="left" w:pos="682"/>
        </w:tabs>
        <w:ind w:firstLine="539"/>
        <w:jc w:val="center"/>
        <w:rPr>
          <w:b/>
          <w:sz w:val="22"/>
          <w:szCs w:val="22"/>
        </w:rPr>
      </w:pPr>
      <w:r>
        <w:rPr>
          <w:b/>
          <w:color w:val="000000"/>
          <w:sz w:val="22"/>
          <w:szCs w:val="22"/>
        </w:rPr>
        <w:t xml:space="preserve">10. Изменение </w:t>
      </w:r>
      <w:r w:rsidR="004E6414">
        <w:rPr>
          <w:b/>
          <w:color w:val="000000"/>
          <w:sz w:val="22"/>
          <w:szCs w:val="22"/>
        </w:rPr>
        <w:t>договора</w:t>
      </w:r>
      <w:r>
        <w:rPr>
          <w:b/>
          <w:color w:val="000000"/>
          <w:sz w:val="22"/>
          <w:szCs w:val="22"/>
        </w:rPr>
        <w:t>.</w:t>
      </w:r>
    </w:p>
    <w:p w:rsidR="00994F41" w:rsidRDefault="00ED0384" w:rsidP="007A337E">
      <w:pPr>
        <w:shd w:val="clear" w:color="auto" w:fill="FFFFFF"/>
        <w:ind w:firstLine="426"/>
        <w:jc w:val="both"/>
        <w:rPr>
          <w:color w:val="000000"/>
          <w:sz w:val="22"/>
          <w:szCs w:val="22"/>
        </w:rPr>
      </w:pPr>
      <w:r>
        <w:rPr>
          <w:color w:val="000000"/>
          <w:sz w:val="22"/>
          <w:szCs w:val="22"/>
        </w:rPr>
        <w:t xml:space="preserve">10.1. Изменение существенных условий </w:t>
      </w:r>
      <w:r w:rsidR="004E6414">
        <w:rPr>
          <w:color w:val="000000"/>
          <w:sz w:val="22"/>
          <w:szCs w:val="22"/>
        </w:rPr>
        <w:t>договора</w:t>
      </w:r>
      <w:r>
        <w:rPr>
          <w:color w:val="000000"/>
          <w:sz w:val="22"/>
          <w:szCs w:val="22"/>
        </w:rPr>
        <w:t xml:space="preserve"> при его исполнении не допускается, за исключением их изменения по соглашению сторон в следующих случаях:</w:t>
      </w:r>
    </w:p>
    <w:p w:rsidR="00994F41" w:rsidRDefault="00ED0384" w:rsidP="007A337E">
      <w:pPr>
        <w:shd w:val="clear" w:color="auto" w:fill="FFFFFF"/>
        <w:ind w:firstLine="426"/>
        <w:jc w:val="both"/>
        <w:rPr>
          <w:color w:val="000000"/>
          <w:sz w:val="22"/>
          <w:szCs w:val="22"/>
        </w:rPr>
      </w:pPr>
      <w:r>
        <w:rPr>
          <w:color w:val="000000"/>
          <w:sz w:val="22"/>
          <w:szCs w:val="22"/>
        </w:rPr>
        <w:t xml:space="preserve">1) при снижении цены </w:t>
      </w:r>
      <w:r w:rsidR="004E6414">
        <w:rPr>
          <w:color w:val="000000"/>
          <w:sz w:val="22"/>
          <w:szCs w:val="22"/>
        </w:rPr>
        <w:t>договора</w:t>
      </w:r>
      <w:r>
        <w:rPr>
          <w:color w:val="000000"/>
          <w:sz w:val="22"/>
          <w:szCs w:val="22"/>
        </w:rPr>
        <w:t xml:space="preserve"> без изменения предусмотренных </w:t>
      </w:r>
      <w:r w:rsidR="004E6414">
        <w:rPr>
          <w:color w:val="000000"/>
          <w:sz w:val="22"/>
          <w:szCs w:val="22"/>
        </w:rPr>
        <w:t>договоро</w:t>
      </w:r>
      <w:r>
        <w:rPr>
          <w:color w:val="000000"/>
          <w:sz w:val="22"/>
          <w:szCs w:val="22"/>
        </w:rPr>
        <w:t xml:space="preserve">м количества Товара, объема работы или услуги, качества поставляемого Товара, выполняемой работы, оказываемой услуги и иных условий </w:t>
      </w:r>
      <w:r w:rsidR="004E6414">
        <w:rPr>
          <w:color w:val="000000"/>
          <w:sz w:val="22"/>
          <w:szCs w:val="22"/>
        </w:rPr>
        <w:t>договор</w:t>
      </w:r>
      <w:r>
        <w:rPr>
          <w:color w:val="000000"/>
          <w:sz w:val="22"/>
          <w:szCs w:val="22"/>
        </w:rPr>
        <w:t>а;</w:t>
      </w:r>
    </w:p>
    <w:p w:rsidR="00994F41" w:rsidRDefault="00ED0384" w:rsidP="007A337E">
      <w:pPr>
        <w:shd w:val="clear" w:color="auto" w:fill="FFFFFF"/>
        <w:ind w:firstLine="426"/>
        <w:jc w:val="both"/>
        <w:rPr>
          <w:color w:val="000000"/>
          <w:sz w:val="22"/>
          <w:szCs w:val="22"/>
        </w:rPr>
      </w:pPr>
      <w:r>
        <w:rPr>
          <w:color w:val="000000"/>
          <w:sz w:val="22"/>
          <w:szCs w:val="22"/>
        </w:rPr>
        <w:t xml:space="preserve">2) если по предложению Заказчика увеличиваются предусмотренные </w:t>
      </w:r>
      <w:r w:rsidR="004E6414">
        <w:rPr>
          <w:color w:val="000000"/>
          <w:sz w:val="22"/>
          <w:szCs w:val="22"/>
        </w:rPr>
        <w:t>договор</w:t>
      </w:r>
      <w:r>
        <w:rPr>
          <w:color w:val="000000"/>
          <w:sz w:val="22"/>
          <w:szCs w:val="22"/>
        </w:rPr>
        <w:t xml:space="preserve">ом количество Товара, объем работы или услуги не более чем на десять процентов или уменьшаются предусмотренные </w:t>
      </w:r>
      <w:r w:rsidR="004E6414">
        <w:rPr>
          <w:color w:val="000000"/>
          <w:sz w:val="22"/>
          <w:szCs w:val="22"/>
        </w:rPr>
        <w:t>договор</w:t>
      </w:r>
      <w:r>
        <w:rPr>
          <w:color w:val="000000"/>
          <w:sz w:val="22"/>
          <w:szCs w:val="22"/>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4E6414">
        <w:rPr>
          <w:color w:val="000000"/>
          <w:sz w:val="22"/>
          <w:szCs w:val="22"/>
        </w:rPr>
        <w:t>договор</w:t>
      </w:r>
      <w:r>
        <w:rPr>
          <w:color w:val="000000"/>
          <w:sz w:val="22"/>
          <w:szCs w:val="22"/>
        </w:rPr>
        <w:t xml:space="preserve">а пропорционально дополнительному количеству Товара исходя из установленной в </w:t>
      </w:r>
      <w:r w:rsidR="004E6414">
        <w:rPr>
          <w:color w:val="000000"/>
          <w:sz w:val="22"/>
          <w:szCs w:val="22"/>
        </w:rPr>
        <w:t>договор</w:t>
      </w:r>
      <w:r>
        <w:rPr>
          <w:color w:val="000000"/>
          <w:sz w:val="22"/>
          <w:szCs w:val="22"/>
        </w:rPr>
        <w:t xml:space="preserve">е цены единицы Товара, работы или услуги, но не более чем на десять процентов цены </w:t>
      </w:r>
      <w:r w:rsidR="004E6414">
        <w:rPr>
          <w:color w:val="000000"/>
          <w:sz w:val="22"/>
          <w:szCs w:val="22"/>
        </w:rPr>
        <w:t>договор</w:t>
      </w:r>
      <w:r>
        <w:rPr>
          <w:color w:val="000000"/>
          <w:sz w:val="22"/>
          <w:szCs w:val="22"/>
        </w:rPr>
        <w:t xml:space="preserve">а. При уменьшении предусмотренного </w:t>
      </w:r>
      <w:r w:rsidR="004E6414">
        <w:rPr>
          <w:color w:val="000000"/>
          <w:sz w:val="22"/>
          <w:szCs w:val="22"/>
        </w:rPr>
        <w:t>договор</w:t>
      </w:r>
      <w:r>
        <w:rPr>
          <w:color w:val="000000"/>
          <w:sz w:val="22"/>
          <w:szCs w:val="22"/>
        </w:rPr>
        <w:t xml:space="preserve">ом количества Товара, объема работы или услуги стороны </w:t>
      </w:r>
      <w:r w:rsidR="004E6414">
        <w:rPr>
          <w:color w:val="000000"/>
          <w:sz w:val="22"/>
          <w:szCs w:val="22"/>
        </w:rPr>
        <w:t>договор</w:t>
      </w:r>
      <w:r>
        <w:rPr>
          <w:color w:val="000000"/>
          <w:sz w:val="22"/>
          <w:szCs w:val="22"/>
        </w:rPr>
        <w:t xml:space="preserve">а обязаны уменьшить цену </w:t>
      </w:r>
      <w:r w:rsidR="004E6414">
        <w:rPr>
          <w:color w:val="000000"/>
          <w:sz w:val="22"/>
          <w:szCs w:val="22"/>
        </w:rPr>
        <w:t>договор</w:t>
      </w:r>
      <w:r>
        <w:rPr>
          <w:color w:val="000000"/>
          <w:sz w:val="22"/>
          <w:szCs w:val="22"/>
        </w:rPr>
        <w:t xml:space="preserve">а исходя из цены единицы Товара, указанной в Приложение № 1 к настоящему </w:t>
      </w:r>
      <w:r w:rsidR="004E6414">
        <w:rPr>
          <w:color w:val="000000"/>
          <w:sz w:val="22"/>
          <w:szCs w:val="22"/>
        </w:rPr>
        <w:t>договора</w:t>
      </w:r>
      <w:r>
        <w:rPr>
          <w:color w:val="000000"/>
          <w:sz w:val="22"/>
          <w:szCs w:val="22"/>
        </w:rPr>
        <w:t>.</w:t>
      </w:r>
    </w:p>
    <w:p w:rsidR="00994F41" w:rsidRDefault="00ED0384" w:rsidP="007A337E">
      <w:pPr>
        <w:shd w:val="clear" w:color="auto" w:fill="FFFFFF"/>
        <w:ind w:firstLine="426"/>
        <w:jc w:val="both"/>
        <w:rPr>
          <w:color w:val="000000"/>
          <w:sz w:val="22"/>
          <w:szCs w:val="22"/>
        </w:rPr>
      </w:pPr>
      <w:r>
        <w:rPr>
          <w:color w:val="000000"/>
          <w:sz w:val="22"/>
          <w:szCs w:val="22"/>
        </w:rPr>
        <w:t xml:space="preserve">10.2. При исполнении </w:t>
      </w:r>
      <w:r w:rsidR="004E6414">
        <w:rPr>
          <w:color w:val="000000"/>
          <w:sz w:val="22"/>
          <w:szCs w:val="22"/>
        </w:rPr>
        <w:t>договор</w:t>
      </w:r>
      <w:r>
        <w:rPr>
          <w:color w:val="000000"/>
          <w:sz w:val="22"/>
          <w:szCs w:val="22"/>
        </w:rPr>
        <w:t xml:space="preserve">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Pr>
          <w:color w:val="000000"/>
          <w:sz w:val="22"/>
          <w:szCs w:val="22"/>
        </w:rPr>
        <w:lastRenderedPageBreak/>
        <w:t xml:space="preserve">(потребительские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20111">
        <w:rPr>
          <w:color w:val="000000"/>
          <w:sz w:val="22"/>
          <w:szCs w:val="22"/>
        </w:rPr>
        <w:t>договор</w:t>
      </w:r>
      <w:r>
        <w:rPr>
          <w:color w:val="000000"/>
          <w:sz w:val="22"/>
          <w:szCs w:val="22"/>
        </w:rPr>
        <w:t>е.</w:t>
      </w:r>
    </w:p>
    <w:p w:rsidR="00994F41" w:rsidRDefault="00ED0384" w:rsidP="007A337E">
      <w:pPr>
        <w:tabs>
          <w:tab w:val="left" w:pos="90"/>
        </w:tabs>
        <w:spacing w:line="100" w:lineRule="atLeast"/>
        <w:ind w:firstLine="426"/>
        <w:jc w:val="both"/>
        <w:rPr>
          <w:rFonts w:eastAsia="Calibri"/>
          <w:color w:val="000000"/>
          <w:sz w:val="22"/>
          <w:szCs w:val="22"/>
          <w:lang w:eastAsia="ar-SA"/>
        </w:rPr>
      </w:pPr>
      <w:r>
        <w:rPr>
          <w:rFonts w:eastAsia="Calibri"/>
          <w:color w:val="000000"/>
          <w:spacing w:val="-5"/>
          <w:sz w:val="22"/>
          <w:szCs w:val="22"/>
          <w:lang w:eastAsia="ar-SA"/>
        </w:rPr>
        <w:t xml:space="preserve">10.3.  Расторжение </w:t>
      </w:r>
      <w:r w:rsidR="00420111">
        <w:rPr>
          <w:rFonts w:eastAsia="Calibri"/>
          <w:color w:val="000000"/>
          <w:spacing w:val="-5"/>
          <w:sz w:val="22"/>
          <w:szCs w:val="22"/>
          <w:lang w:eastAsia="ar-SA"/>
        </w:rPr>
        <w:t>договор</w:t>
      </w:r>
      <w:r>
        <w:rPr>
          <w:rFonts w:eastAsia="Calibri"/>
          <w:color w:val="000000"/>
          <w:spacing w:val="-5"/>
          <w:sz w:val="22"/>
          <w:szCs w:val="22"/>
          <w:lang w:eastAsia="ar-SA"/>
        </w:rPr>
        <w:t>а</w:t>
      </w:r>
      <w:r>
        <w:rPr>
          <w:rFonts w:eastAsia="Calibri"/>
          <w:color w:val="000000"/>
          <w:sz w:val="22"/>
          <w:szCs w:val="22"/>
          <w:lang w:eastAsia="ar-SA"/>
        </w:rPr>
        <w:t>:</w:t>
      </w:r>
    </w:p>
    <w:p w:rsidR="00994F41" w:rsidRDefault="00ED0384" w:rsidP="007A337E">
      <w:pPr>
        <w:shd w:val="clear" w:color="auto" w:fill="FFFFFF"/>
        <w:ind w:firstLine="426"/>
        <w:jc w:val="both"/>
        <w:rPr>
          <w:color w:val="000000"/>
          <w:sz w:val="22"/>
          <w:szCs w:val="22"/>
        </w:rPr>
      </w:pPr>
      <w:r>
        <w:rPr>
          <w:color w:val="000000"/>
          <w:sz w:val="22"/>
          <w:szCs w:val="22"/>
        </w:rPr>
        <w:t xml:space="preserve">10.3.1. Расторжение </w:t>
      </w:r>
      <w:r w:rsidR="00420111">
        <w:rPr>
          <w:color w:val="000000"/>
          <w:sz w:val="22"/>
          <w:szCs w:val="22"/>
        </w:rPr>
        <w:t>договор</w:t>
      </w:r>
      <w:r>
        <w:rPr>
          <w:color w:val="000000"/>
          <w:sz w:val="22"/>
          <w:szCs w:val="22"/>
        </w:rPr>
        <w:t xml:space="preserve">а допускается по соглашению сторон, по решению суда либо в случае </w:t>
      </w:r>
      <w:r>
        <w:rPr>
          <w:kern w:val="1"/>
          <w:sz w:val="22"/>
          <w:szCs w:val="22"/>
        </w:rPr>
        <w:t xml:space="preserve">одностороннего отказа Стороны </w:t>
      </w:r>
      <w:r w:rsidR="00420111">
        <w:rPr>
          <w:kern w:val="1"/>
          <w:sz w:val="22"/>
          <w:szCs w:val="22"/>
        </w:rPr>
        <w:t>договора</w:t>
      </w:r>
      <w:r>
        <w:rPr>
          <w:kern w:val="1"/>
          <w:sz w:val="22"/>
          <w:szCs w:val="22"/>
        </w:rPr>
        <w:t xml:space="preserve"> от исполнения своих обязательств </w:t>
      </w:r>
      <w:r>
        <w:rPr>
          <w:color w:val="000000"/>
          <w:sz w:val="22"/>
          <w:szCs w:val="22"/>
        </w:rPr>
        <w:t>по основаниям, установленным действующим гражданским законодательством Российской Федерации</w:t>
      </w:r>
      <w:r w:rsidR="00974C83">
        <w:rPr>
          <w:color w:val="000000"/>
          <w:sz w:val="22"/>
          <w:szCs w:val="22"/>
        </w:rPr>
        <w:t xml:space="preserve"> </w:t>
      </w:r>
      <w:r w:rsidR="00974C83" w:rsidRPr="00984CC0">
        <w:rPr>
          <w:color w:val="000000"/>
          <w:sz w:val="22"/>
          <w:szCs w:val="22"/>
        </w:rPr>
        <w:t xml:space="preserve">и </w:t>
      </w:r>
      <w:r w:rsidR="00974C83" w:rsidRPr="00984CC0">
        <w:rPr>
          <w:sz w:val="22"/>
          <w:szCs w:val="22"/>
        </w:rPr>
        <w:t>Федеральным законом от 18.07.2011 № 223-ФЗ</w:t>
      </w:r>
      <w:r>
        <w:rPr>
          <w:color w:val="000000"/>
          <w:sz w:val="22"/>
          <w:szCs w:val="22"/>
        </w:rPr>
        <w:t>.</w:t>
      </w:r>
    </w:p>
    <w:p w:rsidR="00994F41" w:rsidRDefault="00994F41">
      <w:pPr>
        <w:shd w:val="clear" w:color="auto" w:fill="FFFFFF"/>
        <w:ind w:firstLine="539"/>
        <w:jc w:val="both"/>
        <w:rPr>
          <w:color w:val="000000"/>
          <w:sz w:val="22"/>
          <w:szCs w:val="22"/>
        </w:rPr>
      </w:pPr>
    </w:p>
    <w:p w:rsidR="00994F41" w:rsidRPr="00420111" w:rsidRDefault="00ED0384" w:rsidP="00420111">
      <w:pPr>
        <w:ind w:firstLine="539"/>
        <w:jc w:val="center"/>
        <w:outlineLvl w:val="0"/>
        <w:rPr>
          <w:b/>
          <w:kern w:val="32"/>
          <w:sz w:val="22"/>
          <w:szCs w:val="22"/>
          <w:lang w:eastAsia="zh-CN"/>
        </w:rPr>
      </w:pPr>
      <w:r>
        <w:rPr>
          <w:b/>
          <w:kern w:val="32"/>
          <w:sz w:val="22"/>
          <w:szCs w:val="22"/>
          <w:lang w:val="zh-CN" w:eastAsia="zh-CN"/>
        </w:rPr>
        <w:t>11. Заключительные положения</w:t>
      </w:r>
      <w:r w:rsidR="00420111">
        <w:rPr>
          <w:b/>
          <w:kern w:val="32"/>
          <w:sz w:val="22"/>
          <w:szCs w:val="22"/>
          <w:lang w:eastAsia="zh-CN"/>
        </w:rPr>
        <w:t>.</w:t>
      </w:r>
    </w:p>
    <w:p w:rsidR="00420111" w:rsidRDefault="00ED0384" w:rsidP="007A337E">
      <w:pPr>
        <w:pStyle w:val="24"/>
        <w:tabs>
          <w:tab w:val="clear" w:pos="0"/>
          <w:tab w:val="left" w:pos="1134"/>
        </w:tabs>
        <w:ind w:firstLine="426"/>
        <w:jc w:val="both"/>
        <w:rPr>
          <w:sz w:val="22"/>
          <w:szCs w:val="22"/>
        </w:rPr>
      </w:pPr>
      <w:r>
        <w:rPr>
          <w:sz w:val="22"/>
          <w:szCs w:val="22"/>
        </w:rPr>
        <w:t xml:space="preserve">11.1. </w:t>
      </w:r>
      <w:r w:rsidR="00420111">
        <w:rPr>
          <w:sz w:val="22"/>
          <w:szCs w:val="22"/>
        </w:rPr>
        <w:t>Договор</w:t>
      </w:r>
      <w:r>
        <w:rPr>
          <w:sz w:val="22"/>
          <w:szCs w:val="22"/>
        </w:rPr>
        <w:t xml:space="preserve"> вступает в силу с момента его подписания обеими Сторонами и действует вплоть до исполнения Сторонами всех своих обязательств. </w:t>
      </w:r>
    </w:p>
    <w:p w:rsidR="00420111" w:rsidRPr="00984CC0" w:rsidRDefault="00420111" w:rsidP="007A337E">
      <w:pPr>
        <w:pStyle w:val="24"/>
        <w:tabs>
          <w:tab w:val="clear" w:pos="0"/>
          <w:tab w:val="left" w:pos="1134"/>
        </w:tabs>
        <w:ind w:firstLine="426"/>
        <w:jc w:val="both"/>
        <w:rPr>
          <w:sz w:val="22"/>
          <w:szCs w:val="22"/>
        </w:rPr>
      </w:pPr>
      <w:r w:rsidRPr="00984CC0">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984CC0">
        <w:rPr>
          <w:b/>
          <w:color w:val="000000"/>
          <w:sz w:val="22"/>
          <w:szCs w:val="22"/>
        </w:rPr>
        <w:t>программно-аппаратных средств электронной площадки</w:t>
      </w:r>
      <w:r>
        <w:rPr>
          <w:b/>
          <w:color w:val="000000"/>
          <w:sz w:val="22"/>
          <w:szCs w:val="22"/>
        </w:rPr>
        <w:t xml:space="preserve"> </w:t>
      </w:r>
      <w:r w:rsidRPr="00984CC0">
        <w:rPr>
          <w:b/>
          <w:sz w:val="22"/>
          <w:szCs w:val="22"/>
        </w:rPr>
        <w:t>«</w:t>
      </w:r>
      <w:proofErr w:type="spellStart"/>
      <w:r w:rsidRPr="00984CC0">
        <w:rPr>
          <w:b/>
          <w:sz w:val="22"/>
          <w:szCs w:val="22"/>
          <w:lang w:val="en-US"/>
        </w:rPr>
        <w:t>VladZakupki</w:t>
      </w:r>
      <w:proofErr w:type="spellEnd"/>
      <w:r w:rsidRPr="00984CC0">
        <w:rPr>
          <w:b/>
          <w:sz w:val="22"/>
          <w:szCs w:val="22"/>
        </w:rPr>
        <w:t>».</w:t>
      </w:r>
    </w:p>
    <w:p w:rsidR="00994F41" w:rsidRDefault="00ED0384" w:rsidP="007A337E">
      <w:pPr>
        <w:tabs>
          <w:tab w:val="left" w:pos="1134"/>
        </w:tabs>
        <w:ind w:firstLine="426"/>
        <w:jc w:val="both"/>
        <w:rPr>
          <w:sz w:val="22"/>
          <w:szCs w:val="22"/>
        </w:rPr>
      </w:pPr>
      <w:r>
        <w:rPr>
          <w:sz w:val="22"/>
          <w:szCs w:val="22"/>
        </w:rPr>
        <w:t xml:space="preserve">11.2. Любые изменения и дополнения к </w:t>
      </w:r>
      <w:r w:rsidR="00420111">
        <w:rPr>
          <w:sz w:val="22"/>
          <w:szCs w:val="22"/>
        </w:rPr>
        <w:t>договору</w:t>
      </w:r>
      <w:r>
        <w:rPr>
          <w:sz w:val="22"/>
          <w:szCs w:val="22"/>
        </w:rPr>
        <w:t xml:space="preserve"> должны быть оформлены Сторонами в письменном виде, подписаны уполномоченными на то лицами и скреплены печатями (при наличии печати).</w:t>
      </w:r>
    </w:p>
    <w:p w:rsidR="00974C83" w:rsidRPr="00984CC0" w:rsidRDefault="00974C83" w:rsidP="00974C83">
      <w:pPr>
        <w:tabs>
          <w:tab w:val="left" w:pos="1154"/>
        </w:tabs>
        <w:spacing w:line="250" w:lineRule="exact"/>
        <w:jc w:val="both"/>
        <w:rPr>
          <w:sz w:val="22"/>
          <w:szCs w:val="22"/>
        </w:rPr>
      </w:pPr>
      <w:r>
        <w:rPr>
          <w:color w:val="FF0000"/>
          <w:sz w:val="22"/>
          <w:szCs w:val="22"/>
        </w:rPr>
        <w:t xml:space="preserve">        </w:t>
      </w:r>
      <w:r w:rsidRPr="00984CC0">
        <w:rPr>
          <w:sz w:val="22"/>
          <w:szCs w:val="22"/>
        </w:rPr>
        <w:t>1</w:t>
      </w:r>
      <w:r>
        <w:rPr>
          <w:sz w:val="22"/>
          <w:szCs w:val="22"/>
        </w:rPr>
        <w:t>1</w:t>
      </w:r>
      <w:r w:rsidRPr="00984CC0">
        <w:rPr>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Поставщиком по таком</w:t>
      </w:r>
      <w:r>
        <w:rPr>
          <w:sz w:val="22"/>
          <w:szCs w:val="22"/>
        </w:rPr>
        <w:t>у</w:t>
      </w:r>
      <w:r w:rsidRPr="00984CC0">
        <w:rPr>
          <w:sz w:val="22"/>
          <w:szCs w:val="22"/>
        </w:rPr>
        <w:t xml:space="preserve"> Договору, вследствие реорганизации юридического лица в форме преобразования слияния или присоединения.</w:t>
      </w:r>
    </w:p>
    <w:p w:rsidR="00974C83" w:rsidRPr="00984CC0" w:rsidRDefault="00974C83" w:rsidP="00974C83">
      <w:pPr>
        <w:tabs>
          <w:tab w:val="left" w:pos="1154"/>
        </w:tabs>
        <w:spacing w:line="250" w:lineRule="exact"/>
        <w:jc w:val="both"/>
        <w:rPr>
          <w:sz w:val="22"/>
          <w:szCs w:val="22"/>
        </w:rPr>
      </w:pPr>
      <w:r>
        <w:rPr>
          <w:sz w:val="22"/>
          <w:szCs w:val="22"/>
        </w:rPr>
        <w:t xml:space="preserve">        </w:t>
      </w:r>
      <w:r w:rsidRPr="00984CC0">
        <w:rPr>
          <w:sz w:val="22"/>
          <w:szCs w:val="22"/>
        </w:rPr>
        <w:t>1</w:t>
      </w:r>
      <w:r>
        <w:rPr>
          <w:sz w:val="22"/>
          <w:szCs w:val="22"/>
        </w:rPr>
        <w:t>1</w:t>
      </w:r>
      <w:r w:rsidRPr="00984CC0">
        <w:rPr>
          <w:sz w:val="22"/>
          <w:szCs w:val="22"/>
        </w:rPr>
        <w:t>.4. В случае перемены Заказчика права и обязанности Заказчика, предусмотренные Договором, переходят к новому Заказчику.</w:t>
      </w:r>
    </w:p>
    <w:p w:rsidR="00974C83" w:rsidRDefault="00974C83" w:rsidP="00974C83">
      <w:pPr>
        <w:tabs>
          <w:tab w:val="left" w:pos="1134"/>
        </w:tabs>
        <w:spacing w:line="250" w:lineRule="exact"/>
        <w:jc w:val="both"/>
        <w:rPr>
          <w:sz w:val="22"/>
          <w:szCs w:val="22"/>
        </w:rPr>
      </w:pPr>
      <w:r>
        <w:rPr>
          <w:sz w:val="22"/>
          <w:szCs w:val="22"/>
        </w:rPr>
        <w:t xml:space="preserve">        </w:t>
      </w:r>
      <w:r w:rsidRPr="00984CC0">
        <w:rPr>
          <w:sz w:val="22"/>
          <w:szCs w:val="22"/>
        </w:rPr>
        <w:t>1</w:t>
      </w:r>
      <w:r>
        <w:rPr>
          <w:sz w:val="22"/>
          <w:szCs w:val="22"/>
        </w:rPr>
        <w:t>1</w:t>
      </w:r>
      <w:r w:rsidRPr="00984CC0">
        <w:rPr>
          <w:sz w:val="22"/>
          <w:szCs w:val="22"/>
        </w:rPr>
        <w:t>.5. Стороны договорились, что письменные обращения Заказчика, предусмотренные Договором (заявки, письма, претензии и т.д.) считаются полученными Поставщиком по истечению 2 дней с момента отправления их Заказчиком по реквизитам, указанным в Договоре.</w:t>
      </w:r>
    </w:p>
    <w:p w:rsidR="00994F41" w:rsidRDefault="00ED0384" w:rsidP="007A337E">
      <w:pPr>
        <w:shd w:val="clear" w:color="auto" w:fill="FFFFFF"/>
        <w:ind w:firstLine="426"/>
        <w:jc w:val="both"/>
        <w:rPr>
          <w:sz w:val="22"/>
          <w:szCs w:val="22"/>
        </w:rPr>
      </w:pPr>
      <w:r>
        <w:rPr>
          <w:sz w:val="22"/>
          <w:szCs w:val="22"/>
        </w:rPr>
        <w:t>11.</w:t>
      </w:r>
      <w:r w:rsidR="00974C83">
        <w:rPr>
          <w:sz w:val="22"/>
          <w:szCs w:val="22"/>
        </w:rPr>
        <w:t>6</w:t>
      </w:r>
      <w:r>
        <w:rPr>
          <w:sz w:val="22"/>
          <w:szCs w:val="22"/>
        </w:rPr>
        <w:t xml:space="preserve">.  С момента заключения </w:t>
      </w:r>
      <w:r w:rsidR="00420111">
        <w:rPr>
          <w:sz w:val="22"/>
          <w:szCs w:val="22"/>
        </w:rPr>
        <w:t>договора</w:t>
      </w:r>
      <w:r>
        <w:rPr>
          <w:sz w:val="22"/>
          <w:szCs w:val="22"/>
        </w:rPr>
        <w:t xml:space="preserve"> Поставщик обязан:</w:t>
      </w:r>
    </w:p>
    <w:p w:rsidR="00994F41" w:rsidRDefault="00ED0384" w:rsidP="007A337E">
      <w:pPr>
        <w:shd w:val="clear" w:color="auto" w:fill="FFFFFF"/>
        <w:ind w:left="74" w:firstLine="426"/>
        <w:jc w:val="both"/>
        <w:rPr>
          <w:sz w:val="22"/>
          <w:szCs w:val="22"/>
        </w:rPr>
      </w:pPr>
      <w:r>
        <w:rPr>
          <w:sz w:val="22"/>
          <w:szCs w:val="22"/>
        </w:rPr>
        <w:t>- обеспечить постоянно действующую работу собственных сре</w:t>
      </w:r>
      <w:proofErr w:type="gramStart"/>
      <w:r>
        <w:rPr>
          <w:sz w:val="22"/>
          <w:szCs w:val="22"/>
        </w:rPr>
        <w:t>дств св</w:t>
      </w:r>
      <w:proofErr w:type="gramEnd"/>
      <w:r>
        <w:rPr>
          <w:sz w:val="22"/>
          <w:szCs w:val="22"/>
        </w:rPr>
        <w:t xml:space="preserve">язи (телефон, факс, электронная почта), указанных в разделе «Поставщик» параграфа 12 </w:t>
      </w:r>
      <w:r w:rsidR="00420111">
        <w:rPr>
          <w:sz w:val="22"/>
          <w:szCs w:val="22"/>
        </w:rPr>
        <w:t>договора</w:t>
      </w:r>
      <w:r>
        <w:rPr>
          <w:sz w:val="22"/>
          <w:szCs w:val="22"/>
        </w:rPr>
        <w:t>;</w:t>
      </w:r>
    </w:p>
    <w:p w:rsidR="00994F41" w:rsidRDefault="00ED0384" w:rsidP="007A337E">
      <w:pPr>
        <w:numPr>
          <w:ilvl w:val="1"/>
          <w:numId w:val="0"/>
        </w:numPr>
        <w:ind w:firstLine="426"/>
        <w:jc w:val="both"/>
        <w:outlineLvl w:val="1"/>
        <w:rPr>
          <w:bCs/>
          <w:iCs/>
          <w:sz w:val="22"/>
          <w:szCs w:val="22"/>
        </w:rPr>
      </w:pPr>
      <w:r>
        <w:rPr>
          <w:bCs/>
          <w:iCs/>
          <w:sz w:val="22"/>
          <w:szCs w:val="22"/>
        </w:rPr>
        <w:t>11.</w:t>
      </w:r>
      <w:r w:rsidR="00974C83">
        <w:rPr>
          <w:bCs/>
          <w:iCs/>
          <w:sz w:val="22"/>
          <w:szCs w:val="22"/>
        </w:rPr>
        <w:t>7</w:t>
      </w:r>
      <w:r>
        <w:rPr>
          <w:bCs/>
          <w:iCs/>
          <w:sz w:val="22"/>
          <w:szCs w:val="22"/>
        </w:rPr>
        <w:t xml:space="preserve">. Перечень приложений к </w:t>
      </w:r>
      <w:r w:rsidR="00420111">
        <w:rPr>
          <w:bCs/>
          <w:iCs/>
          <w:sz w:val="22"/>
          <w:szCs w:val="22"/>
        </w:rPr>
        <w:t>договору</w:t>
      </w:r>
      <w:r>
        <w:rPr>
          <w:bCs/>
          <w:iCs/>
          <w:sz w:val="22"/>
          <w:szCs w:val="22"/>
        </w:rPr>
        <w:t>:</w:t>
      </w:r>
    </w:p>
    <w:p w:rsidR="00994F41" w:rsidRPr="00BF3661" w:rsidRDefault="00ED0384" w:rsidP="007A337E">
      <w:pPr>
        <w:ind w:firstLine="426"/>
        <w:rPr>
          <w:sz w:val="22"/>
          <w:szCs w:val="22"/>
        </w:rPr>
      </w:pPr>
      <w:r>
        <w:rPr>
          <w:sz w:val="22"/>
          <w:szCs w:val="22"/>
        </w:rPr>
        <w:t>- Приложение № 1</w:t>
      </w:r>
      <w:r w:rsidR="00420111">
        <w:rPr>
          <w:sz w:val="22"/>
          <w:szCs w:val="22"/>
        </w:rPr>
        <w:t xml:space="preserve"> «Спецификация»</w:t>
      </w:r>
      <w:r w:rsidR="006370BF">
        <w:rPr>
          <w:sz w:val="22"/>
          <w:szCs w:val="22"/>
        </w:rPr>
        <w:t>;</w:t>
      </w:r>
    </w:p>
    <w:p w:rsidR="006370BF" w:rsidRPr="00BF3661" w:rsidRDefault="00ED0384" w:rsidP="002271A8">
      <w:pPr>
        <w:ind w:firstLine="426"/>
        <w:rPr>
          <w:sz w:val="22"/>
          <w:szCs w:val="22"/>
        </w:rPr>
      </w:pPr>
      <w:r>
        <w:rPr>
          <w:sz w:val="22"/>
          <w:szCs w:val="22"/>
        </w:rPr>
        <w:t>- Приложение № 2</w:t>
      </w:r>
      <w:r w:rsidR="00420111">
        <w:rPr>
          <w:sz w:val="22"/>
          <w:szCs w:val="22"/>
        </w:rPr>
        <w:t xml:space="preserve"> «Календарный план»</w:t>
      </w:r>
      <w:r w:rsidR="006370BF">
        <w:rPr>
          <w:sz w:val="22"/>
          <w:szCs w:val="22"/>
        </w:rPr>
        <w:t>.</w:t>
      </w:r>
    </w:p>
    <w:p w:rsidR="00994F41" w:rsidRDefault="00ED0384">
      <w:pPr>
        <w:rPr>
          <w:sz w:val="22"/>
          <w:szCs w:val="22"/>
        </w:rPr>
      </w:pPr>
      <w:r>
        <w:rPr>
          <w:sz w:val="22"/>
          <w:szCs w:val="22"/>
        </w:rPr>
        <w:t xml:space="preserve"> </w:t>
      </w:r>
    </w:p>
    <w:p w:rsidR="00994F41" w:rsidRPr="00420111" w:rsidRDefault="00ED0384" w:rsidP="00420111">
      <w:pPr>
        <w:spacing w:after="60"/>
        <w:jc w:val="center"/>
        <w:outlineLvl w:val="0"/>
        <w:rPr>
          <w:b/>
          <w:kern w:val="32"/>
          <w:sz w:val="22"/>
          <w:szCs w:val="22"/>
          <w:lang w:eastAsia="zh-CN"/>
        </w:rPr>
      </w:pPr>
      <w:r>
        <w:rPr>
          <w:b/>
          <w:kern w:val="32"/>
          <w:sz w:val="22"/>
          <w:szCs w:val="22"/>
          <w:lang w:val="zh-CN" w:eastAsia="zh-CN"/>
        </w:rPr>
        <w:t xml:space="preserve">12. </w:t>
      </w:r>
      <w:r>
        <w:rPr>
          <w:b/>
          <w:kern w:val="32"/>
          <w:sz w:val="22"/>
          <w:szCs w:val="22"/>
          <w:lang w:eastAsia="zh-CN"/>
        </w:rPr>
        <w:t>А</w:t>
      </w:r>
      <w:r>
        <w:rPr>
          <w:b/>
          <w:kern w:val="32"/>
          <w:sz w:val="22"/>
          <w:szCs w:val="22"/>
          <w:lang w:val="zh-CN" w:eastAsia="zh-CN"/>
        </w:rPr>
        <w:t>дреса, реквизиты и подписи сторон</w:t>
      </w:r>
      <w:r w:rsidR="00420111">
        <w:rPr>
          <w:b/>
          <w:kern w:val="32"/>
          <w:sz w:val="22"/>
          <w:szCs w:val="22"/>
          <w:lang w:eastAsia="zh-C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994F41" w:rsidTr="00420111">
        <w:tc>
          <w:tcPr>
            <w:tcW w:w="247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t>Поставщик</w:t>
            </w:r>
          </w:p>
        </w:tc>
      </w:tr>
      <w:tr w:rsidR="00420111" w:rsidRPr="00420111" w:rsidTr="00420111">
        <w:trPr>
          <w:trHeight w:val="4244"/>
        </w:trPr>
        <w:tc>
          <w:tcPr>
            <w:tcW w:w="2475" w:type="pct"/>
            <w:tcBorders>
              <w:top w:val="single" w:sz="2" w:space="0" w:color="auto"/>
              <w:left w:val="single" w:sz="2" w:space="0" w:color="auto"/>
              <w:bottom w:val="single" w:sz="2" w:space="0" w:color="auto"/>
              <w:right w:val="single" w:sz="2" w:space="0" w:color="auto"/>
            </w:tcBorders>
          </w:tcPr>
          <w:p w:rsidR="00E66849" w:rsidRPr="00984CC0" w:rsidRDefault="00E66849" w:rsidP="00E66849">
            <w:pPr>
              <w:rPr>
                <w:b/>
                <w:sz w:val="22"/>
                <w:szCs w:val="22"/>
              </w:rPr>
            </w:pPr>
            <w:r w:rsidRPr="00984CC0">
              <w:rPr>
                <w:b/>
                <w:sz w:val="22"/>
                <w:szCs w:val="22"/>
              </w:rPr>
              <w:t>ГБУСО ВО «Ковровский комплексный центр социального обслуживания населения»</w:t>
            </w:r>
          </w:p>
          <w:p w:rsidR="00E66849" w:rsidRPr="00984CC0" w:rsidRDefault="00E66849" w:rsidP="00E66849">
            <w:pPr>
              <w:rPr>
                <w:sz w:val="22"/>
                <w:szCs w:val="22"/>
              </w:rPr>
            </w:pPr>
            <w:proofErr w:type="gramStart"/>
            <w:r w:rsidRPr="00984CC0">
              <w:rPr>
                <w:sz w:val="22"/>
                <w:szCs w:val="22"/>
              </w:rPr>
              <w:t>Место нахождения: 601900, Владимирская область, г. Ковров, ул. Октябрьская, д.9</w:t>
            </w:r>
            <w:proofErr w:type="gramEnd"/>
          </w:p>
          <w:p w:rsidR="00E66849" w:rsidRPr="00984CC0" w:rsidRDefault="00E66849" w:rsidP="00E66849">
            <w:pPr>
              <w:rPr>
                <w:sz w:val="22"/>
                <w:szCs w:val="22"/>
              </w:rPr>
            </w:pPr>
            <w:proofErr w:type="gramStart"/>
            <w:r w:rsidRPr="00984CC0">
              <w:rPr>
                <w:sz w:val="22"/>
                <w:szCs w:val="22"/>
              </w:rPr>
              <w:t>Почтовый адрес: 601900, Владимирская область, г. Ковров, ул. Октябрьская, д.9</w:t>
            </w:r>
            <w:proofErr w:type="gramEnd"/>
          </w:p>
          <w:p w:rsidR="00E66849" w:rsidRPr="00984CC0" w:rsidRDefault="00E66849" w:rsidP="00E66849">
            <w:pPr>
              <w:pStyle w:val="Normalunindented"/>
              <w:spacing w:before="0" w:after="0" w:line="240" w:lineRule="auto"/>
              <w:jc w:val="left"/>
            </w:pPr>
            <w:r w:rsidRPr="00984CC0">
              <w:t xml:space="preserve">Телефон: 8(49232)2-52-50 </w:t>
            </w:r>
          </w:p>
          <w:p w:rsidR="00E66849" w:rsidRPr="00984CC0" w:rsidRDefault="00E66849" w:rsidP="00E66849">
            <w:pPr>
              <w:pStyle w:val="Normalunindented"/>
              <w:spacing w:before="0" w:after="0" w:line="240" w:lineRule="auto"/>
              <w:jc w:val="left"/>
            </w:pPr>
            <w:r w:rsidRPr="00984CC0">
              <w:t xml:space="preserve">Электронная почта: </w:t>
            </w:r>
            <w:hyperlink r:id="rId14" w:history="1">
              <w:r w:rsidRPr="00984CC0">
                <w:rPr>
                  <w:rStyle w:val="a5"/>
                </w:rPr>
                <w:t>kovrov_cso@avo.ru</w:t>
              </w:r>
            </w:hyperlink>
          </w:p>
          <w:p w:rsidR="00E66849" w:rsidRPr="00984CC0" w:rsidRDefault="00E66849" w:rsidP="00E66849">
            <w:pPr>
              <w:pStyle w:val="Normalunindented"/>
              <w:spacing w:before="0" w:after="0" w:line="240" w:lineRule="auto"/>
              <w:jc w:val="left"/>
            </w:pPr>
            <w:r w:rsidRPr="00984CC0">
              <w:t>ОГРН 1133332003859</w:t>
            </w:r>
          </w:p>
          <w:p w:rsidR="00E66849" w:rsidRPr="00984CC0" w:rsidRDefault="00E66849" w:rsidP="00E66849">
            <w:pPr>
              <w:pStyle w:val="Normalunindented"/>
              <w:spacing w:before="0" w:after="0" w:line="240" w:lineRule="auto"/>
              <w:jc w:val="left"/>
            </w:pPr>
            <w:r w:rsidRPr="00984CC0">
              <w:t>ИНН</w:t>
            </w:r>
            <w:r>
              <w:t xml:space="preserve"> </w:t>
            </w:r>
            <w:r w:rsidRPr="00984CC0">
              <w:t>3305719758/ КПП 330501001</w:t>
            </w:r>
          </w:p>
          <w:p w:rsidR="00E66849" w:rsidRPr="00DD6C8A" w:rsidRDefault="00E66849" w:rsidP="00E66849">
            <w:pPr>
              <w:tabs>
                <w:tab w:val="left" w:pos="1680"/>
              </w:tabs>
              <w:rPr>
                <w:sz w:val="22"/>
                <w:szCs w:val="22"/>
              </w:rPr>
            </w:pPr>
            <w:r w:rsidRPr="00DD6C8A">
              <w:rPr>
                <w:sz w:val="22"/>
                <w:szCs w:val="22"/>
              </w:rPr>
              <w:t>МФ ВО (ГБУСО ВО «Ковровский комплексный центр социального обслуживания населения», л/с 802Щ2745000)</w:t>
            </w:r>
          </w:p>
          <w:p w:rsidR="00E66849" w:rsidRPr="00DD6C8A" w:rsidRDefault="00D53FF6" w:rsidP="00E66849">
            <w:pPr>
              <w:tabs>
                <w:tab w:val="left" w:pos="1680"/>
              </w:tabs>
              <w:rPr>
                <w:sz w:val="22"/>
                <w:szCs w:val="22"/>
              </w:rPr>
            </w:pPr>
            <w:r>
              <w:rPr>
                <w:sz w:val="22"/>
                <w:szCs w:val="22"/>
              </w:rPr>
              <w:t>ОКЦ № 1 ВВГУ</w:t>
            </w:r>
            <w:r w:rsidRPr="00486E16">
              <w:rPr>
                <w:sz w:val="22"/>
                <w:szCs w:val="22"/>
              </w:rPr>
              <w:t xml:space="preserve"> БАНКА РОССИИ</w:t>
            </w:r>
            <w:r w:rsidR="00E66849" w:rsidRPr="00DD6C8A">
              <w:rPr>
                <w:sz w:val="22"/>
                <w:szCs w:val="22"/>
              </w:rPr>
              <w:t>//УФК по Нижегородской области, г. Нижний Новгород</w:t>
            </w:r>
          </w:p>
          <w:p w:rsidR="00E66849" w:rsidRPr="00DD6C8A" w:rsidRDefault="00E66849" w:rsidP="00E66849">
            <w:pPr>
              <w:keepNext/>
              <w:rPr>
                <w:sz w:val="22"/>
                <w:szCs w:val="22"/>
              </w:rPr>
            </w:pPr>
            <w:proofErr w:type="gramStart"/>
            <w:r w:rsidRPr="00DD6C8A">
              <w:rPr>
                <w:sz w:val="22"/>
                <w:szCs w:val="22"/>
              </w:rPr>
              <w:t>р</w:t>
            </w:r>
            <w:proofErr w:type="gramEnd"/>
            <w:r w:rsidRPr="00DD6C8A">
              <w:rPr>
                <w:sz w:val="22"/>
                <w:szCs w:val="22"/>
              </w:rPr>
              <w:t>/с 03224643170000003201</w:t>
            </w:r>
          </w:p>
          <w:p w:rsidR="00E66849" w:rsidRPr="00DD6C8A" w:rsidRDefault="00E66849" w:rsidP="00E66849">
            <w:pPr>
              <w:keepNext/>
              <w:rPr>
                <w:sz w:val="22"/>
                <w:szCs w:val="22"/>
              </w:rPr>
            </w:pPr>
            <w:r w:rsidRPr="00DD6C8A">
              <w:rPr>
                <w:sz w:val="22"/>
                <w:szCs w:val="22"/>
              </w:rPr>
              <w:t>БИК 012202102</w:t>
            </w:r>
          </w:p>
          <w:p w:rsidR="00E66849" w:rsidRPr="00DD6C8A" w:rsidRDefault="00E66849" w:rsidP="00E66849">
            <w:pPr>
              <w:keepNext/>
              <w:rPr>
                <w:sz w:val="22"/>
                <w:szCs w:val="22"/>
              </w:rPr>
            </w:pPr>
            <w:r w:rsidRPr="00DD6C8A">
              <w:rPr>
                <w:sz w:val="22"/>
                <w:szCs w:val="22"/>
              </w:rPr>
              <w:t>к/с 40102810745370000024</w:t>
            </w:r>
          </w:p>
          <w:p w:rsidR="00E66849" w:rsidRPr="00984CC0" w:rsidRDefault="00E66849" w:rsidP="00E66849">
            <w:pPr>
              <w:keepNext/>
              <w:rPr>
                <w:sz w:val="22"/>
                <w:szCs w:val="22"/>
              </w:rPr>
            </w:pPr>
            <w:r w:rsidRPr="00984CC0">
              <w:rPr>
                <w:sz w:val="22"/>
                <w:szCs w:val="22"/>
              </w:rPr>
              <w:t>ОКПО 21078816</w:t>
            </w:r>
          </w:p>
          <w:p w:rsidR="00420111" w:rsidRPr="00984CC0" w:rsidRDefault="00420111" w:rsidP="00420111">
            <w:pPr>
              <w:pStyle w:val="Normalunindented"/>
              <w:spacing w:before="0" w:after="0" w:line="240" w:lineRule="auto"/>
              <w:jc w:val="left"/>
            </w:pPr>
          </w:p>
        </w:tc>
        <w:tc>
          <w:tcPr>
            <w:tcW w:w="2525" w:type="pct"/>
            <w:tcBorders>
              <w:top w:val="single" w:sz="2" w:space="0" w:color="auto"/>
              <w:left w:val="single" w:sz="2" w:space="0" w:color="auto"/>
              <w:bottom w:val="single" w:sz="2" w:space="0" w:color="auto"/>
              <w:right w:val="single" w:sz="2" w:space="0" w:color="auto"/>
            </w:tcBorders>
          </w:tcPr>
          <w:p w:rsidR="00420111" w:rsidRPr="00420111" w:rsidRDefault="00420111">
            <w:pPr>
              <w:rPr>
                <w:sz w:val="22"/>
                <w:szCs w:val="22"/>
              </w:rPr>
            </w:pPr>
          </w:p>
        </w:tc>
      </w:tr>
      <w:tr w:rsidR="00420111" w:rsidTr="00420111">
        <w:tc>
          <w:tcPr>
            <w:tcW w:w="2475" w:type="pct"/>
            <w:tcBorders>
              <w:top w:val="single" w:sz="2" w:space="0" w:color="auto"/>
              <w:left w:val="single" w:sz="2" w:space="0" w:color="auto"/>
              <w:bottom w:val="single" w:sz="2" w:space="0" w:color="auto"/>
              <w:right w:val="single" w:sz="2" w:space="0" w:color="auto"/>
            </w:tcBorders>
          </w:tcPr>
          <w:p w:rsidR="00420111" w:rsidRPr="00984CC0" w:rsidRDefault="00420111" w:rsidP="00420111">
            <w:pPr>
              <w:pStyle w:val="Normalunindented"/>
              <w:keepNext/>
              <w:spacing w:before="0" w:after="0" w:line="240" w:lineRule="auto"/>
              <w:jc w:val="left"/>
              <w:rPr>
                <w:b/>
              </w:rPr>
            </w:pPr>
            <w:r w:rsidRPr="00984CC0">
              <w:t>от имени Заказчика:</w:t>
            </w:r>
            <w:r w:rsidRPr="00984CC0">
              <w:br/>
            </w:r>
            <w:r w:rsidRPr="00984CC0">
              <w:rPr>
                <w:b/>
              </w:rPr>
              <w:t>   </w:t>
            </w:r>
            <w:r w:rsidRPr="00984CC0">
              <w:br/>
            </w:r>
            <w:proofErr w:type="spellStart"/>
            <w:r w:rsidR="003E01D3">
              <w:t>И.о</w:t>
            </w:r>
            <w:proofErr w:type="spellEnd"/>
            <w:r w:rsidR="003E01D3">
              <w:t>. д</w:t>
            </w:r>
            <w:r w:rsidRPr="00984CC0">
              <w:t>иректор</w:t>
            </w:r>
            <w:r w:rsidR="003E01D3">
              <w:t>а</w:t>
            </w:r>
            <w:r w:rsidRPr="00984CC0">
              <w:t xml:space="preserve"> </w:t>
            </w:r>
            <w:r w:rsidRPr="00984CC0">
              <w:rPr>
                <w:u w:val="single"/>
              </w:rPr>
              <w:t xml:space="preserve">                      </w:t>
            </w:r>
            <w:r w:rsidRPr="00984CC0">
              <w:t xml:space="preserve"> /</w:t>
            </w:r>
            <w:r w:rsidR="003E01D3">
              <w:t>Савельева А.Н</w:t>
            </w:r>
            <w:r w:rsidRPr="00984CC0">
              <w:t>./</w:t>
            </w:r>
          </w:p>
          <w:p w:rsidR="00420111" w:rsidRPr="00984CC0" w:rsidRDefault="00420111" w:rsidP="00420111">
            <w:pPr>
              <w:pStyle w:val="Normalunindented"/>
              <w:keepNext/>
              <w:spacing w:before="0" w:after="0" w:line="240" w:lineRule="auto"/>
              <w:jc w:val="left"/>
            </w:pPr>
            <w:r w:rsidRPr="00984CC0">
              <w:t xml:space="preserve">                       </w:t>
            </w:r>
            <w:r>
              <w:t xml:space="preserve">  </w:t>
            </w:r>
            <w:r w:rsidRPr="00984CC0">
              <w:t>М.П.</w:t>
            </w:r>
          </w:p>
        </w:tc>
        <w:tc>
          <w:tcPr>
            <w:tcW w:w="2525" w:type="pct"/>
            <w:tcBorders>
              <w:top w:val="single" w:sz="2" w:space="0" w:color="auto"/>
              <w:left w:val="single" w:sz="2" w:space="0" w:color="auto"/>
              <w:bottom w:val="single" w:sz="2" w:space="0" w:color="auto"/>
              <w:right w:val="single" w:sz="2" w:space="0" w:color="auto"/>
            </w:tcBorders>
          </w:tcPr>
          <w:p w:rsidR="00420111" w:rsidRDefault="00420111">
            <w:pPr>
              <w:keepNext/>
              <w:suppressAutoHyphens/>
              <w:rPr>
                <w:sz w:val="22"/>
                <w:szCs w:val="22"/>
                <w:lang w:eastAsia="zh-CN"/>
              </w:rPr>
            </w:pPr>
            <w:r>
              <w:rPr>
                <w:sz w:val="22"/>
                <w:szCs w:val="22"/>
                <w:lang w:eastAsia="zh-CN"/>
              </w:rPr>
              <w:t>от имени Поставщика:</w:t>
            </w:r>
          </w:p>
          <w:p w:rsidR="00420111" w:rsidRDefault="00420111">
            <w:pPr>
              <w:keepNext/>
              <w:suppressAutoHyphens/>
              <w:rPr>
                <w:sz w:val="22"/>
                <w:szCs w:val="22"/>
                <w:u w:val="single"/>
                <w:lang w:eastAsia="zh-CN"/>
              </w:rPr>
            </w:pPr>
          </w:p>
          <w:p w:rsidR="00420111" w:rsidRDefault="00420111">
            <w:pPr>
              <w:keepNext/>
              <w:suppressAutoHyphens/>
              <w:rPr>
                <w:sz w:val="22"/>
                <w:szCs w:val="22"/>
                <w:lang w:eastAsia="zh-CN"/>
              </w:rPr>
            </w:pPr>
            <w:r>
              <w:rPr>
                <w:sz w:val="22"/>
                <w:szCs w:val="22"/>
                <w:u w:val="single"/>
                <w:lang w:eastAsia="zh-CN"/>
              </w:rPr>
              <w:t>    (подпись)    </w:t>
            </w:r>
            <w:r>
              <w:rPr>
                <w:sz w:val="22"/>
                <w:szCs w:val="22"/>
                <w:lang w:eastAsia="zh-CN"/>
              </w:rPr>
              <w:t>/______/</w:t>
            </w:r>
          </w:p>
          <w:p w:rsidR="00420111" w:rsidRDefault="00420111">
            <w:pPr>
              <w:keepNext/>
              <w:suppressAutoHyphens/>
              <w:rPr>
                <w:sz w:val="22"/>
                <w:szCs w:val="22"/>
                <w:u w:val="single"/>
                <w:lang w:eastAsia="zh-CN"/>
              </w:rPr>
            </w:pPr>
            <w:r>
              <w:rPr>
                <w:sz w:val="22"/>
                <w:szCs w:val="22"/>
                <w:lang w:eastAsia="zh-CN"/>
              </w:rPr>
              <w:t>М.П.</w:t>
            </w:r>
          </w:p>
        </w:tc>
      </w:tr>
    </w:tbl>
    <w:p w:rsidR="00994F41" w:rsidRDefault="00994F41" w:rsidP="00974C83">
      <w:pPr>
        <w:rPr>
          <w:sz w:val="22"/>
          <w:szCs w:val="22"/>
        </w:rPr>
        <w:sectPr w:rsidR="00994F41">
          <w:footerReference w:type="even" r:id="rId15"/>
          <w:footerReference w:type="default" r:id="rId16"/>
          <w:pgSz w:w="11906" w:h="16838"/>
          <w:pgMar w:top="567" w:right="851" w:bottom="425" w:left="1134" w:header="709" w:footer="709" w:gutter="0"/>
          <w:cols w:space="708"/>
          <w:docGrid w:linePitch="360"/>
        </w:sectPr>
      </w:pPr>
    </w:p>
    <w:p w:rsidR="00994F41" w:rsidRDefault="00ED0384">
      <w:pPr>
        <w:ind w:firstLine="708"/>
        <w:jc w:val="right"/>
      </w:pPr>
      <w:r>
        <w:lastRenderedPageBreak/>
        <w:t xml:space="preserve">Приложение №1 к </w:t>
      </w:r>
      <w:r w:rsidR="00785CE9">
        <w:t>договору</w:t>
      </w:r>
    </w:p>
    <w:p w:rsidR="00994F41" w:rsidRPr="00BF3661" w:rsidRDefault="00ED0384">
      <w:pPr>
        <w:wordWrap w:val="0"/>
        <w:ind w:firstLine="708"/>
        <w:jc w:val="right"/>
      </w:pPr>
      <w:r>
        <w:t>от</w:t>
      </w:r>
      <w:r w:rsidRPr="00BF3661">
        <w:t xml:space="preserve"> «__» _______ 202</w:t>
      </w:r>
      <w:r w:rsidR="00D53FF6">
        <w:t>6</w:t>
      </w:r>
      <w:r w:rsidRPr="00BF3661">
        <w:t xml:space="preserve"> г. № __</w:t>
      </w:r>
    </w:p>
    <w:p w:rsidR="00785CE9" w:rsidRPr="008B3AC5" w:rsidRDefault="00785CE9" w:rsidP="00785CE9">
      <w:pPr>
        <w:pStyle w:val="af0"/>
        <w:widowControl w:val="0"/>
        <w:spacing w:before="0" w:after="0"/>
        <w:rPr>
          <w:sz w:val="22"/>
          <w:szCs w:val="22"/>
        </w:rPr>
      </w:pPr>
      <w:r w:rsidRPr="008B3AC5">
        <w:rPr>
          <w:sz w:val="22"/>
          <w:szCs w:val="22"/>
        </w:rPr>
        <w:t>Спецификация</w:t>
      </w:r>
    </w:p>
    <w:p w:rsidR="00420111" w:rsidRDefault="00785CE9" w:rsidP="00785CE9">
      <w:pPr>
        <w:pStyle w:val="heading1normal"/>
        <w:numPr>
          <w:ilvl w:val="0"/>
          <w:numId w:val="0"/>
        </w:numPr>
        <w:tabs>
          <w:tab w:val="left" w:pos="1125"/>
        </w:tabs>
        <w:jc w:val="center"/>
        <w:rPr>
          <w:rFonts w:ascii="Times New Roman" w:hAnsi="Times New Roman"/>
          <w:kern w:val="2"/>
        </w:rPr>
      </w:pPr>
      <w:bookmarkStart w:id="0" w:name="_ref_312142921"/>
      <w:bookmarkEnd w:id="0"/>
      <w:r w:rsidRPr="008B3AC5">
        <w:rPr>
          <w:rFonts w:ascii="Times New Roman" w:hAnsi="Times New Roman"/>
          <w:kern w:val="2"/>
        </w:rPr>
        <w:t>Поставщик обязуется поставить и передать в установленные сроки Заказчику следующий Товар:</w:t>
      </w: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7"/>
        <w:gridCol w:w="2985"/>
        <w:gridCol w:w="1134"/>
        <w:gridCol w:w="1419"/>
        <w:gridCol w:w="1416"/>
        <w:gridCol w:w="1559"/>
        <w:gridCol w:w="6097"/>
      </w:tblGrid>
      <w:tr w:rsidR="00626E9D" w:rsidRPr="00DC0B5A" w:rsidTr="00626E9D">
        <w:trPr>
          <w:trHeight w:val="372"/>
          <w:jc w:val="center"/>
        </w:trPr>
        <w:tc>
          <w:tcPr>
            <w:tcW w:w="193"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keepNext/>
              <w:jc w:val="center"/>
              <w:rPr>
                <w:b/>
                <w:sz w:val="22"/>
                <w:szCs w:val="22"/>
              </w:rPr>
            </w:pPr>
            <w:r w:rsidRPr="00AE11E2">
              <w:rPr>
                <w:b/>
                <w:sz w:val="22"/>
                <w:szCs w:val="22"/>
              </w:rPr>
              <w:t xml:space="preserve">№ </w:t>
            </w:r>
            <w:proofErr w:type="gramStart"/>
            <w:r w:rsidRPr="00AE11E2">
              <w:rPr>
                <w:b/>
                <w:sz w:val="22"/>
                <w:szCs w:val="22"/>
              </w:rPr>
              <w:t>п</w:t>
            </w:r>
            <w:proofErr w:type="gramEnd"/>
            <w:r w:rsidRPr="00AE11E2">
              <w:rPr>
                <w:b/>
                <w:sz w:val="22"/>
                <w:szCs w:val="22"/>
              </w:rPr>
              <w:t>/п</w:t>
            </w:r>
          </w:p>
        </w:tc>
        <w:tc>
          <w:tcPr>
            <w:tcW w:w="982"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jc w:val="center"/>
              <w:rPr>
                <w:b/>
                <w:sz w:val="22"/>
                <w:szCs w:val="22"/>
              </w:rPr>
            </w:pPr>
            <w:r w:rsidRPr="00AE11E2">
              <w:rPr>
                <w:b/>
                <w:sz w:val="22"/>
                <w:szCs w:val="22"/>
              </w:rPr>
              <w:t>Наименование Товара,</w:t>
            </w:r>
          </w:p>
          <w:p w:rsidR="00FF2FC2" w:rsidRPr="00AE11E2" w:rsidRDefault="00FF2FC2" w:rsidP="00C65EF8">
            <w:pPr>
              <w:keepNext/>
              <w:jc w:val="center"/>
              <w:rPr>
                <w:b/>
                <w:sz w:val="22"/>
                <w:szCs w:val="22"/>
              </w:rPr>
            </w:pPr>
            <w:r w:rsidRPr="00AE11E2">
              <w:rPr>
                <w:b/>
                <w:sz w:val="22"/>
                <w:szCs w:val="22"/>
              </w:rPr>
              <w:t>код по ОКПД</w:t>
            </w:r>
            <w:proofErr w:type="gramStart"/>
            <w:r w:rsidRPr="00AE11E2">
              <w:rPr>
                <w:b/>
                <w:sz w:val="22"/>
                <w:szCs w:val="22"/>
              </w:rPr>
              <w:t>2</w:t>
            </w:r>
            <w:proofErr w:type="gramEnd"/>
          </w:p>
        </w:tc>
        <w:tc>
          <w:tcPr>
            <w:tcW w:w="373"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keepNext/>
              <w:jc w:val="center"/>
              <w:rPr>
                <w:b/>
                <w:sz w:val="22"/>
                <w:szCs w:val="22"/>
              </w:rPr>
            </w:pPr>
            <w:r w:rsidRPr="00AE11E2">
              <w:rPr>
                <w:b/>
                <w:sz w:val="22"/>
                <w:szCs w:val="22"/>
              </w:rPr>
              <w:t>Ед. изм.</w:t>
            </w:r>
          </w:p>
        </w:tc>
        <w:tc>
          <w:tcPr>
            <w:tcW w:w="467"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keepNext/>
              <w:jc w:val="center"/>
              <w:rPr>
                <w:b/>
                <w:sz w:val="22"/>
                <w:szCs w:val="22"/>
              </w:rPr>
            </w:pPr>
            <w:r w:rsidRPr="00AE11E2">
              <w:rPr>
                <w:b/>
                <w:sz w:val="22"/>
                <w:szCs w:val="22"/>
              </w:rPr>
              <w:t>Количество</w:t>
            </w:r>
          </w:p>
        </w:tc>
        <w:tc>
          <w:tcPr>
            <w:tcW w:w="466"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tabs>
                <w:tab w:val="left" w:pos="-1620"/>
              </w:tabs>
              <w:jc w:val="center"/>
              <w:rPr>
                <w:b/>
                <w:sz w:val="22"/>
                <w:szCs w:val="22"/>
              </w:rPr>
            </w:pPr>
            <w:r w:rsidRPr="00AE11E2">
              <w:rPr>
                <w:b/>
                <w:sz w:val="22"/>
                <w:szCs w:val="22"/>
              </w:rPr>
              <w:t>Цена за ед. изм., руб.</w:t>
            </w:r>
          </w:p>
        </w:tc>
        <w:tc>
          <w:tcPr>
            <w:tcW w:w="513"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tabs>
                <w:tab w:val="left" w:pos="-1620"/>
              </w:tabs>
              <w:jc w:val="center"/>
              <w:rPr>
                <w:b/>
                <w:sz w:val="22"/>
                <w:szCs w:val="22"/>
              </w:rPr>
            </w:pPr>
            <w:r w:rsidRPr="00AE11E2">
              <w:rPr>
                <w:b/>
                <w:sz w:val="22"/>
                <w:szCs w:val="22"/>
              </w:rPr>
              <w:t>Общая стоимость, руб.</w:t>
            </w:r>
          </w:p>
        </w:tc>
        <w:tc>
          <w:tcPr>
            <w:tcW w:w="2006"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tabs>
                <w:tab w:val="left" w:pos="-1620"/>
              </w:tabs>
              <w:jc w:val="center"/>
              <w:rPr>
                <w:b/>
                <w:bCs/>
                <w:sz w:val="22"/>
                <w:szCs w:val="22"/>
              </w:rPr>
            </w:pPr>
            <w:r w:rsidRPr="00AE11E2">
              <w:rPr>
                <w:b/>
                <w:bCs/>
                <w:sz w:val="22"/>
                <w:szCs w:val="22"/>
              </w:rPr>
              <w:t>Требования к качеству, функциональным характеристикам (потребительские свойства) Товара</w:t>
            </w:r>
          </w:p>
        </w:tc>
      </w:tr>
      <w:tr w:rsidR="00626E9D" w:rsidRPr="00972879" w:rsidTr="00626E9D">
        <w:trPr>
          <w:trHeight w:val="1010"/>
          <w:jc w:val="center"/>
        </w:trPr>
        <w:tc>
          <w:tcPr>
            <w:tcW w:w="193" w:type="pct"/>
            <w:tcBorders>
              <w:top w:val="single" w:sz="4" w:space="0" w:color="auto"/>
              <w:left w:val="single" w:sz="4" w:space="0" w:color="auto"/>
              <w:right w:val="single" w:sz="4" w:space="0" w:color="auto"/>
            </w:tcBorders>
            <w:vAlign w:val="center"/>
          </w:tcPr>
          <w:p w:rsidR="00FF2FC2" w:rsidRPr="00AE11E2" w:rsidRDefault="00FF2FC2" w:rsidP="00C65EF8">
            <w:pPr>
              <w:jc w:val="center"/>
              <w:rPr>
                <w:bCs/>
                <w:sz w:val="22"/>
                <w:szCs w:val="22"/>
              </w:rPr>
            </w:pPr>
            <w:r w:rsidRPr="00AE11E2">
              <w:rPr>
                <w:bCs/>
                <w:sz w:val="22"/>
                <w:szCs w:val="22"/>
              </w:rPr>
              <w:t>1.</w:t>
            </w:r>
          </w:p>
        </w:tc>
        <w:tc>
          <w:tcPr>
            <w:tcW w:w="982" w:type="pct"/>
            <w:tcBorders>
              <w:top w:val="single" w:sz="4" w:space="0" w:color="auto"/>
              <w:left w:val="single" w:sz="4" w:space="0" w:color="auto"/>
              <w:right w:val="single" w:sz="4" w:space="0" w:color="auto"/>
            </w:tcBorders>
            <w:vAlign w:val="center"/>
          </w:tcPr>
          <w:p w:rsidR="00AE565C" w:rsidRPr="00AE565C" w:rsidRDefault="00AE565C" w:rsidP="00AE565C">
            <w:pPr>
              <w:tabs>
                <w:tab w:val="left" w:pos="3491"/>
              </w:tabs>
              <w:jc w:val="center"/>
              <w:rPr>
                <w:bCs/>
                <w:sz w:val="22"/>
                <w:szCs w:val="22"/>
              </w:rPr>
            </w:pPr>
            <w:r w:rsidRPr="00AE565C">
              <w:rPr>
                <w:bCs/>
                <w:sz w:val="22"/>
                <w:szCs w:val="22"/>
              </w:rPr>
              <w:t>Средство для мытья пола «</w:t>
            </w:r>
            <w:r w:rsidRPr="00AE565C">
              <w:rPr>
                <w:bCs/>
                <w:sz w:val="22"/>
                <w:szCs w:val="22"/>
                <w:lang w:val="en-US"/>
              </w:rPr>
              <w:t>Aqualon</w:t>
            </w:r>
            <w:r w:rsidRPr="00AE565C">
              <w:rPr>
                <w:bCs/>
                <w:sz w:val="22"/>
                <w:szCs w:val="22"/>
              </w:rPr>
              <w:t>»</w:t>
            </w:r>
          </w:p>
          <w:p w:rsidR="00FF2FC2" w:rsidRPr="00AE565C" w:rsidRDefault="00AE565C" w:rsidP="00AE565C">
            <w:pPr>
              <w:jc w:val="center"/>
              <w:rPr>
                <w:color w:val="000000"/>
                <w:sz w:val="22"/>
                <w:szCs w:val="22"/>
              </w:rPr>
            </w:pPr>
            <w:r w:rsidRPr="00AE565C">
              <w:rPr>
                <w:bCs/>
                <w:sz w:val="22"/>
                <w:szCs w:val="22"/>
              </w:rPr>
              <w:t>20.41.32.119</w:t>
            </w:r>
          </w:p>
        </w:tc>
        <w:tc>
          <w:tcPr>
            <w:tcW w:w="373" w:type="pct"/>
            <w:tcBorders>
              <w:top w:val="single" w:sz="4" w:space="0" w:color="auto"/>
              <w:left w:val="single" w:sz="4" w:space="0" w:color="auto"/>
              <w:right w:val="single" w:sz="4" w:space="0" w:color="auto"/>
            </w:tcBorders>
            <w:vAlign w:val="center"/>
          </w:tcPr>
          <w:p w:rsidR="00FF2FC2" w:rsidRPr="00AE11E2" w:rsidRDefault="00FF2FC2" w:rsidP="00FF2FC2">
            <w:pPr>
              <w:jc w:val="center"/>
              <w:rPr>
                <w:color w:val="000000"/>
                <w:sz w:val="22"/>
                <w:szCs w:val="22"/>
              </w:rPr>
            </w:pPr>
            <w:r w:rsidRPr="00AE11E2">
              <w:rPr>
                <w:color w:val="000000"/>
                <w:sz w:val="22"/>
                <w:szCs w:val="22"/>
              </w:rPr>
              <w:t>шт</w:t>
            </w:r>
            <w:r>
              <w:rPr>
                <w:color w:val="000000"/>
                <w:sz w:val="22"/>
                <w:szCs w:val="22"/>
              </w:rPr>
              <w:t>ука</w:t>
            </w:r>
          </w:p>
        </w:tc>
        <w:tc>
          <w:tcPr>
            <w:tcW w:w="467" w:type="pct"/>
            <w:tcBorders>
              <w:top w:val="single" w:sz="4" w:space="0" w:color="auto"/>
              <w:left w:val="single" w:sz="4" w:space="0" w:color="auto"/>
              <w:right w:val="single" w:sz="4" w:space="0" w:color="auto"/>
            </w:tcBorders>
            <w:vAlign w:val="center"/>
          </w:tcPr>
          <w:p w:rsidR="00FF2FC2" w:rsidRPr="00AE11E2" w:rsidRDefault="00AE565C" w:rsidP="00974C83">
            <w:pPr>
              <w:jc w:val="center"/>
              <w:rPr>
                <w:color w:val="000000"/>
                <w:sz w:val="22"/>
                <w:szCs w:val="22"/>
              </w:rPr>
            </w:pPr>
            <w:r>
              <w:rPr>
                <w:color w:val="000000"/>
                <w:sz w:val="22"/>
                <w:szCs w:val="22"/>
              </w:rPr>
              <w:t>10</w:t>
            </w:r>
          </w:p>
        </w:tc>
        <w:tc>
          <w:tcPr>
            <w:tcW w:w="466" w:type="pct"/>
            <w:tcBorders>
              <w:top w:val="single" w:sz="4" w:space="0" w:color="auto"/>
              <w:left w:val="single" w:sz="4" w:space="0" w:color="auto"/>
              <w:right w:val="single" w:sz="4" w:space="0" w:color="auto"/>
            </w:tcBorders>
            <w:vAlign w:val="center"/>
          </w:tcPr>
          <w:p w:rsidR="00FF2FC2" w:rsidRPr="00AE11E2" w:rsidRDefault="00FF2FC2" w:rsidP="00C65EF8">
            <w:pPr>
              <w:jc w:val="center"/>
              <w:rPr>
                <w:sz w:val="22"/>
                <w:szCs w:val="22"/>
              </w:rPr>
            </w:pPr>
          </w:p>
        </w:tc>
        <w:tc>
          <w:tcPr>
            <w:tcW w:w="513" w:type="pct"/>
            <w:tcBorders>
              <w:top w:val="single" w:sz="4" w:space="0" w:color="auto"/>
              <w:left w:val="single" w:sz="4" w:space="0" w:color="auto"/>
              <w:right w:val="single" w:sz="4" w:space="0" w:color="auto"/>
            </w:tcBorders>
            <w:vAlign w:val="center"/>
          </w:tcPr>
          <w:p w:rsidR="00FF2FC2" w:rsidRPr="00AE11E2" w:rsidRDefault="00FF2FC2" w:rsidP="00C65EF8">
            <w:pPr>
              <w:jc w:val="center"/>
              <w:rPr>
                <w:sz w:val="22"/>
                <w:szCs w:val="22"/>
              </w:rPr>
            </w:pPr>
          </w:p>
        </w:tc>
        <w:tc>
          <w:tcPr>
            <w:tcW w:w="2006" w:type="pct"/>
            <w:tcBorders>
              <w:top w:val="single" w:sz="4" w:space="0" w:color="auto"/>
              <w:left w:val="single" w:sz="4" w:space="0" w:color="auto"/>
              <w:right w:val="single" w:sz="4" w:space="0" w:color="auto"/>
            </w:tcBorders>
            <w:vAlign w:val="center"/>
          </w:tcPr>
          <w:p w:rsidR="00AE565C" w:rsidRPr="00AE565C" w:rsidRDefault="00AE565C" w:rsidP="00AE565C">
            <w:pPr>
              <w:rPr>
                <w:color w:val="000000" w:themeColor="text1"/>
                <w:sz w:val="22"/>
                <w:szCs w:val="22"/>
              </w:rPr>
            </w:pPr>
            <w:r w:rsidRPr="00AE565C">
              <w:rPr>
                <w:sz w:val="22"/>
                <w:szCs w:val="22"/>
              </w:rPr>
              <w:t>Форма выпуска — </w:t>
            </w:r>
            <w:hyperlink r:id="rId17" w:tooltip="Показать все товары с этой характеристикой" w:history="1">
              <w:r w:rsidRPr="00AE565C">
                <w:rPr>
                  <w:rStyle w:val="a5"/>
                  <w:color w:val="000000" w:themeColor="text1"/>
                  <w:sz w:val="22"/>
                  <w:szCs w:val="22"/>
                  <w:u w:val="none"/>
                </w:rPr>
                <w:t>концентрат</w:t>
              </w:r>
            </w:hyperlink>
          </w:p>
          <w:p w:rsidR="00AE565C" w:rsidRPr="00AE565C" w:rsidRDefault="00AE565C" w:rsidP="00AE565C">
            <w:pPr>
              <w:rPr>
                <w:color w:val="000000" w:themeColor="text1"/>
                <w:sz w:val="22"/>
                <w:szCs w:val="22"/>
              </w:rPr>
            </w:pPr>
            <w:r w:rsidRPr="00AE565C">
              <w:rPr>
                <w:color w:val="000000" w:themeColor="text1"/>
                <w:sz w:val="22"/>
                <w:szCs w:val="22"/>
              </w:rPr>
              <w:t>Эффект от использования — </w:t>
            </w:r>
            <w:hyperlink r:id="rId18" w:tooltip="Показать все товары с этой характеристикой" w:history="1">
              <w:r w:rsidRPr="00AE565C">
                <w:rPr>
                  <w:rStyle w:val="a5"/>
                  <w:color w:val="000000" w:themeColor="text1"/>
                  <w:sz w:val="22"/>
                  <w:szCs w:val="22"/>
                  <w:u w:val="none"/>
                </w:rPr>
                <w:t>нейтрализация неприятного запаха</w:t>
              </w:r>
            </w:hyperlink>
            <w:r w:rsidRPr="00AE565C">
              <w:rPr>
                <w:color w:val="000000" w:themeColor="text1"/>
                <w:sz w:val="22"/>
                <w:szCs w:val="22"/>
              </w:rPr>
              <w:t>, </w:t>
            </w:r>
            <w:hyperlink r:id="rId19" w:tooltip="Показать все товары с этой характеристикой" w:history="1">
              <w:r w:rsidRPr="00AE565C">
                <w:rPr>
                  <w:rStyle w:val="a5"/>
                  <w:color w:val="000000" w:themeColor="text1"/>
                  <w:sz w:val="22"/>
                  <w:szCs w:val="22"/>
                  <w:u w:val="none"/>
                </w:rPr>
                <w:t>очистка поверхности</w:t>
              </w:r>
            </w:hyperlink>
          </w:p>
          <w:p w:rsidR="00AE565C" w:rsidRPr="00AE565C" w:rsidRDefault="00AE565C" w:rsidP="00AE565C">
            <w:pPr>
              <w:rPr>
                <w:color w:val="000000" w:themeColor="text1"/>
                <w:sz w:val="22"/>
                <w:szCs w:val="22"/>
              </w:rPr>
            </w:pPr>
            <w:r w:rsidRPr="00AE565C">
              <w:rPr>
                <w:color w:val="000000" w:themeColor="text1"/>
                <w:sz w:val="22"/>
                <w:szCs w:val="22"/>
              </w:rPr>
              <w:t>Формула без смывания — </w:t>
            </w:r>
            <w:hyperlink r:id="rId20" w:tooltip="Показать все товары с этой характеристикой" w:history="1">
              <w:r w:rsidRPr="00AE565C">
                <w:rPr>
                  <w:rStyle w:val="a5"/>
                  <w:color w:val="000000" w:themeColor="text1"/>
                  <w:sz w:val="22"/>
                  <w:szCs w:val="22"/>
                  <w:u w:val="none"/>
                </w:rPr>
                <w:t>да</w:t>
              </w:r>
            </w:hyperlink>
          </w:p>
          <w:p w:rsidR="00AE565C" w:rsidRPr="00AE565C" w:rsidRDefault="00AE565C" w:rsidP="00AE565C">
            <w:pPr>
              <w:rPr>
                <w:color w:val="000000" w:themeColor="text1"/>
                <w:sz w:val="22"/>
                <w:szCs w:val="22"/>
              </w:rPr>
            </w:pPr>
            <w:r w:rsidRPr="00AE565C">
              <w:rPr>
                <w:color w:val="000000" w:themeColor="text1"/>
                <w:sz w:val="22"/>
                <w:szCs w:val="22"/>
              </w:rPr>
              <w:t>Отдушка — </w:t>
            </w:r>
            <w:hyperlink r:id="rId21" w:tooltip="Показать все товары с этой характеристикой" w:history="1">
              <w:r w:rsidRPr="00AE565C">
                <w:rPr>
                  <w:rStyle w:val="a5"/>
                  <w:color w:val="000000" w:themeColor="text1"/>
                  <w:sz w:val="22"/>
                  <w:szCs w:val="22"/>
                  <w:u w:val="none"/>
                </w:rPr>
                <w:t xml:space="preserve">без </w:t>
              </w:r>
              <w:r w:rsidR="00FE3B18">
                <w:rPr>
                  <w:rStyle w:val="a5"/>
                  <w:color w:val="000000" w:themeColor="text1"/>
                  <w:sz w:val="22"/>
                  <w:szCs w:val="22"/>
                  <w:u w:val="none"/>
                </w:rPr>
                <w:t>запаха</w:t>
              </w:r>
              <w:bookmarkStart w:id="1" w:name="_GoBack"/>
              <w:bookmarkEnd w:id="1"/>
            </w:hyperlink>
          </w:p>
          <w:p w:rsidR="00AE565C" w:rsidRPr="00AE565C" w:rsidRDefault="00AE565C" w:rsidP="00AE565C">
            <w:pPr>
              <w:rPr>
                <w:color w:val="000000" w:themeColor="text1"/>
                <w:sz w:val="22"/>
                <w:szCs w:val="22"/>
              </w:rPr>
            </w:pPr>
            <w:r w:rsidRPr="00AE565C">
              <w:rPr>
                <w:color w:val="000000" w:themeColor="text1"/>
                <w:sz w:val="22"/>
                <w:szCs w:val="22"/>
              </w:rPr>
              <w:t>Упаковка — </w:t>
            </w:r>
            <w:hyperlink r:id="rId22" w:tooltip="Показать все товары с этой характеристикой" w:history="1">
              <w:r w:rsidRPr="00AE565C">
                <w:rPr>
                  <w:rStyle w:val="a5"/>
                  <w:color w:val="000000" w:themeColor="text1"/>
                  <w:sz w:val="22"/>
                  <w:szCs w:val="22"/>
                  <w:u w:val="none"/>
                </w:rPr>
                <w:t>канистра</w:t>
              </w:r>
            </w:hyperlink>
          </w:p>
          <w:p w:rsidR="00BE37F8" w:rsidRPr="00AE565C" w:rsidRDefault="00AE565C" w:rsidP="00AE565C">
            <w:pPr>
              <w:widowControl/>
              <w:autoSpaceDE/>
              <w:autoSpaceDN/>
              <w:adjustRightInd/>
              <w:rPr>
                <w:sz w:val="22"/>
                <w:szCs w:val="22"/>
              </w:rPr>
            </w:pPr>
            <w:r w:rsidRPr="00AE565C">
              <w:rPr>
                <w:color w:val="000000" w:themeColor="text1"/>
                <w:sz w:val="22"/>
                <w:szCs w:val="22"/>
              </w:rPr>
              <w:t>Объем канистры – 5л</w:t>
            </w:r>
          </w:p>
        </w:tc>
      </w:tr>
      <w:tr w:rsidR="00AE565C" w:rsidRPr="00972879" w:rsidTr="00626E9D">
        <w:trPr>
          <w:trHeight w:val="1010"/>
          <w:jc w:val="center"/>
        </w:trPr>
        <w:tc>
          <w:tcPr>
            <w:tcW w:w="193" w:type="pct"/>
            <w:tcBorders>
              <w:top w:val="single" w:sz="4" w:space="0" w:color="auto"/>
              <w:left w:val="single" w:sz="4" w:space="0" w:color="auto"/>
              <w:right w:val="single" w:sz="4" w:space="0" w:color="auto"/>
            </w:tcBorders>
            <w:vAlign w:val="center"/>
          </w:tcPr>
          <w:p w:rsidR="00AE565C" w:rsidRPr="00AE11E2" w:rsidRDefault="00AE565C" w:rsidP="00C65EF8">
            <w:pPr>
              <w:jc w:val="center"/>
              <w:rPr>
                <w:bCs/>
                <w:sz w:val="22"/>
                <w:szCs w:val="22"/>
              </w:rPr>
            </w:pPr>
            <w:r>
              <w:rPr>
                <w:bCs/>
                <w:sz w:val="22"/>
                <w:szCs w:val="22"/>
              </w:rPr>
              <w:t>2.</w:t>
            </w:r>
          </w:p>
        </w:tc>
        <w:tc>
          <w:tcPr>
            <w:tcW w:w="982" w:type="pct"/>
            <w:tcBorders>
              <w:top w:val="single" w:sz="4" w:space="0" w:color="auto"/>
              <w:left w:val="single" w:sz="4" w:space="0" w:color="auto"/>
              <w:right w:val="single" w:sz="4" w:space="0" w:color="auto"/>
            </w:tcBorders>
            <w:vAlign w:val="center"/>
          </w:tcPr>
          <w:p w:rsidR="00AE565C" w:rsidRPr="00AE565C" w:rsidRDefault="00AE565C" w:rsidP="00AE565C">
            <w:pPr>
              <w:tabs>
                <w:tab w:val="left" w:pos="3491"/>
              </w:tabs>
              <w:jc w:val="center"/>
              <w:rPr>
                <w:color w:val="000000"/>
                <w:sz w:val="22"/>
                <w:szCs w:val="22"/>
              </w:rPr>
            </w:pPr>
            <w:r w:rsidRPr="00AE565C">
              <w:rPr>
                <w:color w:val="000000"/>
                <w:sz w:val="22"/>
                <w:szCs w:val="22"/>
              </w:rPr>
              <w:t xml:space="preserve">Бумага туалетная </w:t>
            </w:r>
          </w:p>
          <w:p w:rsidR="00AE565C" w:rsidRPr="00AE565C" w:rsidRDefault="00AE565C" w:rsidP="00AE565C">
            <w:pPr>
              <w:jc w:val="center"/>
              <w:rPr>
                <w:bCs/>
                <w:sz w:val="22"/>
                <w:szCs w:val="22"/>
              </w:rPr>
            </w:pPr>
            <w:r w:rsidRPr="00AE565C">
              <w:rPr>
                <w:bCs/>
                <w:sz w:val="22"/>
                <w:szCs w:val="22"/>
              </w:rPr>
              <w:t>17.22.11.110</w:t>
            </w:r>
          </w:p>
        </w:tc>
        <w:tc>
          <w:tcPr>
            <w:tcW w:w="373" w:type="pct"/>
            <w:tcBorders>
              <w:top w:val="single" w:sz="4" w:space="0" w:color="auto"/>
              <w:left w:val="single" w:sz="4" w:space="0" w:color="auto"/>
              <w:right w:val="single" w:sz="4" w:space="0" w:color="auto"/>
            </w:tcBorders>
            <w:vAlign w:val="center"/>
          </w:tcPr>
          <w:p w:rsidR="00AE565C" w:rsidRPr="00AE11E2" w:rsidRDefault="00AE565C" w:rsidP="00FF2FC2">
            <w:pPr>
              <w:jc w:val="center"/>
              <w:rPr>
                <w:color w:val="000000"/>
                <w:sz w:val="22"/>
                <w:szCs w:val="22"/>
              </w:rPr>
            </w:pPr>
            <w:r>
              <w:rPr>
                <w:color w:val="000000"/>
                <w:sz w:val="22"/>
                <w:szCs w:val="22"/>
              </w:rPr>
              <w:t>штука</w:t>
            </w:r>
          </w:p>
        </w:tc>
        <w:tc>
          <w:tcPr>
            <w:tcW w:w="467" w:type="pct"/>
            <w:tcBorders>
              <w:top w:val="single" w:sz="4" w:space="0" w:color="auto"/>
              <w:left w:val="single" w:sz="4" w:space="0" w:color="auto"/>
              <w:right w:val="single" w:sz="4" w:space="0" w:color="auto"/>
            </w:tcBorders>
            <w:vAlign w:val="center"/>
          </w:tcPr>
          <w:p w:rsidR="00AE565C" w:rsidRDefault="00AE565C" w:rsidP="00974C83">
            <w:pPr>
              <w:jc w:val="center"/>
              <w:rPr>
                <w:color w:val="000000"/>
                <w:sz w:val="22"/>
                <w:szCs w:val="22"/>
              </w:rPr>
            </w:pPr>
            <w:r>
              <w:rPr>
                <w:color w:val="000000"/>
                <w:sz w:val="22"/>
                <w:szCs w:val="22"/>
              </w:rPr>
              <w:t>336</w:t>
            </w:r>
          </w:p>
        </w:tc>
        <w:tc>
          <w:tcPr>
            <w:tcW w:w="466" w:type="pct"/>
            <w:tcBorders>
              <w:top w:val="single" w:sz="4" w:space="0" w:color="auto"/>
              <w:left w:val="single" w:sz="4" w:space="0" w:color="auto"/>
              <w:right w:val="single" w:sz="4" w:space="0" w:color="auto"/>
            </w:tcBorders>
            <w:vAlign w:val="center"/>
          </w:tcPr>
          <w:p w:rsidR="00AE565C" w:rsidRPr="00AE11E2" w:rsidRDefault="00AE565C" w:rsidP="00C65EF8">
            <w:pPr>
              <w:jc w:val="center"/>
              <w:rPr>
                <w:sz w:val="22"/>
                <w:szCs w:val="22"/>
              </w:rPr>
            </w:pPr>
          </w:p>
        </w:tc>
        <w:tc>
          <w:tcPr>
            <w:tcW w:w="513" w:type="pct"/>
            <w:tcBorders>
              <w:top w:val="single" w:sz="4" w:space="0" w:color="auto"/>
              <w:left w:val="single" w:sz="4" w:space="0" w:color="auto"/>
              <w:right w:val="single" w:sz="4" w:space="0" w:color="auto"/>
            </w:tcBorders>
            <w:vAlign w:val="center"/>
          </w:tcPr>
          <w:p w:rsidR="00AE565C" w:rsidRPr="00AE11E2" w:rsidRDefault="00AE565C" w:rsidP="00C65EF8">
            <w:pPr>
              <w:jc w:val="center"/>
              <w:rPr>
                <w:sz w:val="22"/>
                <w:szCs w:val="22"/>
              </w:rPr>
            </w:pPr>
          </w:p>
        </w:tc>
        <w:tc>
          <w:tcPr>
            <w:tcW w:w="2006" w:type="pct"/>
            <w:tcBorders>
              <w:top w:val="single" w:sz="4" w:space="0" w:color="auto"/>
              <w:left w:val="single" w:sz="4" w:space="0" w:color="auto"/>
              <w:right w:val="single" w:sz="4" w:space="0" w:color="auto"/>
            </w:tcBorders>
            <w:vAlign w:val="center"/>
          </w:tcPr>
          <w:p w:rsidR="00AE565C" w:rsidRDefault="00AE565C" w:rsidP="00AE565C">
            <w:pPr>
              <w:rPr>
                <w:rStyle w:val="a5"/>
                <w:color w:val="000000" w:themeColor="text1"/>
                <w:sz w:val="22"/>
                <w:szCs w:val="22"/>
                <w:u w:val="none"/>
              </w:rPr>
            </w:pPr>
            <w:r w:rsidRPr="00AE565C">
              <w:rPr>
                <w:color w:val="000000" w:themeColor="text1"/>
                <w:sz w:val="22"/>
                <w:szCs w:val="22"/>
              </w:rPr>
              <w:t>Сырье — </w:t>
            </w:r>
            <w:hyperlink r:id="rId23" w:tooltip="Показать все товары с этой характеристикой" w:history="1">
              <w:r>
                <w:rPr>
                  <w:rStyle w:val="a5"/>
                  <w:color w:val="000000" w:themeColor="text1"/>
                  <w:sz w:val="22"/>
                  <w:szCs w:val="22"/>
                  <w:u w:val="none"/>
                </w:rPr>
                <w:t>макулатура</w:t>
              </w:r>
            </w:hyperlink>
          </w:p>
          <w:p w:rsidR="00AE565C" w:rsidRPr="00AE565C" w:rsidRDefault="00AE565C" w:rsidP="00AE565C">
            <w:pPr>
              <w:rPr>
                <w:color w:val="000000" w:themeColor="text1"/>
                <w:sz w:val="22"/>
                <w:szCs w:val="22"/>
              </w:rPr>
            </w:pPr>
            <w:r>
              <w:rPr>
                <w:rStyle w:val="a5"/>
                <w:color w:val="000000" w:themeColor="text1"/>
                <w:sz w:val="22"/>
                <w:szCs w:val="22"/>
                <w:u w:val="none"/>
              </w:rPr>
              <w:t xml:space="preserve">Доля вторичного сырья – </w:t>
            </w:r>
            <w:r w:rsidR="00E95084">
              <w:rPr>
                <w:rStyle w:val="a5"/>
                <w:color w:val="000000" w:themeColor="text1"/>
                <w:sz w:val="22"/>
                <w:szCs w:val="22"/>
                <w:u w:val="none"/>
              </w:rPr>
              <w:t>100</w:t>
            </w:r>
            <w:r>
              <w:rPr>
                <w:rStyle w:val="a5"/>
                <w:color w:val="000000" w:themeColor="text1"/>
                <w:sz w:val="22"/>
                <w:szCs w:val="22"/>
                <w:u w:val="none"/>
              </w:rPr>
              <w:t>%</w:t>
            </w:r>
          </w:p>
          <w:p w:rsidR="00AE565C" w:rsidRPr="00AE565C" w:rsidRDefault="00AE565C" w:rsidP="00AE565C">
            <w:pPr>
              <w:rPr>
                <w:color w:val="000000" w:themeColor="text1"/>
                <w:sz w:val="22"/>
                <w:szCs w:val="22"/>
              </w:rPr>
            </w:pPr>
            <w:r w:rsidRPr="00AE565C">
              <w:rPr>
                <w:color w:val="000000" w:themeColor="text1"/>
                <w:sz w:val="22"/>
                <w:szCs w:val="22"/>
              </w:rPr>
              <w:t xml:space="preserve">Длина намотки —  не менее </w:t>
            </w:r>
            <w:hyperlink r:id="rId24" w:tooltip="Показать все товары с этой характеристикой" w:history="1">
              <w:r>
                <w:rPr>
                  <w:rStyle w:val="a5"/>
                  <w:color w:val="000000" w:themeColor="text1"/>
                  <w:sz w:val="22"/>
                  <w:szCs w:val="22"/>
                  <w:u w:val="none"/>
                </w:rPr>
                <w:t>30</w:t>
              </w:r>
              <w:r w:rsidRPr="00AE565C">
                <w:rPr>
                  <w:rStyle w:val="a5"/>
                  <w:color w:val="000000" w:themeColor="text1"/>
                  <w:sz w:val="22"/>
                  <w:szCs w:val="22"/>
                  <w:u w:val="none"/>
                </w:rPr>
                <w:t>* м</w:t>
              </w:r>
            </w:hyperlink>
          </w:p>
          <w:p w:rsidR="00AE565C" w:rsidRPr="00AE565C" w:rsidRDefault="00AE565C" w:rsidP="00AE565C">
            <w:pPr>
              <w:pStyle w:val="ac"/>
              <w:spacing w:after="0" w:line="240" w:lineRule="auto"/>
              <w:rPr>
                <w:color w:val="000000"/>
                <w:sz w:val="22"/>
                <w:szCs w:val="22"/>
              </w:rPr>
            </w:pPr>
            <w:r w:rsidRPr="00AE565C">
              <w:rPr>
                <w:color w:val="000000" w:themeColor="text1"/>
                <w:sz w:val="22"/>
                <w:szCs w:val="22"/>
              </w:rPr>
              <w:t>Втулка — </w:t>
            </w:r>
            <w:hyperlink r:id="rId25" w:tooltip="Показать все товары с этой характеристикой" w:history="1">
              <w:r w:rsidRPr="00AE565C">
                <w:rPr>
                  <w:rStyle w:val="a5"/>
                  <w:color w:val="000000" w:themeColor="text1"/>
                  <w:sz w:val="22"/>
                  <w:szCs w:val="22"/>
                  <w:u w:val="none"/>
                </w:rPr>
                <w:t>да</w:t>
              </w:r>
            </w:hyperlink>
          </w:p>
        </w:tc>
      </w:tr>
      <w:tr w:rsidR="00FF2FC2" w:rsidRPr="00DC0B5A" w:rsidTr="00104F2A">
        <w:trPr>
          <w:trHeight w:val="338"/>
          <w:jc w:val="center"/>
        </w:trPr>
        <w:tc>
          <w:tcPr>
            <w:tcW w:w="193" w:type="pct"/>
            <w:tcBorders>
              <w:top w:val="single" w:sz="4" w:space="0" w:color="auto"/>
              <w:left w:val="single" w:sz="4" w:space="0" w:color="auto"/>
              <w:bottom w:val="single" w:sz="4" w:space="0" w:color="auto"/>
              <w:right w:val="single" w:sz="4" w:space="0" w:color="auto"/>
            </w:tcBorders>
          </w:tcPr>
          <w:p w:rsidR="00FF2FC2" w:rsidRPr="00AE11E2" w:rsidRDefault="00FF2FC2" w:rsidP="00C65EF8">
            <w:pPr>
              <w:jc w:val="both"/>
              <w:rPr>
                <w:b/>
                <w:sz w:val="22"/>
                <w:szCs w:val="22"/>
              </w:rPr>
            </w:pPr>
          </w:p>
        </w:tc>
        <w:tc>
          <w:tcPr>
            <w:tcW w:w="2288" w:type="pct"/>
            <w:gridSpan w:val="4"/>
            <w:tcBorders>
              <w:top w:val="single" w:sz="4" w:space="0" w:color="auto"/>
              <w:left w:val="single" w:sz="4" w:space="0" w:color="auto"/>
              <w:bottom w:val="single" w:sz="4" w:space="0" w:color="auto"/>
              <w:right w:val="single" w:sz="4" w:space="0" w:color="auto"/>
            </w:tcBorders>
            <w:vAlign w:val="center"/>
          </w:tcPr>
          <w:p w:rsidR="00FF2FC2" w:rsidRPr="007E00CB" w:rsidRDefault="00FF2FC2" w:rsidP="00104F2A">
            <w:pPr>
              <w:jc w:val="right"/>
              <w:rPr>
                <w:b/>
                <w:sz w:val="22"/>
                <w:szCs w:val="22"/>
              </w:rPr>
            </w:pPr>
            <w:r w:rsidRPr="007E00CB">
              <w:rPr>
                <w:b/>
                <w:sz w:val="22"/>
                <w:szCs w:val="22"/>
              </w:rPr>
              <w:t>ИТОГО:</w:t>
            </w:r>
          </w:p>
        </w:tc>
        <w:tc>
          <w:tcPr>
            <w:tcW w:w="513" w:type="pct"/>
            <w:tcBorders>
              <w:top w:val="single" w:sz="4" w:space="0" w:color="auto"/>
              <w:left w:val="single" w:sz="4" w:space="0" w:color="auto"/>
              <w:bottom w:val="single" w:sz="4" w:space="0" w:color="auto"/>
              <w:right w:val="single" w:sz="4" w:space="0" w:color="auto"/>
            </w:tcBorders>
            <w:vAlign w:val="center"/>
          </w:tcPr>
          <w:p w:rsidR="00FF2FC2" w:rsidRPr="00AE11E2" w:rsidRDefault="00FF2FC2" w:rsidP="00104F2A">
            <w:pPr>
              <w:jc w:val="center"/>
              <w:rPr>
                <w:sz w:val="22"/>
                <w:szCs w:val="22"/>
              </w:rPr>
            </w:pPr>
          </w:p>
        </w:tc>
        <w:tc>
          <w:tcPr>
            <w:tcW w:w="2006" w:type="pct"/>
            <w:tcBorders>
              <w:top w:val="single" w:sz="4" w:space="0" w:color="auto"/>
              <w:left w:val="single" w:sz="4" w:space="0" w:color="auto"/>
              <w:bottom w:val="single" w:sz="4" w:space="0" w:color="auto"/>
              <w:right w:val="single" w:sz="4" w:space="0" w:color="auto"/>
            </w:tcBorders>
            <w:vAlign w:val="center"/>
          </w:tcPr>
          <w:p w:rsidR="00FF2FC2" w:rsidRPr="00AE11E2" w:rsidRDefault="00FF2FC2" w:rsidP="00C65EF8">
            <w:pPr>
              <w:jc w:val="both"/>
              <w:rPr>
                <w:color w:val="000000"/>
                <w:sz w:val="22"/>
                <w:szCs w:val="22"/>
              </w:rPr>
            </w:pPr>
          </w:p>
        </w:tc>
      </w:tr>
    </w:tbl>
    <w:p w:rsidR="004D2525" w:rsidRDefault="004D2525" w:rsidP="004D2525"/>
    <w:p w:rsidR="00AE565C" w:rsidRPr="00F0618D" w:rsidRDefault="00ED0384" w:rsidP="00AE565C">
      <w:pPr>
        <w:jc w:val="both"/>
        <w:rPr>
          <w:b/>
          <w:bCs/>
          <w:color w:val="FF0000"/>
          <w:sz w:val="22"/>
          <w:szCs w:val="22"/>
          <w:lang w:eastAsia="zh-CN"/>
        </w:rPr>
      </w:pPr>
      <w:r>
        <w:rPr>
          <w:sz w:val="24"/>
          <w:szCs w:val="24"/>
        </w:rPr>
        <w:t xml:space="preserve">       </w:t>
      </w:r>
      <w:r w:rsidR="00AE565C">
        <w:rPr>
          <w:sz w:val="24"/>
          <w:szCs w:val="24"/>
        </w:rPr>
        <w:t xml:space="preserve"> </w:t>
      </w:r>
      <w:r w:rsidR="00AE565C">
        <w:rPr>
          <w:b/>
          <w:bCs/>
          <w:color w:val="FF0000"/>
          <w:sz w:val="22"/>
          <w:szCs w:val="22"/>
          <w:lang w:eastAsia="zh-CN"/>
        </w:rPr>
        <w:t>*</w:t>
      </w:r>
      <w:r w:rsidR="00AE565C">
        <w:rPr>
          <w:b/>
          <w:color w:val="FF0000"/>
          <w:sz w:val="22"/>
          <w:szCs w:val="22"/>
        </w:rPr>
        <w:t>Фраза «не менее» означает, что участнику следует предоставить в заявке конкретный показатель более или равный указанному заказчиком.</w:t>
      </w:r>
    </w:p>
    <w:p w:rsidR="00AE565C" w:rsidRDefault="00AE565C" w:rsidP="00AE565C">
      <w:pPr>
        <w:jc w:val="both"/>
        <w:rPr>
          <w:b/>
          <w:color w:val="FF0000"/>
          <w:sz w:val="22"/>
          <w:szCs w:val="22"/>
        </w:rPr>
      </w:pPr>
      <w:r>
        <w:rPr>
          <w:b/>
          <w:color w:val="FF0000"/>
          <w:sz w:val="22"/>
          <w:szCs w:val="22"/>
        </w:rPr>
        <w:t xml:space="preserve">         Фраза «не более» означает, что участнику следует предоставить в заявке конкретный показатель менее или равный указанному заказчиком.</w:t>
      </w:r>
    </w:p>
    <w:p w:rsidR="00420111" w:rsidRDefault="00420111">
      <w:pPr>
        <w:jc w:val="both"/>
        <w:rPr>
          <w:sz w:val="24"/>
          <w:szCs w:val="24"/>
        </w:rPr>
      </w:pPr>
    </w:p>
    <w:p w:rsidR="000B6A64" w:rsidRPr="008B3AC5" w:rsidRDefault="000B6A64" w:rsidP="000B6A64">
      <w:pPr>
        <w:ind w:left="708" w:firstLine="708"/>
        <w:jc w:val="both"/>
        <w:rPr>
          <w:sz w:val="22"/>
          <w:szCs w:val="22"/>
        </w:rPr>
      </w:pPr>
      <w:r w:rsidRPr="008B3AC5">
        <w:rPr>
          <w:sz w:val="22"/>
          <w:szCs w:val="22"/>
        </w:rPr>
        <w:t>Заказчик _________________  /</w:t>
      </w:r>
      <w:r w:rsidR="003E01D3">
        <w:rPr>
          <w:sz w:val="22"/>
          <w:szCs w:val="22"/>
        </w:rPr>
        <w:t>Савельева А.Н</w:t>
      </w:r>
      <w:r w:rsidRPr="008B3AC5">
        <w:rPr>
          <w:sz w:val="22"/>
          <w:szCs w:val="22"/>
        </w:rPr>
        <w:t xml:space="preserve">./                                                          Поставщик ______________ </w:t>
      </w:r>
    </w:p>
    <w:p w:rsidR="000B6A64" w:rsidRPr="008B3AC5" w:rsidRDefault="000B6A64" w:rsidP="000B6A64">
      <w:pPr>
        <w:ind w:left="1416"/>
        <w:jc w:val="both"/>
        <w:rPr>
          <w:sz w:val="22"/>
          <w:szCs w:val="22"/>
        </w:rPr>
        <w:sectPr w:rsidR="000B6A64" w:rsidRPr="008B3AC5" w:rsidSect="00DA41B6">
          <w:headerReference w:type="even" r:id="rId26"/>
          <w:headerReference w:type="default" r:id="rId27"/>
          <w:footerReference w:type="even" r:id="rId28"/>
          <w:footerReference w:type="default" r:id="rId29"/>
          <w:headerReference w:type="first" r:id="rId30"/>
          <w:footerReference w:type="first" r:id="rId31"/>
          <w:pgSz w:w="16838" w:h="11906" w:orient="landscape" w:code="9"/>
          <w:pgMar w:top="284" w:right="567" w:bottom="426" w:left="567" w:header="284" w:footer="284" w:gutter="0"/>
          <w:cols w:space="60"/>
          <w:noEndnote/>
        </w:sect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Pr>
          <w:sz w:val="22"/>
          <w:szCs w:val="22"/>
        </w:rPr>
        <w:t xml:space="preserve">                            </w:t>
      </w:r>
      <w:proofErr w:type="spellStart"/>
      <w:r>
        <w:rPr>
          <w:sz w:val="22"/>
          <w:szCs w:val="22"/>
        </w:rPr>
        <w:t>м.п</w:t>
      </w:r>
      <w:proofErr w:type="spellEnd"/>
      <w:r>
        <w:rPr>
          <w:sz w:val="22"/>
          <w:szCs w:val="22"/>
        </w:rPr>
        <w:t>.</w:t>
      </w:r>
    </w:p>
    <w:p w:rsidR="000B6A64" w:rsidRDefault="000B6A64" w:rsidP="000B6A64">
      <w:pPr>
        <w:shd w:val="clear" w:color="auto" w:fill="FFFFFF"/>
        <w:ind w:right="46"/>
        <w:rPr>
          <w:sz w:val="24"/>
          <w:szCs w:val="24"/>
        </w:rPr>
      </w:pPr>
    </w:p>
    <w:p w:rsidR="000B6A64" w:rsidRDefault="000B6A64" w:rsidP="000B6A64">
      <w:pPr>
        <w:ind w:firstLine="708"/>
        <w:jc w:val="right"/>
      </w:pPr>
      <w:r>
        <w:t>Приложение №2 к договору</w:t>
      </w:r>
    </w:p>
    <w:p w:rsidR="00994F41" w:rsidRPr="000B6A64" w:rsidRDefault="000B6A64" w:rsidP="000B6A64">
      <w:pPr>
        <w:wordWrap w:val="0"/>
        <w:ind w:firstLine="708"/>
        <w:jc w:val="right"/>
      </w:pPr>
      <w:r>
        <w:t>от</w:t>
      </w:r>
      <w:r w:rsidRPr="00BF3661">
        <w:t xml:space="preserve"> «__» _______ 202</w:t>
      </w:r>
      <w:r w:rsidR="00EF5CE6">
        <w:t>6</w:t>
      </w:r>
      <w:r w:rsidRPr="00BF3661">
        <w:t xml:space="preserve"> г. № __</w:t>
      </w:r>
    </w:p>
    <w:p w:rsidR="000B6A64" w:rsidRPr="008B3AC5" w:rsidRDefault="000B6A64" w:rsidP="000B6A64">
      <w:pPr>
        <w:jc w:val="center"/>
        <w:rPr>
          <w:b/>
          <w:bCs/>
          <w:sz w:val="22"/>
          <w:szCs w:val="22"/>
        </w:rPr>
      </w:pPr>
      <w:r w:rsidRPr="008B3AC5">
        <w:rPr>
          <w:b/>
          <w:bCs/>
          <w:sz w:val="22"/>
          <w:szCs w:val="22"/>
        </w:rPr>
        <w:t>КАЛЕНДАРНЫЙ ПЛАН</w:t>
      </w:r>
    </w:p>
    <w:p w:rsidR="000B6A64" w:rsidRDefault="000B6A64" w:rsidP="000B6A64">
      <w:pPr>
        <w:jc w:val="center"/>
        <w:rPr>
          <w:b/>
          <w:bCs/>
          <w:sz w:val="22"/>
          <w:szCs w:val="22"/>
        </w:rPr>
      </w:pPr>
      <w:r w:rsidRPr="008B3AC5">
        <w:rPr>
          <w:b/>
          <w:bCs/>
          <w:sz w:val="22"/>
          <w:szCs w:val="22"/>
        </w:rPr>
        <w:t>выполнения поставки по Договору</w:t>
      </w:r>
    </w:p>
    <w:p w:rsidR="004D2525" w:rsidRPr="008B3AC5" w:rsidRDefault="004D2525" w:rsidP="000B6A64">
      <w:pPr>
        <w:jc w:val="center"/>
        <w:rPr>
          <w:b/>
          <w:bCs/>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598"/>
        <w:gridCol w:w="1699"/>
        <w:gridCol w:w="1708"/>
        <w:gridCol w:w="2835"/>
        <w:gridCol w:w="4252"/>
        <w:gridCol w:w="3119"/>
      </w:tblGrid>
      <w:tr w:rsidR="00974C83" w:rsidRPr="004856F6" w:rsidTr="00104F2A">
        <w:trPr>
          <w:trHeight w:val="739"/>
        </w:trPr>
        <w:tc>
          <w:tcPr>
            <w:tcW w:w="632" w:type="dxa"/>
            <w:vAlign w:val="center"/>
          </w:tcPr>
          <w:p w:rsidR="00974C83" w:rsidRPr="00A878D5" w:rsidRDefault="00974C83" w:rsidP="00C65EF8">
            <w:pPr>
              <w:jc w:val="center"/>
              <w:rPr>
                <w:b/>
              </w:rPr>
            </w:pPr>
            <w:r w:rsidRPr="00A878D5">
              <w:rPr>
                <w:b/>
              </w:rPr>
              <w:t>№</w:t>
            </w:r>
          </w:p>
          <w:p w:rsidR="00974C83" w:rsidRPr="00A878D5" w:rsidRDefault="00974C83" w:rsidP="00C65EF8">
            <w:pPr>
              <w:jc w:val="center"/>
              <w:rPr>
                <w:b/>
              </w:rPr>
            </w:pPr>
            <w:proofErr w:type="gramStart"/>
            <w:r w:rsidRPr="00A878D5">
              <w:rPr>
                <w:b/>
              </w:rPr>
              <w:t>п</w:t>
            </w:r>
            <w:proofErr w:type="gramEnd"/>
            <w:r w:rsidRPr="00A878D5">
              <w:rPr>
                <w:b/>
              </w:rPr>
              <w:t>/п</w:t>
            </w:r>
          </w:p>
        </w:tc>
        <w:tc>
          <w:tcPr>
            <w:tcW w:w="1598" w:type="dxa"/>
            <w:vAlign w:val="center"/>
          </w:tcPr>
          <w:p w:rsidR="00974C83" w:rsidRPr="00A878D5" w:rsidRDefault="00974C83" w:rsidP="00C65EF8">
            <w:pPr>
              <w:jc w:val="center"/>
              <w:rPr>
                <w:b/>
              </w:rPr>
            </w:pPr>
            <w:r w:rsidRPr="00A878D5">
              <w:rPr>
                <w:b/>
              </w:rPr>
              <w:t>Наименование Товара, ОКПД</w:t>
            </w:r>
            <w:proofErr w:type="gramStart"/>
            <w:r w:rsidRPr="00A878D5">
              <w:rPr>
                <w:b/>
              </w:rPr>
              <w:t>2</w:t>
            </w:r>
            <w:proofErr w:type="gramEnd"/>
          </w:p>
        </w:tc>
        <w:tc>
          <w:tcPr>
            <w:tcW w:w="1699" w:type="dxa"/>
            <w:vAlign w:val="center"/>
          </w:tcPr>
          <w:p w:rsidR="00974C83" w:rsidRPr="00A878D5" w:rsidRDefault="00974C83" w:rsidP="00104F2A">
            <w:pPr>
              <w:jc w:val="center"/>
              <w:rPr>
                <w:b/>
              </w:rPr>
            </w:pPr>
            <w:r>
              <w:rPr>
                <w:b/>
              </w:rPr>
              <w:t>Страна происхождения Товара</w:t>
            </w:r>
            <w:r w:rsidR="00130524">
              <w:rPr>
                <w:b/>
              </w:rPr>
              <w:t>***</w:t>
            </w:r>
          </w:p>
        </w:tc>
        <w:tc>
          <w:tcPr>
            <w:tcW w:w="1708" w:type="dxa"/>
            <w:vAlign w:val="center"/>
          </w:tcPr>
          <w:p w:rsidR="00974C83" w:rsidRPr="00A878D5" w:rsidRDefault="00974C83" w:rsidP="00C65EF8">
            <w:pPr>
              <w:jc w:val="center"/>
              <w:rPr>
                <w:b/>
              </w:rPr>
            </w:pPr>
            <w:r w:rsidRPr="00A878D5">
              <w:rPr>
                <w:b/>
              </w:rPr>
              <w:t>Срок поставки Товара</w:t>
            </w:r>
          </w:p>
        </w:tc>
        <w:tc>
          <w:tcPr>
            <w:tcW w:w="2835" w:type="dxa"/>
            <w:vAlign w:val="center"/>
          </w:tcPr>
          <w:p w:rsidR="00974C83" w:rsidRPr="00A878D5" w:rsidRDefault="00974C83" w:rsidP="00C65EF8">
            <w:pPr>
              <w:jc w:val="center"/>
              <w:rPr>
                <w:b/>
              </w:rPr>
            </w:pPr>
            <w:r w:rsidRPr="00A878D5">
              <w:rPr>
                <w:b/>
              </w:rPr>
              <w:t>Требования к размерам и упаковке Товара</w:t>
            </w:r>
          </w:p>
        </w:tc>
        <w:tc>
          <w:tcPr>
            <w:tcW w:w="4252" w:type="dxa"/>
            <w:vAlign w:val="center"/>
          </w:tcPr>
          <w:p w:rsidR="00974C83" w:rsidRPr="00A878D5" w:rsidRDefault="00974C83" w:rsidP="00C65EF8">
            <w:pPr>
              <w:jc w:val="center"/>
              <w:rPr>
                <w:b/>
              </w:rPr>
            </w:pPr>
            <w:r w:rsidRPr="00A878D5">
              <w:rPr>
                <w:b/>
              </w:rPr>
              <w:t>Место и условия поставки Товара</w:t>
            </w:r>
          </w:p>
        </w:tc>
        <w:tc>
          <w:tcPr>
            <w:tcW w:w="3119" w:type="dxa"/>
          </w:tcPr>
          <w:p w:rsidR="00974C83" w:rsidRPr="007E00CB" w:rsidRDefault="00974C83" w:rsidP="00C65EF8">
            <w:pPr>
              <w:jc w:val="center"/>
              <w:rPr>
                <w:b/>
                <w:sz w:val="22"/>
                <w:szCs w:val="22"/>
              </w:rPr>
            </w:pPr>
            <w:r w:rsidRPr="007E00CB">
              <w:rPr>
                <w:b/>
                <w:sz w:val="22"/>
                <w:szCs w:val="22"/>
                <w:lang w:eastAsia="ar-SA"/>
              </w:rPr>
              <w:t>Документы, предоставляемые Поставщиком Заказчику при поставке Товара</w:t>
            </w:r>
          </w:p>
        </w:tc>
      </w:tr>
      <w:tr w:rsidR="00B258C3" w:rsidRPr="004856F6" w:rsidTr="00130524">
        <w:trPr>
          <w:trHeight w:val="1489"/>
        </w:trPr>
        <w:tc>
          <w:tcPr>
            <w:tcW w:w="632" w:type="dxa"/>
            <w:vAlign w:val="center"/>
          </w:tcPr>
          <w:p w:rsidR="00B258C3" w:rsidRPr="00AE11E2" w:rsidRDefault="00B258C3" w:rsidP="009407F0">
            <w:pPr>
              <w:jc w:val="center"/>
              <w:rPr>
                <w:bCs/>
                <w:sz w:val="22"/>
                <w:szCs w:val="22"/>
              </w:rPr>
            </w:pPr>
            <w:r w:rsidRPr="00AE11E2">
              <w:rPr>
                <w:bCs/>
                <w:sz w:val="22"/>
                <w:szCs w:val="22"/>
              </w:rPr>
              <w:t>1.</w:t>
            </w:r>
          </w:p>
        </w:tc>
        <w:tc>
          <w:tcPr>
            <w:tcW w:w="1598" w:type="dxa"/>
            <w:vAlign w:val="center"/>
          </w:tcPr>
          <w:p w:rsidR="00B258C3" w:rsidRPr="00AE565C" w:rsidRDefault="00B258C3" w:rsidP="009407F0">
            <w:pPr>
              <w:tabs>
                <w:tab w:val="left" w:pos="3491"/>
              </w:tabs>
              <w:jc w:val="center"/>
              <w:rPr>
                <w:bCs/>
                <w:sz w:val="22"/>
                <w:szCs w:val="22"/>
              </w:rPr>
            </w:pPr>
            <w:r w:rsidRPr="00AE565C">
              <w:rPr>
                <w:bCs/>
                <w:sz w:val="22"/>
                <w:szCs w:val="22"/>
              </w:rPr>
              <w:t>Средство для мытья пола «</w:t>
            </w:r>
            <w:r w:rsidRPr="00AE565C">
              <w:rPr>
                <w:bCs/>
                <w:sz w:val="22"/>
                <w:szCs w:val="22"/>
                <w:lang w:val="en-US"/>
              </w:rPr>
              <w:t>Aqualon</w:t>
            </w:r>
            <w:r w:rsidRPr="00AE565C">
              <w:rPr>
                <w:bCs/>
                <w:sz w:val="22"/>
                <w:szCs w:val="22"/>
              </w:rPr>
              <w:t>»</w:t>
            </w:r>
          </w:p>
          <w:p w:rsidR="00B258C3" w:rsidRPr="00AE565C" w:rsidRDefault="00B258C3" w:rsidP="009407F0">
            <w:pPr>
              <w:jc w:val="center"/>
              <w:rPr>
                <w:color w:val="000000"/>
                <w:sz w:val="22"/>
                <w:szCs w:val="22"/>
              </w:rPr>
            </w:pPr>
            <w:r w:rsidRPr="00AE565C">
              <w:rPr>
                <w:bCs/>
                <w:sz w:val="22"/>
                <w:szCs w:val="22"/>
              </w:rPr>
              <w:t>20.41.32.119</w:t>
            </w:r>
          </w:p>
        </w:tc>
        <w:tc>
          <w:tcPr>
            <w:tcW w:w="1699" w:type="dxa"/>
            <w:vAlign w:val="center"/>
          </w:tcPr>
          <w:p w:rsidR="00B258C3" w:rsidRPr="00A156F4" w:rsidRDefault="00B258C3" w:rsidP="00C65EF8">
            <w:pPr>
              <w:jc w:val="center"/>
              <w:rPr>
                <w:sz w:val="22"/>
                <w:szCs w:val="22"/>
              </w:rPr>
            </w:pPr>
          </w:p>
        </w:tc>
        <w:tc>
          <w:tcPr>
            <w:tcW w:w="1708" w:type="dxa"/>
            <w:vMerge w:val="restart"/>
            <w:vAlign w:val="center"/>
          </w:tcPr>
          <w:p w:rsidR="00B258C3" w:rsidRPr="008B52AB" w:rsidRDefault="00B258C3" w:rsidP="00974C83">
            <w:pPr>
              <w:jc w:val="center"/>
              <w:rPr>
                <w:b/>
                <w:sz w:val="24"/>
                <w:szCs w:val="24"/>
              </w:rPr>
            </w:pPr>
            <w:r w:rsidRPr="00A156F4">
              <w:rPr>
                <w:sz w:val="22"/>
                <w:szCs w:val="22"/>
              </w:rPr>
              <w:t xml:space="preserve">В течение </w:t>
            </w:r>
            <w:r>
              <w:rPr>
                <w:sz w:val="22"/>
                <w:szCs w:val="22"/>
              </w:rPr>
              <w:t>10 (десяти)</w:t>
            </w:r>
            <w:r w:rsidRPr="00A156F4">
              <w:rPr>
                <w:sz w:val="22"/>
                <w:szCs w:val="22"/>
              </w:rPr>
              <w:t xml:space="preserve"> </w:t>
            </w:r>
            <w:r>
              <w:rPr>
                <w:sz w:val="22"/>
                <w:szCs w:val="22"/>
              </w:rPr>
              <w:t>рабочих</w:t>
            </w:r>
            <w:r w:rsidRPr="00A156F4">
              <w:rPr>
                <w:sz w:val="22"/>
                <w:szCs w:val="22"/>
              </w:rPr>
              <w:t xml:space="preserve"> дней </w:t>
            </w:r>
            <w:proofErr w:type="gramStart"/>
            <w:r w:rsidRPr="00A156F4">
              <w:rPr>
                <w:sz w:val="22"/>
                <w:szCs w:val="22"/>
              </w:rPr>
              <w:t>с даты заключения</w:t>
            </w:r>
            <w:proofErr w:type="gramEnd"/>
            <w:r w:rsidRPr="00A156F4">
              <w:rPr>
                <w:sz w:val="22"/>
                <w:szCs w:val="22"/>
              </w:rPr>
              <w:t xml:space="preserve"> договора, разовая поставка всего объема</w:t>
            </w:r>
          </w:p>
        </w:tc>
        <w:tc>
          <w:tcPr>
            <w:tcW w:w="2835" w:type="dxa"/>
            <w:vMerge w:val="restart"/>
            <w:shd w:val="clear" w:color="auto" w:fill="auto"/>
            <w:vAlign w:val="center"/>
          </w:tcPr>
          <w:p w:rsidR="00B258C3" w:rsidRPr="00F003E0" w:rsidRDefault="00B258C3" w:rsidP="00C65EF8">
            <w:pPr>
              <w:jc w:val="center"/>
              <w:rPr>
                <w:sz w:val="22"/>
                <w:szCs w:val="22"/>
              </w:rPr>
            </w:pPr>
            <w:r w:rsidRPr="00F003E0">
              <w:rPr>
                <w:sz w:val="22"/>
                <w:szCs w:val="22"/>
              </w:rPr>
              <w:t xml:space="preserve">Товар должен поставляться в упаковке производителя (изготовителя), </w:t>
            </w:r>
            <w:bookmarkStart w:id="2" w:name="_Hlk62194835"/>
            <w:r w:rsidRPr="00F003E0">
              <w:rPr>
                <w:sz w:val="22"/>
                <w:szCs w:val="22"/>
              </w:rPr>
              <w:t xml:space="preserve">обеспечивающей защиту товара от внешних воздействующих факторов (в </w:t>
            </w:r>
            <w:proofErr w:type="spellStart"/>
            <w:r w:rsidRPr="00F003E0">
              <w:rPr>
                <w:sz w:val="22"/>
                <w:szCs w:val="22"/>
              </w:rPr>
              <w:t>т.ч</w:t>
            </w:r>
            <w:proofErr w:type="spellEnd"/>
            <w:r w:rsidRPr="00F003E0">
              <w:rPr>
                <w:sz w:val="22"/>
                <w:szCs w:val="22"/>
              </w:rPr>
              <w:t>. климатических, механических) при транспортировании, хранении и погрузочно-разгрузочных работах.</w:t>
            </w:r>
            <w:bookmarkEnd w:id="2"/>
          </w:p>
        </w:tc>
        <w:tc>
          <w:tcPr>
            <w:tcW w:w="4252" w:type="dxa"/>
            <w:vMerge w:val="restart"/>
            <w:vAlign w:val="center"/>
          </w:tcPr>
          <w:p w:rsidR="00B258C3" w:rsidRPr="00F003E0" w:rsidRDefault="00B258C3" w:rsidP="00C65EF8">
            <w:pPr>
              <w:jc w:val="both"/>
              <w:rPr>
                <w:sz w:val="22"/>
                <w:szCs w:val="22"/>
              </w:rPr>
            </w:pPr>
            <w:r w:rsidRPr="00F003E0">
              <w:rPr>
                <w:sz w:val="22"/>
                <w:szCs w:val="22"/>
              </w:rPr>
              <w:t>Поставка товара осуществляется транспортом Поставщика по адресу: Владимирская область, г. Ковров, улица Октябрьская, дом 9. Поставка осуществляется силами, материалами и средствами Поставщика.</w:t>
            </w:r>
            <w:r w:rsidRPr="00F003E0">
              <w:rPr>
                <w:bCs/>
                <w:sz w:val="22"/>
                <w:szCs w:val="22"/>
              </w:rPr>
              <w:t xml:space="preserve"> Доставка  Товара осуществляется в рабочие дни с 8:00 до 12:00 и с 13:00 до 17:00. </w:t>
            </w:r>
            <w:r>
              <w:rPr>
                <w:bCs/>
                <w:sz w:val="22"/>
                <w:szCs w:val="22"/>
              </w:rPr>
              <w:t>Точное время согласовывается с Заказчиком.</w:t>
            </w:r>
            <w:r w:rsidRPr="00F003E0">
              <w:rPr>
                <w:bCs/>
                <w:sz w:val="22"/>
                <w:szCs w:val="22"/>
              </w:rPr>
              <w:t xml:space="preserve"> Приёмка Товара и проведение осмотра, проверки (экспертизы) проводятся с участием Поставщика.</w:t>
            </w:r>
          </w:p>
        </w:tc>
        <w:tc>
          <w:tcPr>
            <w:tcW w:w="3119" w:type="dxa"/>
            <w:vMerge w:val="restart"/>
            <w:vAlign w:val="center"/>
          </w:tcPr>
          <w:p w:rsidR="00B258C3" w:rsidRPr="00972879" w:rsidRDefault="00B258C3" w:rsidP="00C65EF8">
            <w:pPr>
              <w:widowControl/>
              <w:autoSpaceDE/>
              <w:autoSpaceDN/>
              <w:adjustRightInd/>
              <w:jc w:val="center"/>
              <w:rPr>
                <w:sz w:val="22"/>
                <w:szCs w:val="22"/>
                <w:lang w:eastAsia="ar-SA"/>
              </w:rPr>
            </w:pPr>
            <w:r>
              <w:rPr>
                <w:sz w:val="22"/>
                <w:szCs w:val="22"/>
                <w:lang w:eastAsia="ar-SA"/>
              </w:rPr>
              <w:t xml:space="preserve">При поставке </w:t>
            </w:r>
            <w:r w:rsidRPr="00972879">
              <w:rPr>
                <w:sz w:val="22"/>
                <w:szCs w:val="22"/>
                <w:lang w:eastAsia="ar-SA"/>
              </w:rPr>
              <w:t>Товара предоставление Поставщиком</w:t>
            </w:r>
          </w:p>
          <w:p w:rsidR="00B258C3" w:rsidRPr="00972879" w:rsidRDefault="00B258C3" w:rsidP="00C65EF8">
            <w:pPr>
              <w:jc w:val="center"/>
              <w:rPr>
                <w:sz w:val="22"/>
                <w:szCs w:val="22"/>
              </w:rPr>
            </w:pPr>
            <w:r w:rsidRPr="00972879">
              <w:rPr>
                <w:sz w:val="22"/>
                <w:szCs w:val="22"/>
                <w:lang w:eastAsia="ar-SA"/>
              </w:rPr>
              <w:t xml:space="preserve">- копии сертификата или декларации о соответствии, заверенные подписью и печатью Поставщика </w:t>
            </w:r>
          </w:p>
        </w:tc>
      </w:tr>
      <w:tr w:rsidR="00B258C3" w:rsidRPr="004856F6" w:rsidTr="00626E9D">
        <w:trPr>
          <w:trHeight w:val="1206"/>
        </w:trPr>
        <w:tc>
          <w:tcPr>
            <w:tcW w:w="632" w:type="dxa"/>
            <w:vAlign w:val="center"/>
          </w:tcPr>
          <w:p w:rsidR="00B258C3" w:rsidRPr="00AE11E2" w:rsidRDefault="00B258C3" w:rsidP="009407F0">
            <w:pPr>
              <w:jc w:val="center"/>
              <w:rPr>
                <w:bCs/>
                <w:sz w:val="22"/>
                <w:szCs w:val="22"/>
              </w:rPr>
            </w:pPr>
            <w:r>
              <w:rPr>
                <w:bCs/>
                <w:sz w:val="22"/>
                <w:szCs w:val="22"/>
              </w:rPr>
              <w:t>2.</w:t>
            </w:r>
          </w:p>
        </w:tc>
        <w:tc>
          <w:tcPr>
            <w:tcW w:w="1598" w:type="dxa"/>
            <w:vAlign w:val="center"/>
          </w:tcPr>
          <w:p w:rsidR="00B258C3" w:rsidRPr="00AE565C" w:rsidRDefault="00B258C3" w:rsidP="009407F0">
            <w:pPr>
              <w:tabs>
                <w:tab w:val="left" w:pos="3491"/>
              </w:tabs>
              <w:jc w:val="center"/>
              <w:rPr>
                <w:color w:val="000000"/>
                <w:sz w:val="22"/>
                <w:szCs w:val="22"/>
              </w:rPr>
            </w:pPr>
            <w:r w:rsidRPr="00AE565C">
              <w:rPr>
                <w:color w:val="000000"/>
                <w:sz w:val="22"/>
                <w:szCs w:val="22"/>
              </w:rPr>
              <w:t xml:space="preserve">Бумага туалетная </w:t>
            </w:r>
          </w:p>
          <w:p w:rsidR="00B258C3" w:rsidRPr="00AE565C" w:rsidRDefault="00B258C3" w:rsidP="009407F0">
            <w:pPr>
              <w:jc w:val="center"/>
              <w:rPr>
                <w:bCs/>
                <w:sz w:val="22"/>
                <w:szCs w:val="22"/>
              </w:rPr>
            </w:pPr>
            <w:r w:rsidRPr="00AE565C">
              <w:rPr>
                <w:bCs/>
                <w:sz w:val="22"/>
                <w:szCs w:val="22"/>
              </w:rPr>
              <w:t>17.22.11.110</w:t>
            </w:r>
          </w:p>
        </w:tc>
        <w:tc>
          <w:tcPr>
            <w:tcW w:w="1699" w:type="dxa"/>
            <w:vAlign w:val="center"/>
          </w:tcPr>
          <w:p w:rsidR="00B258C3" w:rsidRDefault="00B258C3" w:rsidP="00C65EF8">
            <w:pPr>
              <w:jc w:val="center"/>
              <w:rPr>
                <w:sz w:val="22"/>
                <w:szCs w:val="22"/>
              </w:rPr>
            </w:pPr>
          </w:p>
        </w:tc>
        <w:tc>
          <w:tcPr>
            <w:tcW w:w="1708" w:type="dxa"/>
            <w:vMerge/>
            <w:vAlign w:val="center"/>
          </w:tcPr>
          <w:p w:rsidR="00B258C3" w:rsidRPr="00A156F4" w:rsidRDefault="00B258C3" w:rsidP="00974C83">
            <w:pPr>
              <w:jc w:val="center"/>
              <w:rPr>
                <w:sz w:val="22"/>
                <w:szCs w:val="22"/>
              </w:rPr>
            </w:pPr>
          </w:p>
        </w:tc>
        <w:tc>
          <w:tcPr>
            <w:tcW w:w="2835" w:type="dxa"/>
            <w:vMerge/>
            <w:shd w:val="clear" w:color="auto" w:fill="auto"/>
            <w:vAlign w:val="center"/>
          </w:tcPr>
          <w:p w:rsidR="00B258C3" w:rsidRPr="00F003E0" w:rsidRDefault="00B258C3" w:rsidP="00C65EF8">
            <w:pPr>
              <w:jc w:val="center"/>
              <w:rPr>
                <w:sz w:val="22"/>
                <w:szCs w:val="22"/>
              </w:rPr>
            </w:pPr>
          </w:p>
        </w:tc>
        <w:tc>
          <w:tcPr>
            <w:tcW w:w="4252" w:type="dxa"/>
            <w:vMerge/>
            <w:vAlign w:val="center"/>
          </w:tcPr>
          <w:p w:rsidR="00B258C3" w:rsidRPr="00F003E0" w:rsidRDefault="00B258C3" w:rsidP="00C65EF8">
            <w:pPr>
              <w:jc w:val="both"/>
              <w:rPr>
                <w:sz w:val="22"/>
                <w:szCs w:val="22"/>
              </w:rPr>
            </w:pPr>
          </w:p>
        </w:tc>
        <w:tc>
          <w:tcPr>
            <w:tcW w:w="3119" w:type="dxa"/>
            <w:vMerge/>
            <w:vAlign w:val="center"/>
          </w:tcPr>
          <w:p w:rsidR="00B258C3" w:rsidRDefault="00B258C3" w:rsidP="00C65EF8">
            <w:pPr>
              <w:widowControl/>
              <w:autoSpaceDE/>
              <w:autoSpaceDN/>
              <w:adjustRightInd/>
              <w:jc w:val="center"/>
              <w:rPr>
                <w:sz w:val="22"/>
                <w:szCs w:val="22"/>
                <w:lang w:eastAsia="ar-SA"/>
              </w:rPr>
            </w:pPr>
          </w:p>
        </w:tc>
      </w:tr>
    </w:tbl>
    <w:p w:rsidR="000B6A64" w:rsidRPr="00E95084" w:rsidRDefault="00E95084" w:rsidP="00E95084">
      <w:pPr>
        <w:jc w:val="both"/>
        <w:rPr>
          <w:b/>
          <w:color w:val="FF0000"/>
          <w:sz w:val="22"/>
          <w:szCs w:val="22"/>
        </w:rPr>
      </w:pPr>
      <w:r w:rsidRPr="00E95084">
        <w:rPr>
          <w:b/>
          <w:color w:val="FF0000"/>
          <w:sz w:val="22"/>
          <w:szCs w:val="22"/>
        </w:rPr>
        <w:t>** Указывается Участником</w:t>
      </w:r>
    </w:p>
    <w:p w:rsidR="00E95084" w:rsidRPr="00E95084" w:rsidRDefault="00E95084" w:rsidP="00E95084">
      <w:pPr>
        <w:jc w:val="both"/>
        <w:rPr>
          <w:color w:val="FF0000"/>
          <w:sz w:val="22"/>
          <w:szCs w:val="22"/>
        </w:rPr>
      </w:pPr>
    </w:p>
    <w:p w:rsidR="00E95084" w:rsidRDefault="00E95084" w:rsidP="00E95084">
      <w:pPr>
        <w:jc w:val="both"/>
        <w:rPr>
          <w:sz w:val="22"/>
          <w:szCs w:val="22"/>
        </w:rPr>
      </w:pPr>
    </w:p>
    <w:p w:rsidR="000B6A64" w:rsidRPr="008B3AC5" w:rsidRDefault="000B6A64" w:rsidP="000B6A64">
      <w:pPr>
        <w:ind w:left="708" w:firstLine="708"/>
        <w:jc w:val="both"/>
        <w:rPr>
          <w:sz w:val="22"/>
          <w:szCs w:val="22"/>
        </w:rPr>
      </w:pPr>
      <w:r w:rsidRPr="008B3AC5">
        <w:rPr>
          <w:sz w:val="22"/>
          <w:szCs w:val="22"/>
        </w:rPr>
        <w:t>Заказчик _________________  /</w:t>
      </w:r>
      <w:r w:rsidR="003E01D3">
        <w:rPr>
          <w:sz w:val="22"/>
          <w:szCs w:val="22"/>
        </w:rPr>
        <w:t>Савельева А.Н</w:t>
      </w:r>
      <w:r w:rsidRPr="008B3AC5">
        <w:rPr>
          <w:sz w:val="22"/>
          <w:szCs w:val="22"/>
        </w:rPr>
        <w:t xml:space="preserve">./                                                          Поставщик ______________ </w:t>
      </w:r>
    </w:p>
    <w:p w:rsidR="002369FE" w:rsidRPr="002369FE" w:rsidRDefault="000B6A64" w:rsidP="00974C83">
      <w:pPr>
        <w:ind w:left="1416"/>
        <w:jc w:val="both"/>
        <w:rPr>
          <w:sz w:val="24"/>
          <w:szCs w:val="24"/>
        </w:r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sidR="002271A8">
        <w:rPr>
          <w:sz w:val="22"/>
          <w:szCs w:val="22"/>
        </w:rPr>
        <w:t xml:space="preserve">                            </w:t>
      </w:r>
      <w:proofErr w:type="spellStart"/>
      <w:r w:rsidR="002271A8">
        <w:rPr>
          <w:sz w:val="22"/>
          <w:szCs w:val="22"/>
        </w:rPr>
        <w:t>м.п</w:t>
      </w:r>
      <w:proofErr w:type="spellEnd"/>
      <w:r w:rsidR="002271A8">
        <w:rPr>
          <w:sz w:val="22"/>
          <w:szCs w:val="22"/>
        </w:rPr>
        <w:t>.</w:t>
      </w:r>
    </w:p>
    <w:sectPr w:rsidR="002369FE" w:rsidRPr="002369FE" w:rsidSect="00974C83">
      <w:headerReference w:type="even" r:id="rId32"/>
      <w:headerReference w:type="default" r:id="rId33"/>
      <w:footerReference w:type="even" r:id="rId34"/>
      <w:footerReference w:type="default" r:id="rId35"/>
      <w:pgSz w:w="16838" w:h="11906" w:orient="landscape"/>
      <w:pgMar w:top="851" w:right="425" w:bottom="1134" w:left="567"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D72" w:rsidRDefault="00463D72">
      <w:r>
        <w:separator/>
      </w:r>
    </w:p>
  </w:endnote>
  <w:endnote w:type="continuationSeparator" w:id="0">
    <w:p w:rsidR="00463D72" w:rsidRDefault="0046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4B10DA" w:rsidRDefault="004B10DA">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E3B18">
      <w:rPr>
        <w:rStyle w:val="a6"/>
        <w:noProof/>
      </w:rPr>
      <w:t>5</w:t>
    </w:r>
    <w:r>
      <w:rPr>
        <w:rStyle w:val="a6"/>
      </w:rPr>
      <w:fldChar w:fldCharType="end"/>
    </w:r>
  </w:p>
  <w:p w:rsidR="004B10DA" w:rsidRDefault="004B10DA">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4B10DA" w:rsidRDefault="004B10DA">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E3B18">
      <w:rPr>
        <w:rStyle w:val="a6"/>
        <w:noProof/>
      </w:rPr>
      <w:t>9</w:t>
    </w:r>
    <w:r>
      <w:rPr>
        <w:rStyle w:val="a6"/>
      </w:rPr>
      <w:fldChar w:fldCharType="end"/>
    </w:r>
  </w:p>
  <w:p w:rsidR="004B10DA" w:rsidRDefault="004B10DA">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framePr w:wrap="auto" w:vAnchor="text" w:hAnchor="margin" w:xAlign="center" w:y="1"/>
    </w:pPr>
  </w:p>
  <w:p w:rsidR="004B10DA" w:rsidRDefault="004B10D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B10DA" w:rsidRDefault="004B10DA">
    <w:pPr>
      <w:pStyle w:val="af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framePr w:wrap="auto" w:vAnchor="text" w:hAnchor="margin" w:xAlign="center" w:y="1"/>
    </w:pPr>
  </w:p>
  <w:p w:rsidR="004B10DA" w:rsidRDefault="004B10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D72" w:rsidRDefault="00463D72">
      <w:r>
        <w:separator/>
      </w:r>
    </w:p>
  </w:footnote>
  <w:footnote w:type="continuationSeparator" w:id="0">
    <w:p w:rsidR="00463D72" w:rsidRDefault="00463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B10DA" w:rsidRDefault="004B10DA">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7D5"/>
    <w:multiLevelType w:val="multilevel"/>
    <w:tmpl w:val="E78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F6D1C"/>
    <w:multiLevelType w:val="hybridMultilevel"/>
    <w:tmpl w:val="50B6B86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460F0306"/>
    <w:multiLevelType w:val="multilevel"/>
    <w:tmpl w:val="6F38361E"/>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6">
    <w:nsid w:val="666AD38F"/>
    <w:multiLevelType w:val="singleLevel"/>
    <w:tmpl w:val="666AD38F"/>
    <w:lvl w:ilvl="0">
      <w:start w:val="3"/>
      <w:numFmt w:val="decimal"/>
      <w:suff w:val="space"/>
      <w:lvlText w:val="%1."/>
      <w:lvlJc w:val="left"/>
    </w:lvl>
  </w:abstractNum>
  <w:abstractNum w:abstractNumId="7">
    <w:nsid w:val="7A21211A"/>
    <w:multiLevelType w:val="multilevel"/>
    <w:tmpl w:val="7A2121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5"/>
  </w:num>
  <w:num w:numId="2">
    <w:abstractNumId w:val="6"/>
  </w:num>
  <w:num w:numId="3">
    <w:abstractNumId w:val="3"/>
  </w:num>
  <w:num w:numId="4">
    <w:abstractNumId w:val="4"/>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3FAA"/>
    <w:rsid w:val="00005627"/>
    <w:rsid w:val="00015DB5"/>
    <w:rsid w:val="00015E17"/>
    <w:rsid w:val="00016440"/>
    <w:rsid w:val="00021D0C"/>
    <w:rsid w:val="00022571"/>
    <w:rsid w:val="00025286"/>
    <w:rsid w:val="00025B67"/>
    <w:rsid w:val="00025FF3"/>
    <w:rsid w:val="00030A23"/>
    <w:rsid w:val="00032AC2"/>
    <w:rsid w:val="00032BCF"/>
    <w:rsid w:val="00033FA0"/>
    <w:rsid w:val="00041072"/>
    <w:rsid w:val="00041FA6"/>
    <w:rsid w:val="000424C2"/>
    <w:rsid w:val="00043D8D"/>
    <w:rsid w:val="00045F4A"/>
    <w:rsid w:val="000514B7"/>
    <w:rsid w:val="00052AE2"/>
    <w:rsid w:val="0005453C"/>
    <w:rsid w:val="00054D29"/>
    <w:rsid w:val="0005529B"/>
    <w:rsid w:val="0005648B"/>
    <w:rsid w:val="00056979"/>
    <w:rsid w:val="000611B0"/>
    <w:rsid w:val="00061985"/>
    <w:rsid w:val="00064F1E"/>
    <w:rsid w:val="00065A4B"/>
    <w:rsid w:val="0006603A"/>
    <w:rsid w:val="0006772A"/>
    <w:rsid w:val="00072DCC"/>
    <w:rsid w:val="00073BD3"/>
    <w:rsid w:val="00074A85"/>
    <w:rsid w:val="00074DC6"/>
    <w:rsid w:val="000751FA"/>
    <w:rsid w:val="000759A8"/>
    <w:rsid w:val="00075F83"/>
    <w:rsid w:val="0007769E"/>
    <w:rsid w:val="000778B5"/>
    <w:rsid w:val="00080B4D"/>
    <w:rsid w:val="00082147"/>
    <w:rsid w:val="00083E04"/>
    <w:rsid w:val="0008423B"/>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4B6D"/>
    <w:rsid w:val="000B4EA1"/>
    <w:rsid w:val="000B53E2"/>
    <w:rsid w:val="000B58D7"/>
    <w:rsid w:val="000B5C15"/>
    <w:rsid w:val="000B6A64"/>
    <w:rsid w:val="000C13CF"/>
    <w:rsid w:val="000C30F5"/>
    <w:rsid w:val="000C5164"/>
    <w:rsid w:val="000D01C6"/>
    <w:rsid w:val="000D2C36"/>
    <w:rsid w:val="000D3E79"/>
    <w:rsid w:val="000D4C8B"/>
    <w:rsid w:val="000D5B0C"/>
    <w:rsid w:val="000D5E02"/>
    <w:rsid w:val="000D68D5"/>
    <w:rsid w:val="000D738E"/>
    <w:rsid w:val="000E2170"/>
    <w:rsid w:val="000E3B6B"/>
    <w:rsid w:val="000E4E6D"/>
    <w:rsid w:val="000E6188"/>
    <w:rsid w:val="000E7A73"/>
    <w:rsid w:val="000F38AF"/>
    <w:rsid w:val="000F4819"/>
    <w:rsid w:val="000F5450"/>
    <w:rsid w:val="000F6183"/>
    <w:rsid w:val="000F6F8B"/>
    <w:rsid w:val="000F7879"/>
    <w:rsid w:val="000F7C3A"/>
    <w:rsid w:val="000F7C9F"/>
    <w:rsid w:val="00102A75"/>
    <w:rsid w:val="0010411E"/>
    <w:rsid w:val="00104F2A"/>
    <w:rsid w:val="00106B91"/>
    <w:rsid w:val="00113C54"/>
    <w:rsid w:val="00113CBC"/>
    <w:rsid w:val="00120CC1"/>
    <w:rsid w:val="00122B7F"/>
    <w:rsid w:val="001235B8"/>
    <w:rsid w:val="00124827"/>
    <w:rsid w:val="00127DC0"/>
    <w:rsid w:val="00130361"/>
    <w:rsid w:val="00130524"/>
    <w:rsid w:val="001308F4"/>
    <w:rsid w:val="001329D5"/>
    <w:rsid w:val="0013415C"/>
    <w:rsid w:val="001359CB"/>
    <w:rsid w:val="001376D0"/>
    <w:rsid w:val="00141FB9"/>
    <w:rsid w:val="00142299"/>
    <w:rsid w:val="0014372A"/>
    <w:rsid w:val="00146145"/>
    <w:rsid w:val="00146D62"/>
    <w:rsid w:val="00147AD0"/>
    <w:rsid w:val="00150BDB"/>
    <w:rsid w:val="00152039"/>
    <w:rsid w:val="00152AEA"/>
    <w:rsid w:val="001536AD"/>
    <w:rsid w:val="001548D8"/>
    <w:rsid w:val="00155551"/>
    <w:rsid w:val="00155DEF"/>
    <w:rsid w:val="00160122"/>
    <w:rsid w:val="00160670"/>
    <w:rsid w:val="00162736"/>
    <w:rsid w:val="00162C78"/>
    <w:rsid w:val="00163A26"/>
    <w:rsid w:val="001645B4"/>
    <w:rsid w:val="00164FC2"/>
    <w:rsid w:val="0016500B"/>
    <w:rsid w:val="00166C98"/>
    <w:rsid w:val="0016731C"/>
    <w:rsid w:val="0017054A"/>
    <w:rsid w:val="001715D4"/>
    <w:rsid w:val="00173083"/>
    <w:rsid w:val="001749C4"/>
    <w:rsid w:val="00174AAD"/>
    <w:rsid w:val="00176061"/>
    <w:rsid w:val="00177711"/>
    <w:rsid w:val="00177D5F"/>
    <w:rsid w:val="00181626"/>
    <w:rsid w:val="00184714"/>
    <w:rsid w:val="001866FF"/>
    <w:rsid w:val="00186995"/>
    <w:rsid w:val="00191C69"/>
    <w:rsid w:val="00193A4F"/>
    <w:rsid w:val="00193DEA"/>
    <w:rsid w:val="001964A2"/>
    <w:rsid w:val="00196F5A"/>
    <w:rsid w:val="001A1545"/>
    <w:rsid w:val="001A22FD"/>
    <w:rsid w:val="001A61F7"/>
    <w:rsid w:val="001A65D8"/>
    <w:rsid w:val="001A795E"/>
    <w:rsid w:val="001A7D76"/>
    <w:rsid w:val="001B01DD"/>
    <w:rsid w:val="001B1F6D"/>
    <w:rsid w:val="001B35EF"/>
    <w:rsid w:val="001B3A92"/>
    <w:rsid w:val="001B6C60"/>
    <w:rsid w:val="001C0E4B"/>
    <w:rsid w:val="001C479B"/>
    <w:rsid w:val="001C47EA"/>
    <w:rsid w:val="001C785F"/>
    <w:rsid w:val="001D02F8"/>
    <w:rsid w:val="001D099A"/>
    <w:rsid w:val="001D2A93"/>
    <w:rsid w:val="001D3672"/>
    <w:rsid w:val="001D52BF"/>
    <w:rsid w:val="001D5C6C"/>
    <w:rsid w:val="001D7BF9"/>
    <w:rsid w:val="001E278C"/>
    <w:rsid w:val="001E3946"/>
    <w:rsid w:val="001E3F95"/>
    <w:rsid w:val="001E5277"/>
    <w:rsid w:val="001E6BA0"/>
    <w:rsid w:val="001E7224"/>
    <w:rsid w:val="001F1A48"/>
    <w:rsid w:val="001F1B40"/>
    <w:rsid w:val="001F3019"/>
    <w:rsid w:val="001F3AB4"/>
    <w:rsid w:val="001F66A2"/>
    <w:rsid w:val="00201BDB"/>
    <w:rsid w:val="002033F7"/>
    <w:rsid w:val="00204437"/>
    <w:rsid w:val="00204E32"/>
    <w:rsid w:val="00204E67"/>
    <w:rsid w:val="00206125"/>
    <w:rsid w:val="002071E1"/>
    <w:rsid w:val="00207D0A"/>
    <w:rsid w:val="0021110D"/>
    <w:rsid w:val="002113CB"/>
    <w:rsid w:val="002118CC"/>
    <w:rsid w:val="00212E87"/>
    <w:rsid w:val="00212EC4"/>
    <w:rsid w:val="00215741"/>
    <w:rsid w:val="00216905"/>
    <w:rsid w:val="00221414"/>
    <w:rsid w:val="002221D3"/>
    <w:rsid w:val="00223532"/>
    <w:rsid w:val="00224C81"/>
    <w:rsid w:val="00226A8F"/>
    <w:rsid w:val="002271A8"/>
    <w:rsid w:val="00227645"/>
    <w:rsid w:val="00227DD3"/>
    <w:rsid w:val="0023007D"/>
    <w:rsid w:val="00235B90"/>
    <w:rsid w:val="00236756"/>
    <w:rsid w:val="002369FE"/>
    <w:rsid w:val="00237DA8"/>
    <w:rsid w:val="00237F54"/>
    <w:rsid w:val="002402AC"/>
    <w:rsid w:val="002410B1"/>
    <w:rsid w:val="00243055"/>
    <w:rsid w:val="00243C60"/>
    <w:rsid w:val="00243EED"/>
    <w:rsid w:val="0024458D"/>
    <w:rsid w:val="00246722"/>
    <w:rsid w:val="002471C8"/>
    <w:rsid w:val="00247B05"/>
    <w:rsid w:val="00251825"/>
    <w:rsid w:val="00252A74"/>
    <w:rsid w:val="00254839"/>
    <w:rsid w:val="00256007"/>
    <w:rsid w:val="00256EA7"/>
    <w:rsid w:val="00260035"/>
    <w:rsid w:val="00262154"/>
    <w:rsid w:val="0026505A"/>
    <w:rsid w:val="002651DC"/>
    <w:rsid w:val="00265B13"/>
    <w:rsid w:val="00267C96"/>
    <w:rsid w:val="00271688"/>
    <w:rsid w:val="00271762"/>
    <w:rsid w:val="002752D3"/>
    <w:rsid w:val="00277F37"/>
    <w:rsid w:val="00281E79"/>
    <w:rsid w:val="00283282"/>
    <w:rsid w:val="002850BC"/>
    <w:rsid w:val="00285893"/>
    <w:rsid w:val="00287DF6"/>
    <w:rsid w:val="00290467"/>
    <w:rsid w:val="002906A9"/>
    <w:rsid w:val="002956F1"/>
    <w:rsid w:val="00295D2D"/>
    <w:rsid w:val="002979D8"/>
    <w:rsid w:val="002A15C6"/>
    <w:rsid w:val="002A32F1"/>
    <w:rsid w:val="002A49B0"/>
    <w:rsid w:val="002A6699"/>
    <w:rsid w:val="002B027F"/>
    <w:rsid w:val="002B0429"/>
    <w:rsid w:val="002B3BB5"/>
    <w:rsid w:val="002B469A"/>
    <w:rsid w:val="002B516B"/>
    <w:rsid w:val="002B5D15"/>
    <w:rsid w:val="002B6105"/>
    <w:rsid w:val="002B77F5"/>
    <w:rsid w:val="002C1854"/>
    <w:rsid w:val="002C4583"/>
    <w:rsid w:val="002C72CF"/>
    <w:rsid w:val="002C7487"/>
    <w:rsid w:val="002D0BDC"/>
    <w:rsid w:val="002D161A"/>
    <w:rsid w:val="002D1D9A"/>
    <w:rsid w:val="002D2AD2"/>
    <w:rsid w:val="002D3345"/>
    <w:rsid w:val="002D3B43"/>
    <w:rsid w:val="002D484E"/>
    <w:rsid w:val="002D5B08"/>
    <w:rsid w:val="002D5ECE"/>
    <w:rsid w:val="002D5FB4"/>
    <w:rsid w:val="002D679D"/>
    <w:rsid w:val="002E011B"/>
    <w:rsid w:val="002E033D"/>
    <w:rsid w:val="002E0D68"/>
    <w:rsid w:val="002E2F70"/>
    <w:rsid w:val="002E3338"/>
    <w:rsid w:val="002E401E"/>
    <w:rsid w:val="002E410E"/>
    <w:rsid w:val="002E486F"/>
    <w:rsid w:val="002E5F01"/>
    <w:rsid w:val="002E6335"/>
    <w:rsid w:val="002E7E7B"/>
    <w:rsid w:val="002F11B5"/>
    <w:rsid w:val="002F2C41"/>
    <w:rsid w:val="002F473B"/>
    <w:rsid w:val="002F5420"/>
    <w:rsid w:val="002F5583"/>
    <w:rsid w:val="002F5D0F"/>
    <w:rsid w:val="003001DE"/>
    <w:rsid w:val="00300382"/>
    <w:rsid w:val="003024A2"/>
    <w:rsid w:val="0030393C"/>
    <w:rsid w:val="0030624C"/>
    <w:rsid w:val="003072D0"/>
    <w:rsid w:val="00312944"/>
    <w:rsid w:val="003160CD"/>
    <w:rsid w:val="00317EAC"/>
    <w:rsid w:val="0032073F"/>
    <w:rsid w:val="0032095F"/>
    <w:rsid w:val="0032167D"/>
    <w:rsid w:val="00322368"/>
    <w:rsid w:val="003236E2"/>
    <w:rsid w:val="00323FC1"/>
    <w:rsid w:val="00325858"/>
    <w:rsid w:val="00327994"/>
    <w:rsid w:val="00327FE2"/>
    <w:rsid w:val="003306C8"/>
    <w:rsid w:val="0033186C"/>
    <w:rsid w:val="00331958"/>
    <w:rsid w:val="003319B5"/>
    <w:rsid w:val="003327C6"/>
    <w:rsid w:val="00334BB9"/>
    <w:rsid w:val="00334E62"/>
    <w:rsid w:val="003360F8"/>
    <w:rsid w:val="00336CCD"/>
    <w:rsid w:val="00337007"/>
    <w:rsid w:val="00337AAC"/>
    <w:rsid w:val="003427EB"/>
    <w:rsid w:val="00345425"/>
    <w:rsid w:val="00346056"/>
    <w:rsid w:val="0034636B"/>
    <w:rsid w:val="00346AEA"/>
    <w:rsid w:val="003566BD"/>
    <w:rsid w:val="00356954"/>
    <w:rsid w:val="00356CE0"/>
    <w:rsid w:val="00356E16"/>
    <w:rsid w:val="00356EF3"/>
    <w:rsid w:val="0035711A"/>
    <w:rsid w:val="0036115A"/>
    <w:rsid w:val="003635BD"/>
    <w:rsid w:val="00363A6A"/>
    <w:rsid w:val="0036475C"/>
    <w:rsid w:val="00365162"/>
    <w:rsid w:val="0036559A"/>
    <w:rsid w:val="003669EC"/>
    <w:rsid w:val="00367B8E"/>
    <w:rsid w:val="00367FFA"/>
    <w:rsid w:val="003702F0"/>
    <w:rsid w:val="00370718"/>
    <w:rsid w:val="00372030"/>
    <w:rsid w:val="00372EC4"/>
    <w:rsid w:val="00374921"/>
    <w:rsid w:val="0037569A"/>
    <w:rsid w:val="003778C7"/>
    <w:rsid w:val="00382E4D"/>
    <w:rsid w:val="00385CBF"/>
    <w:rsid w:val="00385F1D"/>
    <w:rsid w:val="00390460"/>
    <w:rsid w:val="003908F3"/>
    <w:rsid w:val="003938CB"/>
    <w:rsid w:val="00394659"/>
    <w:rsid w:val="00395A95"/>
    <w:rsid w:val="003A0469"/>
    <w:rsid w:val="003A1543"/>
    <w:rsid w:val="003A1579"/>
    <w:rsid w:val="003A2101"/>
    <w:rsid w:val="003A214B"/>
    <w:rsid w:val="003A7F7E"/>
    <w:rsid w:val="003B46D2"/>
    <w:rsid w:val="003B5222"/>
    <w:rsid w:val="003B7636"/>
    <w:rsid w:val="003C007B"/>
    <w:rsid w:val="003D016C"/>
    <w:rsid w:val="003D359C"/>
    <w:rsid w:val="003D37A6"/>
    <w:rsid w:val="003D547D"/>
    <w:rsid w:val="003D7311"/>
    <w:rsid w:val="003E01D3"/>
    <w:rsid w:val="003E0289"/>
    <w:rsid w:val="003E06EA"/>
    <w:rsid w:val="003E0CC0"/>
    <w:rsid w:val="003E0ECD"/>
    <w:rsid w:val="003E1B4F"/>
    <w:rsid w:val="003E240B"/>
    <w:rsid w:val="003E2F5A"/>
    <w:rsid w:val="003E3FA9"/>
    <w:rsid w:val="003E4AD1"/>
    <w:rsid w:val="003E791E"/>
    <w:rsid w:val="003F0928"/>
    <w:rsid w:val="003F113C"/>
    <w:rsid w:val="003F231D"/>
    <w:rsid w:val="003F2A0A"/>
    <w:rsid w:val="003F39AB"/>
    <w:rsid w:val="003F7022"/>
    <w:rsid w:val="00400FCA"/>
    <w:rsid w:val="004017A2"/>
    <w:rsid w:val="004051B0"/>
    <w:rsid w:val="0040592B"/>
    <w:rsid w:val="00405ECB"/>
    <w:rsid w:val="00406962"/>
    <w:rsid w:val="00410895"/>
    <w:rsid w:val="0041093E"/>
    <w:rsid w:val="00411438"/>
    <w:rsid w:val="0041235B"/>
    <w:rsid w:val="00412D73"/>
    <w:rsid w:val="00413C7F"/>
    <w:rsid w:val="00414308"/>
    <w:rsid w:val="00414E77"/>
    <w:rsid w:val="00415909"/>
    <w:rsid w:val="004172DB"/>
    <w:rsid w:val="00420068"/>
    <w:rsid w:val="00420111"/>
    <w:rsid w:val="00421F5C"/>
    <w:rsid w:val="00425F74"/>
    <w:rsid w:val="004338C3"/>
    <w:rsid w:val="0043446E"/>
    <w:rsid w:val="00434DB5"/>
    <w:rsid w:val="00437BE5"/>
    <w:rsid w:val="00441DB9"/>
    <w:rsid w:val="00442DCB"/>
    <w:rsid w:val="004438FE"/>
    <w:rsid w:val="00444FD1"/>
    <w:rsid w:val="00445D08"/>
    <w:rsid w:val="00445E0F"/>
    <w:rsid w:val="004472DE"/>
    <w:rsid w:val="00450018"/>
    <w:rsid w:val="004513C5"/>
    <w:rsid w:val="00451609"/>
    <w:rsid w:val="004516C0"/>
    <w:rsid w:val="00451E80"/>
    <w:rsid w:val="004520D5"/>
    <w:rsid w:val="0045248B"/>
    <w:rsid w:val="00453CEC"/>
    <w:rsid w:val="004543EF"/>
    <w:rsid w:val="004550AC"/>
    <w:rsid w:val="0045516F"/>
    <w:rsid w:val="00455E0A"/>
    <w:rsid w:val="00462743"/>
    <w:rsid w:val="00463264"/>
    <w:rsid w:val="00463AC5"/>
    <w:rsid w:val="00463D72"/>
    <w:rsid w:val="00465760"/>
    <w:rsid w:val="00467375"/>
    <w:rsid w:val="00470F58"/>
    <w:rsid w:val="004710CB"/>
    <w:rsid w:val="00471804"/>
    <w:rsid w:val="0047241B"/>
    <w:rsid w:val="00472D8F"/>
    <w:rsid w:val="00477A78"/>
    <w:rsid w:val="004801AA"/>
    <w:rsid w:val="00480E58"/>
    <w:rsid w:val="0048126B"/>
    <w:rsid w:val="00482101"/>
    <w:rsid w:val="0048311F"/>
    <w:rsid w:val="00483555"/>
    <w:rsid w:val="004856F6"/>
    <w:rsid w:val="00486099"/>
    <w:rsid w:val="004866A3"/>
    <w:rsid w:val="00491ACB"/>
    <w:rsid w:val="00491DBD"/>
    <w:rsid w:val="00492040"/>
    <w:rsid w:val="00492F7E"/>
    <w:rsid w:val="0049306F"/>
    <w:rsid w:val="00493FA3"/>
    <w:rsid w:val="0049407F"/>
    <w:rsid w:val="004948B9"/>
    <w:rsid w:val="004952C0"/>
    <w:rsid w:val="0049647D"/>
    <w:rsid w:val="00496675"/>
    <w:rsid w:val="00496D4B"/>
    <w:rsid w:val="004A1642"/>
    <w:rsid w:val="004A18AC"/>
    <w:rsid w:val="004A1CF6"/>
    <w:rsid w:val="004A1F49"/>
    <w:rsid w:val="004A4809"/>
    <w:rsid w:val="004A6A36"/>
    <w:rsid w:val="004B0521"/>
    <w:rsid w:val="004B0FE7"/>
    <w:rsid w:val="004B10DA"/>
    <w:rsid w:val="004B1AA2"/>
    <w:rsid w:val="004B480E"/>
    <w:rsid w:val="004B790A"/>
    <w:rsid w:val="004B7FAC"/>
    <w:rsid w:val="004C27C2"/>
    <w:rsid w:val="004C6569"/>
    <w:rsid w:val="004C67E2"/>
    <w:rsid w:val="004D023D"/>
    <w:rsid w:val="004D09BA"/>
    <w:rsid w:val="004D0C18"/>
    <w:rsid w:val="004D1F88"/>
    <w:rsid w:val="004D2525"/>
    <w:rsid w:val="004D27EA"/>
    <w:rsid w:val="004D2826"/>
    <w:rsid w:val="004D4AD5"/>
    <w:rsid w:val="004E09BD"/>
    <w:rsid w:val="004E1723"/>
    <w:rsid w:val="004E2B91"/>
    <w:rsid w:val="004E41AB"/>
    <w:rsid w:val="004E6414"/>
    <w:rsid w:val="004E734A"/>
    <w:rsid w:val="004F0011"/>
    <w:rsid w:val="004F0C85"/>
    <w:rsid w:val="004F0E7B"/>
    <w:rsid w:val="004F1194"/>
    <w:rsid w:val="004F28D9"/>
    <w:rsid w:val="004F298E"/>
    <w:rsid w:val="004F33AE"/>
    <w:rsid w:val="004F4000"/>
    <w:rsid w:val="004F719B"/>
    <w:rsid w:val="004F7441"/>
    <w:rsid w:val="005007E3"/>
    <w:rsid w:val="005010A2"/>
    <w:rsid w:val="00501459"/>
    <w:rsid w:val="00503020"/>
    <w:rsid w:val="00505A55"/>
    <w:rsid w:val="00510239"/>
    <w:rsid w:val="0051148C"/>
    <w:rsid w:val="005114A2"/>
    <w:rsid w:val="005119BD"/>
    <w:rsid w:val="0051389D"/>
    <w:rsid w:val="00514D2C"/>
    <w:rsid w:val="00514D30"/>
    <w:rsid w:val="00515065"/>
    <w:rsid w:val="0051552D"/>
    <w:rsid w:val="00515781"/>
    <w:rsid w:val="0051741D"/>
    <w:rsid w:val="00517515"/>
    <w:rsid w:val="00517F34"/>
    <w:rsid w:val="00530185"/>
    <w:rsid w:val="005305E8"/>
    <w:rsid w:val="00531359"/>
    <w:rsid w:val="00531C59"/>
    <w:rsid w:val="0053271C"/>
    <w:rsid w:val="00532D48"/>
    <w:rsid w:val="00534C33"/>
    <w:rsid w:val="00535DB8"/>
    <w:rsid w:val="005362C6"/>
    <w:rsid w:val="00543E64"/>
    <w:rsid w:val="00545288"/>
    <w:rsid w:val="0054553E"/>
    <w:rsid w:val="00546B72"/>
    <w:rsid w:val="00546D7A"/>
    <w:rsid w:val="005472DD"/>
    <w:rsid w:val="0055118F"/>
    <w:rsid w:val="0055404F"/>
    <w:rsid w:val="00555329"/>
    <w:rsid w:val="0055593C"/>
    <w:rsid w:val="00555B52"/>
    <w:rsid w:val="00556A05"/>
    <w:rsid w:val="005575E1"/>
    <w:rsid w:val="00557837"/>
    <w:rsid w:val="00562AEF"/>
    <w:rsid w:val="005637E1"/>
    <w:rsid w:val="00567442"/>
    <w:rsid w:val="00567CE0"/>
    <w:rsid w:val="00570964"/>
    <w:rsid w:val="00570A3D"/>
    <w:rsid w:val="0057233D"/>
    <w:rsid w:val="005725C3"/>
    <w:rsid w:val="00573AE3"/>
    <w:rsid w:val="00574840"/>
    <w:rsid w:val="0057503C"/>
    <w:rsid w:val="00575106"/>
    <w:rsid w:val="00575471"/>
    <w:rsid w:val="005802B6"/>
    <w:rsid w:val="00582126"/>
    <w:rsid w:val="005827AB"/>
    <w:rsid w:val="00583993"/>
    <w:rsid w:val="00585796"/>
    <w:rsid w:val="005867F3"/>
    <w:rsid w:val="00590B17"/>
    <w:rsid w:val="00590EC6"/>
    <w:rsid w:val="0059107B"/>
    <w:rsid w:val="005911D6"/>
    <w:rsid w:val="00591D8D"/>
    <w:rsid w:val="00592BE9"/>
    <w:rsid w:val="00594E67"/>
    <w:rsid w:val="005977C8"/>
    <w:rsid w:val="005A0BC5"/>
    <w:rsid w:val="005A2D96"/>
    <w:rsid w:val="005A3961"/>
    <w:rsid w:val="005A4F27"/>
    <w:rsid w:val="005A6A2E"/>
    <w:rsid w:val="005A77FC"/>
    <w:rsid w:val="005B0CF4"/>
    <w:rsid w:val="005B0F06"/>
    <w:rsid w:val="005B1046"/>
    <w:rsid w:val="005B2BEE"/>
    <w:rsid w:val="005B4965"/>
    <w:rsid w:val="005B5FE6"/>
    <w:rsid w:val="005B6B68"/>
    <w:rsid w:val="005C1E68"/>
    <w:rsid w:val="005C32E4"/>
    <w:rsid w:val="005C4B7F"/>
    <w:rsid w:val="005C4EA2"/>
    <w:rsid w:val="005C5293"/>
    <w:rsid w:val="005C64B5"/>
    <w:rsid w:val="005C6AF6"/>
    <w:rsid w:val="005D050E"/>
    <w:rsid w:val="005D0BAF"/>
    <w:rsid w:val="005D2937"/>
    <w:rsid w:val="005D2C92"/>
    <w:rsid w:val="005D3525"/>
    <w:rsid w:val="005D3ABF"/>
    <w:rsid w:val="005D4518"/>
    <w:rsid w:val="005D4896"/>
    <w:rsid w:val="005D52E1"/>
    <w:rsid w:val="005D54D8"/>
    <w:rsid w:val="005D663F"/>
    <w:rsid w:val="005D6DF9"/>
    <w:rsid w:val="005E0D64"/>
    <w:rsid w:val="005E11B4"/>
    <w:rsid w:val="005E1BD7"/>
    <w:rsid w:val="005E210E"/>
    <w:rsid w:val="005E21D0"/>
    <w:rsid w:val="005E3353"/>
    <w:rsid w:val="005E5B38"/>
    <w:rsid w:val="005E66C5"/>
    <w:rsid w:val="005F0CB7"/>
    <w:rsid w:val="005F3A96"/>
    <w:rsid w:val="005F4C71"/>
    <w:rsid w:val="005F5CCF"/>
    <w:rsid w:val="005F723C"/>
    <w:rsid w:val="005F73AB"/>
    <w:rsid w:val="005F7C23"/>
    <w:rsid w:val="00603662"/>
    <w:rsid w:val="006047E5"/>
    <w:rsid w:val="00605A28"/>
    <w:rsid w:val="00606180"/>
    <w:rsid w:val="0061106F"/>
    <w:rsid w:val="00612B8C"/>
    <w:rsid w:val="00612F9D"/>
    <w:rsid w:val="00615AE1"/>
    <w:rsid w:val="006160EA"/>
    <w:rsid w:val="00620D83"/>
    <w:rsid w:val="00621716"/>
    <w:rsid w:val="00623B28"/>
    <w:rsid w:val="00623D52"/>
    <w:rsid w:val="00624F2E"/>
    <w:rsid w:val="00625462"/>
    <w:rsid w:val="00625EEB"/>
    <w:rsid w:val="00626AFB"/>
    <w:rsid w:val="00626E9D"/>
    <w:rsid w:val="006271BA"/>
    <w:rsid w:val="00630A95"/>
    <w:rsid w:val="00631B4F"/>
    <w:rsid w:val="006329CA"/>
    <w:rsid w:val="00633B93"/>
    <w:rsid w:val="00633BB2"/>
    <w:rsid w:val="0063639A"/>
    <w:rsid w:val="006370BF"/>
    <w:rsid w:val="0063775B"/>
    <w:rsid w:val="00640117"/>
    <w:rsid w:val="00640742"/>
    <w:rsid w:val="0064168C"/>
    <w:rsid w:val="00641F63"/>
    <w:rsid w:val="00643C27"/>
    <w:rsid w:val="00643F14"/>
    <w:rsid w:val="00645860"/>
    <w:rsid w:val="0064684E"/>
    <w:rsid w:val="00650121"/>
    <w:rsid w:val="0065136C"/>
    <w:rsid w:val="006514FA"/>
    <w:rsid w:val="00654110"/>
    <w:rsid w:val="00656B09"/>
    <w:rsid w:val="00657035"/>
    <w:rsid w:val="0065754C"/>
    <w:rsid w:val="00662E6F"/>
    <w:rsid w:val="00665C1C"/>
    <w:rsid w:val="006679DE"/>
    <w:rsid w:val="00672EDA"/>
    <w:rsid w:val="00674581"/>
    <w:rsid w:val="006760BF"/>
    <w:rsid w:val="006763BB"/>
    <w:rsid w:val="00680621"/>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412"/>
    <w:rsid w:val="006B488D"/>
    <w:rsid w:val="006B5239"/>
    <w:rsid w:val="006B58AA"/>
    <w:rsid w:val="006B7265"/>
    <w:rsid w:val="006C140C"/>
    <w:rsid w:val="006C295B"/>
    <w:rsid w:val="006C340E"/>
    <w:rsid w:val="006D0341"/>
    <w:rsid w:val="006D18F1"/>
    <w:rsid w:val="006D2A36"/>
    <w:rsid w:val="006D697B"/>
    <w:rsid w:val="006D77C1"/>
    <w:rsid w:val="006E1CD7"/>
    <w:rsid w:val="006E2FEB"/>
    <w:rsid w:val="006E5389"/>
    <w:rsid w:val="006F0E64"/>
    <w:rsid w:val="006F3AE4"/>
    <w:rsid w:val="006F422A"/>
    <w:rsid w:val="006F47F3"/>
    <w:rsid w:val="006F5AF9"/>
    <w:rsid w:val="006F5F0F"/>
    <w:rsid w:val="006F6132"/>
    <w:rsid w:val="006F6EC6"/>
    <w:rsid w:val="006F72BF"/>
    <w:rsid w:val="006F7877"/>
    <w:rsid w:val="0070651E"/>
    <w:rsid w:val="00707B59"/>
    <w:rsid w:val="007119A9"/>
    <w:rsid w:val="00711B0B"/>
    <w:rsid w:val="00711DB1"/>
    <w:rsid w:val="00713274"/>
    <w:rsid w:val="0071541B"/>
    <w:rsid w:val="00715660"/>
    <w:rsid w:val="007170C1"/>
    <w:rsid w:val="007179C1"/>
    <w:rsid w:val="00717ECE"/>
    <w:rsid w:val="007213C3"/>
    <w:rsid w:val="007238F6"/>
    <w:rsid w:val="00723DC7"/>
    <w:rsid w:val="007272C7"/>
    <w:rsid w:val="00727874"/>
    <w:rsid w:val="00730DFD"/>
    <w:rsid w:val="00730E96"/>
    <w:rsid w:val="00731D5B"/>
    <w:rsid w:val="00732211"/>
    <w:rsid w:val="00733033"/>
    <w:rsid w:val="00736FFA"/>
    <w:rsid w:val="00740FAF"/>
    <w:rsid w:val="007425E3"/>
    <w:rsid w:val="00744076"/>
    <w:rsid w:val="007500BC"/>
    <w:rsid w:val="00750274"/>
    <w:rsid w:val="00750F52"/>
    <w:rsid w:val="0075159C"/>
    <w:rsid w:val="00751711"/>
    <w:rsid w:val="00753649"/>
    <w:rsid w:val="0075408C"/>
    <w:rsid w:val="00755B50"/>
    <w:rsid w:val="00756A14"/>
    <w:rsid w:val="00761A46"/>
    <w:rsid w:val="007623FE"/>
    <w:rsid w:val="00762A82"/>
    <w:rsid w:val="00765921"/>
    <w:rsid w:val="00767637"/>
    <w:rsid w:val="00767BD2"/>
    <w:rsid w:val="00771F57"/>
    <w:rsid w:val="00776656"/>
    <w:rsid w:val="0077670E"/>
    <w:rsid w:val="007767E8"/>
    <w:rsid w:val="0078340D"/>
    <w:rsid w:val="00784E4B"/>
    <w:rsid w:val="0078590D"/>
    <w:rsid w:val="00785CE9"/>
    <w:rsid w:val="00787FA0"/>
    <w:rsid w:val="007905BB"/>
    <w:rsid w:val="00791BAD"/>
    <w:rsid w:val="00792703"/>
    <w:rsid w:val="00792786"/>
    <w:rsid w:val="0079595F"/>
    <w:rsid w:val="00796D0A"/>
    <w:rsid w:val="0079732B"/>
    <w:rsid w:val="00797B60"/>
    <w:rsid w:val="007A0CEB"/>
    <w:rsid w:val="007A337E"/>
    <w:rsid w:val="007A7460"/>
    <w:rsid w:val="007A79CF"/>
    <w:rsid w:val="007A7B64"/>
    <w:rsid w:val="007B0889"/>
    <w:rsid w:val="007B20AB"/>
    <w:rsid w:val="007B4441"/>
    <w:rsid w:val="007C070D"/>
    <w:rsid w:val="007C1663"/>
    <w:rsid w:val="007C1CC7"/>
    <w:rsid w:val="007C286D"/>
    <w:rsid w:val="007C2910"/>
    <w:rsid w:val="007C4B57"/>
    <w:rsid w:val="007C576C"/>
    <w:rsid w:val="007C62B0"/>
    <w:rsid w:val="007D15F2"/>
    <w:rsid w:val="007D1F75"/>
    <w:rsid w:val="007D2769"/>
    <w:rsid w:val="007D38FB"/>
    <w:rsid w:val="007D5C22"/>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1C0A"/>
    <w:rsid w:val="00802A49"/>
    <w:rsid w:val="00803EA9"/>
    <w:rsid w:val="00804252"/>
    <w:rsid w:val="00811438"/>
    <w:rsid w:val="0081389B"/>
    <w:rsid w:val="0081408F"/>
    <w:rsid w:val="008148B9"/>
    <w:rsid w:val="00815A94"/>
    <w:rsid w:val="008170BF"/>
    <w:rsid w:val="008178B0"/>
    <w:rsid w:val="008208D2"/>
    <w:rsid w:val="00820C19"/>
    <w:rsid w:val="008210F0"/>
    <w:rsid w:val="00821287"/>
    <w:rsid w:val="0082273F"/>
    <w:rsid w:val="0082289B"/>
    <w:rsid w:val="00823392"/>
    <w:rsid w:val="008266D3"/>
    <w:rsid w:val="008279C1"/>
    <w:rsid w:val="00830634"/>
    <w:rsid w:val="00830B37"/>
    <w:rsid w:val="00830D39"/>
    <w:rsid w:val="0083318A"/>
    <w:rsid w:val="00834AD4"/>
    <w:rsid w:val="0083540A"/>
    <w:rsid w:val="008365B5"/>
    <w:rsid w:val="00836E30"/>
    <w:rsid w:val="00841047"/>
    <w:rsid w:val="00841BA8"/>
    <w:rsid w:val="00842186"/>
    <w:rsid w:val="00843ED7"/>
    <w:rsid w:val="00844F00"/>
    <w:rsid w:val="00846E02"/>
    <w:rsid w:val="00847392"/>
    <w:rsid w:val="00851122"/>
    <w:rsid w:val="008512E7"/>
    <w:rsid w:val="00852060"/>
    <w:rsid w:val="008538A8"/>
    <w:rsid w:val="00853E59"/>
    <w:rsid w:val="008543BE"/>
    <w:rsid w:val="008555AC"/>
    <w:rsid w:val="00855A78"/>
    <w:rsid w:val="00855EC2"/>
    <w:rsid w:val="00856220"/>
    <w:rsid w:val="008562B2"/>
    <w:rsid w:val="00856457"/>
    <w:rsid w:val="0085666A"/>
    <w:rsid w:val="008609EB"/>
    <w:rsid w:val="00860EB3"/>
    <w:rsid w:val="0086144D"/>
    <w:rsid w:val="0086452B"/>
    <w:rsid w:val="00866FED"/>
    <w:rsid w:val="00867FD3"/>
    <w:rsid w:val="0087198B"/>
    <w:rsid w:val="00871D74"/>
    <w:rsid w:val="00872B20"/>
    <w:rsid w:val="00872DA0"/>
    <w:rsid w:val="00872EC5"/>
    <w:rsid w:val="008730C2"/>
    <w:rsid w:val="00873176"/>
    <w:rsid w:val="00873189"/>
    <w:rsid w:val="00873C45"/>
    <w:rsid w:val="00874A94"/>
    <w:rsid w:val="00874C22"/>
    <w:rsid w:val="00874EF1"/>
    <w:rsid w:val="008759A3"/>
    <w:rsid w:val="00875B97"/>
    <w:rsid w:val="008763D3"/>
    <w:rsid w:val="00880EB0"/>
    <w:rsid w:val="00885D5E"/>
    <w:rsid w:val="00887562"/>
    <w:rsid w:val="008901E9"/>
    <w:rsid w:val="0089292E"/>
    <w:rsid w:val="008943F2"/>
    <w:rsid w:val="008946AB"/>
    <w:rsid w:val="00894CDB"/>
    <w:rsid w:val="00895ADE"/>
    <w:rsid w:val="008969A1"/>
    <w:rsid w:val="008A23DC"/>
    <w:rsid w:val="008A26A1"/>
    <w:rsid w:val="008A3F70"/>
    <w:rsid w:val="008A5C27"/>
    <w:rsid w:val="008A5DED"/>
    <w:rsid w:val="008A6183"/>
    <w:rsid w:val="008A63D0"/>
    <w:rsid w:val="008A771F"/>
    <w:rsid w:val="008B1A15"/>
    <w:rsid w:val="008B1E09"/>
    <w:rsid w:val="008B28AA"/>
    <w:rsid w:val="008B3C60"/>
    <w:rsid w:val="008B4C15"/>
    <w:rsid w:val="008B5AD2"/>
    <w:rsid w:val="008B7CCE"/>
    <w:rsid w:val="008C0ED5"/>
    <w:rsid w:val="008C4349"/>
    <w:rsid w:val="008C62F8"/>
    <w:rsid w:val="008C73B1"/>
    <w:rsid w:val="008C7403"/>
    <w:rsid w:val="008D048B"/>
    <w:rsid w:val="008D10D7"/>
    <w:rsid w:val="008D1644"/>
    <w:rsid w:val="008D1B3E"/>
    <w:rsid w:val="008D3561"/>
    <w:rsid w:val="008D4DC0"/>
    <w:rsid w:val="008D58B2"/>
    <w:rsid w:val="008E09BF"/>
    <w:rsid w:val="008E2836"/>
    <w:rsid w:val="008E4378"/>
    <w:rsid w:val="008E71F4"/>
    <w:rsid w:val="008F1DD0"/>
    <w:rsid w:val="008F24C0"/>
    <w:rsid w:val="008F5451"/>
    <w:rsid w:val="008F74A1"/>
    <w:rsid w:val="008F76A0"/>
    <w:rsid w:val="00903314"/>
    <w:rsid w:val="00903C22"/>
    <w:rsid w:val="00903D78"/>
    <w:rsid w:val="00903DA1"/>
    <w:rsid w:val="00907068"/>
    <w:rsid w:val="00910062"/>
    <w:rsid w:val="009111E4"/>
    <w:rsid w:val="00912EBE"/>
    <w:rsid w:val="00912FCC"/>
    <w:rsid w:val="00915E75"/>
    <w:rsid w:val="00916ACF"/>
    <w:rsid w:val="00917D36"/>
    <w:rsid w:val="00917F84"/>
    <w:rsid w:val="00921C04"/>
    <w:rsid w:val="009233A8"/>
    <w:rsid w:val="00923746"/>
    <w:rsid w:val="00925F67"/>
    <w:rsid w:val="00926285"/>
    <w:rsid w:val="00927CEC"/>
    <w:rsid w:val="009313DE"/>
    <w:rsid w:val="009316DD"/>
    <w:rsid w:val="00931D7B"/>
    <w:rsid w:val="00933733"/>
    <w:rsid w:val="00933874"/>
    <w:rsid w:val="00934397"/>
    <w:rsid w:val="00934B6C"/>
    <w:rsid w:val="00935CCE"/>
    <w:rsid w:val="00936C74"/>
    <w:rsid w:val="00937524"/>
    <w:rsid w:val="00937D83"/>
    <w:rsid w:val="00941599"/>
    <w:rsid w:val="00942C64"/>
    <w:rsid w:val="009441DA"/>
    <w:rsid w:val="00945425"/>
    <w:rsid w:val="009460E4"/>
    <w:rsid w:val="009464E0"/>
    <w:rsid w:val="00946F78"/>
    <w:rsid w:val="009475EB"/>
    <w:rsid w:val="0094769F"/>
    <w:rsid w:val="009519A0"/>
    <w:rsid w:val="00953626"/>
    <w:rsid w:val="009568FE"/>
    <w:rsid w:val="0095789C"/>
    <w:rsid w:val="00960783"/>
    <w:rsid w:val="0096133E"/>
    <w:rsid w:val="00962969"/>
    <w:rsid w:val="00962C9F"/>
    <w:rsid w:val="00963B4B"/>
    <w:rsid w:val="00966378"/>
    <w:rsid w:val="009673AF"/>
    <w:rsid w:val="00967C71"/>
    <w:rsid w:val="00967E05"/>
    <w:rsid w:val="0097116A"/>
    <w:rsid w:val="009737E4"/>
    <w:rsid w:val="00973EE4"/>
    <w:rsid w:val="00974ACC"/>
    <w:rsid w:val="00974B41"/>
    <w:rsid w:val="00974C83"/>
    <w:rsid w:val="00975951"/>
    <w:rsid w:val="009771E6"/>
    <w:rsid w:val="00977DCB"/>
    <w:rsid w:val="009816E6"/>
    <w:rsid w:val="0098396F"/>
    <w:rsid w:val="009867CE"/>
    <w:rsid w:val="009877FB"/>
    <w:rsid w:val="00991379"/>
    <w:rsid w:val="00991A3D"/>
    <w:rsid w:val="00992F5A"/>
    <w:rsid w:val="00992F5E"/>
    <w:rsid w:val="00994F41"/>
    <w:rsid w:val="00995E5B"/>
    <w:rsid w:val="0099632E"/>
    <w:rsid w:val="00997C83"/>
    <w:rsid w:val="00997DAC"/>
    <w:rsid w:val="009A279E"/>
    <w:rsid w:val="009A29DA"/>
    <w:rsid w:val="009A2B33"/>
    <w:rsid w:val="009A2F8A"/>
    <w:rsid w:val="009A5779"/>
    <w:rsid w:val="009A685B"/>
    <w:rsid w:val="009B1550"/>
    <w:rsid w:val="009B1A19"/>
    <w:rsid w:val="009B20D1"/>
    <w:rsid w:val="009B271B"/>
    <w:rsid w:val="009B384D"/>
    <w:rsid w:val="009B6B55"/>
    <w:rsid w:val="009B7617"/>
    <w:rsid w:val="009B78AC"/>
    <w:rsid w:val="009C0D8C"/>
    <w:rsid w:val="009C329A"/>
    <w:rsid w:val="009C3596"/>
    <w:rsid w:val="009C55FE"/>
    <w:rsid w:val="009D05ED"/>
    <w:rsid w:val="009D281A"/>
    <w:rsid w:val="009D4FC5"/>
    <w:rsid w:val="009D5F18"/>
    <w:rsid w:val="009D65AB"/>
    <w:rsid w:val="009E03B1"/>
    <w:rsid w:val="009E0B15"/>
    <w:rsid w:val="009E0B74"/>
    <w:rsid w:val="009E1E3D"/>
    <w:rsid w:val="009E1E9A"/>
    <w:rsid w:val="009E37F9"/>
    <w:rsid w:val="009E4C4A"/>
    <w:rsid w:val="009E551B"/>
    <w:rsid w:val="009E645A"/>
    <w:rsid w:val="009E71AB"/>
    <w:rsid w:val="009F05CA"/>
    <w:rsid w:val="009F299B"/>
    <w:rsid w:val="009F2C31"/>
    <w:rsid w:val="009F43E5"/>
    <w:rsid w:val="009F6ACF"/>
    <w:rsid w:val="00A01036"/>
    <w:rsid w:val="00A03E63"/>
    <w:rsid w:val="00A04319"/>
    <w:rsid w:val="00A05355"/>
    <w:rsid w:val="00A05392"/>
    <w:rsid w:val="00A0556F"/>
    <w:rsid w:val="00A13469"/>
    <w:rsid w:val="00A13850"/>
    <w:rsid w:val="00A16D8A"/>
    <w:rsid w:val="00A23015"/>
    <w:rsid w:val="00A2382E"/>
    <w:rsid w:val="00A23B80"/>
    <w:rsid w:val="00A246E3"/>
    <w:rsid w:val="00A2576D"/>
    <w:rsid w:val="00A26C9E"/>
    <w:rsid w:val="00A273F8"/>
    <w:rsid w:val="00A30558"/>
    <w:rsid w:val="00A31A1C"/>
    <w:rsid w:val="00A3302F"/>
    <w:rsid w:val="00A339C4"/>
    <w:rsid w:val="00A344D1"/>
    <w:rsid w:val="00A3572D"/>
    <w:rsid w:val="00A35BC9"/>
    <w:rsid w:val="00A36391"/>
    <w:rsid w:val="00A36A06"/>
    <w:rsid w:val="00A371B4"/>
    <w:rsid w:val="00A3767B"/>
    <w:rsid w:val="00A3793D"/>
    <w:rsid w:val="00A37BA8"/>
    <w:rsid w:val="00A40F73"/>
    <w:rsid w:val="00A42CE4"/>
    <w:rsid w:val="00A432F0"/>
    <w:rsid w:val="00A4363B"/>
    <w:rsid w:val="00A43B16"/>
    <w:rsid w:val="00A441C7"/>
    <w:rsid w:val="00A45845"/>
    <w:rsid w:val="00A460BE"/>
    <w:rsid w:val="00A46805"/>
    <w:rsid w:val="00A47781"/>
    <w:rsid w:val="00A47F6F"/>
    <w:rsid w:val="00A51A2B"/>
    <w:rsid w:val="00A52AA0"/>
    <w:rsid w:val="00A5467E"/>
    <w:rsid w:val="00A55E75"/>
    <w:rsid w:val="00A57D92"/>
    <w:rsid w:val="00A57EE0"/>
    <w:rsid w:val="00A60E6C"/>
    <w:rsid w:val="00A62419"/>
    <w:rsid w:val="00A63939"/>
    <w:rsid w:val="00A63E50"/>
    <w:rsid w:val="00A6518F"/>
    <w:rsid w:val="00A705D5"/>
    <w:rsid w:val="00A70BFA"/>
    <w:rsid w:val="00A719C8"/>
    <w:rsid w:val="00A72322"/>
    <w:rsid w:val="00A7323B"/>
    <w:rsid w:val="00A73474"/>
    <w:rsid w:val="00A734F0"/>
    <w:rsid w:val="00A74292"/>
    <w:rsid w:val="00A7469B"/>
    <w:rsid w:val="00A82086"/>
    <w:rsid w:val="00A84F4B"/>
    <w:rsid w:val="00A8553F"/>
    <w:rsid w:val="00A85BE1"/>
    <w:rsid w:val="00A8701D"/>
    <w:rsid w:val="00A876EF"/>
    <w:rsid w:val="00A939FD"/>
    <w:rsid w:val="00A94E30"/>
    <w:rsid w:val="00A9620B"/>
    <w:rsid w:val="00AA0639"/>
    <w:rsid w:val="00AA0C39"/>
    <w:rsid w:val="00AA13DF"/>
    <w:rsid w:val="00AA17C2"/>
    <w:rsid w:val="00AA2A41"/>
    <w:rsid w:val="00AA2D9A"/>
    <w:rsid w:val="00AA4629"/>
    <w:rsid w:val="00AA787B"/>
    <w:rsid w:val="00AB01C0"/>
    <w:rsid w:val="00AB16F7"/>
    <w:rsid w:val="00AB1C3B"/>
    <w:rsid w:val="00AB1FBB"/>
    <w:rsid w:val="00AB6519"/>
    <w:rsid w:val="00AB6A6F"/>
    <w:rsid w:val="00AB7F52"/>
    <w:rsid w:val="00AC1536"/>
    <w:rsid w:val="00AC2264"/>
    <w:rsid w:val="00AC3CAD"/>
    <w:rsid w:val="00AC57B3"/>
    <w:rsid w:val="00AD04AF"/>
    <w:rsid w:val="00AD284F"/>
    <w:rsid w:val="00AD31EA"/>
    <w:rsid w:val="00AD3ADC"/>
    <w:rsid w:val="00AD6EA3"/>
    <w:rsid w:val="00AD75A9"/>
    <w:rsid w:val="00AD7FC3"/>
    <w:rsid w:val="00AE143B"/>
    <w:rsid w:val="00AE1E1F"/>
    <w:rsid w:val="00AE3420"/>
    <w:rsid w:val="00AE3D02"/>
    <w:rsid w:val="00AE565C"/>
    <w:rsid w:val="00AE7DBE"/>
    <w:rsid w:val="00AF50DA"/>
    <w:rsid w:val="00AF54F8"/>
    <w:rsid w:val="00AF605B"/>
    <w:rsid w:val="00B0034E"/>
    <w:rsid w:val="00B00B6E"/>
    <w:rsid w:val="00B01C46"/>
    <w:rsid w:val="00B02F4C"/>
    <w:rsid w:val="00B0519F"/>
    <w:rsid w:val="00B05838"/>
    <w:rsid w:val="00B100A9"/>
    <w:rsid w:val="00B130D8"/>
    <w:rsid w:val="00B141D3"/>
    <w:rsid w:val="00B14DD4"/>
    <w:rsid w:val="00B23B4F"/>
    <w:rsid w:val="00B258C3"/>
    <w:rsid w:val="00B25B04"/>
    <w:rsid w:val="00B27360"/>
    <w:rsid w:val="00B30617"/>
    <w:rsid w:val="00B30BD5"/>
    <w:rsid w:val="00B30C04"/>
    <w:rsid w:val="00B32792"/>
    <w:rsid w:val="00B32DC7"/>
    <w:rsid w:val="00B32E35"/>
    <w:rsid w:val="00B33DCE"/>
    <w:rsid w:val="00B34B9D"/>
    <w:rsid w:val="00B34C34"/>
    <w:rsid w:val="00B35C69"/>
    <w:rsid w:val="00B36275"/>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3AD8"/>
    <w:rsid w:val="00B64AAE"/>
    <w:rsid w:val="00B67655"/>
    <w:rsid w:val="00B72072"/>
    <w:rsid w:val="00B72819"/>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1B3C"/>
    <w:rsid w:val="00B9428A"/>
    <w:rsid w:val="00B94574"/>
    <w:rsid w:val="00BA1F04"/>
    <w:rsid w:val="00BA2233"/>
    <w:rsid w:val="00BA2456"/>
    <w:rsid w:val="00BA568E"/>
    <w:rsid w:val="00BA641E"/>
    <w:rsid w:val="00BB2FAA"/>
    <w:rsid w:val="00BB64C1"/>
    <w:rsid w:val="00BB7094"/>
    <w:rsid w:val="00BB74AB"/>
    <w:rsid w:val="00BC03EC"/>
    <w:rsid w:val="00BC17A7"/>
    <w:rsid w:val="00BC3EFC"/>
    <w:rsid w:val="00BC4C3F"/>
    <w:rsid w:val="00BC5114"/>
    <w:rsid w:val="00BC511A"/>
    <w:rsid w:val="00BC5289"/>
    <w:rsid w:val="00BC539F"/>
    <w:rsid w:val="00BC58F8"/>
    <w:rsid w:val="00BC5BDD"/>
    <w:rsid w:val="00BC7019"/>
    <w:rsid w:val="00BD0140"/>
    <w:rsid w:val="00BD12EF"/>
    <w:rsid w:val="00BD2348"/>
    <w:rsid w:val="00BD3D5E"/>
    <w:rsid w:val="00BD4CAF"/>
    <w:rsid w:val="00BD523D"/>
    <w:rsid w:val="00BD547A"/>
    <w:rsid w:val="00BD5949"/>
    <w:rsid w:val="00BD5DA0"/>
    <w:rsid w:val="00BD6F83"/>
    <w:rsid w:val="00BD7069"/>
    <w:rsid w:val="00BD7E70"/>
    <w:rsid w:val="00BE1060"/>
    <w:rsid w:val="00BE1C8F"/>
    <w:rsid w:val="00BE2C17"/>
    <w:rsid w:val="00BE344A"/>
    <w:rsid w:val="00BE37F8"/>
    <w:rsid w:val="00BE7A4A"/>
    <w:rsid w:val="00BE7ECD"/>
    <w:rsid w:val="00BF1A01"/>
    <w:rsid w:val="00BF22C4"/>
    <w:rsid w:val="00BF316C"/>
    <w:rsid w:val="00BF3548"/>
    <w:rsid w:val="00BF3661"/>
    <w:rsid w:val="00BF4E64"/>
    <w:rsid w:val="00BF7719"/>
    <w:rsid w:val="00C0020A"/>
    <w:rsid w:val="00C01C45"/>
    <w:rsid w:val="00C032B2"/>
    <w:rsid w:val="00C06FF6"/>
    <w:rsid w:val="00C1182C"/>
    <w:rsid w:val="00C1290A"/>
    <w:rsid w:val="00C12A1C"/>
    <w:rsid w:val="00C1380F"/>
    <w:rsid w:val="00C1389C"/>
    <w:rsid w:val="00C13DB6"/>
    <w:rsid w:val="00C14900"/>
    <w:rsid w:val="00C14F0E"/>
    <w:rsid w:val="00C178F7"/>
    <w:rsid w:val="00C17D5F"/>
    <w:rsid w:val="00C2034E"/>
    <w:rsid w:val="00C22287"/>
    <w:rsid w:val="00C23E5E"/>
    <w:rsid w:val="00C23FF7"/>
    <w:rsid w:val="00C26B27"/>
    <w:rsid w:val="00C275C7"/>
    <w:rsid w:val="00C278A0"/>
    <w:rsid w:val="00C3102A"/>
    <w:rsid w:val="00C32FF6"/>
    <w:rsid w:val="00C3474E"/>
    <w:rsid w:val="00C34970"/>
    <w:rsid w:val="00C402FE"/>
    <w:rsid w:val="00C40FFA"/>
    <w:rsid w:val="00C449DA"/>
    <w:rsid w:val="00C45046"/>
    <w:rsid w:val="00C45C8D"/>
    <w:rsid w:val="00C4677A"/>
    <w:rsid w:val="00C46E7E"/>
    <w:rsid w:val="00C479F4"/>
    <w:rsid w:val="00C52736"/>
    <w:rsid w:val="00C53B41"/>
    <w:rsid w:val="00C5447A"/>
    <w:rsid w:val="00C55906"/>
    <w:rsid w:val="00C637BA"/>
    <w:rsid w:val="00C67A07"/>
    <w:rsid w:val="00C70190"/>
    <w:rsid w:val="00C7179A"/>
    <w:rsid w:val="00C71AD4"/>
    <w:rsid w:val="00C7240A"/>
    <w:rsid w:val="00C72A62"/>
    <w:rsid w:val="00C75458"/>
    <w:rsid w:val="00C75AAF"/>
    <w:rsid w:val="00C7630E"/>
    <w:rsid w:val="00C77798"/>
    <w:rsid w:val="00C80846"/>
    <w:rsid w:val="00C80EFF"/>
    <w:rsid w:val="00C82EC8"/>
    <w:rsid w:val="00C83EED"/>
    <w:rsid w:val="00C84ADC"/>
    <w:rsid w:val="00C85BF6"/>
    <w:rsid w:val="00C866C8"/>
    <w:rsid w:val="00C871DC"/>
    <w:rsid w:val="00C87E11"/>
    <w:rsid w:val="00C92FD2"/>
    <w:rsid w:val="00C93B54"/>
    <w:rsid w:val="00C946D7"/>
    <w:rsid w:val="00C96259"/>
    <w:rsid w:val="00CA0439"/>
    <w:rsid w:val="00CA49B4"/>
    <w:rsid w:val="00CA5A59"/>
    <w:rsid w:val="00CA68A4"/>
    <w:rsid w:val="00CA767B"/>
    <w:rsid w:val="00CB1553"/>
    <w:rsid w:val="00CB44C2"/>
    <w:rsid w:val="00CB7447"/>
    <w:rsid w:val="00CB798F"/>
    <w:rsid w:val="00CC0451"/>
    <w:rsid w:val="00CC0CD0"/>
    <w:rsid w:val="00CC0E89"/>
    <w:rsid w:val="00CC1AA6"/>
    <w:rsid w:val="00CC1B4A"/>
    <w:rsid w:val="00CC7073"/>
    <w:rsid w:val="00CC7452"/>
    <w:rsid w:val="00CC775C"/>
    <w:rsid w:val="00CC77ED"/>
    <w:rsid w:val="00CD3B13"/>
    <w:rsid w:val="00CD4A78"/>
    <w:rsid w:val="00CD6071"/>
    <w:rsid w:val="00CD6124"/>
    <w:rsid w:val="00CD6B86"/>
    <w:rsid w:val="00CE1B0B"/>
    <w:rsid w:val="00CE1FC1"/>
    <w:rsid w:val="00CE52EE"/>
    <w:rsid w:val="00CE6F44"/>
    <w:rsid w:val="00CE77C1"/>
    <w:rsid w:val="00CF0356"/>
    <w:rsid w:val="00CF0E3C"/>
    <w:rsid w:val="00CF1548"/>
    <w:rsid w:val="00CF23D4"/>
    <w:rsid w:val="00CF42EB"/>
    <w:rsid w:val="00CF473A"/>
    <w:rsid w:val="00CF4C3C"/>
    <w:rsid w:val="00CF6000"/>
    <w:rsid w:val="00CF7569"/>
    <w:rsid w:val="00CF7E94"/>
    <w:rsid w:val="00D001E0"/>
    <w:rsid w:val="00D01F78"/>
    <w:rsid w:val="00D03752"/>
    <w:rsid w:val="00D03AB4"/>
    <w:rsid w:val="00D05089"/>
    <w:rsid w:val="00D055C4"/>
    <w:rsid w:val="00D0580F"/>
    <w:rsid w:val="00D05B02"/>
    <w:rsid w:val="00D05EB9"/>
    <w:rsid w:val="00D10E8E"/>
    <w:rsid w:val="00D12398"/>
    <w:rsid w:val="00D12BEF"/>
    <w:rsid w:val="00D14D46"/>
    <w:rsid w:val="00D14DE8"/>
    <w:rsid w:val="00D15A09"/>
    <w:rsid w:val="00D15CB1"/>
    <w:rsid w:val="00D164AC"/>
    <w:rsid w:val="00D16FC7"/>
    <w:rsid w:val="00D214D9"/>
    <w:rsid w:val="00D225A9"/>
    <w:rsid w:val="00D22647"/>
    <w:rsid w:val="00D22F89"/>
    <w:rsid w:val="00D246EC"/>
    <w:rsid w:val="00D24A0A"/>
    <w:rsid w:val="00D256DD"/>
    <w:rsid w:val="00D260F3"/>
    <w:rsid w:val="00D27B88"/>
    <w:rsid w:val="00D31211"/>
    <w:rsid w:val="00D33411"/>
    <w:rsid w:val="00D352FD"/>
    <w:rsid w:val="00D353B5"/>
    <w:rsid w:val="00D36845"/>
    <w:rsid w:val="00D36856"/>
    <w:rsid w:val="00D4160D"/>
    <w:rsid w:val="00D42582"/>
    <w:rsid w:val="00D43C58"/>
    <w:rsid w:val="00D43EB0"/>
    <w:rsid w:val="00D47460"/>
    <w:rsid w:val="00D506B1"/>
    <w:rsid w:val="00D509D2"/>
    <w:rsid w:val="00D51DE0"/>
    <w:rsid w:val="00D53FF6"/>
    <w:rsid w:val="00D54225"/>
    <w:rsid w:val="00D57306"/>
    <w:rsid w:val="00D57E25"/>
    <w:rsid w:val="00D60A51"/>
    <w:rsid w:val="00D61EF0"/>
    <w:rsid w:val="00D62FF5"/>
    <w:rsid w:val="00D637EB"/>
    <w:rsid w:val="00D63D54"/>
    <w:rsid w:val="00D6537B"/>
    <w:rsid w:val="00D65E6D"/>
    <w:rsid w:val="00D671E3"/>
    <w:rsid w:val="00D703ED"/>
    <w:rsid w:val="00D712DF"/>
    <w:rsid w:val="00D72276"/>
    <w:rsid w:val="00D7285B"/>
    <w:rsid w:val="00D72FEA"/>
    <w:rsid w:val="00D77C42"/>
    <w:rsid w:val="00D80B34"/>
    <w:rsid w:val="00D811E9"/>
    <w:rsid w:val="00D83057"/>
    <w:rsid w:val="00D84A4C"/>
    <w:rsid w:val="00D85A44"/>
    <w:rsid w:val="00D9080A"/>
    <w:rsid w:val="00D9121C"/>
    <w:rsid w:val="00D926E9"/>
    <w:rsid w:val="00D943BA"/>
    <w:rsid w:val="00D94F5C"/>
    <w:rsid w:val="00D966EC"/>
    <w:rsid w:val="00D97587"/>
    <w:rsid w:val="00D97AEB"/>
    <w:rsid w:val="00D97C11"/>
    <w:rsid w:val="00DA1678"/>
    <w:rsid w:val="00DA18C1"/>
    <w:rsid w:val="00DA33F4"/>
    <w:rsid w:val="00DA41B6"/>
    <w:rsid w:val="00DA5218"/>
    <w:rsid w:val="00DA7E4D"/>
    <w:rsid w:val="00DB0745"/>
    <w:rsid w:val="00DB2356"/>
    <w:rsid w:val="00DB286D"/>
    <w:rsid w:val="00DB3DF2"/>
    <w:rsid w:val="00DB4C0D"/>
    <w:rsid w:val="00DB6E25"/>
    <w:rsid w:val="00DB75DC"/>
    <w:rsid w:val="00DB76BF"/>
    <w:rsid w:val="00DC0860"/>
    <w:rsid w:val="00DC1197"/>
    <w:rsid w:val="00DC1289"/>
    <w:rsid w:val="00DC1D0D"/>
    <w:rsid w:val="00DC1ED6"/>
    <w:rsid w:val="00DC1FD7"/>
    <w:rsid w:val="00DC3354"/>
    <w:rsid w:val="00DC3EE9"/>
    <w:rsid w:val="00DC709C"/>
    <w:rsid w:val="00DD0B75"/>
    <w:rsid w:val="00DD10A9"/>
    <w:rsid w:val="00DD311F"/>
    <w:rsid w:val="00DD3C4C"/>
    <w:rsid w:val="00DE0745"/>
    <w:rsid w:val="00DE0D04"/>
    <w:rsid w:val="00DE4849"/>
    <w:rsid w:val="00DE6267"/>
    <w:rsid w:val="00DE6A0F"/>
    <w:rsid w:val="00DE70A0"/>
    <w:rsid w:val="00DE732A"/>
    <w:rsid w:val="00DE7818"/>
    <w:rsid w:val="00DF22C0"/>
    <w:rsid w:val="00DF2C6C"/>
    <w:rsid w:val="00DF5ECD"/>
    <w:rsid w:val="00DF65C9"/>
    <w:rsid w:val="00DF67CA"/>
    <w:rsid w:val="00DF7753"/>
    <w:rsid w:val="00E00603"/>
    <w:rsid w:val="00E01934"/>
    <w:rsid w:val="00E03227"/>
    <w:rsid w:val="00E035D7"/>
    <w:rsid w:val="00E057A5"/>
    <w:rsid w:val="00E114F1"/>
    <w:rsid w:val="00E11F2A"/>
    <w:rsid w:val="00E12153"/>
    <w:rsid w:val="00E135BB"/>
    <w:rsid w:val="00E15050"/>
    <w:rsid w:val="00E1769A"/>
    <w:rsid w:val="00E20B86"/>
    <w:rsid w:val="00E20F2D"/>
    <w:rsid w:val="00E212FD"/>
    <w:rsid w:val="00E24E63"/>
    <w:rsid w:val="00E261CB"/>
    <w:rsid w:val="00E27E55"/>
    <w:rsid w:val="00E303CE"/>
    <w:rsid w:val="00E31216"/>
    <w:rsid w:val="00E31589"/>
    <w:rsid w:val="00E31975"/>
    <w:rsid w:val="00E31F9C"/>
    <w:rsid w:val="00E33587"/>
    <w:rsid w:val="00E33810"/>
    <w:rsid w:val="00E35D89"/>
    <w:rsid w:val="00E416FC"/>
    <w:rsid w:val="00E42D0C"/>
    <w:rsid w:val="00E461A2"/>
    <w:rsid w:val="00E47C45"/>
    <w:rsid w:val="00E5051C"/>
    <w:rsid w:val="00E51379"/>
    <w:rsid w:val="00E53389"/>
    <w:rsid w:val="00E54587"/>
    <w:rsid w:val="00E54A33"/>
    <w:rsid w:val="00E5533B"/>
    <w:rsid w:val="00E55829"/>
    <w:rsid w:val="00E60751"/>
    <w:rsid w:val="00E62863"/>
    <w:rsid w:val="00E62D44"/>
    <w:rsid w:val="00E655C4"/>
    <w:rsid w:val="00E6630C"/>
    <w:rsid w:val="00E6656B"/>
    <w:rsid w:val="00E66849"/>
    <w:rsid w:val="00E703C2"/>
    <w:rsid w:val="00E72460"/>
    <w:rsid w:val="00E73139"/>
    <w:rsid w:val="00E7365B"/>
    <w:rsid w:val="00E7391F"/>
    <w:rsid w:val="00E73C59"/>
    <w:rsid w:val="00E761FD"/>
    <w:rsid w:val="00E76861"/>
    <w:rsid w:val="00E77667"/>
    <w:rsid w:val="00E84DD8"/>
    <w:rsid w:val="00E86D85"/>
    <w:rsid w:val="00E901C2"/>
    <w:rsid w:val="00E905B4"/>
    <w:rsid w:val="00E933AD"/>
    <w:rsid w:val="00E944D3"/>
    <w:rsid w:val="00E95084"/>
    <w:rsid w:val="00E966CE"/>
    <w:rsid w:val="00E96BB5"/>
    <w:rsid w:val="00E96BFF"/>
    <w:rsid w:val="00E97404"/>
    <w:rsid w:val="00EA03DA"/>
    <w:rsid w:val="00EA25FA"/>
    <w:rsid w:val="00EA2C6B"/>
    <w:rsid w:val="00EA6851"/>
    <w:rsid w:val="00EA687F"/>
    <w:rsid w:val="00EA6C0F"/>
    <w:rsid w:val="00EA6DA5"/>
    <w:rsid w:val="00EA79BF"/>
    <w:rsid w:val="00EB05CB"/>
    <w:rsid w:val="00EB2D0C"/>
    <w:rsid w:val="00EB2D17"/>
    <w:rsid w:val="00EB2DB8"/>
    <w:rsid w:val="00EB306B"/>
    <w:rsid w:val="00EB3532"/>
    <w:rsid w:val="00EB36C9"/>
    <w:rsid w:val="00EB4049"/>
    <w:rsid w:val="00EB710D"/>
    <w:rsid w:val="00EB797B"/>
    <w:rsid w:val="00EC2400"/>
    <w:rsid w:val="00EC3C3E"/>
    <w:rsid w:val="00EC6FC8"/>
    <w:rsid w:val="00EC75B0"/>
    <w:rsid w:val="00ED0384"/>
    <w:rsid w:val="00ED3EF3"/>
    <w:rsid w:val="00ED56B9"/>
    <w:rsid w:val="00ED5870"/>
    <w:rsid w:val="00ED5E4C"/>
    <w:rsid w:val="00ED6F90"/>
    <w:rsid w:val="00EE3867"/>
    <w:rsid w:val="00EE3947"/>
    <w:rsid w:val="00EE4625"/>
    <w:rsid w:val="00EE6A27"/>
    <w:rsid w:val="00EE7899"/>
    <w:rsid w:val="00EF10BF"/>
    <w:rsid w:val="00EF14ED"/>
    <w:rsid w:val="00EF161F"/>
    <w:rsid w:val="00EF205A"/>
    <w:rsid w:val="00EF2853"/>
    <w:rsid w:val="00EF3B25"/>
    <w:rsid w:val="00EF3EC5"/>
    <w:rsid w:val="00EF46D7"/>
    <w:rsid w:val="00EF50F0"/>
    <w:rsid w:val="00EF5684"/>
    <w:rsid w:val="00EF5CE6"/>
    <w:rsid w:val="00EF7A36"/>
    <w:rsid w:val="00F00A2A"/>
    <w:rsid w:val="00F011E5"/>
    <w:rsid w:val="00F03669"/>
    <w:rsid w:val="00F044E3"/>
    <w:rsid w:val="00F047F4"/>
    <w:rsid w:val="00F05365"/>
    <w:rsid w:val="00F05869"/>
    <w:rsid w:val="00F0586C"/>
    <w:rsid w:val="00F0618D"/>
    <w:rsid w:val="00F0710E"/>
    <w:rsid w:val="00F115A3"/>
    <w:rsid w:val="00F13818"/>
    <w:rsid w:val="00F13C5F"/>
    <w:rsid w:val="00F143C9"/>
    <w:rsid w:val="00F1591D"/>
    <w:rsid w:val="00F15BCC"/>
    <w:rsid w:val="00F15EAF"/>
    <w:rsid w:val="00F17FAC"/>
    <w:rsid w:val="00F25F68"/>
    <w:rsid w:val="00F3020F"/>
    <w:rsid w:val="00F30AEA"/>
    <w:rsid w:val="00F31D82"/>
    <w:rsid w:val="00F32120"/>
    <w:rsid w:val="00F3329F"/>
    <w:rsid w:val="00F34A07"/>
    <w:rsid w:val="00F34E1C"/>
    <w:rsid w:val="00F35F72"/>
    <w:rsid w:val="00F36919"/>
    <w:rsid w:val="00F37663"/>
    <w:rsid w:val="00F42BA3"/>
    <w:rsid w:val="00F43D7D"/>
    <w:rsid w:val="00F52F64"/>
    <w:rsid w:val="00F53475"/>
    <w:rsid w:val="00F543A5"/>
    <w:rsid w:val="00F547FC"/>
    <w:rsid w:val="00F54E61"/>
    <w:rsid w:val="00F5625B"/>
    <w:rsid w:val="00F575AD"/>
    <w:rsid w:val="00F607C1"/>
    <w:rsid w:val="00F60FEC"/>
    <w:rsid w:val="00F61B1C"/>
    <w:rsid w:val="00F639E9"/>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16C4"/>
    <w:rsid w:val="00F81812"/>
    <w:rsid w:val="00F83B10"/>
    <w:rsid w:val="00F84378"/>
    <w:rsid w:val="00F84782"/>
    <w:rsid w:val="00F91911"/>
    <w:rsid w:val="00F923B1"/>
    <w:rsid w:val="00F92425"/>
    <w:rsid w:val="00F92828"/>
    <w:rsid w:val="00F9336F"/>
    <w:rsid w:val="00F9403D"/>
    <w:rsid w:val="00F94CFD"/>
    <w:rsid w:val="00F97C08"/>
    <w:rsid w:val="00FA2450"/>
    <w:rsid w:val="00FA3CB0"/>
    <w:rsid w:val="00FA44FF"/>
    <w:rsid w:val="00FA457A"/>
    <w:rsid w:val="00FA467D"/>
    <w:rsid w:val="00FA4E8B"/>
    <w:rsid w:val="00FA54A0"/>
    <w:rsid w:val="00FA67FA"/>
    <w:rsid w:val="00FB3407"/>
    <w:rsid w:val="00FB4223"/>
    <w:rsid w:val="00FB4802"/>
    <w:rsid w:val="00FC193C"/>
    <w:rsid w:val="00FC19BA"/>
    <w:rsid w:val="00FC299D"/>
    <w:rsid w:val="00FC2B96"/>
    <w:rsid w:val="00FC5304"/>
    <w:rsid w:val="00FC5AB3"/>
    <w:rsid w:val="00FC5D87"/>
    <w:rsid w:val="00FC75FE"/>
    <w:rsid w:val="00FC7F3C"/>
    <w:rsid w:val="00FC7F3E"/>
    <w:rsid w:val="00FD1427"/>
    <w:rsid w:val="00FD2FE8"/>
    <w:rsid w:val="00FD4D6B"/>
    <w:rsid w:val="00FD666C"/>
    <w:rsid w:val="00FD6B25"/>
    <w:rsid w:val="00FD78AC"/>
    <w:rsid w:val="00FE0B1A"/>
    <w:rsid w:val="00FE2275"/>
    <w:rsid w:val="00FE2DDA"/>
    <w:rsid w:val="00FE3B18"/>
    <w:rsid w:val="00FE7517"/>
    <w:rsid w:val="00FE765F"/>
    <w:rsid w:val="00FE7E8C"/>
    <w:rsid w:val="00FF276B"/>
    <w:rsid w:val="00FF2FC2"/>
    <w:rsid w:val="00FF4D32"/>
    <w:rsid w:val="00FF53CD"/>
    <w:rsid w:val="00FF6A53"/>
    <w:rsid w:val="00FF7CBA"/>
    <w:rsid w:val="05B66C0F"/>
    <w:rsid w:val="0D3B163C"/>
    <w:rsid w:val="0E2D159F"/>
    <w:rsid w:val="0E9E3308"/>
    <w:rsid w:val="0EC1790C"/>
    <w:rsid w:val="0ECD7C0F"/>
    <w:rsid w:val="14263208"/>
    <w:rsid w:val="1543161B"/>
    <w:rsid w:val="1550373D"/>
    <w:rsid w:val="1C993CF3"/>
    <w:rsid w:val="25AC13FB"/>
    <w:rsid w:val="2C056C6D"/>
    <w:rsid w:val="2C0C110A"/>
    <w:rsid w:val="3FB159AB"/>
    <w:rsid w:val="428875B7"/>
    <w:rsid w:val="4345283D"/>
    <w:rsid w:val="449E2294"/>
    <w:rsid w:val="45E52601"/>
    <w:rsid w:val="4B092996"/>
    <w:rsid w:val="4BF631DF"/>
    <w:rsid w:val="4C3E5C63"/>
    <w:rsid w:val="589932AA"/>
    <w:rsid w:val="5D4A5D31"/>
    <w:rsid w:val="60F25A45"/>
    <w:rsid w:val="67B87CD5"/>
    <w:rsid w:val="6D274BD5"/>
    <w:rsid w:val="6E167EBA"/>
    <w:rsid w:val="701155A3"/>
    <w:rsid w:val="71746867"/>
    <w:rsid w:val="73E9446B"/>
    <w:rsid w:val="782C4124"/>
    <w:rsid w:val="7ABB53E3"/>
    <w:rsid w:val="7EEB7E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18383">
      <w:bodyDiv w:val="1"/>
      <w:marLeft w:val="0"/>
      <w:marRight w:val="0"/>
      <w:marTop w:val="0"/>
      <w:marBottom w:val="0"/>
      <w:divBdr>
        <w:top w:val="none" w:sz="0" w:space="0" w:color="auto"/>
        <w:left w:val="none" w:sz="0" w:space="0" w:color="auto"/>
        <w:bottom w:val="none" w:sz="0" w:space="0" w:color="auto"/>
        <w:right w:val="none" w:sz="0" w:space="0" w:color="auto"/>
      </w:divBdr>
      <w:divsChild>
        <w:div w:id="1029720291">
          <w:marLeft w:val="0"/>
          <w:marRight w:val="0"/>
          <w:marTop w:val="0"/>
          <w:marBottom w:val="0"/>
          <w:divBdr>
            <w:top w:val="none" w:sz="0" w:space="0" w:color="auto"/>
            <w:left w:val="none" w:sz="0" w:space="0" w:color="auto"/>
            <w:bottom w:val="none" w:sz="0" w:space="0" w:color="auto"/>
            <w:right w:val="none" w:sz="0" w:space="0" w:color="auto"/>
          </w:divBdr>
          <w:divsChild>
            <w:div w:id="1702170424">
              <w:marLeft w:val="0"/>
              <w:marRight w:val="0"/>
              <w:marTop w:val="0"/>
              <w:marBottom w:val="0"/>
              <w:divBdr>
                <w:top w:val="none" w:sz="0" w:space="0" w:color="auto"/>
                <w:left w:val="none" w:sz="0" w:space="0" w:color="auto"/>
                <w:bottom w:val="none" w:sz="0" w:space="0" w:color="auto"/>
                <w:right w:val="none" w:sz="0" w:space="0" w:color="auto"/>
              </w:divBdr>
            </w:div>
            <w:div w:id="1714888357">
              <w:marLeft w:val="0"/>
              <w:marRight w:val="0"/>
              <w:marTop w:val="0"/>
              <w:marBottom w:val="0"/>
              <w:divBdr>
                <w:top w:val="none" w:sz="0" w:space="0" w:color="auto"/>
                <w:left w:val="none" w:sz="0" w:space="0" w:color="auto"/>
                <w:bottom w:val="none" w:sz="0" w:space="0" w:color="auto"/>
                <w:right w:val="none" w:sz="0" w:space="0" w:color="auto"/>
              </w:divBdr>
              <w:divsChild>
                <w:div w:id="19264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7546">
          <w:marLeft w:val="0"/>
          <w:marRight w:val="0"/>
          <w:marTop w:val="0"/>
          <w:marBottom w:val="0"/>
          <w:divBdr>
            <w:top w:val="none" w:sz="0" w:space="0" w:color="auto"/>
            <w:left w:val="none" w:sz="0" w:space="0" w:color="auto"/>
            <w:bottom w:val="none" w:sz="0" w:space="0" w:color="auto"/>
            <w:right w:val="none" w:sz="0" w:space="0" w:color="auto"/>
          </w:divBdr>
          <w:divsChild>
            <w:div w:id="1024601207">
              <w:marLeft w:val="0"/>
              <w:marRight w:val="0"/>
              <w:marTop w:val="0"/>
              <w:marBottom w:val="0"/>
              <w:divBdr>
                <w:top w:val="none" w:sz="0" w:space="0" w:color="auto"/>
                <w:left w:val="none" w:sz="0" w:space="0" w:color="auto"/>
                <w:bottom w:val="none" w:sz="0" w:space="0" w:color="auto"/>
                <w:right w:val="none" w:sz="0" w:space="0" w:color="auto"/>
              </w:divBdr>
            </w:div>
            <w:div w:id="400252367">
              <w:marLeft w:val="0"/>
              <w:marRight w:val="0"/>
              <w:marTop w:val="0"/>
              <w:marBottom w:val="0"/>
              <w:divBdr>
                <w:top w:val="none" w:sz="0" w:space="0" w:color="auto"/>
                <w:left w:val="none" w:sz="0" w:space="0" w:color="auto"/>
                <w:bottom w:val="none" w:sz="0" w:space="0" w:color="auto"/>
                <w:right w:val="none" w:sz="0" w:space="0" w:color="auto"/>
              </w:divBdr>
              <w:divsChild>
                <w:div w:id="16560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47580">
      <w:bodyDiv w:val="1"/>
      <w:marLeft w:val="0"/>
      <w:marRight w:val="0"/>
      <w:marTop w:val="0"/>
      <w:marBottom w:val="0"/>
      <w:divBdr>
        <w:top w:val="none" w:sz="0" w:space="0" w:color="auto"/>
        <w:left w:val="none" w:sz="0" w:space="0" w:color="auto"/>
        <w:bottom w:val="none" w:sz="0" w:space="0" w:color="auto"/>
        <w:right w:val="none" w:sz="0" w:space="0" w:color="auto"/>
      </w:divBdr>
    </w:div>
    <w:div w:id="1939562209">
      <w:bodyDiv w:val="1"/>
      <w:marLeft w:val="0"/>
      <w:marRight w:val="0"/>
      <w:marTop w:val="0"/>
      <w:marBottom w:val="0"/>
      <w:divBdr>
        <w:top w:val="none" w:sz="0" w:space="0" w:color="auto"/>
        <w:left w:val="none" w:sz="0" w:space="0" w:color="auto"/>
        <w:bottom w:val="none" w:sz="0" w:space="0" w:color="auto"/>
        <w:right w:val="none" w:sz="0" w:space="0" w:color="auto"/>
      </w:divBdr>
      <w:divsChild>
        <w:div w:id="31151468">
          <w:marLeft w:val="0"/>
          <w:marRight w:val="0"/>
          <w:marTop w:val="0"/>
          <w:marBottom w:val="0"/>
          <w:divBdr>
            <w:top w:val="none" w:sz="0" w:space="0" w:color="auto"/>
            <w:left w:val="none" w:sz="0" w:space="0" w:color="auto"/>
            <w:bottom w:val="none" w:sz="0" w:space="0" w:color="auto"/>
            <w:right w:val="none" w:sz="0" w:space="0" w:color="auto"/>
          </w:divBdr>
        </w:div>
        <w:div w:id="1056271611">
          <w:marLeft w:val="0"/>
          <w:marRight w:val="0"/>
          <w:marTop w:val="0"/>
          <w:marBottom w:val="0"/>
          <w:divBdr>
            <w:top w:val="none" w:sz="0" w:space="0" w:color="auto"/>
            <w:left w:val="none" w:sz="0" w:space="0" w:color="auto"/>
            <w:bottom w:val="none" w:sz="0" w:space="0" w:color="auto"/>
            <w:right w:val="none" w:sz="0" w:space="0" w:color="auto"/>
          </w:divBdr>
          <w:divsChild>
            <w:div w:id="1002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officemag.ru/catalog/1345/?filter=prop-effekt_ot_ispolzovaniya-neytralizatsiya_nepriyatnogo_zapakh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officemag.ru/catalog/1345/?filter=prop-otdushka-bez_otdushki"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officemag.ru/catalog/1345/?filter=prop-forma_vypuska-kontsentrat" TargetMode="External"/><Relationship Id="rId25" Type="http://schemas.openxmlformats.org/officeDocument/2006/relationships/hyperlink" Target="https://www.officemag.ru/catalog/1659/?filter=prop-vtulka-da"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officemag.ru/catalog/1345/?filter=prop-formula_bez_smyvaniya-d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hyperlink" Target="https://www.officemag.ru/catalog/1659/?filter=prop-dlina_namotki-51-m"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fficemag.ru/catalog/1659/?filter=prop-syre-100_tsellyuloza"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yperlink" Target="https://www.officemag.ru/catalog/1345/?filter=prop-effekt_ot_ispolzovaniya-ochistka_poverkhnosti"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yperlink" Target="mailto:kovrov_cso@avo.ru" TargetMode="External"/><Relationship Id="rId22" Type="http://schemas.openxmlformats.org/officeDocument/2006/relationships/hyperlink" Target="https://www.officemag.ru/catalog/1345/?filter=prop-upakovka-kanistra"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TotalTime>
  <Pages>11</Pages>
  <Words>5233</Words>
  <Characters>29831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cp:revision>
  <cp:lastPrinted>2026-05-21T11:06:00Z</cp:lastPrinted>
  <dcterms:created xsi:type="dcterms:W3CDTF">2026-05-20T07:12:00Z</dcterms:created>
  <dcterms:modified xsi:type="dcterms:W3CDTF">2026-05-21T11:12:00Z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884CC393227B41269F21430080AC30F6_13</vt:lpwstr>
  </property>
</Properties>
</file>