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379D05EF"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9061F8">
        <w:rPr>
          <w:b/>
          <w:i/>
          <w:sz w:val="24"/>
          <w:szCs w:val="24"/>
        </w:rPr>
        <w:t>бытов</w:t>
      </w:r>
      <w:r w:rsidR="00772716">
        <w:rPr>
          <w:b/>
          <w:i/>
          <w:sz w:val="24"/>
          <w:szCs w:val="24"/>
        </w:rPr>
        <w:t>ую технику</w:t>
      </w:r>
      <w:r w:rsidR="00D423A1">
        <w:rPr>
          <w:b/>
          <w:i/>
          <w:sz w:val="24"/>
          <w:szCs w:val="24"/>
        </w:rPr>
        <w:t>.</w:t>
      </w:r>
    </w:p>
    <w:p w14:paraId="20D13F1B" w14:textId="54E7F04B"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772716">
        <w:rPr>
          <w:b/>
          <w:i/>
          <w:sz w:val="24"/>
          <w:szCs w:val="24"/>
        </w:rPr>
        <w:t>15 830</w:t>
      </w:r>
      <w:r>
        <w:rPr>
          <w:b/>
          <w:sz w:val="24"/>
          <w:szCs w:val="24"/>
        </w:rPr>
        <w:t xml:space="preserve"> </w:t>
      </w:r>
      <w:r w:rsidRPr="006E23E5">
        <w:rPr>
          <w:b/>
          <w:i/>
          <w:sz w:val="24"/>
          <w:szCs w:val="24"/>
        </w:rPr>
        <w:t>(</w:t>
      </w:r>
      <w:r w:rsidR="00772716">
        <w:rPr>
          <w:b/>
          <w:i/>
          <w:sz w:val="24"/>
          <w:szCs w:val="24"/>
        </w:rPr>
        <w:t>Пятнадцать тысяч восемьсот тридцать</w:t>
      </w:r>
      <w:r w:rsidRPr="006E23E5">
        <w:rPr>
          <w:b/>
          <w:i/>
          <w:sz w:val="24"/>
          <w:szCs w:val="24"/>
        </w:rPr>
        <w:t>) рубл</w:t>
      </w:r>
      <w:r w:rsidR="00D423A1">
        <w:rPr>
          <w:b/>
          <w:i/>
          <w:sz w:val="24"/>
          <w:szCs w:val="24"/>
        </w:rPr>
        <w:t>ей</w:t>
      </w:r>
      <w:r w:rsidRPr="006E23E5">
        <w:rPr>
          <w:b/>
          <w:i/>
          <w:sz w:val="24"/>
          <w:szCs w:val="24"/>
        </w:rPr>
        <w:t xml:space="preserve"> </w:t>
      </w:r>
      <w:r w:rsidR="00772716">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7C9DC77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C4639C">
        <w:rPr>
          <w:b/>
          <w:i/>
          <w:sz w:val="24"/>
          <w:szCs w:val="24"/>
        </w:rPr>
        <w:t>9</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A879DF5"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73F8F">
        <w:rPr>
          <w:sz w:val="24"/>
          <w:szCs w:val="24"/>
        </w:rPr>
        <w:t>18</w:t>
      </w:r>
      <w:r w:rsidR="00C4639C">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7D24018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73F8F">
        <w:rPr>
          <w:sz w:val="24"/>
          <w:szCs w:val="24"/>
        </w:rPr>
        <w:t>2</w:t>
      </w:r>
      <w:r w:rsidR="00772716">
        <w:rPr>
          <w:sz w:val="24"/>
          <w:szCs w:val="24"/>
        </w:rPr>
        <w:t>1</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0BA725C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772716">
        <w:rPr>
          <w:rFonts w:ascii="Times New Roman" w:hAnsi="Times New Roman" w:cs="Times New Roman"/>
          <w:b/>
          <w:bCs/>
          <w:i/>
          <w:iCs/>
          <w:sz w:val="24"/>
          <w:szCs w:val="24"/>
        </w:rPr>
        <w:t xml:space="preserve">бытовую </w:t>
      </w:r>
      <w:proofErr w:type="gramStart"/>
      <w:r w:rsidR="00772716">
        <w:rPr>
          <w:rFonts w:ascii="Times New Roman" w:hAnsi="Times New Roman" w:cs="Times New Roman"/>
          <w:b/>
          <w:bCs/>
          <w:i/>
          <w:iCs/>
          <w:sz w:val="24"/>
          <w:szCs w:val="24"/>
        </w:rPr>
        <w:t>технику</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772716"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772716" w:rsidRDefault="00772716" w:rsidP="00772716">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1FAADCC6" w14:textId="77777777" w:rsidR="00772716" w:rsidRDefault="00772716" w:rsidP="00772716">
            <w:pPr>
              <w:spacing w:line="276" w:lineRule="auto"/>
              <w:jc w:val="center"/>
              <w:rPr>
                <w:sz w:val="22"/>
                <w:szCs w:val="22"/>
              </w:rPr>
            </w:pPr>
            <w:r>
              <w:rPr>
                <w:sz w:val="22"/>
                <w:szCs w:val="22"/>
              </w:rPr>
              <w:t>Электрический чайник</w:t>
            </w:r>
          </w:p>
          <w:p w14:paraId="2F1833D4" w14:textId="78E45C30" w:rsidR="00772716" w:rsidRDefault="00772716" w:rsidP="00772716">
            <w:pPr>
              <w:spacing w:line="276" w:lineRule="auto"/>
              <w:jc w:val="center"/>
              <w:rPr>
                <w:sz w:val="24"/>
                <w:szCs w:val="24"/>
              </w:rPr>
            </w:pPr>
            <w:r w:rsidRPr="00354797">
              <w:rPr>
                <w:sz w:val="22"/>
                <w:szCs w:val="22"/>
              </w:rPr>
              <w:t>27.51.24.110 </w:t>
            </w:r>
          </w:p>
        </w:tc>
        <w:tc>
          <w:tcPr>
            <w:tcW w:w="272" w:type="pct"/>
            <w:tcBorders>
              <w:top w:val="single" w:sz="4" w:space="0" w:color="auto"/>
              <w:left w:val="single" w:sz="4" w:space="0" w:color="auto"/>
              <w:right w:val="single" w:sz="4" w:space="0" w:color="auto"/>
            </w:tcBorders>
            <w:vAlign w:val="center"/>
          </w:tcPr>
          <w:p w14:paraId="4E8913DF" w14:textId="6BB1897B" w:rsidR="00772716" w:rsidRDefault="00772716" w:rsidP="00772716">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14F43131" w:rsidR="00772716" w:rsidRDefault="00772716" w:rsidP="00772716">
            <w:pPr>
              <w:jc w:val="center"/>
              <w:rPr>
                <w:color w:val="000000"/>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772716" w:rsidRPr="007578BD" w:rsidRDefault="00772716" w:rsidP="00772716">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772716" w:rsidRPr="007578BD" w:rsidRDefault="00772716" w:rsidP="00772716">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770FE1DD" w:rsidR="00772716" w:rsidRPr="00277B4E" w:rsidRDefault="00772716" w:rsidP="00772716">
            <w:pPr>
              <w:jc w:val="center"/>
              <w:rPr>
                <w:color w:val="000000"/>
                <w:sz w:val="22"/>
                <w:szCs w:val="22"/>
              </w:rPr>
            </w:pPr>
            <w:r>
              <w:rPr>
                <w:sz w:val="22"/>
                <w:szCs w:val="22"/>
              </w:rPr>
              <w:t>Электрический чайник объем 1,8 л, мощность 1800 Вт. Материал корпуса: пластик/стекло. Подсветка – да. Количество температурных режимов – 1. Длина сетевого шнура – 0,8 м</w:t>
            </w:r>
          </w:p>
        </w:tc>
      </w:tr>
      <w:tr w:rsidR="00772716" w:rsidRPr="004856F6" w14:paraId="785FDD40"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3F51A27E" w14:textId="4CCD038B" w:rsidR="00772716" w:rsidRDefault="00772716" w:rsidP="00772716">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3758DCE9" w14:textId="77777777" w:rsidR="00772716" w:rsidRPr="00D252CD" w:rsidRDefault="00772716" w:rsidP="00772716">
            <w:pPr>
              <w:spacing w:line="276" w:lineRule="auto"/>
              <w:jc w:val="center"/>
              <w:rPr>
                <w:sz w:val="22"/>
                <w:szCs w:val="22"/>
              </w:rPr>
            </w:pPr>
            <w:r w:rsidRPr="00D252CD">
              <w:rPr>
                <w:sz w:val="22"/>
                <w:szCs w:val="22"/>
              </w:rPr>
              <w:t>Мультиварка</w:t>
            </w:r>
          </w:p>
          <w:p w14:paraId="39D38A4D" w14:textId="671FB9C6" w:rsidR="00772716" w:rsidRPr="00F329A9" w:rsidRDefault="00772716" w:rsidP="00772716">
            <w:pPr>
              <w:jc w:val="center"/>
              <w:rPr>
                <w:sz w:val="24"/>
                <w:szCs w:val="24"/>
              </w:rPr>
            </w:pPr>
            <w:r w:rsidRPr="00D252CD">
              <w:rPr>
                <w:sz w:val="22"/>
                <w:szCs w:val="22"/>
              </w:rPr>
              <w:t>27.51.24.150</w:t>
            </w:r>
          </w:p>
        </w:tc>
        <w:tc>
          <w:tcPr>
            <w:tcW w:w="272" w:type="pct"/>
            <w:tcBorders>
              <w:top w:val="single" w:sz="4" w:space="0" w:color="auto"/>
              <w:left w:val="single" w:sz="4" w:space="0" w:color="auto"/>
              <w:right w:val="single" w:sz="4" w:space="0" w:color="auto"/>
            </w:tcBorders>
            <w:vAlign w:val="center"/>
          </w:tcPr>
          <w:p w14:paraId="036D6D3D" w14:textId="4726C6AF" w:rsidR="00772716" w:rsidRPr="00F329A9" w:rsidRDefault="00772716" w:rsidP="00772716">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180478A8" w14:textId="35A0F4AD" w:rsidR="00772716" w:rsidRPr="00F329A9" w:rsidRDefault="00772716" w:rsidP="00772716">
            <w:pPr>
              <w:jc w:val="center"/>
              <w:rPr>
                <w:sz w:val="24"/>
                <w:szCs w:val="24"/>
              </w:rPr>
            </w:pPr>
            <w:r>
              <w:rPr>
                <w:sz w:val="22"/>
                <w:szCs w:val="22"/>
              </w:rPr>
              <w:t>1</w:t>
            </w:r>
          </w:p>
        </w:tc>
        <w:tc>
          <w:tcPr>
            <w:tcW w:w="478" w:type="pct"/>
            <w:tcBorders>
              <w:top w:val="single" w:sz="4" w:space="0" w:color="auto"/>
              <w:left w:val="single" w:sz="4" w:space="0" w:color="auto"/>
              <w:right w:val="single" w:sz="4" w:space="0" w:color="auto"/>
            </w:tcBorders>
            <w:vAlign w:val="center"/>
          </w:tcPr>
          <w:p w14:paraId="7E95810C" w14:textId="77777777" w:rsidR="00772716" w:rsidRPr="007578BD" w:rsidRDefault="00772716" w:rsidP="00772716">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8849628" w14:textId="77777777" w:rsidR="00772716" w:rsidRPr="007578BD" w:rsidRDefault="00772716" w:rsidP="00772716">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1814C7B" w14:textId="7AD76729" w:rsidR="00772716" w:rsidRPr="006030BE" w:rsidRDefault="00772716" w:rsidP="00772716">
            <w:pPr>
              <w:jc w:val="center"/>
              <w:rPr>
                <w:sz w:val="24"/>
                <w:szCs w:val="24"/>
              </w:rPr>
            </w:pPr>
            <w:r>
              <w:rPr>
                <w:sz w:val="22"/>
                <w:szCs w:val="22"/>
              </w:rPr>
              <w:t xml:space="preserve">Объем чаши – 5 л. Антипригарное покрытие – да. Количество программ – 6. Мощность 900 Вт. Тип управления – электронное. Материал корпуса – пластик. </w:t>
            </w:r>
          </w:p>
        </w:tc>
      </w:tr>
      <w:tr w:rsidR="00772716" w:rsidRPr="004856F6" w14:paraId="076B355F"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AEE8AAA" w14:textId="700DC15C" w:rsidR="00772716" w:rsidRDefault="00772716" w:rsidP="00772716">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349D99B0" w14:textId="77777777" w:rsidR="00772716" w:rsidRDefault="00772716" w:rsidP="00772716">
            <w:pPr>
              <w:spacing w:line="276" w:lineRule="auto"/>
              <w:jc w:val="center"/>
              <w:rPr>
                <w:sz w:val="22"/>
                <w:szCs w:val="22"/>
              </w:rPr>
            </w:pPr>
            <w:r>
              <w:rPr>
                <w:sz w:val="22"/>
                <w:szCs w:val="22"/>
              </w:rPr>
              <w:t>Электросушилка</w:t>
            </w:r>
          </w:p>
          <w:p w14:paraId="2C4A8449" w14:textId="1D1DD047" w:rsidR="00772716" w:rsidRPr="00F329A9" w:rsidRDefault="00772716" w:rsidP="00772716">
            <w:pPr>
              <w:jc w:val="center"/>
              <w:rPr>
                <w:sz w:val="24"/>
                <w:szCs w:val="24"/>
              </w:rPr>
            </w:pPr>
            <w:r w:rsidRPr="00AE6CBC">
              <w:rPr>
                <w:sz w:val="22"/>
                <w:szCs w:val="22"/>
              </w:rPr>
              <w:t>27.51.23.120</w:t>
            </w:r>
          </w:p>
        </w:tc>
        <w:tc>
          <w:tcPr>
            <w:tcW w:w="272" w:type="pct"/>
            <w:tcBorders>
              <w:top w:val="single" w:sz="4" w:space="0" w:color="auto"/>
              <w:left w:val="single" w:sz="4" w:space="0" w:color="auto"/>
              <w:right w:val="single" w:sz="4" w:space="0" w:color="auto"/>
            </w:tcBorders>
            <w:vAlign w:val="center"/>
          </w:tcPr>
          <w:p w14:paraId="41C1A6FB" w14:textId="1BCBF761" w:rsidR="00772716" w:rsidRPr="00F329A9" w:rsidRDefault="00772716" w:rsidP="00772716">
            <w:pPr>
              <w:jc w:val="center"/>
              <w:rPr>
                <w:sz w:val="24"/>
                <w:szCs w:val="24"/>
              </w:rPr>
            </w:pPr>
            <w:r>
              <w:rPr>
                <w:sz w:val="22"/>
                <w:szCs w:val="22"/>
              </w:rPr>
              <w:t>Шт.</w:t>
            </w:r>
          </w:p>
        </w:tc>
        <w:tc>
          <w:tcPr>
            <w:tcW w:w="371" w:type="pct"/>
            <w:tcBorders>
              <w:top w:val="single" w:sz="4" w:space="0" w:color="auto"/>
              <w:left w:val="single" w:sz="4" w:space="0" w:color="auto"/>
              <w:right w:val="single" w:sz="4" w:space="0" w:color="auto"/>
            </w:tcBorders>
            <w:vAlign w:val="center"/>
          </w:tcPr>
          <w:p w14:paraId="3D2FC972" w14:textId="7ADE17EE" w:rsidR="00772716" w:rsidRPr="00F329A9" w:rsidRDefault="00772716" w:rsidP="00772716">
            <w:pPr>
              <w:jc w:val="center"/>
              <w:rPr>
                <w:sz w:val="24"/>
                <w:szCs w:val="24"/>
              </w:rPr>
            </w:pPr>
            <w:r>
              <w:rPr>
                <w:sz w:val="22"/>
                <w:szCs w:val="22"/>
              </w:rPr>
              <w:t>2</w:t>
            </w:r>
          </w:p>
        </w:tc>
        <w:tc>
          <w:tcPr>
            <w:tcW w:w="478" w:type="pct"/>
            <w:tcBorders>
              <w:top w:val="single" w:sz="4" w:space="0" w:color="auto"/>
              <w:left w:val="single" w:sz="4" w:space="0" w:color="auto"/>
              <w:right w:val="single" w:sz="4" w:space="0" w:color="auto"/>
            </w:tcBorders>
            <w:vAlign w:val="center"/>
          </w:tcPr>
          <w:p w14:paraId="6D4FE138" w14:textId="77777777" w:rsidR="00772716" w:rsidRPr="007578BD" w:rsidRDefault="00772716" w:rsidP="00772716">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C801423" w14:textId="77777777" w:rsidR="00772716" w:rsidRPr="007578BD" w:rsidRDefault="00772716" w:rsidP="00772716">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89140AE" w14:textId="3549018B" w:rsidR="00772716" w:rsidRPr="006030BE" w:rsidRDefault="00772716" w:rsidP="00772716">
            <w:pPr>
              <w:jc w:val="center"/>
              <w:rPr>
                <w:sz w:val="24"/>
                <w:szCs w:val="24"/>
              </w:rPr>
            </w:pPr>
            <w:r>
              <w:rPr>
                <w:sz w:val="22"/>
                <w:szCs w:val="22"/>
              </w:rPr>
              <w:t xml:space="preserve">Мощность устройства 800 Вт. Питание от сети. Напряжение 220 В. Длина кабеля 0,8 м. Управление </w:t>
            </w:r>
            <w:proofErr w:type="spellStart"/>
            <w:r>
              <w:rPr>
                <w:sz w:val="22"/>
                <w:szCs w:val="22"/>
              </w:rPr>
              <w:t>сенсерное</w:t>
            </w:r>
            <w:proofErr w:type="spellEnd"/>
            <w:r>
              <w:rPr>
                <w:sz w:val="22"/>
                <w:szCs w:val="22"/>
              </w:rPr>
              <w:t xml:space="preserve">. Количество режимов работы – 1. Материал корпуса </w:t>
            </w:r>
            <w:r>
              <w:rPr>
                <w:sz w:val="22"/>
                <w:szCs w:val="22"/>
                <w:lang w:val="en-US"/>
              </w:rPr>
              <w:t>abs</w:t>
            </w:r>
            <w:r w:rsidRPr="00AE6CBC">
              <w:rPr>
                <w:sz w:val="22"/>
                <w:szCs w:val="22"/>
              </w:rPr>
              <w:t>-</w:t>
            </w:r>
            <w:r>
              <w:rPr>
                <w:sz w:val="22"/>
                <w:szCs w:val="22"/>
              </w:rPr>
              <w:t>пластик, пластик. Варианты установки: навесной, настенный, подвесной. Дополнительные опции прибора: малошумный, защита от перегрева, автоматическое включение/отключение. Комплектация: шуруп – 2 шт., коробка – 1 шт., электросушитель – 1 шт., руководство по эксплуатации – 1 шт., дюбель – 2 шт.</w:t>
            </w:r>
          </w:p>
        </w:tc>
      </w:tr>
      <w:tr w:rsidR="00772716"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772716" w:rsidRPr="005508AE" w:rsidRDefault="00772716" w:rsidP="00772716">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772716" w:rsidRPr="00A76421" w:rsidRDefault="00772716" w:rsidP="00772716">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772716" w:rsidRPr="005508AE" w:rsidRDefault="00772716" w:rsidP="00772716">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772716" w:rsidRPr="005508AE" w:rsidRDefault="00772716" w:rsidP="00772716">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772716" w:rsidRPr="005508AE" w:rsidRDefault="00772716" w:rsidP="00772716">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772716" w:rsidRPr="005508AE" w:rsidRDefault="00772716" w:rsidP="00772716">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772716" w:rsidRPr="005508AE" w:rsidRDefault="00772716" w:rsidP="00772716">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772716" w:rsidRPr="004856F6" w14:paraId="76512D08" w14:textId="77777777" w:rsidTr="003E11FF">
        <w:trPr>
          <w:trHeight w:val="529"/>
        </w:trPr>
        <w:tc>
          <w:tcPr>
            <w:tcW w:w="636" w:type="dxa"/>
            <w:vAlign w:val="center"/>
          </w:tcPr>
          <w:p w14:paraId="167662A9" w14:textId="77777777" w:rsidR="00772716" w:rsidRPr="004856F6" w:rsidRDefault="00772716" w:rsidP="00772716">
            <w:pPr>
              <w:jc w:val="center"/>
              <w:rPr>
                <w:bCs/>
                <w:sz w:val="24"/>
                <w:szCs w:val="24"/>
              </w:rPr>
            </w:pPr>
            <w:bookmarkStart w:id="0" w:name="_GoBack" w:colFirst="4" w:colLast="4"/>
            <w:r w:rsidRPr="004856F6">
              <w:rPr>
                <w:bCs/>
                <w:sz w:val="24"/>
                <w:szCs w:val="24"/>
              </w:rPr>
              <w:t>1</w:t>
            </w:r>
          </w:p>
        </w:tc>
        <w:tc>
          <w:tcPr>
            <w:tcW w:w="3583" w:type="dxa"/>
            <w:vAlign w:val="center"/>
          </w:tcPr>
          <w:p w14:paraId="5CB2EC7C" w14:textId="77777777" w:rsidR="00772716" w:rsidRDefault="00772716" w:rsidP="00772716">
            <w:pPr>
              <w:spacing w:line="276" w:lineRule="auto"/>
              <w:jc w:val="center"/>
              <w:rPr>
                <w:sz w:val="22"/>
                <w:szCs w:val="22"/>
              </w:rPr>
            </w:pPr>
            <w:r>
              <w:rPr>
                <w:sz w:val="22"/>
                <w:szCs w:val="22"/>
              </w:rPr>
              <w:t>Электрический чайник</w:t>
            </w:r>
          </w:p>
          <w:p w14:paraId="4532110B" w14:textId="57273334" w:rsidR="00772716" w:rsidRPr="00F3581B" w:rsidRDefault="00772716" w:rsidP="00772716">
            <w:pPr>
              <w:spacing w:line="276" w:lineRule="auto"/>
              <w:jc w:val="center"/>
              <w:rPr>
                <w:sz w:val="24"/>
                <w:szCs w:val="24"/>
              </w:rPr>
            </w:pPr>
            <w:r w:rsidRPr="00354797">
              <w:rPr>
                <w:sz w:val="22"/>
                <w:szCs w:val="22"/>
              </w:rPr>
              <w:t>27.51.24.110 </w:t>
            </w:r>
          </w:p>
        </w:tc>
        <w:tc>
          <w:tcPr>
            <w:tcW w:w="2864" w:type="dxa"/>
            <w:vMerge w:val="restart"/>
            <w:vAlign w:val="center"/>
          </w:tcPr>
          <w:p w14:paraId="2CC4B920" w14:textId="3035E133" w:rsidR="00772716" w:rsidRPr="004856F6" w:rsidRDefault="00772716" w:rsidP="00772716">
            <w:pPr>
              <w:jc w:val="center"/>
              <w:rPr>
                <w:sz w:val="24"/>
                <w:szCs w:val="24"/>
              </w:rPr>
            </w:pPr>
            <w:r>
              <w:rPr>
                <w:b/>
                <w:i/>
                <w:sz w:val="24"/>
                <w:szCs w:val="24"/>
              </w:rPr>
              <w:t>с даты заключения договора по 29.05.2026 г.</w:t>
            </w:r>
          </w:p>
        </w:tc>
        <w:tc>
          <w:tcPr>
            <w:tcW w:w="3515" w:type="dxa"/>
            <w:vMerge w:val="restart"/>
            <w:shd w:val="clear" w:color="auto" w:fill="auto"/>
            <w:vAlign w:val="center"/>
          </w:tcPr>
          <w:p w14:paraId="10542F91" w14:textId="77777777" w:rsidR="00772716" w:rsidRPr="00620DC9" w:rsidRDefault="00772716" w:rsidP="00772716">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772716" w:rsidRPr="004856F6" w:rsidRDefault="00772716" w:rsidP="00772716">
            <w:pPr>
              <w:jc w:val="center"/>
              <w:rPr>
                <w:sz w:val="24"/>
                <w:szCs w:val="24"/>
              </w:rPr>
            </w:pPr>
            <w:r w:rsidRPr="00620DC9">
              <w:rPr>
                <w:b/>
                <w:i/>
                <w:sz w:val="24"/>
                <w:szCs w:val="24"/>
              </w:rPr>
              <w:t>Гарантийный срок – 12 месяцев с даты получения товара.</w:t>
            </w:r>
          </w:p>
        </w:tc>
        <w:tc>
          <w:tcPr>
            <w:tcW w:w="5103" w:type="dxa"/>
            <w:vMerge w:val="restart"/>
            <w:vAlign w:val="center"/>
          </w:tcPr>
          <w:p w14:paraId="76A014F7" w14:textId="77777777" w:rsidR="00772716" w:rsidRPr="004856F6" w:rsidRDefault="00772716" w:rsidP="00772716">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bookmarkEnd w:id="0"/>
      <w:tr w:rsidR="00772716" w:rsidRPr="004856F6" w14:paraId="699C7593" w14:textId="77777777" w:rsidTr="003E11FF">
        <w:trPr>
          <w:trHeight w:val="529"/>
        </w:trPr>
        <w:tc>
          <w:tcPr>
            <w:tcW w:w="636" w:type="dxa"/>
            <w:vAlign w:val="center"/>
          </w:tcPr>
          <w:p w14:paraId="79B36398" w14:textId="02B77229" w:rsidR="00772716" w:rsidRPr="004856F6" w:rsidRDefault="00772716" w:rsidP="00772716">
            <w:pPr>
              <w:jc w:val="center"/>
              <w:rPr>
                <w:bCs/>
                <w:sz w:val="24"/>
                <w:szCs w:val="24"/>
              </w:rPr>
            </w:pPr>
            <w:r>
              <w:rPr>
                <w:bCs/>
                <w:sz w:val="24"/>
                <w:szCs w:val="24"/>
              </w:rPr>
              <w:t>2</w:t>
            </w:r>
          </w:p>
        </w:tc>
        <w:tc>
          <w:tcPr>
            <w:tcW w:w="3583" w:type="dxa"/>
            <w:vAlign w:val="center"/>
          </w:tcPr>
          <w:p w14:paraId="325764CA" w14:textId="77777777" w:rsidR="00772716" w:rsidRPr="00D252CD" w:rsidRDefault="00772716" w:rsidP="00772716">
            <w:pPr>
              <w:spacing w:line="276" w:lineRule="auto"/>
              <w:jc w:val="center"/>
              <w:rPr>
                <w:sz w:val="22"/>
                <w:szCs w:val="22"/>
              </w:rPr>
            </w:pPr>
            <w:r w:rsidRPr="00D252CD">
              <w:rPr>
                <w:sz w:val="22"/>
                <w:szCs w:val="22"/>
              </w:rPr>
              <w:t>Мультиварка</w:t>
            </w:r>
          </w:p>
          <w:p w14:paraId="7200C982" w14:textId="5DC271CC" w:rsidR="00772716" w:rsidRDefault="00772716" w:rsidP="00772716">
            <w:pPr>
              <w:spacing w:line="276" w:lineRule="auto"/>
              <w:jc w:val="center"/>
              <w:rPr>
                <w:sz w:val="22"/>
                <w:szCs w:val="22"/>
              </w:rPr>
            </w:pPr>
            <w:r w:rsidRPr="00D252CD">
              <w:rPr>
                <w:sz w:val="22"/>
                <w:szCs w:val="22"/>
              </w:rPr>
              <w:t>27.51.24.150</w:t>
            </w:r>
          </w:p>
        </w:tc>
        <w:tc>
          <w:tcPr>
            <w:tcW w:w="2864" w:type="dxa"/>
            <w:vMerge/>
            <w:vAlign w:val="center"/>
          </w:tcPr>
          <w:p w14:paraId="233F73D8" w14:textId="77777777" w:rsidR="00772716" w:rsidRDefault="00772716" w:rsidP="00772716">
            <w:pPr>
              <w:jc w:val="center"/>
              <w:rPr>
                <w:b/>
                <w:i/>
                <w:sz w:val="24"/>
                <w:szCs w:val="24"/>
              </w:rPr>
            </w:pPr>
          </w:p>
        </w:tc>
        <w:tc>
          <w:tcPr>
            <w:tcW w:w="3515" w:type="dxa"/>
            <w:vMerge/>
            <w:shd w:val="clear" w:color="auto" w:fill="auto"/>
            <w:vAlign w:val="center"/>
          </w:tcPr>
          <w:p w14:paraId="544BE36F" w14:textId="77777777" w:rsidR="00772716" w:rsidRPr="00620DC9" w:rsidRDefault="00772716" w:rsidP="00772716">
            <w:pPr>
              <w:pStyle w:val="Normalunindented"/>
              <w:keepNext/>
              <w:widowControl w:val="0"/>
              <w:jc w:val="center"/>
              <w:rPr>
                <w:b/>
                <w:i/>
                <w:sz w:val="24"/>
                <w:szCs w:val="24"/>
              </w:rPr>
            </w:pPr>
          </w:p>
        </w:tc>
        <w:tc>
          <w:tcPr>
            <w:tcW w:w="5103" w:type="dxa"/>
            <w:vMerge/>
            <w:vAlign w:val="center"/>
          </w:tcPr>
          <w:p w14:paraId="7E60FB7A" w14:textId="77777777" w:rsidR="00772716" w:rsidRDefault="00772716" w:rsidP="00772716">
            <w:pPr>
              <w:jc w:val="center"/>
              <w:rPr>
                <w:b/>
                <w:sz w:val="22"/>
                <w:szCs w:val="22"/>
              </w:rPr>
            </w:pPr>
          </w:p>
        </w:tc>
      </w:tr>
      <w:tr w:rsidR="00772716" w:rsidRPr="004856F6" w14:paraId="466BACC3" w14:textId="77777777" w:rsidTr="003E11FF">
        <w:trPr>
          <w:trHeight w:val="529"/>
        </w:trPr>
        <w:tc>
          <w:tcPr>
            <w:tcW w:w="636" w:type="dxa"/>
            <w:vAlign w:val="center"/>
          </w:tcPr>
          <w:p w14:paraId="778155E0" w14:textId="52A347B0" w:rsidR="00772716" w:rsidRPr="004856F6" w:rsidRDefault="00772716" w:rsidP="00772716">
            <w:pPr>
              <w:jc w:val="center"/>
              <w:rPr>
                <w:bCs/>
                <w:sz w:val="24"/>
                <w:szCs w:val="24"/>
              </w:rPr>
            </w:pPr>
            <w:r>
              <w:rPr>
                <w:bCs/>
                <w:sz w:val="24"/>
                <w:szCs w:val="24"/>
              </w:rPr>
              <w:t>3</w:t>
            </w:r>
          </w:p>
        </w:tc>
        <w:tc>
          <w:tcPr>
            <w:tcW w:w="3583" w:type="dxa"/>
            <w:vAlign w:val="center"/>
          </w:tcPr>
          <w:p w14:paraId="2BCFA16A" w14:textId="77777777" w:rsidR="00772716" w:rsidRDefault="00772716" w:rsidP="00772716">
            <w:pPr>
              <w:spacing w:line="276" w:lineRule="auto"/>
              <w:jc w:val="center"/>
              <w:rPr>
                <w:sz w:val="22"/>
                <w:szCs w:val="22"/>
              </w:rPr>
            </w:pPr>
            <w:r>
              <w:rPr>
                <w:sz w:val="22"/>
                <w:szCs w:val="22"/>
              </w:rPr>
              <w:t>Электросушилка</w:t>
            </w:r>
          </w:p>
          <w:p w14:paraId="37C8628B" w14:textId="57701A8D" w:rsidR="00772716" w:rsidRPr="00D252CD" w:rsidRDefault="00772716" w:rsidP="00772716">
            <w:pPr>
              <w:spacing w:line="276" w:lineRule="auto"/>
              <w:jc w:val="center"/>
              <w:rPr>
                <w:sz w:val="22"/>
                <w:szCs w:val="22"/>
              </w:rPr>
            </w:pPr>
            <w:r w:rsidRPr="00AE6CBC">
              <w:rPr>
                <w:sz w:val="22"/>
                <w:szCs w:val="22"/>
              </w:rPr>
              <w:t>27.51.23.120</w:t>
            </w:r>
          </w:p>
        </w:tc>
        <w:tc>
          <w:tcPr>
            <w:tcW w:w="2864" w:type="dxa"/>
            <w:vMerge/>
            <w:vAlign w:val="center"/>
          </w:tcPr>
          <w:p w14:paraId="1D794531" w14:textId="77777777" w:rsidR="00772716" w:rsidRDefault="00772716" w:rsidP="00772716">
            <w:pPr>
              <w:jc w:val="center"/>
              <w:rPr>
                <w:b/>
                <w:i/>
                <w:sz w:val="24"/>
                <w:szCs w:val="24"/>
              </w:rPr>
            </w:pPr>
          </w:p>
        </w:tc>
        <w:tc>
          <w:tcPr>
            <w:tcW w:w="3515" w:type="dxa"/>
            <w:vMerge/>
            <w:shd w:val="clear" w:color="auto" w:fill="auto"/>
            <w:vAlign w:val="center"/>
          </w:tcPr>
          <w:p w14:paraId="50602258" w14:textId="77777777" w:rsidR="00772716" w:rsidRPr="00620DC9" w:rsidRDefault="00772716" w:rsidP="00772716">
            <w:pPr>
              <w:pStyle w:val="Normalunindented"/>
              <w:keepNext/>
              <w:widowControl w:val="0"/>
              <w:jc w:val="center"/>
              <w:rPr>
                <w:b/>
                <w:i/>
                <w:sz w:val="24"/>
                <w:szCs w:val="24"/>
              </w:rPr>
            </w:pPr>
          </w:p>
        </w:tc>
        <w:tc>
          <w:tcPr>
            <w:tcW w:w="5103" w:type="dxa"/>
            <w:vMerge/>
            <w:vAlign w:val="center"/>
          </w:tcPr>
          <w:p w14:paraId="131276FE" w14:textId="77777777" w:rsidR="00772716" w:rsidRDefault="00772716" w:rsidP="00772716">
            <w:pPr>
              <w:jc w:val="center"/>
              <w:rPr>
                <w:b/>
                <w:sz w:val="22"/>
                <w:szCs w:val="22"/>
              </w:rPr>
            </w:pP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283A3" w14:textId="77777777" w:rsidR="005725F8" w:rsidRDefault="005725F8">
      <w:r>
        <w:separator/>
      </w:r>
    </w:p>
  </w:endnote>
  <w:endnote w:type="continuationSeparator" w:id="0">
    <w:p w14:paraId="536D6F98" w14:textId="77777777" w:rsidR="005725F8" w:rsidRDefault="0057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8A55A" w14:textId="77777777" w:rsidR="005725F8" w:rsidRDefault="005725F8">
      <w:r>
        <w:separator/>
      </w:r>
    </w:p>
  </w:footnote>
  <w:footnote w:type="continuationSeparator" w:id="0">
    <w:p w14:paraId="722014FA" w14:textId="77777777" w:rsidR="005725F8" w:rsidRDefault="0057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25F8"/>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2716"/>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061F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A68D-6506-4C14-9D1D-E0FB696F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3851</Words>
  <Characters>21956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25756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2026-05-18T07:52:00Z</cp:lastPrinted>
  <dcterms:created xsi:type="dcterms:W3CDTF">2026-05-18T07:59:00Z</dcterms:created>
  <dcterms:modified xsi:type="dcterms:W3CDTF">2026-05-18T07:59:00Z</dcterms:modified>
</cp:coreProperties>
</file>