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81D2AB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оказание услуг по</w:t>
      </w:r>
      <w:r w:rsidR="002B7476">
        <w:rPr>
          <w:b/>
          <w:i/>
          <w:sz w:val="24"/>
          <w:szCs w:val="24"/>
        </w:rPr>
        <w:t xml:space="preserve"> </w:t>
      </w:r>
      <w:r w:rsidR="004F4C6D">
        <w:rPr>
          <w:b/>
          <w:i/>
          <w:sz w:val="24"/>
          <w:szCs w:val="24"/>
        </w:rPr>
        <w:t xml:space="preserve">составлению локально-сметного расчета на текущий ремонт </w:t>
      </w:r>
      <w:r w:rsidR="009E5C2D">
        <w:rPr>
          <w:b/>
          <w:i/>
          <w:sz w:val="24"/>
          <w:szCs w:val="24"/>
        </w:rPr>
        <w:t>асфальтобетонного покрытия</w:t>
      </w:r>
      <w:r w:rsidR="004F4C6D">
        <w:rPr>
          <w:b/>
          <w:i/>
          <w:sz w:val="24"/>
          <w:szCs w:val="24"/>
        </w:rPr>
        <w:t xml:space="preserve"> на территории здания ГБУСОВО «Вязниковский дом-интернат «Пансионат им. Е.П. Глинки» по адресу: Владимирская обл., г. Вязники, ул. Южная,     д. 41</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2A4DDC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9E5C2D">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E329ED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9E5C2D">
        <w:rPr>
          <w:b/>
          <w:i/>
          <w:sz w:val="24"/>
          <w:szCs w:val="24"/>
        </w:rPr>
        <w:t>,</w:t>
      </w:r>
      <w:r w:rsidRPr="004856F6">
        <w:rPr>
          <w:b/>
          <w:i/>
          <w:sz w:val="24"/>
          <w:szCs w:val="24"/>
        </w:rPr>
        <w:t xml:space="preserve"> с использованием программно-аппаратных средств электронной площадки</w:t>
      </w:r>
      <w:r w:rsidR="009E5C2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5F3F953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CB03EF">
        <w:rPr>
          <w:b/>
          <w:i/>
          <w:color w:val="FF0000"/>
          <w:sz w:val="24"/>
          <w:szCs w:val="24"/>
        </w:rPr>
        <w:t xml:space="preserve">5 </w:t>
      </w:r>
      <w:r w:rsidR="009E5C2D">
        <w:rPr>
          <w:b/>
          <w:i/>
          <w:color w:val="FF0000"/>
          <w:sz w:val="24"/>
          <w:szCs w:val="24"/>
        </w:rPr>
        <w:t>календарных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2D6993F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9E5C2D">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62C4CBC"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F4C6D">
        <w:rPr>
          <w:b/>
          <w:i/>
          <w:color w:val="FF0000"/>
          <w:sz w:val="24"/>
          <w:szCs w:val="24"/>
        </w:rPr>
        <w:t>14</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9E5C2D">
        <w:rPr>
          <w:b/>
          <w:i/>
          <w:color w:val="FF0000"/>
          <w:sz w:val="24"/>
          <w:szCs w:val="24"/>
        </w:rPr>
        <w:t>9</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4F4C6D">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2CFD0C8" w:rsidR="00E31F9C" w:rsidRPr="004856F6" w:rsidRDefault="0032643D" w:rsidP="006C7265">
      <w:pPr>
        <w:widowControl/>
        <w:numPr>
          <w:ilvl w:val="0"/>
          <w:numId w:val="1"/>
        </w:numPr>
        <w:autoSpaceDE/>
        <w:autoSpaceDN/>
        <w:adjustRightInd/>
        <w:ind w:left="0" w:firstLine="567"/>
        <w:rPr>
          <w:sz w:val="24"/>
          <w:szCs w:val="24"/>
        </w:rPr>
      </w:pPr>
      <w:r>
        <w:rPr>
          <w:sz w:val="24"/>
          <w:szCs w:val="24"/>
        </w:rPr>
        <w:t>Проект договора оказания услуг</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40C68D0A"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1747191F"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w:t>
      </w:r>
      <w:r w:rsidR="009E5C2D">
        <w:rPr>
          <w:sz w:val="24"/>
          <w:szCs w:val="24"/>
        </w:rPr>
        <w:t>товара, работы, услуги</w:t>
      </w:r>
      <w:r w:rsidR="00CA68A4" w:rsidRPr="004856F6">
        <w:rPr>
          <w:sz w:val="24"/>
          <w:szCs w:val="24"/>
        </w:rPr>
        <w:t xml:space="preserve">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11B0F187" w:rsidR="00C0020A" w:rsidRPr="004856F6" w:rsidRDefault="0032643D" w:rsidP="00D33411">
      <w:pPr>
        <w:rPr>
          <w:b/>
          <w:bCs/>
          <w:sz w:val="24"/>
          <w:szCs w:val="24"/>
        </w:rPr>
      </w:pPr>
      <w:r w:rsidRPr="0032643D">
        <w:rPr>
          <w:b/>
          <w:bCs/>
          <w:sz w:val="24"/>
          <w:szCs w:val="24"/>
          <w:highlight w:val="yellow"/>
        </w:rPr>
        <w:t>ПРОЕКТ по 223-ФЗ</w:t>
      </w:r>
    </w:p>
    <w:p w14:paraId="006525C6" w14:textId="77777777" w:rsidR="00C0020A" w:rsidRPr="004856F6" w:rsidRDefault="00C0020A" w:rsidP="00D33411">
      <w:pPr>
        <w:rPr>
          <w:b/>
          <w:bCs/>
          <w:sz w:val="24"/>
          <w:szCs w:val="24"/>
        </w:rPr>
      </w:pPr>
    </w:p>
    <w:p w14:paraId="0C77B71F" w14:textId="77777777" w:rsidR="0032643D" w:rsidRPr="007049B5" w:rsidRDefault="0032643D" w:rsidP="0032643D">
      <w:pPr>
        <w:ind w:hanging="142"/>
        <w:jc w:val="center"/>
        <w:outlineLvl w:val="0"/>
        <w:rPr>
          <w:b/>
          <w:sz w:val="24"/>
          <w:szCs w:val="24"/>
        </w:rPr>
      </w:pPr>
      <w:r w:rsidRPr="007049B5">
        <w:rPr>
          <w:b/>
          <w:sz w:val="24"/>
          <w:szCs w:val="24"/>
        </w:rPr>
        <w:t xml:space="preserve">ДОГОВОР ОКАЗАНИЯ УСЛУГ № </w:t>
      </w:r>
    </w:p>
    <w:p w14:paraId="67B8EAD0" w14:textId="77777777" w:rsidR="0032643D" w:rsidRPr="007049B5" w:rsidRDefault="0032643D" w:rsidP="0032643D">
      <w:pPr>
        <w:ind w:left="360"/>
        <w:rPr>
          <w:sz w:val="24"/>
          <w:szCs w:val="24"/>
        </w:rPr>
      </w:pPr>
      <w:r w:rsidRPr="007049B5">
        <w:rPr>
          <w:sz w:val="24"/>
          <w:szCs w:val="24"/>
        </w:rPr>
        <w:t xml:space="preserve">г. _______________                                                                              </w:t>
      </w:r>
      <w:proofErr w:type="gramStart"/>
      <w:r w:rsidRPr="007049B5">
        <w:rPr>
          <w:sz w:val="24"/>
          <w:szCs w:val="24"/>
        </w:rPr>
        <w:t xml:space="preserve">   «</w:t>
      </w:r>
      <w:proofErr w:type="gramEnd"/>
      <w:r w:rsidRPr="007049B5">
        <w:rPr>
          <w:sz w:val="24"/>
          <w:szCs w:val="24"/>
        </w:rPr>
        <w:t xml:space="preserve"> __</w:t>
      </w:r>
      <w:proofErr w:type="gramStart"/>
      <w:r w:rsidRPr="007049B5">
        <w:rPr>
          <w:sz w:val="24"/>
          <w:szCs w:val="24"/>
        </w:rPr>
        <w:t>_ »</w:t>
      </w:r>
      <w:proofErr w:type="gramEnd"/>
      <w:r w:rsidRPr="007049B5">
        <w:rPr>
          <w:sz w:val="24"/>
          <w:szCs w:val="24"/>
        </w:rPr>
        <w:t xml:space="preserve">            20     года</w:t>
      </w:r>
    </w:p>
    <w:p w14:paraId="3C152380" w14:textId="77777777" w:rsidR="0032643D" w:rsidRPr="007049B5" w:rsidRDefault="0032643D" w:rsidP="0032643D">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директора  Самойловой Екатерины Евгеньевны, действующей на основании  Устава, с одной стороны, и _______________________________________________________________________________________, именуемое в дальнейшем «ИСПОЛНИТЕЛЬ» в лице _______________________________________________________________________________________, действующего на основании ______________________________________________________________, 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11FFBB99" w14:textId="77777777" w:rsidR="0032643D" w:rsidRPr="007049B5" w:rsidRDefault="0032643D" w:rsidP="0032643D">
      <w:pPr>
        <w:spacing w:before="120"/>
        <w:ind w:firstLine="284"/>
        <w:jc w:val="center"/>
        <w:outlineLvl w:val="0"/>
        <w:rPr>
          <w:b/>
          <w:sz w:val="24"/>
          <w:szCs w:val="24"/>
        </w:rPr>
      </w:pPr>
      <w:r w:rsidRPr="007049B5">
        <w:rPr>
          <w:b/>
          <w:sz w:val="24"/>
          <w:szCs w:val="24"/>
        </w:rPr>
        <w:t>1.Предмет договора</w:t>
      </w:r>
    </w:p>
    <w:p w14:paraId="1ACC84BF" w14:textId="01935879" w:rsidR="0032643D" w:rsidRPr="007049B5" w:rsidRDefault="0032643D" w:rsidP="00907C41">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Pr="00907C41">
        <w:rPr>
          <w:b/>
          <w:i/>
          <w:sz w:val="24"/>
          <w:szCs w:val="24"/>
        </w:rPr>
        <w:t>оказать услуги</w:t>
      </w:r>
      <w:r w:rsidRPr="007049B5">
        <w:rPr>
          <w:b/>
          <w:i/>
          <w:sz w:val="24"/>
          <w:szCs w:val="24"/>
        </w:rPr>
        <w:t xml:space="preserve"> </w:t>
      </w:r>
      <w:r w:rsidR="00907C41">
        <w:rPr>
          <w:b/>
          <w:i/>
          <w:sz w:val="24"/>
          <w:szCs w:val="24"/>
        </w:rPr>
        <w:t xml:space="preserve">по составлению локально-сметного расчета на текущий ремонт </w:t>
      </w:r>
      <w:r w:rsidR="009E5C2D">
        <w:rPr>
          <w:b/>
          <w:i/>
          <w:sz w:val="24"/>
          <w:szCs w:val="24"/>
        </w:rPr>
        <w:t>асфальтобетонного покрытия</w:t>
      </w:r>
      <w:r w:rsidR="00907C41">
        <w:rPr>
          <w:b/>
          <w:i/>
          <w:sz w:val="24"/>
          <w:szCs w:val="24"/>
        </w:rPr>
        <w:t xml:space="preserve"> на территории здания ГБУСОВО «Вязниковский дом-интернат «Пансионат им. Е.П. Глинки» по адресу: Владимирская обл., г. Вязники, ул. Южная,     д. 41 </w:t>
      </w:r>
      <w:r w:rsidR="009E5C2D">
        <w:rPr>
          <w:b/>
          <w:i/>
          <w:sz w:val="24"/>
          <w:szCs w:val="24"/>
        </w:rPr>
        <w:t xml:space="preserve"> </w:t>
      </w:r>
      <w:r w:rsidRPr="007049B5">
        <w:rPr>
          <w:sz w:val="24"/>
          <w:szCs w:val="24"/>
        </w:rPr>
        <w:t>Заказчику (далее по тексту – Услуги) в соответствии со Спецификацией (Приложение № 1</w:t>
      </w:r>
      <w:r w:rsidRPr="007F2D01">
        <w:rPr>
          <w:sz w:val="24"/>
          <w:szCs w:val="24"/>
        </w:rPr>
        <w:t xml:space="preserve"> </w:t>
      </w:r>
      <w:r w:rsidRPr="007049B5">
        <w:rPr>
          <w:sz w:val="24"/>
          <w:szCs w:val="24"/>
        </w:rPr>
        <w:t>к Договору</w:t>
      </w:r>
      <w:r>
        <w:rPr>
          <w:sz w:val="24"/>
          <w:szCs w:val="24"/>
        </w:rPr>
        <w:t>)</w:t>
      </w:r>
      <w:r w:rsidRPr="007049B5">
        <w:rPr>
          <w:sz w:val="24"/>
          <w:szCs w:val="24"/>
        </w:rPr>
        <w:t xml:space="preserve"> </w:t>
      </w:r>
      <w:r>
        <w:rPr>
          <w:sz w:val="24"/>
          <w:szCs w:val="24"/>
        </w:rPr>
        <w:t>и техническим заданием (Приложение № 2 к договору)</w:t>
      </w:r>
      <w:r w:rsidRPr="007049B5">
        <w:rPr>
          <w:sz w:val="24"/>
          <w:szCs w:val="24"/>
        </w:rPr>
        <w:t>, являющ</w:t>
      </w:r>
      <w:r>
        <w:rPr>
          <w:sz w:val="24"/>
          <w:szCs w:val="24"/>
        </w:rPr>
        <w:t>их</w:t>
      </w:r>
      <w:r w:rsidRPr="007049B5">
        <w:rPr>
          <w:sz w:val="24"/>
          <w:szCs w:val="24"/>
        </w:rPr>
        <w:t>ся неотъемлемой частью настоящего Договора.</w:t>
      </w:r>
    </w:p>
    <w:p w14:paraId="330D54A6" w14:textId="77777777" w:rsidR="0032643D" w:rsidRPr="007049B5" w:rsidRDefault="0032643D" w:rsidP="0032643D">
      <w:pPr>
        <w:pStyle w:val="ConsPlusNonformat"/>
        <w:ind w:firstLine="567"/>
        <w:jc w:val="both"/>
        <w:rPr>
          <w:rFonts w:ascii="Times New Roman" w:hAnsi="Times New Roman" w:cs="Times New Roman"/>
          <w:i/>
          <w:sz w:val="24"/>
          <w:szCs w:val="24"/>
          <w:u w:val="single"/>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2175462A" w14:textId="77777777" w:rsidR="0032643D" w:rsidRPr="007049B5" w:rsidRDefault="0032643D" w:rsidP="0032643D">
      <w:pPr>
        <w:ind w:firstLine="284"/>
        <w:jc w:val="center"/>
        <w:outlineLvl w:val="0"/>
        <w:rPr>
          <w:b/>
          <w:sz w:val="24"/>
          <w:szCs w:val="24"/>
        </w:rPr>
      </w:pPr>
      <w:r w:rsidRPr="007049B5">
        <w:rPr>
          <w:b/>
          <w:sz w:val="24"/>
          <w:szCs w:val="24"/>
        </w:rPr>
        <w:t>2.Права и обязанности сторон</w:t>
      </w:r>
    </w:p>
    <w:p w14:paraId="2B117547" w14:textId="77777777" w:rsidR="0032643D" w:rsidRPr="007049B5" w:rsidRDefault="0032643D" w:rsidP="0032643D">
      <w:pPr>
        <w:ind w:firstLine="284"/>
        <w:jc w:val="both"/>
        <w:rPr>
          <w:sz w:val="24"/>
          <w:szCs w:val="24"/>
        </w:rPr>
      </w:pPr>
      <w:r w:rsidRPr="007049B5">
        <w:rPr>
          <w:sz w:val="24"/>
          <w:szCs w:val="24"/>
        </w:rPr>
        <w:t xml:space="preserve">2.1. Исполнитель: </w:t>
      </w:r>
    </w:p>
    <w:p w14:paraId="57CCEB39" w14:textId="77777777" w:rsidR="0032643D" w:rsidRPr="007049B5" w:rsidRDefault="0032643D" w:rsidP="0032643D">
      <w:pPr>
        <w:ind w:firstLine="284"/>
        <w:jc w:val="both"/>
        <w:rPr>
          <w:sz w:val="24"/>
          <w:szCs w:val="24"/>
        </w:rPr>
      </w:pPr>
      <w:r w:rsidRPr="007049B5">
        <w:rPr>
          <w:sz w:val="24"/>
          <w:szCs w:val="24"/>
        </w:rPr>
        <w:t xml:space="preserve">2.1.1. Обязуется оказать </w:t>
      </w:r>
      <w:proofErr w:type="gramStart"/>
      <w:r w:rsidRPr="007049B5">
        <w:rPr>
          <w:sz w:val="24"/>
          <w:szCs w:val="24"/>
        </w:rPr>
        <w:t>Заказчику  Услуги</w:t>
      </w:r>
      <w:proofErr w:type="gramEnd"/>
      <w:r w:rsidRPr="007049B5">
        <w:rPr>
          <w:sz w:val="24"/>
          <w:szCs w:val="24"/>
        </w:rPr>
        <w:t xml:space="preserve"> надлежащего качества в количестве и сроки, оговоренные в настоящем договоре. </w:t>
      </w:r>
    </w:p>
    <w:p w14:paraId="6B68E004" w14:textId="77777777" w:rsidR="0032643D" w:rsidRPr="007049B5" w:rsidRDefault="0032643D" w:rsidP="0032643D">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____</w:t>
      </w:r>
      <w:r w:rsidRPr="007049B5">
        <w:rPr>
          <w:sz w:val="24"/>
          <w:szCs w:val="24"/>
        </w:rPr>
        <w:t xml:space="preserve"> дней.</w:t>
      </w:r>
    </w:p>
    <w:p w14:paraId="3166F263" w14:textId="77777777" w:rsidR="0032643D" w:rsidRPr="007049B5" w:rsidRDefault="0032643D" w:rsidP="0032643D">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556DA066" w14:textId="77777777" w:rsidR="0032643D" w:rsidRPr="007049B5" w:rsidRDefault="0032643D" w:rsidP="0032643D">
      <w:pPr>
        <w:ind w:firstLine="284"/>
        <w:jc w:val="both"/>
        <w:rPr>
          <w:sz w:val="24"/>
          <w:szCs w:val="24"/>
        </w:rPr>
      </w:pPr>
      <w:r w:rsidRPr="007049B5">
        <w:rPr>
          <w:sz w:val="24"/>
          <w:szCs w:val="24"/>
        </w:rPr>
        <w:t xml:space="preserve">2.2. Заказчик: </w:t>
      </w:r>
    </w:p>
    <w:p w14:paraId="69AF3A20" w14:textId="77777777" w:rsidR="0032643D" w:rsidRPr="007049B5" w:rsidRDefault="0032643D" w:rsidP="0032643D">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0255CC00" w14:textId="77777777" w:rsidR="0032643D" w:rsidRPr="007049B5" w:rsidRDefault="0032643D" w:rsidP="0032643D">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307FBE78" w14:textId="77777777" w:rsidR="0032643D" w:rsidRPr="007049B5" w:rsidRDefault="0032643D" w:rsidP="0032643D">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2FBACA5A" w14:textId="77777777" w:rsidR="0032643D" w:rsidRPr="007049B5" w:rsidRDefault="0032643D" w:rsidP="0032643D">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BF1B77D" w14:textId="77777777" w:rsidR="0032643D" w:rsidRPr="007049B5" w:rsidRDefault="0032643D" w:rsidP="0032643D">
      <w:pPr>
        <w:spacing w:before="120"/>
        <w:ind w:firstLine="284"/>
        <w:jc w:val="center"/>
        <w:outlineLvl w:val="0"/>
        <w:rPr>
          <w:b/>
          <w:sz w:val="24"/>
          <w:szCs w:val="24"/>
        </w:rPr>
      </w:pPr>
      <w:r w:rsidRPr="007049B5">
        <w:rPr>
          <w:b/>
          <w:sz w:val="24"/>
          <w:szCs w:val="24"/>
        </w:rPr>
        <w:t>3. Сроки и порядок оказания Услуг</w:t>
      </w:r>
    </w:p>
    <w:p w14:paraId="7318F340" w14:textId="653E6AE4" w:rsidR="0032643D" w:rsidRPr="007049B5" w:rsidRDefault="0032643D" w:rsidP="0032643D">
      <w:pPr>
        <w:ind w:firstLine="284"/>
        <w:jc w:val="both"/>
        <w:rPr>
          <w:sz w:val="24"/>
          <w:szCs w:val="24"/>
        </w:rPr>
      </w:pPr>
      <w:r w:rsidRPr="007049B5">
        <w:rPr>
          <w:sz w:val="24"/>
          <w:szCs w:val="24"/>
        </w:rPr>
        <w:t xml:space="preserve">3.1. Срок исполнения договора Исполнителем </w:t>
      </w:r>
      <w:r w:rsidR="00CB03EF">
        <w:rPr>
          <w:sz w:val="24"/>
          <w:szCs w:val="24"/>
        </w:rPr>
        <w:t>–</w:t>
      </w:r>
      <w:r w:rsidRPr="007049B5">
        <w:rPr>
          <w:sz w:val="24"/>
          <w:szCs w:val="24"/>
        </w:rPr>
        <w:t xml:space="preserve"> </w:t>
      </w:r>
      <w:r w:rsidR="00CB03EF">
        <w:rPr>
          <w:sz w:val="24"/>
          <w:szCs w:val="24"/>
        </w:rPr>
        <w:t>5 календарных</w:t>
      </w:r>
      <w:r w:rsidRPr="007049B5">
        <w:rPr>
          <w:sz w:val="24"/>
          <w:szCs w:val="24"/>
        </w:rPr>
        <w:t xml:space="preserve"> дней с даты заключения договора, услуга считается оказанной в день подписания Сторонами акта приема-передачи. </w:t>
      </w:r>
    </w:p>
    <w:p w14:paraId="1F38CAF9" w14:textId="77777777" w:rsidR="0032643D" w:rsidRPr="007049B5" w:rsidRDefault="0032643D" w:rsidP="0032643D">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60CF7B83" w14:textId="77777777" w:rsidR="0032643D" w:rsidRPr="007049B5" w:rsidRDefault="0032643D" w:rsidP="0032643D">
      <w:pPr>
        <w:spacing w:before="120"/>
        <w:ind w:firstLine="284"/>
        <w:jc w:val="center"/>
        <w:outlineLvl w:val="0"/>
        <w:rPr>
          <w:b/>
          <w:sz w:val="24"/>
          <w:szCs w:val="24"/>
        </w:rPr>
      </w:pPr>
      <w:r w:rsidRPr="007049B5">
        <w:rPr>
          <w:b/>
          <w:sz w:val="24"/>
          <w:szCs w:val="24"/>
        </w:rPr>
        <w:t>4. Цена и порядок расчетов</w:t>
      </w:r>
    </w:p>
    <w:p w14:paraId="12C22E41" w14:textId="77777777" w:rsidR="0032643D" w:rsidRPr="007049B5" w:rsidRDefault="0032643D" w:rsidP="0032643D">
      <w:pPr>
        <w:ind w:firstLine="284"/>
        <w:jc w:val="both"/>
        <w:rPr>
          <w:sz w:val="24"/>
          <w:szCs w:val="24"/>
        </w:rPr>
      </w:pPr>
      <w:r w:rsidRPr="007049B5">
        <w:rPr>
          <w:sz w:val="24"/>
          <w:szCs w:val="24"/>
        </w:rPr>
        <w:t>4.1. Цена договора ________________ рублей (____________________), НДС ____________.</w:t>
      </w:r>
    </w:p>
    <w:p w14:paraId="3E75290A" w14:textId="77777777" w:rsidR="0032643D" w:rsidRPr="007049B5" w:rsidRDefault="0032643D" w:rsidP="0032643D">
      <w:pPr>
        <w:ind w:firstLine="284"/>
        <w:jc w:val="both"/>
        <w:rPr>
          <w:sz w:val="24"/>
          <w:szCs w:val="24"/>
        </w:rPr>
      </w:pPr>
      <w:r w:rsidRPr="007049B5">
        <w:rPr>
          <w:sz w:val="24"/>
          <w:szCs w:val="24"/>
        </w:rPr>
        <w:lastRenderedPageBreak/>
        <w:t>4.2. Источник финансирования: средства бюджетных учреждений.</w:t>
      </w:r>
    </w:p>
    <w:p w14:paraId="2FB42BAB" w14:textId="77777777" w:rsidR="0032643D" w:rsidRPr="007049B5" w:rsidRDefault="0032643D" w:rsidP="0032643D">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2DFBFA17" w14:textId="77777777" w:rsidR="0032643D" w:rsidRPr="007049B5" w:rsidRDefault="0032643D" w:rsidP="0032643D">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B61C52" w14:textId="77777777" w:rsidR="0032643D" w:rsidRPr="007049B5" w:rsidRDefault="0032643D" w:rsidP="0032643D">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03695913" w14:textId="77777777" w:rsidR="0032643D" w:rsidRPr="007049B5" w:rsidRDefault="0032643D" w:rsidP="0032643D">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7B8AD4DD" w14:textId="77777777" w:rsidR="0032643D" w:rsidRPr="007049B5" w:rsidRDefault="0032643D" w:rsidP="0032643D">
      <w:pPr>
        <w:pStyle w:val="22"/>
        <w:tabs>
          <w:tab w:val="clear" w:pos="0"/>
          <w:tab w:val="left" w:pos="1134"/>
        </w:tabs>
        <w:ind w:firstLine="567"/>
        <w:jc w:val="center"/>
        <w:rPr>
          <w:b/>
          <w:bCs/>
        </w:rPr>
      </w:pPr>
      <w:r w:rsidRPr="007049B5">
        <w:rPr>
          <w:b/>
          <w:bCs/>
        </w:rPr>
        <w:t>5. Форс-мажорные обстоятельства.</w:t>
      </w:r>
    </w:p>
    <w:p w14:paraId="18150D83" w14:textId="77777777" w:rsidR="0032643D" w:rsidRPr="007049B5" w:rsidRDefault="0032643D" w:rsidP="0032643D">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AB40B5D" w14:textId="77777777" w:rsidR="0032643D" w:rsidRPr="007049B5" w:rsidRDefault="0032643D" w:rsidP="0032643D">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824F880" w14:textId="77777777" w:rsidR="0032643D" w:rsidRPr="007049B5" w:rsidRDefault="0032643D" w:rsidP="0032643D">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D5E414E" w14:textId="77777777" w:rsidR="0032643D" w:rsidRPr="007049B5" w:rsidRDefault="0032643D" w:rsidP="0032643D">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3FC4260" w14:textId="77777777" w:rsidR="0032643D" w:rsidRPr="007049B5" w:rsidRDefault="0032643D" w:rsidP="0032643D">
      <w:pPr>
        <w:pStyle w:val="22"/>
        <w:tabs>
          <w:tab w:val="clear" w:pos="0"/>
          <w:tab w:val="left" w:pos="1134"/>
        </w:tabs>
        <w:ind w:firstLine="539"/>
        <w:jc w:val="center"/>
        <w:rPr>
          <w:b/>
        </w:rPr>
      </w:pPr>
      <w:r w:rsidRPr="007049B5">
        <w:rPr>
          <w:b/>
        </w:rPr>
        <w:t>6. Разрешение споров.</w:t>
      </w:r>
    </w:p>
    <w:p w14:paraId="0F8B2C3A" w14:textId="77777777" w:rsidR="0032643D" w:rsidRPr="007049B5" w:rsidRDefault="0032643D" w:rsidP="0032643D">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92C6E41" w14:textId="77777777" w:rsidR="0032643D" w:rsidRPr="007049B5" w:rsidRDefault="0032643D" w:rsidP="0032643D">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688EB4DD" w14:textId="77777777" w:rsidR="0032643D" w:rsidRPr="007049B5" w:rsidRDefault="0032643D" w:rsidP="0032643D">
      <w:pPr>
        <w:pStyle w:val="22"/>
        <w:tabs>
          <w:tab w:val="clear" w:pos="0"/>
          <w:tab w:val="left" w:pos="1134"/>
        </w:tabs>
        <w:ind w:firstLine="539"/>
        <w:jc w:val="both"/>
      </w:pPr>
      <w:r w:rsidRPr="007049B5">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5BD68C9" w14:textId="77777777" w:rsidR="0032643D" w:rsidRPr="007049B5" w:rsidRDefault="0032643D" w:rsidP="0032643D">
      <w:pPr>
        <w:pStyle w:val="22"/>
        <w:tabs>
          <w:tab w:val="clear" w:pos="0"/>
          <w:tab w:val="left" w:pos="1134"/>
        </w:tabs>
        <w:ind w:firstLine="539"/>
        <w:jc w:val="both"/>
      </w:pPr>
      <w:r w:rsidRPr="007049B5">
        <w:t>6.4. К правоотношениям Сторон по настоящему Договору применяется гражданское право.</w:t>
      </w:r>
    </w:p>
    <w:p w14:paraId="0E69D372" w14:textId="77777777" w:rsidR="0032643D" w:rsidRPr="007049B5" w:rsidRDefault="0032643D" w:rsidP="0032643D">
      <w:pPr>
        <w:pStyle w:val="22"/>
        <w:tabs>
          <w:tab w:val="clear" w:pos="0"/>
          <w:tab w:val="left" w:pos="1134"/>
        </w:tabs>
        <w:ind w:firstLine="539"/>
        <w:jc w:val="center"/>
        <w:rPr>
          <w:b/>
        </w:rPr>
      </w:pPr>
      <w:r w:rsidRPr="007049B5">
        <w:rPr>
          <w:b/>
        </w:rPr>
        <w:t>7. Ответственность сторон</w:t>
      </w:r>
    </w:p>
    <w:p w14:paraId="0CE16986" w14:textId="77777777" w:rsidR="0032643D" w:rsidRPr="007049B5" w:rsidRDefault="0032643D" w:rsidP="0032643D">
      <w:pPr>
        <w:pStyle w:val="211"/>
        <w:spacing w:after="0"/>
        <w:ind w:left="0" w:firstLine="539"/>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E99FA7E" w14:textId="77777777" w:rsidR="0032643D" w:rsidRPr="007049B5" w:rsidRDefault="0032643D" w:rsidP="0032643D">
      <w:pPr>
        <w:pStyle w:val="Warning"/>
        <w:spacing w:before="0" w:after="0" w:line="240" w:lineRule="auto"/>
        <w:ind w:firstLine="539"/>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342B922F" w14:textId="77777777" w:rsidR="0032643D" w:rsidRPr="007049B5" w:rsidRDefault="0032643D" w:rsidP="0032643D">
      <w:pPr>
        <w:ind w:firstLine="539"/>
        <w:jc w:val="both"/>
        <w:rPr>
          <w:sz w:val="24"/>
          <w:szCs w:val="24"/>
        </w:rPr>
      </w:pPr>
      <w:r w:rsidRPr="007049B5">
        <w:rPr>
          <w:sz w:val="24"/>
          <w:szCs w:val="24"/>
          <w:lang w:eastAsia="en-US"/>
        </w:rPr>
        <w:t xml:space="preserve">7.3. В </w:t>
      </w:r>
      <w:r w:rsidRPr="007049B5">
        <w:rPr>
          <w:sz w:val="24"/>
          <w:szCs w:val="24"/>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w:t>
      </w:r>
      <w:r w:rsidRPr="007049B5">
        <w:rPr>
          <w:sz w:val="24"/>
          <w:szCs w:val="24"/>
        </w:rPr>
        <w:lastRenderedPageBreak/>
        <w:t>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693E9D2" w14:textId="77777777" w:rsidR="0032643D" w:rsidRPr="007049B5" w:rsidRDefault="0032643D" w:rsidP="0032643D">
      <w:pPr>
        <w:ind w:firstLine="539"/>
        <w:jc w:val="both"/>
        <w:rPr>
          <w:sz w:val="24"/>
          <w:szCs w:val="24"/>
        </w:rPr>
      </w:pPr>
      <w:r w:rsidRPr="007049B5">
        <w:rPr>
          <w:sz w:val="24"/>
          <w:szCs w:val="24"/>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737DE179" w14:textId="77777777" w:rsidR="0032643D" w:rsidRPr="007049B5" w:rsidRDefault="0032643D" w:rsidP="0032643D">
      <w:pPr>
        <w:ind w:firstLine="539"/>
        <w:jc w:val="both"/>
        <w:rPr>
          <w:sz w:val="24"/>
          <w:szCs w:val="24"/>
        </w:rPr>
      </w:pPr>
      <w:r w:rsidRPr="007049B5">
        <w:rPr>
          <w:sz w:val="24"/>
          <w:szCs w:val="24"/>
          <w:lang w:eastAsia="en-US"/>
        </w:rPr>
        <w:t xml:space="preserve">7.5.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3FC409" w14:textId="77777777" w:rsidR="0032643D" w:rsidRPr="007049B5" w:rsidRDefault="0032643D" w:rsidP="0032643D">
      <w:pPr>
        <w:shd w:val="clear" w:color="auto" w:fill="FFFFFF"/>
        <w:tabs>
          <w:tab w:val="left" w:pos="682"/>
        </w:tabs>
        <w:ind w:firstLine="539"/>
        <w:jc w:val="center"/>
        <w:rPr>
          <w:b/>
          <w:sz w:val="24"/>
          <w:szCs w:val="24"/>
        </w:rPr>
      </w:pPr>
      <w:r w:rsidRPr="007049B5">
        <w:rPr>
          <w:b/>
          <w:color w:val="000000"/>
          <w:sz w:val="24"/>
          <w:szCs w:val="24"/>
        </w:rPr>
        <w:t>8. Изменение</w:t>
      </w:r>
      <w:r>
        <w:rPr>
          <w:b/>
          <w:color w:val="000000"/>
          <w:sz w:val="24"/>
          <w:szCs w:val="24"/>
        </w:rPr>
        <w:t>, расторжение</w:t>
      </w:r>
      <w:r w:rsidRPr="007049B5">
        <w:rPr>
          <w:b/>
          <w:color w:val="000000"/>
          <w:sz w:val="24"/>
          <w:szCs w:val="24"/>
        </w:rPr>
        <w:t xml:space="preserve"> Договора.</w:t>
      </w:r>
    </w:p>
    <w:p w14:paraId="0C506876"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C42C8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17EC9FE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BBEC2CB"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 xml:space="preserve">8.2. При исполнении Договора по согласованию Заказчика с Исполнителем допускается оказание </w:t>
      </w:r>
      <w:proofErr w:type="gramStart"/>
      <w:r w:rsidRPr="007049B5">
        <w:rPr>
          <w:color w:val="000000"/>
          <w:sz w:val="24"/>
          <w:szCs w:val="24"/>
        </w:rPr>
        <w:t>услуг,  качество</w:t>
      </w:r>
      <w:proofErr w:type="gramEnd"/>
      <w:r w:rsidRPr="007049B5">
        <w:rPr>
          <w:color w:val="000000"/>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43E534" w14:textId="77777777" w:rsidR="0032643D" w:rsidRPr="007049B5" w:rsidRDefault="0032643D" w:rsidP="0032643D">
      <w:pPr>
        <w:shd w:val="clear" w:color="auto" w:fill="FFFFFF"/>
        <w:ind w:firstLine="539"/>
        <w:jc w:val="both"/>
        <w:rPr>
          <w:sz w:val="24"/>
          <w:szCs w:val="24"/>
        </w:rPr>
      </w:pPr>
      <w:r w:rsidRPr="007049B5">
        <w:rPr>
          <w:color w:val="000000"/>
          <w:sz w:val="24"/>
          <w:szCs w:val="24"/>
        </w:rPr>
        <w:t xml:space="preserve">8.3. Расторжение Договора допускается по соглашению сторон, по решению суда либо в случае </w:t>
      </w:r>
      <w:r w:rsidRPr="007049B5">
        <w:rPr>
          <w:kern w:val="1"/>
          <w:sz w:val="24"/>
          <w:szCs w:val="24"/>
        </w:rPr>
        <w:t xml:space="preserve">одностороннего отказа Стороны Договора от исполнения своих обязательств </w:t>
      </w:r>
      <w:r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Pr="007049B5">
        <w:rPr>
          <w:sz w:val="24"/>
          <w:szCs w:val="24"/>
        </w:rPr>
        <w:t>Федеральным законом от 18.07.2011 № 223-ФЗ.</w:t>
      </w:r>
    </w:p>
    <w:p w14:paraId="17BCAE52" w14:textId="77777777" w:rsidR="0032643D" w:rsidRPr="00907C41" w:rsidRDefault="0032643D" w:rsidP="00907C41">
      <w:pPr>
        <w:pStyle w:val="1"/>
        <w:keepNext w:val="0"/>
        <w:spacing w:before="0"/>
        <w:ind w:left="539"/>
        <w:jc w:val="center"/>
        <w:rPr>
          <w:rFonts w:ascii="Times New Roman" w:hAnsi="Times New Roman"/>
          <w:bCs w:val="0"/>
          <w:color w:val="auto"/>
          <w:sz w:val="24"/>
          <w:szCs w:val="24"/>
        </w:rPr>
      </w:pPr>
      <w:r w:rsidRPr="00907C41">
        <w:rPr>
          <w:rFonts w:ascii="Times New Roman" w:hAnsi="Times New Roman"/>
          <w:bCs w:val="0"/>
          <w:color w:val="auto"/>
          <w:sz w:val="24"/>
          <w:szCs w:val="24"/>
        </w:rPr>
        <w:t>9. Заключительные положения</w:t>
      </w:r>
    </w:p>
    <w:p w14:paraId="3C783CA2" w14:textId="77777777" w:rsidR="0032643D" w:rsidRDefault="0032643D" w:rsidP="0032643D">
      <w:pPr>
        <w:pStyle w:val="22"/>
        <w:tabs>
          <w:tab w:val="clear" w:pos="0"/>
          <w:tab w:val="left" w:pos="1134"/>
        </w:tabs>
        <w:ind w:firstLine="539"/>
        <w:jc w:val="both"/>
      </w:pPr>
      <w:r w:rsidRPr="007049B5">
        <w:t>9.1.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BBAD935" w14:textId="77777777" w:rsidR="0032643D" w:rsidRPr="004856F6" w:rsidRDefault="0032643D" w:rsidP="0032643D">
      <w:pPr>
        <w:widowControl/>
        <w:tabs>
          <w:tab w:val="left" w:pos="360"/>
        </w:tabs>
        <w:autoSpaceDE/>
        <w:autoSpaceDN/>
        <w:adjustRightInd/>
        <w:jc w:val="both"/>
        <w:rPr>
          <w:b/>
          <w:sz w:val="24"/>
          <w:szCs w:val="24"/>
        </w:rPr>
      </w:pPr>
      <w:r>
        <w:rPr>
          <w:b/>
          <w:sz w:val="24"/>
          <w:szCs w:val="24"/>
          <w:highlight w:val="yellow"/>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7A2BB598" w14:textId="77777777" w:rsidR="0032643D" w:rsidRPr="007049B5" w:rsidRDefault="0032643D" w:rsidP="0032643D">
      <w:pPr>
        <w:pStyle w:val="22"/>
        <w:tabs>
          <w:tab w:val="clear" w:pos="0"/>
          <w:tab w:val="left" w:pos="1134"/>
        </w:tabs>
        <w:ind w:firstLine="539"/>
        <w:jc w:val="both"/>
      </w:pPr>
    </w:p>
    <w:p w14:paraId="79E2856C" w14:textId="77777777" w:rsidR="0032643D" w:rsidRPr="007049B5" w:rsidRDefault="0032643D" w:rsidP="0032643D">
      <w:pPr>
        <w:tabs>
          <w:tab w:val="left" w:pos="360"/>
        </w:tabs>
        <w:ind w:firstLine="567"/>
        <w:jc w:val="both"/>
        <w:rPr>
          <w:sz w:val="24"/>
          <w:szCs w:val="24"/>
        </w:rPr>
      </w:pPr>
      <w:r w:rsidRPr="007049B5">
        <w:rPr>
          <w:sz w:val="24"/>
          <w:szCs w:val="24"/>
        </w:rPr>
        <w:t>9.2.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2256E29" w14:textId="77777777" w:rsidR="0032643D" w:rsidRPr="007049B5" w:rsidRDefault="0032643D" w:rsidP="0032643D">
      <w:pPr>
        <w:tabs>
          <w:tab w:val="left" w:pos="360"/>
        </w:tabs>
        <w:ind w:firstLine="567"/>
        <w:jc w:val="both"/>
        <w:rPr>
          <w:sz w:val="24"/>
          <w:szCs w:val="24"/>
        </w:rPr>
      </w:pPr>
      <w:r w:rsidRPr="007049B5">
        <w:rPr>
          <w:sz w:val="24"/>
          <w:szCs w:val="24"/>
        </w:rPr>
        <w:t>9.3.  С момента заключения Договора Исполнитель обязан:</w:t>
      </w:r>
    </w:p>
    <w:p w14:paraId="70FFB9FD" w14:textId="77777777" w:rsidR="0032643D" w:rsidRPr="007049B5" w:rsidRDefault="0032643D" w:rsidP="0032643D">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1D8F075D" w14:textId="77777777" w:rsidR="0032643D" w:rsidRPr="007049B5" w:rsidRDefault="0032643D" w:rsidP="0032643D">
      <w:pPr>
        <w:shd w:val="clear" w:color="auto" w:fill="FFFFFF"/>
        <w:jc w:val="both"/>
        <w:rPr>
          <w:sz w:val="24"/>
          <w:szCs w:val="24"/>
        </w:rPr>
      </w:pPr>
      <w:r w:rsidRPr="007049B5">
        <w:rPr>
          <w:sz w:val="24"/>
          <w:szCs w:val="24"/>
        </w:rPr>
        <w:t xml:space="preserve">          9.4. Перечень приложений к Договору:</w:t>
      </w:r>
    </w:p>
    <w:p w14:paraId="131A4D49" w14:textId="77777777" w:rsidR="0032643D" w:rsidRPr="007049B5" w:rsidRDefault="0032643D" w:rsidP="0032643D">
      <w:pPr>
        <w:jc w:val="both"/>
        <w:rPr>
          <w:sz w:val="24"/>
          <w:szCs w:val="24"/>
        </w:rPr>
      </w:pPr>
      <w:r w:rsidRPr="007049B5">
        <w:rPr>
          <w:sz w:val="24"/>
          <w:szCs w:val="24"/>
        </w:rPr>
        <w:t>- Приложение № 1</w:t>
      </w:r>
    </w:p>
    <w:p w14:paraId="73139C78" w14:textId="77777777" w:rsidR="0032643D" w:rsidRPr="007049B5" w:rsidRDefault="0032643D" w:rsidP="0032643D">
      <w:pPr>
        <w:jc w:val="center"/>
        <w:rPr>
          <w:b/>
          <w:sz w:val="24"/>
          <w:szCs w:val="24"/>
        </w:rPr>
      </w:pPr>
      <w:bookmarkStart w:id="0" w:name="_ref_23191882"/>
      <w:r w:rsidRPr="007049B5">
        <w:rPr>
          <w:b/>
          <w:sz w:val="24"/>
          <w:szCs w:val="24"/>
        </w:rPr>
        <w:t>10.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32643D" w:rsidRPr="007049B5" w14:paraId="45D72370" w14:textId="77777777" w:rsidTr="004F0868">
        <w:trPr>
          <w:trHeight w:val="125"/>
        </w:trPr>
        <w:tc>
          <w:tcPr>
            <w:tcW w:w="4860" w:type="dxa"/>
          </w:tcPr>
          <w:p w14:paraId="52669537" w14:textId="77777777" w:rsidR="0032643D" w:rsidRPr="007049B5" w:rsidRDefault="0032643D" w:rsidP="004F0868">
            <w:pPr>
              <w:snapToGrid w:val="0"/>
              <w:spacing w:before="120"/>
              <w:ind w:left="-42"/>
              <w:jc w:val="center"/>
              <w:rPr>
                <w:sz w:val="24"/>
                <w:szCs w:val="24"/>
              </w:rPr>
            </w:pPr>
            <w:r w:rsidRPr="007049B5">
              <w:rPr>
                <w:sz w:val="24"/>
                <w:szCs w:val="24"/>
              </w:rPr>
              <w:t>ЗАКАЗЧИК:</w:t>
            </w:r>
          </w:p>
        </w:tc>
        <w:tc>
          <w:tcPr>
            <w:tcW w:w="5347" w:type="dxa"/>
          </w:tcPr>
          <w:p w14:paraId="44772EEE" w14:textId="77777777" w:rsidR="0032643D" w:rsidRPr="007049B5" w:rsidRDefault="0032643D" w:rsidP="004F0868">
            <w:pPr>
              <w:snapToGrid w:val="0"/>
              <w:spacing w:before="120"/>
              <w:ind w:left="-42"/>
              <w:jc w:val="center"/>
              <w:rPr>
                <w:sz w:val="24"/>
                <w:szCs w:val="24"/>
              </w:rPr>
            </w:pPr>
            <w:r w:rsidRPr="007049B5">
              <w:rPr>
                <w:sz w:val="24"/>
                <w:szCs w:val="24"/>
              </w:rPr>
              <w:t>ИСПОЛНИТЕЛЬ:</w:t>
            </w:r>
          </w:p>
        </w:tc>
        <w:tc>
          <w:tcPr>
            <w:tcW w:w="4860" w:type="dxa"/>
          </w:tcPr>
          <w:p w14:paraId="2B503309" w14:textId="77777777" w:rsidR="0032643D" w:rsidRPr="007049B5" w:rsidRDefault="0032643D" w:rsidP="004F0868">
            <w:pPr>
              <w:rPr>
                <w:sz w:val="24"/>
                <w:szCs w:val="24"/>
              </w:rPr>
            </w:pPr>
          </w:p>
        </w:tc>
        <w:tc>
          <w:tcPr>
            <w:tcW w:w="239" w:type="dxa"/>
          </w:tcPr>
          <w:p w14:paraId="3EC29A31" w14:textId="77777777" w:rsidR="0032643D" w:rsidRPr="007049B5" w:rsidRDefault="0032643D" w:rsidP="004F0868">
            <w:pPr>
              <w:snapToGrid w:val="0"/>
              <w:spacing w:before="120"/>
              <w:ind w:left="360"/>
              <w:jc w:val="center"/>
              <w:rPr>
                <w:sz w:val="24"/>
                <w:szCs w:val="24"/>
              </w:rPr>
            </w:pPr>
          </w:p>
        </w:tc>
        <w:tc>
          <w:tcPr>
            <w:tcW w:w="4981" w:type="dxa"/>
          </w:tcPr>
          <w:p w14:paraId="4AA20CF0" w14:textId="77777777" w:rsidR="0032643D" w:rsidRPr="007049B5" w:rsidRDefault="0032643D" w:rsidP="004F0868">
            <w:pPr>
              <w:snapToGrid w:val="0"/>
              <w:spacing w:before="120"/>
              <w:ind w:left="360"/>
              <w:jc w:val="center"/>
              <w:rPr>
                <w:sz w:val="24"/>
                <w:szCs w:val="24"/>
              </w:rPr>
            </w:pPr>
            <w:r w:rsidRPr="007049B5">
              <w:rPr>
                <w:sz w:val="24"/>
                <w:szCs w:val="24"/>
              </w:rPr>
              <w:t>ЗАКАЗЧИК:</w:t>
            </w:r>
          </w:p>
        </w:tc>
      </w:tr>
      <w:tr w:rsidR="0032643D" w:rsidRPr="009E5C2D" w14:paraId="5F715D08" w14:textId="77777777" w:rsidTr="004F0868">
        <w:trPr>
          <w:trHeight w:val="1076"/>
        </w:trPr>
        <w:tc>
          <w:tcPr>
            <w:tcW w:w="4860" w:type="dxa"/>
          </w:tcPr>
          <w:p w14:paraId="697747C4" w14:textId="77777777" w:rsidR="0032643D" w:rsidRPr="007049B5" w:rsidRDefault="0032643D" w:rsidP="004F0868">
            <w:pPr>
              <w:ind w:left="-42"/>
              <w:rPr>
                <w:sz w:val="24"/>
                <w:szCs w:val="24"/>
              </w:rPr>
            </w:pPr>
            <w:r w:rsidRPr="007049B5">
              <w:rPr>
                <w:sz w:val="24"/>
                <w:szCs w:val="24"/>
              </w:rPr>
              <w:t xml:space="preserve">Государственное бюджетное </w:t>
            </w:r>
            <w:proofErr w:type="gramStart"/>
            <w:r w:rsidRPr="007049B5">
              <w:rPr>
                <w:sz w:val="24"/>
                <w:szCs w:val="24"/>
              </w:rPr>
              <w:t>учреждение  социального</w:t>
            </w:r>
            <w:proofErr w:type="gramEnd"/>
            <w:r w:rsidRPr="007049B5">
              <w:rPr>
                <w:sz w:val="24"/>
                <w:szCs w:val="24"/>
              </w:rPr>
              <w:t xml:space="preserve"> </w:t>
            </w:r>
            <w:proofErr w:type="gramStart"/>
            <w:r w:rsidRPr="007049B5">
              <w:rPr>
                <w:sz w:val="24"/>
                <w:szCs w:val="24"/>
              </w:rPr>
              <w:t>обслуживания  Владимирской</w:t>
            </w:r>
            <w:proofErr w:type="gramEnd"/>
            <w:r w:rsidRPr="007049B5">
              <w:rPr>
                <w:sz w:val="24"/>
                <w:szCs w:val="24"/>
              </w:rPr>
              <w:t xml:space="preserve">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009205E" w14:textId="77777777" w:rsidR="0032643D" w:rsidRPr="0032643D" w:rsidRDefault="0032643D" w:rsidP="004F0868">
            <w:pPr>
              <w:ind w:left="-42"/>
              <w:rPr>
                <w:sz w:val="24"/>
                <w:szCs w:val="24"/>
              </w:rPr>
            </w:pPr>
            <w:r w:rsidRPr="007049B5">
              <w:rPr>
                <w:sz w:val="24"/>
                <w:szCs w:val="24"/>
              </w:rPr>
              <w:lastRenderedPageBreak/>
              <w:t xml:space="preserve">Юридический, почтовый адрес: 601441, Владимирская область, г. Вязники, ул.  Южная, д. 41. </w:t>
            </w:r>
          </w:p>
          <w:p w14:paraId="192B7AC9" w14:textId="77777777" w:rsidR="0032643D" w:rsidRPr="007049B5" w:rsidRDefault="0032643D" w:rsidP="004F0868">
            <w:pPr>
              <w:ind w:left="-42"/>
              <w:rPr>
                <w:sz w:val="24"/>
                <w:szCs w:val="24"/>
              </w:rPr>
            </w:pPr>
            <w:r w:rsidRPr="007049B5">
              <w:rPr>
                <w:sz w:val="24"/>
                <w:szCs w:val="24"/>
              </w:rPr>
              <w:t>Телефон 8(</w:t>
            </w:r>
            <w:proofErr w:type="gramStart"/>
            <w:r w:rsidRPr="007049B5">
              <w:rPr>
                <w:sz w:val="24"/>
                <w:szCs w:val="24"/>
              </w:rPr>
              <w:t>49233 )</w:t>
            </w:r>
            <w:proofErr w:type="gramEnd"/>
            <w:r w:rsidRPr="007049B5">
              <w:rPr>
                <w:sz w:val="24"/>
                <w:szCs w:val="24"/>
              </w:rPr>
              <w:t xml:space="preserve"> 2-42-74, 3-50-50</w:t>
            </w:r>
          </w:p>
          <w:p w14:paraId="3412332F" w14:textId="77777777" w:rsidR="0032643D" w:rsidRPr="007049B5" w:rsidRDefault="0032643D" w:rsidP="004F0868">
            <w:pPr>
              <w:ind w:left="-42"/>
              <w:rPr>
                <w:sz w:val="24"/>
                <w:szCs w:val="24"/>
              </w:rPr>
            </w:pPr>
            <w:r w:rsidRPr="007049B5">
              <w:rPr>
                <w:sz w:val="24"/>
                <w:szCs w:val="24"/>
              </w:rPr>
              <w:t xml:space="preserve">Электронная почта </w:t>
            </w:r>
            <w:proofErr w:type="spellStart"/>
            <w:r w:rsidRPr="007049B5">
              <w:rPr>
                <w:sz w:val="24"/>
                <w:szCs w:val="24"/>
                <w:lang w:val="en-US"/>
              </w:rPr>
              <w:t>vyazniki</w:t>
            </w:r>
            <w:proofErr w:type="spellEnd"/>
            <w:r w:rsidRPr="007049B5">
              <w:rPr>
                <w:sz w:val="24"/>
                <w:szCs w:val="24"/>
              </w:rPr>
              <w:t>_</w:t>
            </w:r>
            <w:proofErr w:type="spellStart"/>
            <w:r w:rsidRPr="007049B5">
              <w:rPr>
                <w:sz w:val="24"/>
                <w:szCs w:val="24"/>
                <w:lang w:val="en-US"/>
              </w:rPr>
              <w:t>domint</w:t>
            </w:r>
            <w:proofErr w:type="spellEnd"/>
            <w:r w:rsidRPr="007049B5">
              <w:rPr>
                <w:sz w:val="24"/>
                <w:szCs w:val="24"/>
              </w:rPr>
              <w:t>@</w:t>
            </w:r>
            <w:proofErr w:type="spellStart"/>
            <w:r w:rsidRPr="007049B5">
              <w:rPr>
                <w:sz w:val="24"/>
                <w:szCs w:val="24"/>
                <w:lang w:val="en-US"/>
              </w:rPr>
              <w:t>avo</w:t>
            </w:r>
            <w:proofErr w:type="spellEnd"/>
            <w:r w:rsidRPr="007049B5">
              <w:rPr>
                <w:sz w:val="24"/>
                <w:szCs w:val="24"/>
              </w:rPr>
              <w:t>.</w:t>
            </w:r>
            <w:proofErr w:type="spellStart"/>
            <w:r w:rsidRPr="007049B5">
              <w:rPr>
                <w:sz w:val="24"/>
                <w:szCs w:val="24"/>
                <w:lang w:val="en-US"/>
              </w:rPr>
              <w:t>ru</w:t>
            </w:r>
            <w:proofErr w:type="spellEnd"/>
          </w:p>
          <w:p w14:paraId="39425476" w14:textId="77777777" w:rsidR="0032643D" w:rsidRPr="007049B5" w:rsidRDefault="0032643D" w:rsidP="004F0868">
            <w:pPr>
              <w:ind w:left="-42"/>
              <w:rPr>
                <w:sz w:val="24"/>
                <w:szCs w:val="24"/>
              </w:rPr>
            </w:pPr>
            <w:r w:rsidRPr="007049B5">
              <w:rPr>
                <w:sz w:val="24"/>
                <w:szCs w:val="24"/>
              </w:rPr>
              <w:t>ИНН/КПП 3303010652/330301001</w:t>
            </w:r>
          </w:p>
          <w:p w14:paraId="40AF0A29" w14:textId="77777777" w:rsidR="0032643D" w:rsidRPr="007049B5" w:rsidRDefault="0032643D" w:rsidP="004F0868">
            <w:pPr>
              <w:pStyle w:val="Normalunindented"/>
              <w:spacing w:before="0" w:after="0" w:line="240" w:lineRule="auto"/>
              <w:ind w:left="-42"/>
              <w:rPr>
                <w:sz w:val="24"/>
                <w:szCs w:val="24"/>
              </w:rPr>
            </w:pPr>
            <w:r w:rsidRPr="007049B5">
              <w:rPr>
                <w:sz w:val="24"/>
                <w:szCs w:val="24"/>
              </w:rPr>
              <w:t>Р/с 03224643170000003201</w:t>
            </w:r>
          </w:p>
          <w:p w14:paraId="162591D3" w14:textId="77777777" w:rsidR="0032643D" w:rsidRPr="007049B5" w:rsidRDefault="0032643D" w:rsidP="004F0868">
            <w:pPr>
              <w:pStyle w:val="Normalunindented"/>
              <w:spacing w:before="0" w:after="0" w:line="240" w:lineRule="auto"/>
              <w:ind w:left="-42"/>
              <w:rPr>
                <w:sz w:val="24"/>
                <w:szCs w:val="24"/>
              </w:rPr>
            </w:pPr>
            <w:r w:rsidRPr="007049B5">
              <w:rPr>
                <w:sz w:val="24"/>
                <w:szCs w:val="24"/>
              </w:rPr>
              <w:t xml:space="preserve">ОКЦ № </w:t>
            </w:r>
            <w:proofErr w:type="gramStart"/>
            <w:r w:rsidRPr="007049B5">
              <w:rPr>
                <w:sz w:val="24"/>
                <w:szCs w:val="24"/>
              </w:rPr>
              <w:t>1  ВВГУ</w:t>
            </w:r>
            <w:proofErr w:type="gramEnd"/>
            <w:r w:rsidRPr="007049B5">
              <w:rPr>
                <w:sz w:val="24"/>
                <w:szCs w:val="24"/>
              </w:rPr>
              <w:t xml:space="preserve"> Банка России //УФК по Нижегородской области, г. Нижний Новгород</w:t>
            </w:r>
          </w:p>
          <w:p w14:paraId="3A5817B5"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К/с 40102810745370000024</w:t>
            </w:r>
          </w:p>
          <w:p w14:paraId="60923C3D"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БИК 012202102</w:t>
            </w:r>
          </w:p>
          <w:p w14:paraId="651DE6EB"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4730C1C0" w14:textId="77777777" w:rsidR="0032643D" w:rsidRPr="007049B5" w:rsidRDefault="0032643D" w:rsidP="004F0868">
            <w:pPr>
              <w:ind w:left="-42"/>
              <w:rPr>
                <w:bCs/>
                <w:sz w:val="24"/>
                <w:szCs w:val="24"/>
              </w:rPr>
            </w:pPr>
          </w:p>
        </w:tc>
        <w:tc>
          <w:tcPr>
            <w:tcW w:w="5347" w:type="dxa"/>
          </w:tcPr>
          <w:p w14:paraId="3485D0AC" w14:textId="77777777" w:rsidR="0032643D" w:rsidRPr="007049B5" w:rsidRDefault="0032643D" w:rsidP="004F0868">
            <w:pPr>
              <w:snapToGrid w:val="0"/>
              <w:spacing w:line="249" w:lineRule="exact"/>
              <w:ind w:left="-42"/>
              <w:rPr>
                <w:sz w:val="24"/>
                <w:szCs w:val="24"/>
              </w:rPr>
            </w:pPr>
          </w:p>
        </w:tc>
        <w:tc>
          <w:tcPr>
            <w:tcW w:w="4860" w:type="dxa"/>
          </w:tcPr>
          <w:p w14:paraId="0CA31BDF" w14:textId="77777777" w:rsidR="0032643D" w:rsidRPr="007049B5" w:rsidRDefault="0032643D" w:rsidP="004F0868">
            <w:pPr>
              <w:rPr>
                <w:sz w:val="24"/>
                <w:szCs w:val="24"/>
              </w:rPr>
            </w:pPr>
          </w:p>
        </w:tc>
        <w:tc>
          <w:tcPr>
            <w:tcW w:w="239" w:type="dxa"/>
          </w:tcPr>
          <w:p w14:paraId="6870F521" w14:textId="77777777" w:rsidR="0032643D" w:rsidRPr="007049B5" w:rsidRDefault="0032643D" w:rsidP="004F0868">
            <w:pPr>
              <w:snapToGrid w:val="0"/>
              <w:spacing w:before="120"/>
              <w:ind w:left="360"/>
              <w:jc w:val="both"/>
              <w:rPr>
                <w:sz w:val="24"/>
                <w:szCs w:val="24"/>
              </w:rPr>
            </w:pPr>
          </w:p>
        </w:tc>
        <w:tc>
          <w:tcPr>
            <w:tcW w:w="4981" w:type="dxa"/>
          </w:tcPr>
          <w:p w14:paraId="5078D8E4" w14:textId="77777777" w:rsidR="0032643D" w:rsidRPr="007049B5" w:rsidRDefault="0032643D" w:rsidP="004F0868">
            <w:pPr>
              <w:pStyle w:val="af0"/>
              <w:tabs>
                <w:tab w:val="left" w:pos="1222"/>
              </w:tabs>
              <w:ind w:left="0"/>
            </w:pPr>
            <w:r w:rsidRPr="007049B5">
              <w:t>ГКОУ ВО «Санаторная школа-интернат г. Вязники для детей, нуждающихся в длительном лечении»</w:t>
            </w:r>
          </w:p>
          <w:p w14:paraId="47257DDE" w14:textId="77777777" w:rsidR="0032643D" w:rsidRPr="007049B5" w:rsidRDefault="0032643D" w:rsidP="004F0868">
            <w:pPr>
              <w:pStyle w:val="af0"/>
              <w:tabs>
                <w:tab w:val="left" w:pos="1222"/>
              </w:tabs>
              <w:ind w:left="0"/>
            </w:pPr>
            <w:r w:rsidRPr="007049B5">
              <w:t xml:space="preserve">ИНН </w:t>
            </w:r>
            <w:r w:rsidRPr="007049B5">
              <w:rPr>
                <w:bCs/>
              </w:rPr>
              <w:t>3303003398</w:t>
            </w:r>
            <w:r w:rsidRPr="007049B5">
              <w:t xml:space="preserve">     КПП 330301001</w:t>
            </w:r>
          </w:p>
          <w:p w14:paraId="045A7BBA" w14:textId="77777777" w:rsidR="0032643D" w:rsidRPr="007049B5" w:rsidRDefault="0032643D" w:rsidP="004F0868">
            <w:pPr>
              <w:pStyle w:val="af0"/>
              <w:tabs>
                <w:tab w:val="left" w:pos="1222"/>
              </w:tabs>
              <w:ind w:left="0"/>
            </w:pPr>
            <w:r w:rsidRPr="007049B5">
              <w:t>ОГРН 1023302953563</w:t>
            </w:r>
          </w:p>
          <w:p w14:paraId="1E494C63" w14:textId="77777777" w:rsidR="0032643D" w:rsidRPr="007049B5" w:rsidRDefault="0032643D" w:rsidP="004F0868">
            <w:pPr>
              <w:pStyle w:val="af0"/>
              <w:tabs>
                <w:tab w:val="left" w:pos="1222"/>
              </w:tabs>
              <w:ind w:left="0"/>
            </w:pPr>
            <w:r w:rsidRPr="007049B5">
              <w:t xml:space="preserve">Юр./ факт. адреса: 601442, Владимирская обл., </w:t>
            </w:r>
            <w:proofErr w:type="spellStart"/>
            <w:r w:rsidRPr="007049B5">
              <w:t>г.Вязники</w:t>
            </w:r>
            <w:proofErr w:type="spellEnd"/>
            <w:r w:rsidRPr="007049B5">
              <w:t>, ул. Чапаевская, д.14</w:t>
            </w:r>
          </w:p>
          <w:p w14:paraId="7D04462E" w14:textId="77777777" w:rsidR="0032643D" w:rsidRPr="007049B5" w:rsidRDefault="0032643D" w:rsidP="004F0868">
            <w:pPr>
              <w:pStyle w:val="af0"/>
              <w:tabs>
                <w:tab w:val="left" w:pos="1222"/>
              </w:tabs>
              <w:ind w:left="0"/>
            </w:pPr>
            <w:r w:rsidRPr="007049B5">
              <w:t>Платежные реквизиты:</w:t>
            </w:r>
          </w:p>
          <w:p w14:paraId="28055936" w14:textId="77777777" w:rsidR="0032643D" w:rsidRPr="007049B5" w:rsidRDefault="0032643D" w:rsidP="004F0868">
            <w:pPr>
              <w:pStyle w:val="af0"/>
              <w:tabs>
                <w:tab w:val="left" w:pos="1222"/>
              </w:tabs>
              <w:ind w:left="0"/>
            </w:pPr>
            <w:r w:rsidRPr="007049B5">
              <w:lastRenderedPageBreak/>
              <w:t xml:space="preserve">Р/с 03221643170000002800 </w:t>
            </w:r>
          </w:p>
          <w:p w14:paraId="703C21E3" w14:textId="77777777" w:rsidR="0032643D" w:rsidRPr="007049B5" w:rsidRDefault="0032643D" w:rsidP="004F0868">
            <w:pPr>
              <w:pStyle w:val="af0"/>
              <w:tabs>
                <w:tab w:val="left" w:pos="1222"/>
              </w:tabs>
              <w:ind w:left="0"/>
            </w:pPr>
            <w:r w:rsidRPr="007049B5">
              <w:t xml:space="preserve">к/с 40102810945370000020 </w:t>
            </w:r>
          </w:p>
          <w:p w14:paraId="4DED0749" w14:textId="77777777" w:rsidR="0032643D" w:rsidRPr="007049B5" w:rsidRDefault="0032643D" w:rsidP="004F0868">
            <w:pPr>
              <w:pStyle w:val="af0"/>
              <w:tabs>
                <w:tab w:val="left" w:pos="1222"/>
              </w:tabs>
              <w:ind w:left="0"/>
            </w:pPr>
            <w:r w:rsidRPr="007049B5">
              <w:t>Лицевой счет 03282000510</w:t>
            </w:r>
          </w:p>
          <w:p w14:paraId="193D653F" w14:textId="77777777" w:rsidR="0032643D" w:rsidRPr="007049B5" w:rsidRDefault="0032643D" w:rsidP="004F0868">
            <w:pPr>
              <w:pStyle w:val="af0"/>
              <w:tabs>
                <w:tab w:val="left" w:pos="1222"/>
              </w:tabs>
              <w:ind w:left="0"/>
            </w:pPr>
            <w:r w:rsidRPr="007049B5">
              <w:t xml:space="preserve">Отделение Владимир Банка России // УФК по Владимирской области </w:t>
            </w:r>
            <w:proofErr w:type="spellStart"/>
            <w:r w:rsidRPr="007049B5">
              <w:t>г.Владимир</w:t>
            </w:r>
            <w:proofErr w:type="spellEnd"/>
          </w:p>
          <w:p w14:paraId="6361E0AD" w14:textId="77777777" w:rsidR="0032643D" w:rsidRPr="007049B5" w:rsidRDefault="0032643D" w:rsidP="004F0868">
            <w:pPr>
              <w:pStyle w:val="af0"/>
              <w:tabs>
                <w:tab w:val="left" w:pos="1222"/>
              </w:tabs>
              <w:ind w:left="0"/>
              <w:rPr>
                <w:lang w:val="en-US"/>
              </w:rPr>
            </w:pPr>
            <w:r w:rsidRPr="007049B5">
              <w:t>БИК</w:t>
            </w:r>
            <w:r w:rsidRPr="007049B5">
              <w:rPr>
                <w:lang w:val="en-US"/>
              </w:rPr>
              <w:t xml:space="preserve"> 011708377 </w:t>
            </w:r>
          </w:p>
          <w:p w14:paraId="3CF52EEE" w14:textId="77777777" w:rsidR="0032643D" w:rsidRPr="007049B5" w:rsidRDefault="0032643D" w:rsidP="004F0868">
            <w:pPr>
              <w:pStyle w:val="af0"/>
              <w:tabs>
                <w:tab w:val="left" w:pos="1222"/>
              </w:tabs>
              <w:ind w:left="0"/>
              <w:rPr>
                <w:lang w:val="en-US"/>
              </w:rPr>
            </w:pPr>
            <w:r w:rsidRPr="007049B5">
              <w:rPr>
                <w:lang w:val="en-US"/>
              </w:rPr>
              <w:t>E-mail: vzsshkola@mail.ru</w:t>
            </w:r>
          </w:p>
          <w:p w14:paraId="25163163" w14:textId="77777777" w:rsidR="0032643D" w:rsidRPr="007049B5" w:rsidRDefault="0032643D" w:rsidP="004F0868">
            <w:pPr>
              <w:jc w:val="both"/>
              <w:rPr>
                <w:bCs/>
                <w:sz w:val="24"/>
                <w:szCs w:val="24"/>
                <w:lang w:val="en-US"/>
              </w:rPr>
            </w:pPr>
          </w:p>
        </w:tc>
      </w:tr>
    </w:tbl>
    <w:p w14:paraId="683B7AB3" w14:textId="1B0AF358" w:rsidR="00CA68A4" w:rsidRPr="004856F6" w:rsidRDefault="0032643D"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r w:rsidRPr="007049B5">
        <w:rPr>
          <w:bCs/>
          <w:sz w:val="24"/>
          <w:szCs w:val="24"/>
        </w:rPr>
        <w:lastRenderedPageBreak/>
        <w:t>Заказчик</w:t>
      </w:r>
      <w:r w:rsidRPr="007049B5">
        <w:rPr>
          <w:sz w:val="24"/>
          <w:szCs w:val="24"/>
        </w:rPr>
        <w:t>: _______________/ Самойлова Е.Е./           Исполнитель: ________________/</w:t>
      </w:r>
      <w:r>
        <w:rPr>
          <w:sz w:val="22"/>
          <w:szCs w:val="22"/>
        </w:rPr>
        <w:t xml:space="preserve">                       </w:t>
      </w: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19717CE4" w:rsidR="00CA68A4" w:rsidRDefault="00907C41"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заданию Заказчика </w:t>
      </w:r>
      <w:r w:rsidR="0032643D">
        <w:rPr>
          <w:sz w:val="24"/>
          <w:szCs w:val="24"/>
        </w:rPr>
        <w:t>оказать услугу</w:t>
      </w:r>
      <w:r w:rsidR="00CA68A4" w:rsidRPr="00BE6DED">
        <w:rPr>
          <w:sz w:val="24"/>
          <w:szCs w:val="24"/>
        </w:rPr>
        <w:t xml:space="preserve"> и передать в установленные сроки </w:t>
      </w:r>
      <w:r w:rsidR="0032643D">
        <w:rPr>
          <w:sz w:val="24"/>
          <w:szCs w:val="24"/>
        </w:rPr>
        <w:t>ее результат</w:t>
      </w:r>
      <w:r w:rsidR="00CA68A4" w:rsidRPr="00BE6DED">
        <w:rPr>
          <w:sz w:val="24"/>
          <w:szCs w:val="24"/>
        </w:rPr>
        <w:t>:</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3331629F" w:rsidR="00257FFA" w:rsidRPr="00BE6DED" w:rsidRDefault="00257FFA" w:rsidP="00257FFA">
            <w:pPr>
              <w:jc w:val="center"/>
              <w:rPr>
                <w:sz w:val="24"/>
                <w:szCs w:val="24"/>
              </w:rPr>
            </w:pPr>
            <w:r w:rsidRPr="00BE6DED">
              <w:rPr>
                <w:sz w:val="24"/>
                <w:szCs w:val="24"/>
              </w:rPr>
              <w:t xml:space="preserve">Наименование </w:t>
            </w:r>
            <w:r w:rsidR="0032643D">
              <w:rPr>
                <w:sz w:val="24"/>
                <w:szCs w:val="24"/>
              </w:rPr>
              <w:t>услуги</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B7D2C86" w:rsidR="00257FFA" w:rsidRPr="00BE6DED" w:rsidRDefault="00257FFA" w:rsidP="00BC631B">
            <w:pPr>
              <w:tabs>
                <w:tab w:val="left" w:pos="-1620"/>
              </w:tabs>
              <w:jc w:val="center"/>
              <w:rPr>
                <w:bCs/>
                <w:sz w:val="24"/>
                <w:szCs w:val="24"/>
              </w:rPr>
            </w:pPr>
            <w:r w:rsidRPr="00BE6DED">
              <w:rPr>
                <w:bCs/>
                <w:sz w:val="24"/>
                <w:szCs w:val="24"/>
              </w:rPr>
              <w:t xml:space="preserve">Техническая характеристика </w:t>
            </w:r>
            <w:r w:rsidR="0032643D">
              <w:rPr>
                <w:bCs/>
                <w:sz w:val="24"/>
                <w:szCs w:val="24"/>
              </w:rPr>
              <w:t>услуги</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47B874F2" w14:textId="38865F7B" w:rsidR="0032643D" w:rsidRPr="0032643D" w:rsidRDefault="0032643D" w:rsidP="0032643D">
            <w:pPr>
              <w:jc w:val="both"/>
              <w:rPr>
                <w:bCs/>
                <w:iCs/>
                <w:sz w:val="24"/>
                <w:szCs w:val="24"/>
              </w:rPr>
            </w:pPr>
            <w:r w:rsidRPr="0032643D">
              <w:rPr>
                <w:bCs/>
                <w:iCs/>
                <w:sz w:val="24"/>
                <w:szCs w:val="24"/>
              </w:rPr>
              <w:t xml:space="preserve">услуга по составлению локально-сметного расчета на текущий ремонт </w:t>
            </w:r>
            <w:r w:rsidR="009E5C2D">
              <w:rPr>
                <w:bCs/>
                <w:iCs/>
                <w:sz w:val="24"/>
                <w:szCs w:val="24"/>
              </w:rPr>
              <w:t>асфальтобетонного покрытия</w:t>
            </w:r>
            <w:r w:rsidRPr="0032643D">
              <w:rPr>
                <w:bCs/>
                <w:iCs/>
                <w:sz w:val="24"/>
                <w:szCs w:val="24"/>
              </w:rPr>
              <w:t xml:space="preserve"> на территории здания ГБУСОВО «Вязниковский дом-интернат «Пансионат им. Е.П. Глинки» по адресу: Владимирская обл., г. Вязники, ул. </w:t>
            </w:r>
            <w:proofErr w:type="gramStart"/>
            <w:r w:rsidRPr="0032643D">
              <w:rPr>
                <w:bCs/>
                <w:iCs/>
                <w:sz w:val="24"/>
                <w:szCs w:val="24"/>
              </w:rPr>
              <w:t xml:space="preserve">Южная,   </w:t>
            </w:r>
            <w:proofErr w:type="gramEnd"/>
            <w:r w:rsidRPr="0032643D">
              <w:rPr>
                <w:bCs/>
                <w:iCs/>
                <w:sz w:val="24"/>
                <w:szCs w:val="24"/>
              </w:rPr>
              <w:t xml:space="preserve">  д. 41</w:t>
            </w:r>
          </w:p>
          <w:p w14:paraId="28ED58E4" w14:textId="77777777" w:rsidR="002944B1" w:rsidRPr="000D6D54" w:rsidRDefault="002944B1" w:rsidP="002944B1">
            <w:pPr>
              <w:rPr>
                <w:sz w:val="22"/>
                <w:szCs w:val="22"/>
              </w:rPr>
            </w:pPr>
          </w:p>
        </w:tc>
        <w:tc>
          <w:tcPr>
            <w:tcW w:w="476" w:type="pct"/>
            <w:tcBorders>
              <w:top w:val="single" w:sz="4" w:space="0" w:color="auto"/>
              <w:left w:val="single" w:sz="4" w:space="0" w:color="auto"/>
              <w:bottom w:val="single" w:sz="4" w:space="0" w:color="auto"/>
              <w:right w:val="single" w:sz="4" w:space="0" w:color="auto"/>
            </w:tcBorders>
          </w:tcPr>
          <w:p w14:paraId="3477EA89" w14:textId="1FEA68F7" w:rsidR="002944B1" w:rsidRPr="000D6D54" w:rsidRDefault="0032643D" w:rsidP="002944B1">
            <w:pPr>
              <w:ind w:firstLine="1"/>
              <w:outlineLvl w:val="2"/>
              <w:rPr>
                <w:sz w:val="22"/>
                <w:szCs w:val="22"/>
              </w:rPr>
            </w:pPr>
            <w:r>
              <w:rPr>
                <w:sz w:val="22"/>
                <w:szCs w:val="22"/>
              </w:rPr>
              <w:t>71.12.19.100</w:t>
            </w:r>
          </w:p>
        </w:tc>
        <w:tc>
          <w:tcPr>
            <w:tcW w:w="356" w:type="pct"/>
            <w:tcBorders>
              <w:top w:val="single" w:sz="4" w:space="0" w:color="auto"/>
              <w:left w:val="single" w:sz="4" w:space="0" w:color="auto"/>
              <w:bottom w:val="single" w:sz="4" w:space="0" w:color="auto"/>
              <w:right w:val="single" w:sz="4" w:space="0" w:color="auto"/>
            </w:tcBorders>
          </w:tcPr>
          <w:p w14:paraId="776D5D16" w14:textId="1C0D6339" w:rsidR="002944B1" w:rsidRPr="000D6D54" w:rsidRDefault="0032643D" w:rsidP="002944B1">
            <w:pPr>
              <w:jc w:val="center"/>
              <w:rPr>
                <w:sz w:val="22"/>
                <w:szCs w:val="22"/>
              </w:rPr>
            </w:pPr>
            <w:proofErr w:type="spellStart"/>
            <w:r>
              <w:rPr>
                <w:sz w:val="22"/>
                <w:szCs w:val="22"/>
              </w:rPr>
              <w:t>Усл</w:t>
            </w:r>
            <w:proofErr w:type="spellEnd"/>
            <w:r>
              <w:rPr>
                <w:sz w:val="22"/>
                <w:szCs w:val="22"/>
              </w:rPr>
              <w:t>. Ед.</w:t>
            </w:r>
          </w:p>
        </w:tc>
        <w:tc>
          <w:tcPr>
            <w:tcW w:w="356" w:type="pct"/>
            <w:tcBorders>
              <w:top w:val="single" w:sz="4" w:space="0" w:color="auto"/>
              <w:left w:val="single" w:sz="4" w:space="0" w:color="auto"/>
              <w:bottom w:val="single" w:sz="4" w:space="0" w:color="auto"/>
              <w:right w:val="single" w:sz="4" w:space="0" w:color="auto"/>
            </w:tcBorders>
          </w:tcPr>
          <w:p w14:paraId="39991499" w14:textId="108E8471" w:rsidR="002944B1"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0D6D54"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0D6D54"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11ED018F" w14:textId="4A80087F" w:rsidR="006A0C09" w:rsidRPr="000D6D54" w:rsidRDefault="00907C41" w:rsidP="000D6D54">
            <w:pPr>
              <w:shd w:val="clear" w:color="auto" w:fill="FFFFFF"/>
              <w:spacing w:after="120"/>
              <w:jc w:val="center"/>
              <w:outlineLvl w:val="0"/>
              <w:rPr>
                <w:sz w:val="22"/>
                <w:szCs w:val="22"/>
              </w:rPr>
            </w:pPr>
            <w:r>
              <w:rPr>
                <w:rFonts w:cstheme="minorHAnsi"/>
                <w:bCs/>
                <w:color w:val="333333"/>
                <w:kern w:val="36"/>
                <w:sz w:val="22"/>
                <w:szCs w:val="22"/>
                <w:lang w:eastAsia="zh-CN"/>
              </w:rPr>
              <w:t>Техническое задание</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03379C24" w:rsidR="00BE6DED" w:rsidRDefault="00EB6E9E" w:rsidP="00CA68A4">
      <w:pPr>
        <w:ind w:left="708" w:firstLine="708"/>
        <w:jc w:val="both"/>
        <w:rPr>
          <w:sz w:val="22"/>
          <w:szCs w:val="22"/>
        </w:rPr>
      </w:pPr>
      <w:r>
        <w:rPr>
          <w:sz w:val="22"/>
          <w:szCs w:val="22"/>
        </w:rPr>
        <w:t xml:space="preserve">*Заполняется </w:t>
      </w:r>
      <w:r w:rsidR="00907C41">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7F20850D"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w:t>
      </w:r>
      <w:r w:rsidR="00907C41">
        <w:rPr>
          <w:sz w:val="22"/>
          <w:szCs w:val="22"/>
        </w:rPr>
        <w:t>Исполнитель</w:t>
      </w:r>
      <w:r w:rsidRPr="00E65562">
        <w:rPr>
          <w:sz w:val="22"/>
          <w:szCs w:val="22"/>
        </w:rPr>
        <w:t xml:space="preserve">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5C4ACAFF" w14:textId="77777777" w:rsidR="00415942" w:rsidRPr="004A1BF5" w:rsidRDefault="00415942" w:rsidP="00222A84">
      <w:pPr>
        <w:shd w:val="clear" w:color="auto" w:fill="FFFFFF"/>
        <w:ind w:right="883"/>
        <w:jc w:val="both"/>
        <w:rPr>
          <w:sz w:val="24"/>
          <w:szCs w:val="24"/>
        </w:rPr>
      </w:pPr>
    </w:p>
    <w:p w14:paraId="68A68D4A" w14:textId="77777777" w:rsidR="009E5C2D" w:rsidRPr="00150C0A" w:rsidRDefault="009E5C2D" w:rsidP="009E5C2D">
      <w:pPr>
        <w:pStyle w:val="af5"/>
        <w:spacing w:line="276" w:lineRule="auto"/>
        <w:jc w:val="center"/>
        <w:rPr>
          <w:b/>
        </w:rPr>
      </w:pPr>
      <w:r w:rsidRPr="00150C0A">
        <w:rPr>
          <w:b/>
        </w:rPr>
        <w:t>ТЕХНИЧЕСКОЕ ЗАДАНИЕ</w:t>
      </w:r>
    </w:p>
    <w:p w14:paraId="58874718" w14:textId="77777777" w:rsidR="009E5C2D" w:rsidRPr="00150C0A" w:rsidRDefault="009E5C2D" w:rsidP="009E5C2D">
      <w:pPr>
        <w:jc w:val="center"/>
        <w:rPr>
          <w:b/>
        </w:rPr>
      </w:pPr>
      <w:r w:rsidRPr="00150C0A">
        <w:rPr>
          <w:rFonts w:eastAsia="SimSun"/>
          <w:b/>
          <w:bCs/>
          <w:kern w:val="3"/>
          <w:lang w:eastAsia="zh-CN"/>
        </w:rPr>
        <w:t xml:space="preserve">На </w:t>
      </w:r>
      <w:r>
        <w:rPr>
          <w:rFonts w:eastAsia="SimSun"/>
          <w:b/>
          <w:bCs/>
          <w:kern w:val="3"/>
          <w:lang w:eastAsia="zh-CN"/>
        </w:rPr>
        <w:t>оказание услуг по составлению локально</w:t>
      </w:r>
      <w:r w:rsidRPr="00150C0A">
        <w:rPr>
          <w:rFonts w:eastAsia="SimSun"/>
          <w:b/>
          <w:bCs/>
          <w:kern w:val="3"/>
          <w:lang w:eastAsia="zh-CN"/>
        </w:rPr>
        <w:t>-сметно</w:t>
      </w:r>
      <w:r>
        <w:rPr>
          <w:rFonts w:eastAsia="SimSun"/>
          <w:b/>
          <w:bCs/>
          <w:kern w:val="3"/>
          <w:lang w:eastAsia="zh-CN"/>
        </w:rPr>
        <w:t xml:space="preserve">й </w:t>
      </w:r>
      <w:r w:rsidRPr="00150C0A">
        <w:rPr>
          <w:rFonts w:eastAsia="SimSun"/>
          <w:b/>
          <w:bCs/>
          <w:kern w:val="3"/>
          <w:lang w:eastAsia="zh-CN"/>
        </w:rPr>
        <w:t xml:space="preserve"> документации, обмеры и оказание экспертных у</w:t>
      </w:r>
      <w:r>
        <w:rPr>
          <w:rFonts w:eastAsia="SimSun"/>
          <w:b/>
          <w:bCs/>
          <w:kern w:val="3"/>
          <w:lang w:eastAsia="zh-CN"/>
        </w:rPr>
        <w:t>с</w:t>
      </w:r>
      <w:r w:rsidRPr="00150C0A">
        <w:rPr>
          <w:rFonts w:eastAsia="SimSun"/>
          <w:b/>
          <w:bCs/>
          <w:kern w:val="3"/>
          <w:lang w:eastAsia="zh-CN"/>
        </w:rPr>
        <w:t xml:space="preserve">луг по проверке сметной документации на предмет соответствия сметного нормирования в строительстве, рекомендованных нормативными и методическими документами федерального и территориального уровней на </w:t>
      </w:r>
      <w:r w:rsidRPr="00150C0A">
        <w:rPr>
          <w:b/>
          <w:spacing w:val="-5"/>
        </w:rPr>
        <w:t>текущий ремонт</w:t>
      </w:r>
      <w:r w:rsidRPr="00150C0A">
        <w:rPr>
          <w:b/>
          <w:bCs/>
          <w:spacing w:val="2"/>
        </w:rPr>
        <w:t xml:space="preserve"> </w:t>
      </w:r>
      <w:r w:rsidRPr="000A714B">
        <w:rPr>
          <w:b/>
          <w:shd w:val="clear" w:color="auto" w:fill="FFFFFF"/>
        </w:rPr>
        <w:t>асфальтобетонного покрытия</w:t>
      </w:r>
      <w:r w:rsidRPr="000A714B">
        <w:rPr>
          <w:b/>
        </w:rPr>
        <w:t xml:space="preserve"> на территории</w:t>
      </w:r>
      <w:r w:rsidRPr="00150C0A">
        <w:rPr>
          <w:b/>
        </w:rPr>
        <w:t xml:space="preserve">  здания ГБУСОВО «Вязниковский дом-интернат «Пансионат им. Е.П. Глинки», по адресу: Владимирская область, г. Вязники, ул.  Южная, д. 41</w:t>
      </w:r>
    </w:p>
    <w:p w14:paraId="58BF3D2F" w14:textId="77777777" w:rsidR="009E5C2D" w:rsidRPr="00150C0A" w:rsidRDefault="009E5C2D" w:rsidP="009E5C2D">
      <w:pPr>
        <w:suppressAutoHyphens/>
        <w:jc w:val="center"/>
        <w:textAlignment w:val="baseline"/>
        <w:rPr>
          <w:rFonts w:eastAsia="SimSun"/>
          <w:b/>
          <w:bCs/>
          <w:kern w:val="3"/>
          <w:lang w:eastAsia="zh-CN"/>
        </w:rPr>
      </w:pPr>
    </w:p>
    <w:p w14:paraId="3B9B0945" w14:textId="77777777" w:rsidR="009E5C2D" w:rsidRPr="00A855BC" w:rsidRDefault="009E5C2D" w:rsidP="009E5C2D">
      <w:pPr>
        <w:suppressAutoHyphens/>
        <w:jc w:val="center"/>
        <w:textAlignment w:val="baseline"/>
        <w:rPr>
          <w:rFonts w:eastAsia="SimSun"/>
          <w:b/>
          <w:bCs/>
          <w:kern w:val="3"/>
          <w:lang w:eastAsia="zh-CN"/>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9"/>
        <w:gridCol w:w="3594"/>
        <w:gridCol w:w="5490"/>
      </w:tblGrid>
      <w:tr w:rsidR="009E5C2D" w:rsidRPr="00A855BC" w14:paraId="40677A70" w14:textId="77777777" w:rsidTr="00AD71E1">
        <w:trPr>
          <w:trHeight w:val="321"/>
        </w:trPr>
        <w:tc>
          <w:tcPr>
            <w:tcW w:w="1689" w:type="dxa"/>
            <w:vAlign w:val="center"/>
          </w:tcPr>
          <w:p w14:paraId="45BF63B3" w14:textId="77777777" w:rsidR="009E5C2D" w:rsidRPr="00A855BC" w:rsidRDefault="009E5C2D" w:rsidP="00AD71E1">
            <w:pPr>
              <w:suppressAutoHyphens/>
              <w:jc w:val="center"/>
              <w:textAlignment w:val="baseline"/>
              <w:rPr>
                <w:rFonts w:eastAsia="SimSun"/>
                <w:b/>
                <w:kern w:val="3"/>
              </w:rPr>
            </w:pPr>
            <w:r w:rsidRPr="00A855BC">
              <w:rPr>
                <w:rFonts w:eastAsia="SimSun"/>
                <w:b/>
                <w:kern w:val="3"/>
              </w:rPr>
              <w:t>№</w:t>
            </w:r>
          </w:p>
          <w:p w14:paraId="5A609661" w14:textId="77777777" w:rsidR="009E5C2D" w:rsidRPr="00A855BC" w:rsidRDefault="009E5C2D" w:rsidP="00AD71E1">
            <w:pPr>
              <w:suppressAutoHyphens/>
              <w:jc w:val="center"/>
              <w:textAlignment w:val="baseline"/>
              <w:rPr>
                <w:rFonts w:eastAsia="SimSun"/>
                <w:b/>
                <w:kern w:val="3"/>
              </w:rPr>
            </w:pPr>
            <w:r w:rsidRPr="00A855BC">
              <w:rPr>
                <w:rFonts w:eastAsia="SimSun"/>
                <w:b/>
                <w:kern w:val="3"/>
              </w:rPr>
              <w:t>п/п</w:t>
            </w:r>
          </w:p>
        </w:tc>
        <w:tc>
          <w:tcPr>
            <w:tcW w:w="3594" w:type="dxa"/>
            <w:tcMar>
              <w:top w:w="0" w:type="dxa"/>
              <w:left w:w="108" w:type="dxa"/>
              <w:bottom w:w="0" w:type="dxa"/>
              <w:right w:w="108" w:type="dxa"/>
            </w:tcMar>
          </w:tcPr>
          <w:p w14:paraId="4675E499" w14:textId="77777777" w:rsidR="009E5C2D" w:rsidRPr="00A855BC" w:rsidRDefault="009E5C2D" w:rsidP="00AD71E1">
            <w:pPr>
              <w:suppressAutoHyphens/>
              <w:jc w:val="center"/>
              <w:textAlignment w:val="baseline"/>
              <w:rPr>
                <w:rFonts w:eastAsia="SimSun"/>
                <w:b/>
                <w:kern w:val="3"/>
              </w:rPr>
            </w:pPr>
            <w:r>
              <w:rPr>
                <w:rFonts w:eastAsia="SimSun"/>
                <w:b/>
                <w:kern w:val="3"/>
              </w:rPr>
              <w:t>Наименование</w:t>
            </w:r>
          </w:p>
        </w:tc>
        <w:tc>
          <w:tcPr>
            <w:tcW w:w="5490" w:type="dxa"/>
            <w:tcMar>
              <w:top w:w="0" w:type="dxa"/>
              <w:left w:w="108" w:type="dxa"/>
              <w:bottom w:w="0" w:type="dxa"/>
              <w:right w:w="108" w:type="dxa"/>
            </w:tcMar>
            <w:vAlign w:val="center"/>
          </w:tcPr>
          <w:p w14:paraId="33CFA7DC" w14:textId="77777777" w:rsidR="009E5C2D" w:rsidRPr="00A855BC" w:rsidRDefault="009E5C2D" w:rsidP="00AD71E1">
            <w:pPr>
              <w:suppressAutoHyphens/>
              <w:jc w:val="center"/>
              <w:textAlignment w:val="baseline"/>
              <w:rPr>
                <w:rFonts w:eastAsia="SimSun"/>
                <w:b/>
                <w:kern w:val="3"/>
              </w:rPr>
            </w:pPr>
            <w:r>
              <w:rPr>
                <w:rFonts w:eastAsia="SimSun"/>
                <w:b/>
                <w:kern w:val="3"/>
              </w:rPr>
              <w:t>Содержание</w:t>
            </w:r>
          </w:p>
        </w:tc>
      </w:tr>
      <w:tr w:rsidR="009E5C2D" w:rsidRPr="00A855BC" w14:paraId="5827A65E" w14:textId="77777777" w:rsidTr="00AD71E1">
        <w:trPr>
          <w:trHeight w:val="321"/>
        </w:trPr>
        <w:tc>
          <w:tcPr>
            <w:tcW w:w="10773" w:type="dxa"/>
            <w:gridSpan w:val="3"/>
            <w:vAlign w:val="center"/>
          </w:tcPr>
          <w:p w14:paraId="5CD0FA85" w14:textId="77777777" w:rsidR="009E5C2D" w:rsidRPr="00E21B4F" w:rsidRDefault="009E5C2D" w:rsidP="009E5C2D">
            <w:pPr>
              <w:pStyle w:val="af0"/>
              <w:numPr>
                <w:ilvl w:val="0"/>
                <w:numId w:val="12"/>
              </w:numPr>
              <w:suppressAutoHyphens/>
              <w:autoSpaceDE/>
              <w:adjustRightInd/>
              <w:snapToGrid w:val="0"/>
              <w:jc w:val="center"/>
              <w:textAlignment w:val="baseline"/>
              <w:rPr>
                <w:rFonts w:eastAsia="SimSun"/>
                <w:b/>
                <w:kern w:val="3"/>
                <w:sz w:val="22"/>
                <w:szCs w:val="22"/>
              </w:rPr>
            </w:pPr>
            <w:r w:rsidRPr="00E21B4F">
              <w:rPr>
                <w:rFonts w:eastAsia="SimSun"/>
                <w:b/>
                <w:kern w:val="3"/>
                <w:sz w:val="22"/>
                <w:szCs w:val="22"/>
              </w:rPr>
              <w:t>Общие данные</w:t>
            </w:r>
          </w:p>
        </w:tc>
      </w:tr>
      <w:tr w:rsidR="009E5C2D" w:rsidRPr="00A855BC" w14:paraId="1787A5CA" w14:textId="77777777" w:rsidTr="00AD71E1">
        <w:trPr>
          <w:trHeight w:val="321"/>
        </w:trPr>
        <w:tc>
          <w:tcPr>
            <w:tcW w:w="1689" w:type="dxa"/>
          </w:tcPr>
          <w:p w14:paraId="04264D20" w14:textId="77777777" w:rsidR="009E5C2D" w:rsidRPr="00E21B4F" w:rsidRDefault="009E5C2D" w:rsidP="00AD71E1">
            <w:pPr>
              <w:shd w:val="clear" w:color="auto" w:fill="FFFFFF"/>
              <w:tabs>
                <w:tab w:val="left" w:pos="4680"/>
              </w:tabs>
              <w:jc w:val="center"/>
              <w:rPr>
                <w:iCs/>
                <w:color w:val="000000"/>
                <w:spacing w:val="-7"/>
              </w:rPr>
            </w:pPr>
            <w:r>
              <w:rPr>
                <w:iCs/>
                <w:color w:val="000000"/>
                <w:spacing w:val="-7"/>
              </w:rPr>
              <w:t>1</w:t>
            </w:r>
            <w:r w:rsidRPr="00E21B4F">
              <w:rPr>
                <w:iCs/>
                <w:color w:val="000000"/>
                <w:spacing w:val="-7"/>
              </w:rPr>
              <w:t>.1</w:t>
            </w:r>
          </w:p>
        </w:tc>
        <w:tc>
          <w:tcPr>
            <w:tcW w:w="3594" w:type="dxa"/>
            <w:tcMar>
              <w:top w:w="0" w:type="dxa"/>
              <w:left w:w="108" w:type="dxa"/>
              <w:bottom w:w="0" w:type="dxa"/>
              <w:right w:w="108" w:type="dxa"/>
            </w:tcMar>
          </w:tcPr>
          <w:p w14:paraId="4C698A75" w14:textId="77777777" w:rsidR="009E5C2D" w:rsidRPr="00150C0A" w:rsidRDefault="009E5C2D" w:rsidP="00AD71E1">
            <w:pPr>
              <w:shd w:val="clear" w:color="auto" w:fill="FFFFFF"/>
              <w:tabs>
                <w:tab w:val="left" w:pos="4680"/>
              </w:tabs>
              <w:jc w:val="both"/>
              <w:rPr>
                <w:b/>
                <w:iCs/>
                <w:color w:val="000000"/>
                <w:spacing w:val="-7"/>
              </w:rPr>
            </w:pPr>
            <w:r w:rsidRPr="00150C0A">
              <w:rPr>
                <w:b/>
                <w:iCs/>
                <w:color w:val="000000"/>
                <w:spacing w:val="-7"/>
              </w:rPr>
              <w:t>Наименование и расположение объекта</w:t>
            </w:r>
          </w:p>
        </w:tc>
        <w:tc>
          <w:tcPr>
            <w:tcW w:w="5490" w:type="dxa"/>
            <w:tcMar>
              <w:top w:w="0" w:type="dxa"/>
              <w:left w:w="108" w:type="dxa"/>
              <w:bottom w:w="0" w:type="dxa"/>
              <w:right w:w="108" w:type="dxa"/>
            </w:tcMar>
            <w:vAlign w:val="center"/>
          </w:tcPr>
          <w:p w14:paraId="07F18F70" w14:textId="77777777" w:rsidR="009E5C2D" w:rsidRPr="00150C0A" w:rsidRDefault="009E5C2D" w:rsidP="00AD71E1">
            <w:r>
              <w:rPr>
                <w:spacing w:val="-5"/>
              </w:rPr>
              <w:t>Т</w:t>
            </w:r>
            <w:r w:rsidRPr="00150C0A">
              <w:rPr>
                <w:spacing w:val="-5"/>
              </w:rPr>
              <w:t>екущий ремонт</w:t>
            </w:r>
            <w:r w:rsidRPr="00150C0A">
              <w:rPr>
                <w:bCs/>
                <w:spacing w:val="2"/>
              </w:rPr>
              <w:t xml:space="preserve"> </w:t>
            </w:r>
            <w:r w:rsidRPr="000A714B">
              <w:rPr>
                <w:b/>
                <w:shd w:val="clear" w:color="auto" w:fill="FFFFFF"/>
              </w:rPr>
              <w:t>асфальтобетонного покрытия</w:t>
            </w:r>
            <w:r w:rsidRPr="000A714B">
              <w:rPr>
                <w:b/>
              </w:rPr>
              <w:t xml:space="preserve"> на </w:t>
            </w:r>
            <w:proofErr w:type="gramStart"/>
            <w:r w:rsidRPr="000A714B">
              <w:rPr>
                <w:b/>
              </w:rPr>
              <w:t>территории</w:t>
            </w:r>
            <w:r w:rsidRPr="00150C0A">
              <w:rPr>
                <w:b/>
              </w:rPr>
              <w:t xml:space="preserve">  </w:t>
            </w:r>
            <w:r w:rsidRPr="00150C0A">
              <w:t>здания</w:t>
            </w:r>
            <w:proofErr w:type="gramEnd"/>
            <w:r w:rsidRPr="00150C0A">
              <w:t xml:space="preserve"> ГБУСОВО «Вязниковский дом-интернат «Пансионат им. Е.П. Глинки», по адресу: Владимирская область, г. Вязники, ул.  Южная, д. 41</w:t>
            </w:r>
          </w:p>
          <w:p w14:paraId="59186280" w14:textId="77777777" w:rsidR="009E5C2D" w:rsidRPr="00150C0A" w:rsidRDefault="009E5C2D" w:rsidP="00AD71E1">
            <w:pPr>
              <w:suppressAutoHyphens/>
              <w:textAlignment w:val="baseline"/>
              <w:rPr>
                <w:rFonts w:eastAsia="SimSun"/>
                <w:color w:val="000000"/>
                <w:kern w:val="3"/>
              </w:rPr>
            </w:pPr>
          </w:p>
        </w:tc>
      </w:tr>
      <w:tr w:rsidR="009E5C2D" w:rsidRPr="00A855BC" w14:paraId="37A78BB3" w14:textId="77777777" w:rsidTr="00AD71E1">
        <w:trPr>
          <w:trHeight w:val="321"/>
        </w:trPr>
        <w:tc>
          <w:tcPr>
            <w:tcW w:w="1689" w:type="dxa"/>
            <w:vAlign w:val="center"/>
          </w:tcPr>
          <w:p w14:paraId="49EFEF54"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1.2</w:t>
            </w:r>
          </w:p>
        </w:tc>
        <w:tc>
          <w:tcPr>
            <w:tcW w:w="3594" w:type="dxa"/>
            <w:tcMar>
              <w:top w:w="0" w:type="dxa"/>
              <w:left w:w="108" w:type="dxa"/>
              <w:bottom w:w="0" w:type="dxa"/>
              <w:right w:w="108" w:type="dxa"/>
            </w:tcMar>
            <w:vAlign w:val="center"/>
          </w:tcPr>
          <w:p w14:paraId="14BD4528" w14:textId="77777777" w:rsidR="009E5C2D" w:rsidRPr="00150C0A" w:rsidRDefault="009E5C2D" w:rsidP="00AD71E1">
            <w:pPr>
              <w:suppressAutoHyphens/>
              <w:textAlignment w:val="baseline"/>
              <w:rPr>
                <w:rFonts w:eastAsia="SimSun"/>
                <w:b/>
                <w:color w:val="000000"/>
                <w:kern w:val="3"/>
              </w:rPr>
            </w:pPr>
            <w:r w:rsidRPr="00150C0A">
              <w:rPr>
                <w:rFonts w:eastAsia="SimSun"/>
                <w:b/>
                <w:color w:val="000000"/>
                <w:kern w:val="3"/>
              </w:rPr>
              <w:t>Источник Финансирования</w:t>
            </w:r>
          </w:p>
        </w:tc>
        <w:tc>
          <w:tcPr>
            <w:tcW w:w="5490" w:type="dxa"/>
            <w:tcMar>
              <w:top w:w="0" w:type="dxa"/>
              <w:left w:w="108" w:type="dxa"/>
              <w:bottom w:w="0" w:type="dxa"/>
              <w:right w:w="108" w:type="dxa"/>
            </w:tcMar>
            <w:vAlign w:val="center"/>
          </w:tcPr>
          <w:p w14:paraId="3C12C8A1"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Средства областного бюджета/бюджетного учреждения (</w:t>
            </w:r>
            <w:r w:rsidRPr="00150C0A">
              <w:rPr>
                <w:bCs/>
              </w:rPr>
              <w:t>средства, полученные от осуществления приносящей доход деятельности)</w:t>
            </w:r>
            <w:r w:rsidRPr="00150C0A">
              <w:rPr>
                <w:rFonts w:eastAsia="SimSun"/>
                <w:color w:val="000000"/>
                <w:kern w:val="3"/>
              </w:rPr>
              <w:t>.</w:t>
            </w:r>
          </w:p>
        </w:tc>
      </w:tr>
      <w:tr w:rsidR="009E5C2D" w:rsidRPr="00A855BC" w14:paraId="05418FFE" w14:textId="77777777" w:rsidTr="00AD71E1">
        <w:trPr>
          <w:trHeight w:val="321"/>
        </w:trPr>
        <w:tc>
          <w:tcPr>
            <w:tcW w:w="1689" w:type="dxa"/>
            <w:vAlign w:val="center"/>
          </w:tcPr>
          <w:p w14:paraId="31A7293F"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1.3</w:t>
            </w:r>
          </w:p>
        </w:tc>
        <w:tc>
          <w:tcPr>
            <w:tcW w:w="3594" w:type="dxa"/>
            <w:tcMar>
              <w:top w:w="0" w:type="dxa"/>
              <w:left w:w="108" w:type="dxa"/>
              <w:bottom w:w="0" w:type="dxa"/>
              <w:right w:w="108" w:type="dxa"/>
            </w:tcMar>
            <w:vAlign w:val="center"/>
          </w:tcPr>
          <w:p w14:paraId="74E619D8" w14:textId="77777777" w:rsidR="009E5C2D" w:rsidRPr="00150C0A" w:rsidRDefault="009E5C2D" w:rsidP="00AD71E1">
            <w:pPr>
              <w:suppressAutoHyphens/>
              <w:textAlignment w:val="baseline"/>
              <w:rPr>
                <w:rFonts w:eastAsia="SimSun"/>
                <w:b/>
                <w:color w:val="000000"/>
                <w:kern w:val="3"/>
              </w:rPr>
            </w:pPr>
            <w:r w:rsidRPr="00150C0A">
              <w:rPr>
                <w:rFonts w:eastAsia="SimSun"/>
                <w:b/>
                <w:color w:val="000000"/>
                <w:kern w:val="3"/>
              </w:rPr>
              <w:t>Заказчик</w:t>
            </w:r>
          </w:p>
        </w:tc>
        <w:tc>
          <w:tcPr>
            <w:tcW w:w="5490" w:type="dxa"/>
            <w:tcMar>
              <w:top w:w="0" w:type="dxa"/>
              <w:left w:w="108" w:type="dxa"/>
              <w:bottom w:w="0" w:type="dxa"/>
              <w:right w:w="108" w:type="dxa"/>
            </w:tcMar>
            <w:vAlign w:val="center"/>
          </w:tcPr>
          <w:p w14:paraId="3A7A6A02" w14:textId="77777777" w:rsidR="009E5C2D" w:rsidRPr="00150C0A" w:rsidRDefault="009E5C2D" w:rsidP="00AD71E1">
            <w:pPr>
              <w:suppressAutoHyphens/>
              <w:jc w:val="both"/>
              <w:textAlignment w:val="baseline"/>
              <w:rPr>
                <w:rFonts w:eastAsia="SimSun"/>
                <w:color w:val="000000"/>
                <w:kern w:val="3"/>
              </w:rPr>
            </w:pPr>
            <w:r w:rsidRPr="00150C0A">
              <w:t>ГБУСОВО «Вязниковский дом-интернат «Пансионат им. Е.П. Глинки», по адресу: Владимирская область, г. Вязники, ул.  Южная, д. 41</w:t>
            </w:r>
          </w:p>
        </w:tc>
      </w:tr>
      <w:tr w:rsidR="009E5C2D" w:rsidRPr="00A855BC" w14:paraId="1377C5EF" w14:textId="77777777" w:rsidTr="00AD71E1">
        <w:trPr>
          <w:trHeight w:val="321"/>
        </w:trPr>
        <w:tc>
          <w:tcPr>
            <w:tcW w:w="1689" w:type="dxa"/>
            <w:vAlign w:val="center"/>
          </w:tcPr>
          <w:p w14:paraId="3F3DBEC4"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1.4</w:t>
            </w:r>
          </w:p>
        </w:tc>
        <w:tc>
          <w:tcPr>
            <w:tcW w:w="3594" w:type="dxa"/>
            <w:tcMar>
              <w:top w:w="0" w:type="dxa"/>
              <w:left w:w="108" w:type="dxa"/>
              <w:bottom w:w="0" w:type="dxa"/>
              <w:right w:w="108" w:type="dxa"/>
            </w:tcMar>
          </w:tcPr>
          <w:p w14:paraId="3ECC4796" w14:textId="77777777" w:rsidR="009E5C2D" w:rsidRPr="00150C0A" w:rsidRDefault="009E5C2D" w:rsidP="00AD71E1">
            <w:pPr>
              <w:shd w:val="clear" w:color="auto" w:fill="FFFFFF"/>
              <w:tabs>
                <w:tab w:val="left" w:pos="4680"/>
              </w:tabs>
              <w:rPr>
                <w:b/>
              </w:rPr>
            </w:pPr>
            <w:r w:rsidRPr="00150C0A">
              <w:rPr>
                <w:b/>
              </w:rPr>
              <w:t>Вид строительства</w:t>
            </w:r>
          </w:p>
        </w:tc>
        <w:tc>
          <w:tcPr>
            <w:tcW w:w="5490" w:type="dxa"/>
            <w:tcMar>
              <w:top w:w="0" w:type="dxa"/>
              <w:left w:w="108" w:type="dxa"/>
              <w:bottom w:w="0" w:type="dxa"/>
              <w:right w:w="108" w:type="dxa"/>
            </w:tcMar>
            <w:vAlign w:val="center"/>
          </w:tcPr>
          <w:p w14:paraId="3DE30BED" w14:textId="77777777" w:rsidR="009E5C2D" w:rsidRPr="00150C0A" w:rsidRDefault="009E5C2D" w:rsidP="00AD71E1">
            <w:r>
              <w:rPr>
                <w:spacing w:val="-5"/>
              </w:rPr>
              <w:t>Т</w:t>
            </w:r>
            <w:r w:rsidRPr="00150C0A">
              <w:rPr>
                <w:spacing w:val="-5"/>
              </w:rPr>
              <w:t>екущий ремонт</w:t>
            </w:r>
            <w:r w:rsidRPr="00150C0A">
              <w:rPr>
                <w:bCs/>
                <w:spacing w:val="2"/>
              </w:rPr>
              <w:t xml:space="preserve"> </w:t>
            </w:r>
            <w:r w:rsidRPr="000A714B">
              <w:rPr>
                <w:b/>
                <w:shd w:val="clear" w:color="auto" w:fill="FFFFFF"/>
              </w:rPr>
              <w:t>асфальтобетонного покрытия</w:t>
            </w:r>
            <w:r w:rsidRPr="000A714B">
              <w:rPr>
                <w:b/>
              </w:rPr>
              <w:t xml:space="preserve"> на </w:t>
            </w:r>
            <w:proofErr w:type="gramStart"/>
            <w:r w:rsidRPr="000A714B">
              <w:rPr>
                <w:b/>
              </w:rPr>
              <w:t>территории</w:t>
            </w:r>
            <w:r w:rsidRPr="00150C0A">
              <w:rPr>
                <w:b/>
              </w:rPr>
              <w:t xml:space="preserve">  </w:t>
            </w:r>
            <w:r w:rsidRPr="00150C0A">
              <w:t>здания</w:t>
            </w:r>
            <w:proofErr w:type="gramEnd"/>
            <w:r w:rsidRPr="00150C0A">
              <w:t xml:space="preserve"> ГБУСОВО «Вязниковский дом-интернат «Пансионат им. Е.П. Глинки», по адресу: Владимирская область, г. Вязники, ул.  Южная, д. 41</w:t>
            </w:r>
          </w:p>
          <w:p w14:paraId="4A4D530C" w14:textId="77777777" w:rsidR="009E5C2D" w:rsidRPr="00150C0A" w:rsidRDefault="009E5C2D" w:rsidP="00AD71E1">
            <w:pPr>
              <w:suppressAutoHyphens/>
              <w:textAlignment w:val="baseline"/>
              <w:rPr>
                <w:rFonts w:eastAsia="SimSun"/>
                <w:color w:val="000000"/>
                <w:kern w:val="3"/>
              </w:rPr>
            </w:pPr>
          </w:p>
        </w:tc>
      </w:tr>
      <w:tr w:rsidR="009E5C2D" w:rsidRPr="00A855BC" w14:paraId="3DA0BF8B" w14:textId="77777777" w:rsidTr="00AD71E1">
        <w:trPr>
          <w:trHeight w:val="321"/>
        </w:trPr>
        <w:tc>
          <w:tcPr>
            <w:tcW w:w="1689" w:type="dxa"/>
            <w:vAlign w:val="center"/>
          </w:tcPr>
          <w:p w14:paraId="74F11BBE"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1.5</w:t>
            </w:r>
          </w:p>
        </w:tc>
        <w:tc>
          <w:tcPr>
            <w:tcW w:w="3594" w:type="dxa"/>
            <w:tcMar>
              <w:top w:w="0" w:type="dxa"/>
              <w:left w:w="108" w:type="dxa"/>
              <w:bottom w:w="0" w:type="dxa"/>
              <w:right w:w="108" w:type="dxa"/>
            </w:tcMar>
            <w:vAlign w:val="center"/>
          </w:tcPr>
          <w:p w14:paraId="60C23185" w14:textId="77777777" w:rsidR="009E5C2D" w:rsidRPr="00150C0A" w:rsidRDefault="009E5C2D" w:rsidP="00AD71E1">
            <w:pPr>
              <w:suppressAutoHyphens/>
              <w:textAlignment w:val="baseline"/>
              <w:rPr>
                <w:rFonts w:eastAsia="SimSun"/>
                <w:b/>
                <w:color w:val="000000"/>
                <w:kern w:val="3"/>
              </w:rPr>
            </w:pPr>
            <w:r w:rsidRPr="00150C0A">
              <w:rPr>
                <w:rFonts w:eastAsia="SimSun"/>
                <w:b/>
                <w:color w:val="000000"/>
                <w:kern w:val="3"/>
              </w:rPr>
              <w:t>Условия выполнения работ</w:t>
            </w:r>
          </w:p>
        </w:tc>
        <w:tc>
          <w:tcPr>
            <w:tcW w:w="5490" w:type="dxa"/>
            <w:tcMar>
              <w:top w:w="0" w:type="dxa"/>
              <w:left w:w="108" w:type="dxa"/>
              <w:bottom w:w="0" w:type="dxa"/>
              <w:right w:w="108" w:type="dxa"/>
            </w:tcMar>
            <w:vAlign w:val="center"/>
          </w:tcPr>
          <w:p w14:paraId="14F2B1EE" w14:textId="77777777" w:rsidR="009E5C2D" w:rsidRPr="00150C0A" w:rsidRDefault="009E5C2D" w:rsidP="00AD71E1">
            <w:pPr>
              <w:suppressAutoHyphens/>
              <w:jc w:val="both"/>
              <w:textAlignment w:val="baseline"/>
            </w:pPr>
            <w:proofErr w:type="gramStart"/>
            <w:r w:rsidRPr="00150C0A">
              <w:t>Все решения</w:t>
            </w:r>
            <w:proofErr w:type="gramEnd"/>
            <w:r w:rsidRPr="00150C0A">
              <w:t xml:space="preserve"> указанные в ТЗ при необходимости по согласованию с «Заказчиком» могут меняться</w:t>
            </w:r>
          </w:p>
        </w:tc>
      </w:tr>
      <w:tr w:rsidR="009E5C2D" w:rsidRPr="00A855BC" w14:paraId="0A0DC71D" w14:textId="77777777" w:rsidTr="00AD71E1">
        <w:trPr>
          <w:trHeight w:val="323"/>
        </w:trPr>
        <w:tc>
          <w:tcPr>
            <w:tcW w:w="1689" w:type="dxa"/>
            <w:vAlign w:val="center"/>
          </w:tcPr>
          <w:p w14:paraId="5AE1074B"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1.6</w:t>
            </w:r>
          </w:p>
        </w:tc>
        <w:tc>
          <w:tcPr>
            <w:tcW w:w="3594" w:type="dxa"/>
            <w:tcMar>
              <w:top w:w="0" w:type="dxa"/>
              <w:left w:w="108" w:type="dxa"/>
              <w:bottom w:w="0" w:type="dxa"/>
              <w:right w:w="108" w:type="dxa"/>
            </w:tcMar>
          </w:tcPr>
          <w:p w14:paraId="05E1B33F" w14:textId="77777777" w:rsidR="009E5C2D" w:rsidRPr="00E21B4F" w:rsidRDefault="009E5C2D" w:rsidP="00AD71E1">
            <w:pPr>
              <w:jc w:val="both"/>
              <w:rPr>
                <w:b/>
              </w:rPr>
            </w:pPr>
            <w:r w:rsidRPr="00E21B4F">
              <w:rPr>
                <w:b/>
              </w:rPr>
              <w:t>Особые условия</w:t>
            </w:r>
          </w:p>
        </w:tc>
        <w:tc>
          <w:tcPr>
            <w:tcW w:w="5490" w:type="dxa"/>
            <w:tcMar>
              <w:top w:w="0" w:type="dxa"/>
              <w:left w:w="108" w:type="dxa"/>
              <w:bottom w:w="0" w:type="dxa"/>
              <w:right w:w="108" w:type="dxa"/>
            </w:tcMar>
          </w:tcPr>
          <w:p w14:paraId="3EA63A0C" w14:textId="77777777" w:rsidR="009E5C2D" w:rsidRPr="00E21B4F" w:rsidRDefault="009E5C2D" w:rsidP="00AD71E1">
            <w:pPr>
              <w:jc w:val="both"/>
            </w:pPr>
            <w:r w:rsidRPr="00E21B4F">
              <w:t>Учесть производство работ в ус</w:t>
            </w:r>
            <w:r>
              <w:t xml:space="preserve">ловиях действующего учреждения. </w:t>
            </w:r>
            <w:r w:rsidRPr="00E21B4F">
              <w:t xml:space="preserve">(Производство строительных и других работ в существующих зданиях и сооружениях в стесненных условиях). </w:t>
            </w:r>
          </w:p>
        </w:tc>
      </w:tr>
      <w:tr w:rsidR="009E5C2D" w:rsidRPr="00A855BC" w14:paraId="0161242A" w14:textId="77777777" w:rsidTr="00AD71E1">
        <w:trPr>
          <w:trHeight w:val="323"/>
        </w:trPr>
        <w:tc>
          <w:tcPr>
            <w:tcW w:w="10773" w:type="dxa"/>
            <w:gridSpan w:val="3"/>
          </w:tcPr>
          <w:p w14:paraId="4D9C5476" w14:textId="77777777" w:rsidR="009E5C2D" w:rsidRPr="00E21B4F" w:rsidRDefault="009E5C2D" w:rsidP="00AD71E1">
            <w:pPr>
              <w:tabs>
                <w:tab w:val="left" w:pos="4680"/>
              </w:tabs>
              <w:jc w:val="center"/>
              <w:rPr>
                <w:b/>
                <w:iCs/>
                <w:color w:val="000000"/>
                <w:spacing w:val="3"/>
              </w:rPr>
            </w:pPr>
            <w:r w:rsidRPr="00E21B4F">
              <w:rPr>
                <w:b/>
              </w:rPr>
              <w:t>2.Основные технико-экономические характеристики</w:t>
            </w:r>
          </w:p>
        </w:tc>
      </w:tr>
      <w:tr w:rsidR="009E5C2D" w:rsidRPr="00A855BC" w14:paraId="522D1026" w14:textId="77777777" w:rsidTr="00AD71E1">
        <w:trPr>
          <w:trHeight w:val="323"/>
        </w:trPr>
        <w:tc>
          <w:tcPr>
            <w:tcW w:w="1689" w:type="dxa"/>
            <w:vAlign w:val="center"/>
          </w:tcPr>
          <w:p w14:paraId="06B504F3"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2.1</w:t>
            </w:r>
          </w:p>
        </w:tc>
        <w:tc>
          <w:tcPr>
            <w:tcW w:w="3594" w:type="dxa"/>
            <w:tcMar>
              <w:top w:w="0" w:type="dxa"/>
              <w:left w:w="108" w:type="dxa"/>
              <w:bottom w:w="0" w:type="dxa"/>
              <w:right w:w="108" w:type="dxa"/>
            </w:tcMar>
          </w:tcPr>
          <w:p w14:paraId="698B9FC3" w14:textId="77777777" w:rsidR="009E5C2D" w:rsidRPr="00E21B4F" w:rsidRDefault="009E5C2D" w:rsidP="00AD71E1">
            <w:pPr>
              <w:tabs>
                <w:tab w:val="left" w:pos="4680"/>
              </w:tabs>
              <w:jc w:val="both"/>
              <w:rPr>
                <w:b/>
              </w:rPr>
            </w:pPr>
            <w:r w:rsidRPr="00E21B4F">
              <w:rPr>
                <w:b/>
              </w:rPr>
              <w:t>Уровень ответственности объекта</w:t>
            </w:r>
          </w:p>
        </w:tc>
        <w:tc>
          <w:tcPr>
            <w:tcW w:w="5490" w:type="dxa"/>
            <w:tcMar>
              <w:top w:w="0" w:type="dxa"/>
              <w:left w:w="108" w:type="dxa"/>
              <w:bottom w:w="0" w:type="dxa"/>
              <w:right w:w="108" w:type="dxa"/>
            </w:tcMar>
          </w:tcPr>
          <w:p w14:paraId="2C7CFE1B" w14:textId="77777777" w:rsidR="009E5C2D" w:rsidRPr="00E21B4F" w:rsidRDefault="009E5C2D" w:rsidP="00AD71E1">
            <w:pPr>
              <w:contextualSpacing/>
              <w:jc w:val="both"/>
            </w:pPr>
            <w:r w:rsidRPr="00E21B4F">
              <w:t>Нормальный уровень ответственности, согласно Федерального закона РФ от 30.12.2009 г. № 384-ФЗ «Технический регламент о безопасности зданий и сооружений»</w:t>
            </w:r>
          </w:p>
        </w:tc>
      </w:tr>
      <w:tr w:rsidR="009E5C2D" w:rsidRPr="00A855BC" w14:paraId="6C6D9256" w14:textId="77777777" w:rsidTr="00AD71E1">
        <w:trPr>
          <w:trHeight w:val="323"/>
        </w:trPr>
        <w:tc>
          <w:tcPr>
            <w:tcW w:w="10773" w:type="dxa"/>
            <w:gridSpan w:val="3"/>
            <w:vAlign w:val="center"/>
          </w:tcPr>
          <w:p w14:paraId="25D16071" w14:textId="77777777" w:rsidR="009E5C2D" w:rsidRPr="00E21B4F" w:rsidRDefault="009E5C2D" w:rsidP="009E5C2D">
            <w:pPr>
              <w:pStyle w:val="af0"/>
              <w:widowControl/>
              <w:numPr>
                <w:ilvl w:val="0"/>
                <w:numId w:val="13"/>
              </w:numPr>
              <w:autoSpaceDE/>
              <w:autoSpaceDN/>
              <w:adjustRightInd/>
              <w:snapToGrid w:val="0"/>
              <w:jc w:val="center"/>
              <w:rPr>
                <w:b/>
                <w:sz w:val="22"/>
                <w:szCs w:val="22"/>
              </w:rPr>
            </w:pPr>
            <w:r w:rsidRPr="00E21B4F">
              <w:rPr>
                <w:b/>
                <w:sz w:val="22"/>
                <w:szCs w:val="22"/>
              </w:rPr>
              <w:t>Общие требования</w:t>
            </w:r>
          </w:p>
        </w:tc>
      </w:tr>
      <w:tr w:rsidR="009E5C2D" w:rsidRPr="00A855BC" w14:paraId="4EA0EAD3" w14:textId="77777777" w:rsidTr="00AD71E1">
        <w:trPr>
          <w:trHeight w:val="323"/>
        </w:trPr>
        <w:tc>
          <w:tcPr>
            <w:tcW w:w="1689" w:type="dxa"/>
            <w:vAlign w:val="center"/>
          </w:tcPr>
          <w:p w14:paraId="4293CB6D"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3.1</w:t>
            </w:r>
          </w:p>
        </w:tc>
        <w:tc>
          <w:tcPr>
            <w:tcW w:w="3594" w:type="dxa"/>
            <w:tcMar>
              <w:top w:w="0" w:type="dxa"/>
              <w:left w:w="108" w:type="dxa"/>
              <w:bottom w:w="0" w:type="dxa"/>
              <w:right w:w="108" w:type="dxa"/>
            </w:tcMar>
            <w:vAlign w:val="center"/>
          </w:tcPr>
          <w:p w14:paraId="3AEFFAE0" w14:textId="77777777" w:rsidR="009E5C2D" w:rsidRPr="00150C0A" w:rsidRDefault="009E5C2D" w:rsidP="00AD71E1">
            <w:pPr>
              <w:suppressAutoHyphens/>
              <w:jc w:val="center"/>
              <w:textAlignment w:val="baseline"/>
              <w:rPr>
                <w:rFonts w:eastAsia="SimSun"/>
                <w:b/>
                <w:i/>
                <w:color w:val="000000"/>
                <w:kern w:val="3"/>
              </w:rPr>
            </w:pPr>
            <w:r w:rsidRPr="00150C0A">
              <w:rPr>
                <w:rFonts w:eastAsia="SimSun"/>
                <w:b/>
                <w:i/>
                <w:color w:val="000000"/>
                <w:kern w:val="3"/>
              </w:rPr>
              <w:t>Общие требования</w:t>
            </w:r>
          </w:p>
        </w:tc>
        <w:tc>
          <w:tcPr>
            <w:tcW w:w="5490" w:type="dxa"/>
            <w:tcMar>
              <w:top w:w="0" w:type="dxa"/>
              <w:left w:w="108" w:type="dxa"/>
              <w:bottom w:w="0" w:type="dxa"/>
              <w:right w:w="108" w:type="dxa"/>
            </w:tcMar>
            <w:vAlign w:val="center"/>
          </w:tcPr>
          <w:p w14:paraId="23783AE5" w14:textId="77777777" w:rsidR="009E5C2D" w:rsidRPr="00150C0A" w:rsidRDefault="009E5C2D" w:rsidP="00AD71E1">
            <w:pPr>
              <w:jc w:val="both"/>
            </w:pPr>
            <w:r w:rsidRPr="00150C0A">
              <w:rPr>
                <w:spacing w:val="-5"/>
              </w:rPr>
              <w:t xml:space="preserve">При выполнении работ «Исполнитель» должен обследовать объект с выходом на адрес, указанный в п.4, соблюдать требования нормативно-правовых актов, установленных законодательством Российской Федерации. «Исполнитель» разрабатывает </w:t>
            </w:r>
            <w:r>
              <w:rPr>
                <w:spacing w:val="-5"/>
              </w:rPr>
              <w:t>локально-сметный расчет</w:t>
            </w:r>
            <w:r w:rsidRPr="00150C0A">
              <w:rPr>
                <w:spacing w:val="-5"/>
              </w:rPr>
              <w:t xml:space="preserve">, выполняет обмеры и оказывает экспертные услуги по проверке сметной документации на предмет соответствия сметного нормирования в строительстве, рекомендованных нормативными и методическими документами федерального и территориального уровней, согласно настоящему техническому заданию на </w:t>
            </w:r>
            <w:r w:rsidRPr="00150C0A">
              <w:rPr>
                <w:rFonts w:eastAsia="SimSun"/>
                <w:b/>
                <w:bCs/>
                <w:kern w:val="3"/>
                <w:lang w:eastAsia="zh-CN"/>
              </w:rPr>
              <w:t xml:space="preserve"> </w:t>
            </w:r>
            <w:r w:rsidRPr="00150C0A">
              <w:rPr>
                <w:spacing w:val="-5"/>
              </w:rPr>
              <w:t>текущий ремонт</w:t>
            </w:r>
            <w:r w:rsidRPr="00150C0A">
              <w:rPr>
                <w:bCs/>
                <w:spacing w:val="2"/>
              </w:rPr>
              <w:t xml:space="preserve"> </w:t>
            </w:r>
            <w:r w:rsidRPr="000A714B">
              <w:rPr>
                <w:b/>
                <w:shd w:val="clear" w:color="auto" w:fill="FFFFFF"/>
              </w:rPr>
              <w:t>асфальтобетонного покрытия</w:t>
            </w:r>
            <w:r w:rsidRPr="000A714B">
              <w:rPr>
                <w:b/>
              </w:rPr>
              <w:t xml:space="preserve"> на территории</w:t>
            </w:r>
            <w:r w:rsidRPr="00150C0A">
              <w:rPr>
                <w:b/>
              </w:rPr>
              <w:t xml:space="preserve">  </w:t>
            </w:r>
            <w:r w:rsidRPr="00150C0A">
              <w:t>здания ГБУСОВО «Вязниковский дом-интернат «Пансионат им. Е.П. Глинки», по адресу: Владимирская область, г. Вязники, ул.  Южная, д. 41, которая должна соответствовать требованиям:</w:t>
            </w:r>
          </w:p>
          <w:p w14:paraId="56781CA9" w14:textId="77777777" w:rsidR="009E5C2D" w:rsidRPr="00150C0A" w:rsidRDefault="009E5C2D" w:rsidP="00AD71E1">
            <w:r w:rsidRPr="00150C0A">
              <w:t>- Постановления Правительства РФ от 16.02.2008 №87 «О составе разделов проектной документации и требования к их содержанию»;</w:t>
            </w:r>
          </w:p>
          <w:p w14:paraId="58F06572" w14:textId="77777777" w:rsidR="009E5C2D" w:rsidRDefault="009E5C2D" w:rsidP="00AD71E1">
            <w:r w:rsidRPr="00150C0A">
              <w:t xml:space="preserve">- «Организация строительства» </w:t>
            </w:r>
            <w:r w:rsidRPr="0077629A">
              <w:t>СНиП 12-01-2004. СП 48.13330.2019</w:t>
            </w:r>
          </w:p>
          <w:p w14:paraId="1970AF64" w14:textId="77777777" w:rsidR="009E5C2D" w:rsidRPr="00150C0A" w:rsidRDefault="009E5C2D" w:rsidP="00AD71E1">
            <w:r>
              <w:lastRenderedPageBreak/>
              <w:t>-</w:t>
            </w:r>
            <w:r w:rsidRPr="00150C0A">
              <w:t xml:space="preserve"> «Основные требования к проектной и рабочей документации» ГОСТ Р 212.101-2020</w:t>
            </w:r>
            <w:r>
              <w:t>, а также с другими действующими нормативными документами РФ.</w:t>
            </w:r>
          </w:p>
          <w:p w14:paraId="1305552A" w14:textId="77777777" w:rsidR="009E5C2D" w:rsidRPr="00150C0A" w:rsidRDefault="009E5C2D" w:rsidP="00AD71E1">
            <w:pPr>
              <w:suppressAutoHyphens/>
              <w:textAlignment w:val="baseline"/>
              <w:rPr>
                <w:spacing w:val="-5"/>
              </w:rPr>
            </w:pPr>
          </w:p>
        </w:tc>
      </w:tr>
      <w:tr w:rsidR="009E5C2D" w:rsidRPr="00A855BC" w14:paraId="44EE54F1" w14:textId="77777777" w:rsidTr="00AD71E1">
        <w:trPr>
          <w:trHeight w:val="323"/>
        </w:trPr>
        <w:tc>
          <w:tcPr>
            <w:tcW w:w="1689" w:type="dxa"/>
          </w:tcPr>
          <w:p w14:paraId="0E5D6DD5" w14:textId="77777777" w:rsidR="009E5C2D" w:rsidRDefault="009E5C2D" w:rsidP="00AD71E1">
            <w:pPr>
              <w:jc w:val="both"/>
              <w:rPr>
                <w:b/>
              </w:rPr>
            </w:pPr>
          </w:p>
          <w:p w14:paraId="314B3B4D" w14:textId="77777777" w:rsidR="009E5C2D" w:rsidRDefault="009E5C2D" w:rsidP="00AD71E1">
            <w:pPr>
              <w:jc w:val="both"/>
              <w:rPr>
                <w:b/>
              </w:rPr>
            </w:pPr>
          </w:p>
          <w:p w14:paraId="2E2ED848" w14:textId="77777777" w:rsidR="009E5C2D" w:rsidRDefault="009E5C2D" w:rsidP="00AD71E1">
            <w:pPr>
              <w:jc w:val="both"/>
              <w:rPr>
                <w:b/>
              </w:rPr>
            </w:pPr>
          </w:p>
          <w:p w14:paraId="562C1DCB" w14:textId="77777777" w:rsidR="009E5C2D" w:rsidRDefault="009E5C2D" w:rsidP="00AD71E1">
            <w:pPr>
              <w:jc w:val="both"/>
              <w:rPr>
                <w:b/>
              </w:rPr>
            </w:pPr>
          </w:p>
          <w:p w14:paraId="757FD434" w14:textId="77777777" w:rsidR="009E5C2D" w:rsidRPr="005D4DCB" w:rsidRDefault="009E5C2D" w:rsidP="00AD71E1">
            <w:pPr>
              <w:jc w:val="center"/>
            </w:pPr>
            <w:r w:rsidRPr="005D4DCB">
              <w:t>3.2</w:t>
            </w:r>
          </w:p>
        </w:tc>
        <w:tc>
          <w:tcPr>
            <w:tcW w:w="3594" w:type="dxa"/>
            <w:tcMar>
              <w:top w:w="0" w:type="dxa"/>
              <w:left w:w="108" w:type="dxa"/>
              <w:bottom w:w="0" w:type="dxa"/>
              <w:right w:w="108" w:type="dxa"/>
            </w:tcMar>
          </w:tcPr>
          <w:p w14:paraId="43FCB877" w14:textId="77777777" w:rsidR="009E5C2D" w:rsidRDefault="009E5C2D" w:rsidP="00AD71E1">
            <w:pPr>
              <w:jc w:val="both"/>
              <w:rPr>
                <w:b/>
              </w:rPr>
            </w:pPr>
          </w:p>
          <w:p w14:paraId="513D8485" w14:textId="77777777" w:rsidR="009E5C2D" w:rsidRDefault="009E5C2D" w:rsidP="00AD71E1">
            <w:pPr>
              <w:jc w:val="both"/>
              <w:rPr>
                <w:b/>
              </w:rPr>
            </w:pPr>
          </w:p>
          <w:p w14:paraId="4011D39C" w14:textId="77777777" w:rsidR="009E5C2D" w:rsidRDefault="009E5C2D" w:rsidP="00AD71E1">
            <w:pPr>
              <w:jc w:val="both"/>
              <w:rPr>
                <w:b/>
              </w:rPr>
            </w:pPr>
          </w:p>
          <w:p w14:paraId="06EFD3BA" w14:textId="77777777" w:rsidR="009E5C2D" w:rsidRDefault="009E5C2D" w:rsidP="00AD71E1">
            <w:pPr>
              <w:jc w:val="both"/>
              <w:rPr>
                <w:b/>
              </w:rPr>
            </w:pPr>
          </w:p>
          <w:p w14:paraId="399A480F" w14:textId="77777777" w:rsidR="009E5C2D" w:rsidRPr="00215EE9" w:rsidRDefault="009E5C2D" w:rsidP="00AD71E1">
            <w:pPr>
              <w:jc w:val="both"/>
              <w:rPr>
                <w:b/>
              </w:rPr>
            </w:pPr>
            <w:r w:rsidRPr="00215EE9">
              <w:rPr>
                <w:b/>
              </w:rPr>
              <w:t>Виды и состав работ</w:t>
            </w:r>
          </w:p>
        </w:tc>
        <w:tc>
          <w:tcPr>
            <w:tcW w:w="5490" w:type="dxa"/>
            <w:tcMar>
              <w:top w:w="0" w:type="dxa"/>
              <w:left w:w="108" w:type="dxa"/>
              <w:bottom w:w="0" w:type="dxa"/>
              <w:right w:w="108" w:type="dxa"/>
            </w:tcMar>
          </w:tcPr>
          <w:p w14:paraId="6ECB37D8" w14:textId="77777777" w:rsidR="009E5C2D" w:rsidRPr="00215EE9" w:rsidRDefault="009E5C2D" w:rsidP="00AD71E1">
            <w:pPr>
              <w:jc w:val="both"/>
              <w:rPr>
                <w:bCs/>
              </w:rPr>
            </w:pPr>
            <w:r w:rsidRPr="00215EE9">
              <w:rPr>
                <w:bCs/>
              </w:rPr>
              <w:t>1.Сметную документацию и сводный сметный расчет выполнить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 территории Российской Федерации», утвержденной приказом Минстроя от 04.08.2020 № 421/</w:t>
            </w:r>
            <w:proofErr w:type="spellStart"/>
            <w:proofErr w:type="gramStart"/>
            <w:r w:rsidRPr="00215EE9">
              <w:rPr>
                <w:bCs/>
              </w:rPr>
              <w:t>пр</w:t>
            </w:r>
            <w:proofErr w:type="spellEnd"/>
            <w:r w:rsidRPr="00215EE9">
              <w:rPr>
                <w:bCs/>
              </w:rPr>
              <w:t> ,</w:t>
            </w:r>
            <w:proofErr w:type="gramEnd"/>
            <w:r w:rsidRPr="00215EE9">
              <w:rPr>
                <w:bCs/>
              </w:rPr>
              <w:t xml:space="preserve"> </w:t>
            </w:r>
            <w:r w:rsidRPr="00215EE9">
              <w:rPr>
                <w:color w:val="000000"/>
              </w:rPr>
              <w:t xml:space="preserve"> в двух уровнях цен</w:t>
            </w:r>
            <w:r w:rsidRPr="00215EE9">
              <w:rPr>
                <w:bCs/>
              </w:rPr>
              <w:t>:</w:t>
            </w:r>
          </w:p>
          <w:p w14:paraId="052A55DB" w14:textId="77777777" w:rsidR="009E5C2D" w:rsidRPr="00215EE9" w:rsidRDefault="009E5C2D" w:rsidP="00AD71E1">
            <w:pPr>
              <w:jc w:val="both"/>
              <w:rPr>
                <w:color w:val="000000"/>
              </w:rPr>
            </w:pPr>
            <w:r w:rsidRPr="00215EE9">
              <w:rPr>
                <w:bCs/>
              </w:rPr>
              <w:t>-</w:t>
            </w:r>
            <w:r w:rsidRPr="00215EE9">
              <w:rPr>
                <w:color w:val="000000"/>
              </w:rPr>
              <w:t xml:space="preserve"> базисном уровне цен 20</w:t>
            </w:r>
            <w:r>
              <w:rPr>
                <w:color w:val="000000"/>
              </w:rPr>
              <w:t>24</w:t>
            </w:r>
            <w:r w:rsidRPr="00215EE9">
              <w:rPr>
                <w:color w:val="000000"/>
              </w:rPr>
              <w:t xml:space="preserve"> года</w:t>
            </w:r>
            <w:r>
              <w:rPr>
                <w:color w:val="000000"/>
              </w:rPr>
              <w:t>, действующие на территории Владимирской области</w:t>
            </w:r>
            <w:r w:rsidRPr="00215EE9">
              <w:rPr>
                <w:color w:val="000000"/>
              </w:rPr>
              <w:t xml:space="preserve"> </w:t>
            </w:r>
          </w:p>
          <w:p w14:paraId="442C53C0" w14:textId="77777777" w:rsidR="009E5C2D" w:rsidRPr="00215EE9" w:rsidRDefault="009E5C2D" w:rsidP="00AD71E1">
            <w:pPr>
              <w:jc w:val="both"/>
              <w:rPr>
                <w:color w:val="000000"/>
              </w:rPr>
            </w:pPr>
            <w:r w:rsidRPr="00215EE9">
              <w:rPr>
                <w:color w:val="000000"/>
              </w:rPr>
              <w:t>- в ценах текущего периода базисно-индексным методом на момент выпуска проектной документации с применением квартальных индексов, рекомендованных Минстроем РФ.</w:t>
            </w:r>
          </w:p>
          <w:p w14:paraId="7395D87E" w14:textId="77777777" w:rsidR="009E5C2D" w:rsidRPr="00215EE9" w:rsidRDefault="009E5C2D" w:rsidP="00AD71E1">
            <w:pPr>
              <w:jc w:val="both"/>
              <w:rPr>
                <w:color w:val="000000"/>
              </w:rPr>
            </w:pPr>
            <w:r w:rsidRPr="00215EE9">
              <w:rPr>
                <w:color w:val="000000"/>
              </w:rPr>
              <w:t>- Пересчет в текущий уровень цен выполнить в локальных сметных расчетах по позиционно.</w:t>
            </w:r>
          </w:p>
          <w:p w14:paraId="569F619E" w14:textId="77777777" w:rsidR="009E5C2D" w:rsidRPr="00215EE9" w:rsidRDefault="009E5C2D" w:rsidP="00AD71E1">
            <w:pPr>
              <w:jc w:val="both"/>
              <w:rPr>
                <w:color w:val="000000"/>
              </w:rPr>
            </w:pPr>
            <w:r w:rsidRPr="00215EE9">
              <w:t>-При составлении локальн</w:t>
            </w:r>
            <w:r>
              <w:t>ой</w:t>
            </w:r>
            <w:r w:rsidRPr="00215EE9">
              <w:t xml:space="preserve"> смет</w:t>
            </w:r>
            <w:r>
              <w:t>ы</w:t>
            </w:r>
            <w:r w:rsidRPr="00215EE9">
              <w:t xml:space="preserve"> не учитывать лимитированные затраты кроме - резерв средств на непредвиденные работы </w:t>
            </w:r>
            <w:r>
              <w:t>и затраты в размере 2%, НДС-20%, строительный контроль 2,14%</w:t>
            </w:r>
          </w:p>
          <w:p w14:paraId="3B70D060" w14:textId="77777777" w:rsidR="009E5C2D" w:rsidRPr="00215EE9" w:rsidRDefault="009E5C2D" w:rsidP="00AD71E1">
            <w:pPr>
              <w:jc w:val="both"/>
            </w:pPr>
            <w:r w:rsidRPr="00215EE9">
              <w:t xml:space="preserve">2. Стоимость СМР рассчитать базисно-индексным методом с использованием федеральных единых расценок ФЕР, </w:t>
            </w:r>
            <w:proofErr w:type="spellStart"/>
            <w:r w:rsidRPr="00215EE9">
              <w:t>ФЕРр</w:t>
            </w:r>
            <w:proofErr w:type="spellEnd"/>
            <w:r w:rsidRPr="00215EE9">
              <w:t xml:space="preserve">, </w:t>
            </w:r>
            <w:proofErr w:type="spellStart"/>
            <w:r w:rsidRPr="00215EE9">
              <w:t>ФЕРм</w:t>
            </w:r>
            <w:proofErr w:type="spellEnd"/>
            <w:r w:rsidRPr="00215EE9">
              <w:t xml:space="preserve">, </w:t>
            </w:r>
            <w:proofErr w:type="spellStart"/>
            <w:r w:rsidRPr="00215EE9">
              <w:t>ФЕРп</w:t>
            </w:r>
            <w:proofErr w:type="spellEnd"/>
            <w:r w:rsidRPr="00215EE9">
              <w:t xml:space="preserve"> разработанных на основании государственных  элементарных сметных норм ГЭСН-2020, ГЭСНм-2020, ГЭСНр-2020,</w:t>
            </w:r>
            <w:r>
              <w:t xml:space="preserve"> </w:t>
            </w:r>
            <w:r w:rsidRPr="00215EE9">
              <w:t>ГЭСНп-2020, федерального сборника сметных цен на основные строительные ресурсы, исходных данных о текущих ценах на продукцию, полученную от поставщиков и организаций, приведенных к уровню текущих цен, сложившихся ко времени ее составления (с указанием месяца и года её составления).</w:t>
            </w:r>
          </w:p>
          <w:p w14:paraId="71F6D4E1" w14:textId="77777777" w:rsidR="009E5C2D" w:rsidRDefault="009E5C2D" w:rsidP="00AD71E1">
            <w:pPr>
              <w:pStyle w:val="af0"/>
              <w:ind w:left="0" w:right="-1"/>
              <w:jc w:val="both"/>
              <w:rPr>
                <w:sz w:val="22"/>
                <w:szCs w:val="22"/>
              </w:rPr>
            </w:pPr>
            <w:r w:rsidRPr="00215EE9">
              <w:rPr>
                <w:sz w:val="22"/>
                <w:szCs w:val="22"/>
              </w:rPr>
              <w:t>Приложить обоснование стоимости материалов. При разработке сметной документации использовать программный комплекс, прошедший подтверждение соответствия в порядке, установленном действующим законодательством.</w:t>
            </w:r>
          </w:p>
          <w:p w14:paraId="2551AC0F" w14:textId="77777777" w:rsidR="009E5C2D" w:rsidRPr="00215EE9" w:rsidRDefault="009E5C2D" w:rsidP="00AD71E1">
            <w:pPr>
              <w:pStyle w:val="af0"/>
              <w:ind w:left="0" w:right="-1"/>
              <w:jc w:val="both"/>
              <w:rPr>
                <w:sz w:val="22"/>
                <w:szCs w:val="22"/>
              </w:rPr>
            </w:pPr>
          </w:p>
          <w:p w14:paraId="494279B7" w14:textId="77777777" w:rsidR="009E5C2D" w:rsidRPr="00215EE9" w:rsidRDefault="009E5C2D" w:rsidP="00AD71E1">
            <w:pPr>
              <w:jc w:val="both"/>
            </w:pPr>
            <w:r w:rsidRPr="00215EE9">
              <w:t>3</w:t>
            </w:r>
            <w:r w:rsidRPr="007E3ACA">
              <w:rPr>
                <w:b/>
                <w:u w:val="single"/>
              </w:rPr>
              <w:t>.</w:t>
            </w:r>
            <w:r>
              <w:rPr>
                <w:b/>
                <w:u w:val="single"/>
              </w:rPr>
              <w:t xml:space="preserve"> </w:t>
            </w:r>
            <w:r w:rsidRPr="007E3ACA">
              <w:rPr>
                <w:rFonts w:eastAsia="Calibri"/>
                <w:b/>
                <w:u w:val="single"/>
              </w:rPr>
              <w:t xml:space="preserve">По результатам обследования   </w:t>
            </w:r>
            <w:r w:rsidRPr="000A714B">
              <w:rPr>
                <w:b/>
                <w:shd w:val="clear" w:color="auto" w:fill="FFFFFF"/>
              </w:rPr>
              <w:t>асфальтобетонного покрытия</w:t>
            </w:r>
            <w:r w:rsidRPr="000A714B">
              <w:rPr>
                <w:b/>
              </w:rPr>
              <w:t xml:space="preserve"> на </w:t>
            </w:r>
            <w:proofErr w:type="gramStart"/>
            <w:r w:rsidRPr="000A714B">
              <w:rPr>
                <w:b/>
              </w:rPr>
              <w:t>территории</w:t>
            </w:r>
            <w:r w:rsidRPr="007E3ACA">
              <w:rPr>
                <w:rFonts w:eastAsia="Calibri"/>
                <w:b/>
                <w:u w:val="single"/>
              </w:rPr>
              <w:t xml:space="preserve">  и</w:t>
            </w:r>
            <w:proofErr w:type="gramEnd"/>
            <w:r w:rsidRPr="007E3ACA">
              <w:rPr>
                <w:rFonts w:eastAsia="Calibri"/>
                <w:b/>
                <w:u w:val="single"/>
              </w:rPr>
              <w:t xml:space="preserve"> выполнении обмерных </w:t>
            </w:r>
            <w:proofErr w:type="gramStart"/>
            <w:r w:rsidRPr="007E3ACA">
              <w:rPr>
                <w:rFonts w:eastAsia="Calibri"/>
                <w:b/>
                <w:u w:val="single"/>
              </w:rPr>
              <w:t>работ,  составить</w:t>
            </w:r>
            <w:proofErr w:type="gramEnd"/>
            <w:r w:rsidRPr="007E3ACA">
              <w:rPr>
                <w:rFonts w:eastAsia="Calibri"/>
                <w:b/>
                <w:u w:val="single"/>
              </w:rPr>
              <w:t xml:space="preserve">  «Дефектную </w:t>
            </w:r>
            <w:proofErr w:type="gramStart"/>
            <w:r w:rsidRPr="007E3ACA">
              <w:rPr>
                <w:rFonts w:eastAsia="Calibri"/>
                <w:b/>
                <w:u w:val="single"/>
              </w:rPr>
              <w:t>ведомость»  с</w:t>
            </w:r>
            <w:proofErr w:type="gramEnd"/>
            <w:r w:rsidRPr="007E3ACA">
              <w:rPr>
                <w:rFonts w:eastAsia="Calibri"/>
                <w:b/>
                <w:u w:val="single"/>
              </w:rPr>
              <w:t xml:space="preserve"> разработкой локального сметного расчёта.</w:t>
            </w:r>
          </w:p>
          <w:p w14:paraId="16443926" w14:textId="77777777" w:rsidR="009E5C2D" w:rsidRPr="00215EE9" w:rsidRDefault="009E5C2D" w:rsidP="00AD71E1">
            <w:pPr>
              <w:jc w:val="both"/>
            </w:pPr>
            <w:r w:rsidRPr="00215EE9">
              <w:rPr>
                <w:rFonts w:eastAsia="Calibri"/>
              </w:rPr>
              <w:t>4</w:t>
            </w:r>
            <w:r w:rsidRPr="00215EE9">
              <w:t>. Исполнитель выполняет сопровождение сметной документации до получения положительного заключения:</w:t>
            </w:r>
          </w:p>
          <w:p w14:paraId="52512E36" w14:textId="77777777" w:rsidR="009E5C2D" w:rsidRPr="00215EE9" w:rsidRDefault="009E5C2D" w:rsidP="00AD71E1">
            <w:pPr>
              <w:jc w:val="both"/>
            </w:pPr>
            <w:r w:rsidRPr="00215EE9">
              <w:t>- на предмет соответствия сметного нормирования</w:t>
            </w:r>
          </w:p>
          <w:p w14:paraId="0F66AB6E" w14:textId="77777777" w:rsidR="009E5C2D" w:rsidRPr="00215EE9" w:rsidRDefault="009E5C2D" w:rsidP="00AD71E1">
            <w:pPr>
              <w:jc w:val="both"/>
            </w:pPr>
            <w:r w:rsidRPr="00215EE9">
              <w:t>-</w:t>
            </w:r>
            <w:r>
              <w:t xml:space="preserve"> и</w:t>
            </w:r>
            <w:r w:rsidRPr="00215EE9">
              <w:t>сполнитель самостоятельно производит сбор дополнительных исходных данных, необходимых для выполнения проектных работ.</w:t>
            </w:r>
          </w:p>
          <w:p w14:paraId="70CB5E52" w14:textId="77777777" w:rsidR="009E5C2D" w:rsidRPr="00215EE9" w:rsidRDefault="009E5C2D" w:rsidP="00AD71E1">
            <w:pPr>
              <w:pStyle w:val="25"/>
              <w:spacing w:after="0" w:line="240" w:lineRule="auto"/>
              <w:jc w:val="both"/>
              <w:rPr>
                <w:sz w:val="22"/>
                <w:szCs w:val="22"/>
              </w:rPr>
            </w:pPr>
            <w:r w:rsidRPr="00215EE9">
              <w:rPr>
                <w:sz w:val="22"/>
                <w:szCs w:val="22"/>
              </w:rPr>
              <w:t>-</w:t>
            </w:r>
            <w:r>
              <w:rPr>
                <w:sz w:val="22"/>
                <w:szCs w:val="22"/>
              </w:rPr>
              <w:t xml:space="preserve"> </w:t>
            </w:r>
            <w:proofErr w:type="gramStart"/>
            <w:r>
              <w:rPr>
                <w:sz w:val="22"/>
                <w:szCs w:val="22"/>
              </w:rPr>
              <w:t>и</w:t>
            </w:r>
            <w:r w:rsidRPr="00215EE9">
              <w:rPr>
                <w:sz w:val="22"/>
                <w:szCs w:val="22"/>
              </w:rPr>
              <w:t>сполнитель  обязан</w:t>
            </w:r>
            <w:proofErr w:type="gramEnd"/>
            <w:r w:rsidRPr="00215EE9">
              <w:rPr>
                <w:sz w:val="22"/>
                <w:szCs w:val="22"/>
              </w:rPr>
              <w:t xml:space="preserve"> предоставлять пояснения и обоснования к </w:t>
            </w:r>
            <w:r>
              <w:rPr>
                <w:sz w:val="22"/>
                <w:szCs w:val="22"/>
              </w:rPr>
              <w:t>сметной документации п</w:t>
            </w:r>
            <w:r w:rsidRPr="00215EE9">
              <w:rPr>
                <w:sz w:val="22"/>
                <w:szCs w:val="22"/>
              </w:rPr>
              <w:t>о</w:t>
            </w:r>
            <w:r>
              <w:rPr>
                <w:sz w:val="22"/>
                <w:szCs w:val="22"/>
              </w:rPr>
              <w:t xml:space="preserve"> </w:t>
            </w:r>
            <w:r w:rsidRPr="00215EE9">
              <w:rPr>
                <w:sz w:val="22"/>
                <w:szCs w:val="22"/>
              </w:rPr>
              <w:t xml:space="preserve">требованию Заказчика, вносить все необходимые корректировки и изменения </w:t>
            </w:r>
            <w:proofErr w:type="gramStart"/>
            <w:r w:rsidRPr="00215EE9">
              <w:rPr>
                <w:sz w:val="22"/>
                <w:szCs w:val="22"/>
              </w:rPr>
              <w:t xml:space="preserve">в </w:t>
            </w:r>
            <w:r>
              <w:rPr>
                <w:sz w:val="22"/>
                <w:szCs w:val="22"/>
              </w:rPr>
              <w:t>сметную</w:t>
            </w:r>
            <w:r w:rsidRPr="00215EE9">
              <w:rPr>
                <w:sz w:val="22"/>
                <w:szCs w:val="22"/>
              </w:rPr>
              <w:t xml:space="preserve"> документацию</w:t>
            </w:r>
            <w:proofErr w:type="gramEnd"/>
            <w:r w:rsidRPr="00215EE9">
              <w:rPr>
                <w:sz w:val="22"/>
                <w:szCs w:val="22"/>
              </w:rPr>
              <w:t xml:space="preserve"> связанные с некачественным исполнением.</w:t>
            </w:r>
          </w:p>
        </w:tc>
      </w:tr>
      <w:tr w:rsidR="009E5C2D" w:rsidRPr="00A855BC" w14:paraId="4832AF95" w14:textId="77777777" w:rsidTr="00AD71E1">
        <w:trPr>
          <w:trHeight w:val="323"/>
        </w:trPr>
        <w:tc>
          <w:tcPr>
            <w:tcW w:w="1689" w:type="dxa"/>
            <w:vAlign w:val="center"/>
          </w:tcPr>
          <w:p w14:paraId="063D83C9"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3.3</w:t>
            </w:r>
          </w:p>
        </w:tc>
        <w:tc>
          <w:tcPr>
            <w:tcW w:w="3594" w:type="dxa"/>
            <w:tcMar>
              <w:top w:w="0" w:type="dxa"/>
              <w:left w:w="108" w:type="dxa"/>
              <w:bottom w:w="0" w:type="dxa"/>
              <w:right w:w="108" w:type="dxa"/>
            </w:tcMar>
            <w:vAlign w:val="center"/>
          </w:tcPr>
          <w:p w14:paraId="00F56E85" w14:textId="77777777" w:rsidR="009E5C2D" w:rsidRPr="00150C0A" w:rsidRDefault="009E5C2D" w:rsidP="00AD71E1">
            <w:pPr>
              <w:suppressAutoHyphens/>
              <w:jc w:val="center"/>
              <w:textAlignment w:val="baseline"/>
              <w:rPr>
                <w:rFonts w:eastAsia="SimSun"/>
                <w:b/>
                <w:i/>
                <w:color w:val="000000"/>
                <w:kern w:val="3"/>
              </w:rPr>
            </w:pPr>
            <w:r w:rsidRPr="00150C0A">
              <w:rPr>
                <w:rFonts w:eastAsia="SimSun"/>
                <w:b/>
                <w:i/>
                <w:color w:val="000000"/>
                <w:kern w:val="3"/>
              </w:rPr>
              <w:t>Предмет договора</w:t>
            </w:r>
          </w:p>
        </w:tc>
        <w:tc>
          <w:tcPr>
            <w:tcW w:w="5490" w:type="dxa"/>
            <w:tcMar>
              <w:top w:w="0" w:type="dxa"/>
              <w:left w:w="108" w:type="dxa"/>
              <w:bottom w:w="0" w:type="dxa"/>
              <w:right w:w="108" w:type="dxa"/>
            </w:tcMar>
            <w:vAlign w:val="center"/>
          </w:tcPr>
          <w:p w14:paraId="629D9624" w14:textId="77777777" w:rsidR="009E5C2D" w:rsidRPr="00254950" w:rsidRDefault="009E5C2D" w:rsidP="00AD71E1">
            <w:pPr>
              <w:suppressAutoHyphens/>
              <w:jc w:val="both"/>
              <w:textAlignment w:val="baseline"/>
            </w:pPr>
            <w:r w:rsidRPr="00254950">
              <w:rPr>
                <w:rFonts w:eastAsia="SimSun"/>
                <w:color w:val="000000"/>
                <w:kern w:val="3"/>
              </w:rPr>
              <w:t xml:space="preserve">Оказание услуг по составлению локально-сметного расчёта на текущий ремонт </w:t>
            </w:r>
            <w:r w:rsidRPr="000A714B">
              <w:rPr>
                <w:b/>
                <w:shd w:val="clear" w:color="auto" w:fill="FFFFFF"/>
              </w:rPr>
              <w:t>асфальтобетонного покрытия</w:t>
            </w:r>
            <w:r w:rsidRPr="000A714B">
              <w:rPr>
                <w:b/>
              </w:rPr>
              <w:t xml:space="preserve"> на территории</w:t>
            </w:r>
            <w:r w:rsidRPr="00254950">
              <w:t xml:space="preserve"> </w:t>
            </w:r>
            <w:proofErr w:type="gramStart"/>
            <w:r w:rsidRPr="00254950">
              <w:t>здания</w:t>
            </w:r>
            <w:r w:rsidRPr="00254950">
              <w:rPr>
                <w:rFonts w:eastAsia="SimSun"/>
                <w:color w:val="000000"/>
                <w:kern w:val="3"/>
              </w:rPr>
              <w:t xml:space="preserve">  </w:t>
            </w:r>
            <w:r w:rsidRPr="00254950">
              <w:t>ГБУСОВО</w:t>
            </w:r>
            <w:proofErr w:type="gramEnd"/>
            <w:r w:rsidRPr="00254950">
              <w:t xml:space="preserve"> «Вязниковский дом-интернат «Пансионат им. Е.П. Глинки», по адресу: Владимирская область, г. Вязники, ул.  Южная, д. 41 </w:t>
            </w:r>
          </w:p>
          <w:p w14:paraId="5295DB43" w14:textId="77777777" w:rsidR="009E5C2D" w:rsidRPr="00254950" w:rsidRDefault="009E5C2D" w:rsidP="00AD71E1">
            <w:pPr>
              <w:suppressAutoHyphens/>
              <w:jc w:val="both"/>
              <w:textAlignment w:val="baseline"/>
              <w:rPr>
                <w:b/>
              </w:rPr>
            </w:pPr>
          </w:p>
          <w:p w14:paraId="5A098C21" w14:textId="77777777" w:rsidR="009E5C2D" w:rsidRPr="00254950" w:rsidRDefault="009E5C2D" w:rsidP="00AD71E1">
            <w:pPr>
              <w:suppressAutoHyphens/>
              <w:jc w:val="both"/>
              <w:textAlignment w:val="baseline"/>
              <w:rPr>
                <w:rFonts w:eastAsia="SimSun"/>
                <w:color w:val="000000"/>
                <w:kern w:val="3"/>
              </w:rPr>
            </w:pPr>
            <w:r w:rsidRPr="00254950">
              <w:rPr>
                <w:rFonts w:eastAsia="SimSun"/>
                <w:color w:val="000000"/>
                <w:kern w:val="3"/>
              </w:rPr>
              <w:t xml:space="preserve">Передача на проверку достоверности определения сметной стоимости в уполномоченном органе и получения положительного заключения – далее - Услуги. </w:t>
            </w:r>
          </w:p>
          <w:p w14:paraId="3B51B251" w14:textId="77777777" w:rsidR="009E5C2D" w:rsidRPr="00254950" w:rsidRDefault="009E5C2D" w:rsidP="00AD71E1">
            <w:pPr>
              <w:suppressAutoHyphens/>
              <w:jc w:val="both"/>
              <w:textAlignment w:val="baseline"/>
              <w:rPr>
                <w:rFonts w:eastAsia="SimSun"/>
                <w:b/>
                <w:color w:val="000000"/>
                <w:kern w:val="3"/>
              </w:rPr>
            </w:pPr>
            <w:r w:rsidRPr="00254950">
              <w:rPr>
                <w:rFonts w:eastAsia="SimSun"/>
                <w:b/>
                <w:color w:val="000000"/>
                <w:kern w:val="3"/>
              </w:rPr>
              <w:lastRenderedPageBreak/>
              <w:t xml:space="preserve">Работы </w:t>
            </w:r>
            <w:r w:rsidRPr="00254950">
              <w:rPr>
                <w:b/>
              </w:rPr>
              <w:t xml:space="preserve">являются примерными. Выезд специалиста для замеров и согласования работ обязателен. При проектировании руководствоваться </w:t>
            </w:r>
            <w:proofErr w:type="gramStart"/>
            <w:r w:rsidRPr="00254950">
              <w:rPr>
                <w:b/>
              </w:rPr>
              <w:t>данными</w:t>
            </w:r>
            <w:proofErr w:type="gramEnd"/>
            <w:r w:rsidRPr="00254950">
              <w:rPr>
                <w:b/>
              </w:rPr>
              <w:t xml:space="preserve"> полученными при обследовании объекта, техническими условиями коммуникаций объекта. Результаты обследования должны быть согласованы с Заказчиком</w:t>
            </w:r>
          </w:p>
        </w:tc>
      </w:tr>
      <w:tr w:rsidR="009E5C2D" w:rsidRPr="00A855BC" w14:paraId="05F2F9C1" w14:textId="77777777" w:rsidTr="00AD71E1">
        <w:trPr>
          <w:trHeight w:val="23"/>
        </w:trPr>
        <w:tc>
          <w:tcPr>
            <w:tcW w:w="1689" w:type="dxa"/>
            <w:vAlign w:val="center"/>
          </w:tcPr>
          <w:p w14:paraId="5B86BF05"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lastRenderedPageBreak/>
              <w:t>3.4</w:t>
            </w:r>
          </w:p>
        </w:tc>
        <w:tc>
          <w:tcPr>
            <w:tcW w:w="3594" w:type="dxa"/>
            <w:tcMar>
              <w:top w:w="0" w:type="dxa"/>
              <w:left w:w="108" w:type="dxa"/>
              <w:bottom w:w="0" w:type="dxa"/>
              <w:right w:w="108" w:type="dxa"/>
            </w:tcMar>
            <w:vAlign w:val="center"/>
          </w:tcPr>
          <w:p w14:paraId="5B5AFF20" w14:textId="77777777" w:rsidR="009E5C2D" w:rsidRPr="00793158" w:rsidRDefault="009E5C2D" w:rsidP="00AD71E1">
            <w:pPr>
              <w:suppressAutoHyphens/>
              <w:jc w:val="center"/>
              <w:textAlignment w:val="baseline"/>
              <w:rPr>
                <w:rFonts w:eastAsia="SimSun"/>
                <w:b/>
                <w:color w:val="000000"/>
                <w:kern w:val="3"/>
              </w:rPr>
            </w:pPr>
            <w:r w:rsidRPr="00793158">
              <w:rPr>
                <w:rFonts w:eastAsia="SimSun"/>
                <w:b/>
                <w:color w:val="000000"/>
                <w:kern w:val="3"/>
              </w:rPr>
              <w:t>Требования по согласованию сметной документации</w:t>
            </w:r>
          </w:p>
        </w:tc>
        <w:tc>
          <w:tcPr>
            <w:tcW w:w="5490" w:type="dxa"/>
            <w:tcMar>
              <w:top w:w="0" w:type="dxa"/>
              <w:left w:w="108" w:type="dxa"/>
              <w:bottom w:w="0" w:type="dxa"/>
              <w:right w:w="108" w:type="dxa"/>
            </w:tcMar>
            <w:vAlign w:val="center"/>
          </w:tcPr>
          <w:p w14:paraId="4CFA666F"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1. Локально-сметный расчёт составляется Исполнителем, с учетом всего комплекса работ, отраженных в дефектной ведомости, в соответствии с действующим законодательством на момент заключения Договора.</w:t>
            </w:r>
          </w:p>
          <w:p w14:paraId="3D389B2C"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2. Исполнитель передает локально-сметный расчет на проверку достоверности определения сметной стоимости в уполномоченную организацию. Результатом проверки является получение положительного заключения. Оплату стоимости проверки достоверности определения сметной стоимости производит Исполнитель.</w:t>
            </w:r>
          </w:p>
          <w:p w14:paraId="3FA5C193" w14:textId="77777777" w:rsidR="009E5C2D" w:rsidRDefault="009E5C2D" w:rsidP="00AD71E1">
            <w:pPr>
              <w:suppressAutoHyphens/>
              <w:jc w:val="both"/>
              <w:textAlignment w:val="baseline"/>
              <w:rPr>
                <w:rFonts w:eastAsia="SimSun"/>
                <w:color w:val="000000"/>
                <w:kern w:val="3"/>
              </w:rPr>
            </w:pPr>
            <w:r w:rsidRPr="00150C0A">
              <w:rPr>
                <w:rFonts w:eastAsia="SimSun"/>
                <w:color w:val="000000"/>
                <w:kern w:val="3"/>
              </w:rPr>
              <w:t>3. Локально-сметный расчёт с положительными заключениями передается Исполнителем Заказчику на бумажных носителях в двух экземплярах, в электронном виде в одном экземпляре.</w:t>
            </w:r>
          </w:p>
          <w:p w14:paraId="54FFEF08" w14:textId="77777777" w:rsidR="009E5C2D" w:rsidRPr="008E0DF2" w:rsidRDefault="009E5C2D" w:rsidP="00AD71E1">
            <w:pPr>
              <w:jc w:val="both"/>
              <w:rPr>
                <w:rFonts w:eastAsia="Calibri"/>
              </w:rPr>
            </w:pPr>
            <w:r>
              <w:rPr>
                <w:rFonts w:eastAsia="SimSun"/>
                <w:color w:val="000000"/>
                <w:kern w:val="3"/>
              </w:rPr>
              <w:t>4.</w:t>
            </w:r>
            <w:r w:rsidRPr="00CE51E3">
              <w:rPr>
                <w:rFonts w:eastAsia="Calibri"/>
              </w:rPr>
              <w:t xml:space="preserve"> </w:t>
            </w:r>
            <w:r w:rsidRPr="008E0DF2">
              <w:rPr>
                <w:rFonts w:eastAsia="Calibri"/>
              </w:rPr>
              <w:t>Исполнитель самостоятельно организует проведение необходимых согласований принятых решений в надзорных и контролирующих организациях (учреждениях). Обязательства Исполнителя по разработке сметной документации могут считаться выполненными в полном объеме только после устранения выявленных недостатков и получения положительных заключений о достоверности определения сметной стоимости.</w:t>
            </w:r>
          </w:p>
          <w:p w14:paraId="7981DC72" w14:textId="77777777" w:rsidR="009E5C2D" w:rsidRPr="00150C0A" w:rsidRDefault="009E5C2D" w:rsidP="00AD71E1">
            <w:pPr>
              <w:suppressAutoHyphens/>
              <w:jc w:val="both"/>
              <w:textAlignment w:val="baseline"/>
              <w:rPr>
                <w:rFonts w:eastAsia="SimSun"/>
                <w:color w:val="000000"/>
                <w:kern w:val="3"/>
              </w:rPr>
            </w:pPr>
            <w:r w:rsidRPr="008E0DF2">
              <w:rPr>
                <w:rFonts w:eastAsia="Calibri"/>
              </w:rPr>
              <w:t xml:space="preserve">     Исполнитель корректирует проектную документацию по замечаниям Заказчика и согласующих организации в установленные им сроки.</w:t>
            </w:r>
          </w:p>
        </w:tc>
      </w:tr>
      <w:tr w:rsidR="009E5C2D" w:rsidRPr="00A855BC" w14:paraId="62BF7D6D" w14:textId="77777777" w:rsidTr="00AD71E1">
        <w:trPr>
          <w:trHeight w:val="1266"/>
        </w:trPr>
        <w:tc>
          <w:tcPr>
            <w:tcW w:w="1689" w:type="dxa"/>
            <w:vMerge w:val="restart"/>
            <w:vAlign w:val="center"/>
          </w:tcPr>
          <w:p w14:paraId="556409CC"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3.5</w:t>
            </w:r>
          </w:p>
        </w:tc>
        <w:tc>
          <w:tcPr>
            <w:tcW w:w="3594" w:type="dxa"/>
            <w:vMerge w:val="restart"/>
            <w:tcMar>
              <w:top w:w="0" w:type="dxa"/>
              <w:left w:w="108" w:type="dxa"/>
              <w:bottom w:w="0" w:type="dxa"/>
              <w:right w:w="108" w:type="dxa"/>
            </w:tcMar>
            <w:vAlign w:val="center"/>
          </w:tcPr>
          <w:p w14:paraId="79D8C926" w14:textId="77777777" w:rsidR="009E5C2D" w:rsidRPr="00793158" w:rsidRDefault="009E5C2D" w:rsidP="00AD71E1">
            <w:pPr>
              <w:suppressAutoHyphens/>
              <w:jc w:val="center"/>
              <w:textAlignment w:val="baseline"/>
              <w:rPr>
                <w:rFonts w:eastAsia="SimSun"/>
                <w:b/>
                <w:color w:val="000000"/>
                <w:kern w:val="3"/>
              </w:rPr>
            </w:pPr>
            <w:r w:rsidRPr="00793158">
              <w:rPr>
                <w:rFonts w:eastAsia="SimSun"/>
                <w:b/>
                <w:bCs/>
                <w:color w:val="000000"/>
                <w:kern w:val="3"/>
              </w:rPr>
              <w:t>Требования к оформлению и составлению документации</w:t>
            </w:r>
          </w:p>
        </w:tc>
        <w:tc>
          <w:tcPr>
            <w:tcW w:w="5490" w:type="dxa"/>
            <w:tcMar>
              <w:top w:w="0" w:type="dxa"/>
              <w:left w:w="108" w:type="dxa"/>
              <w:bottom w:w="0" w:type="dxa"/>
              <w:right w:w="108" w:type="dxa"/>
            </w:tcMar>
          </w:tcPr>
          <w:p w14:paraId="0CA9A22E"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 xml:space="preserve">В соответствии с Постановлением Правительства РФ от 16.02.2008 №87 «О составе разделов проектной документации и требованиях к их содержанию», Федеральным </w:t>
            </w:r>
            <w:proofErr w:type="gramStart"/>
            <w:r w:rsidRPr="00150C0A">
              <w:rPr>
                <w:rFonts w:eastAsia="SimSun"/>
                <w:color w:val="000000"/>
                <w:kern w:val="3"/>
              </w:rPr>
              <w:t>законом  от</w:t>
            </w:r>
            <w:proofErr w:type="gramEnd"/>
            <w:r w:rsidRPr="00150C0A">
              <w:rPr>
                <w:rFonts w:eastAsia="SimSun"/>
                <w:color w:val="000000"/>
                <w:kern w:val="3"/>
              </w:rPr>
              <w:t xml:space="preserve"> 30 декабря 2009 года №384-ФЗ «Технический регламент о безопасности зданий и сооружений», а также – с другими действующими нормативными документами РФ.</w:t>
            </w:r>
          </w:p>
        </w:tc>
      </w:tr>
      <w:tr w:rsidR="009E5C2D" w:rsidRPr="00A855BC" w14:paraId="08CF63BA" w14:textId="77777777" w:rsidTr="00AD71E1">
        <w:trPr>
          <w:trHeight w:val="1484"/>
        </w:trPr>
        <w:tc>
          <w:tcPr>
            <w:tcW w:w="1689" w:type="dxa"/>
            <w:vMerge/>
            <w:vAlign w:val="center"/>
          </w:tcPr>
          <w:p w14:paraId="673B99B5" w14:textId="77777777" w:rsidR="009E5C2D" w:rsidRPr="00150C0A" w:rsidRDefault="009E5C2D" w:rsidP="00AD71E1">
            <w:pPr>
              <w:suppressAutoHyphens/>
              <w:jc w:val="center"/>
              <w:textAlignment w:val="baseline"/>
              <w:rPr>
                <w:rFonts w:eastAsia="SimSun"/>
                <w:color w:val="000000"/>
                <w:kern w:val="3"/>
              </w:rPr>
            </w:pPr>
          </w:p>
        </w:tc>
        <w:tc>
          <w:tcPr>
            <w:tcW w:w="3594" w:type="dxa"/>
            <w:vMerge/>
            <w:tcMar>
              <w:top w:w="0" w:type="dxa"/>
              <w:left w:w="108" w:type="dxa"/>
              <w:bottom w:w="0" w:type="dxa"/>
              <w:right w:w="108" w:type="dxa"/>
            </w:tcMar>
            <w:vAlign w:val="center"/>
          </w:tcPr>
          <w:p w14:paraId="7484B028" w14:textId="77777777" w:rsidR="009E5C2D" w:rsidRPr="00150C0A" w:rsidRDefault="009E5C2D" w:rsidP="00AD71E1">
            <w:pPr>
              <w:suppressAutoHyphens/>
              <w:jc w:val="center"/>
              <w:textAlignment w:val="baseline"/>
              <w:rPr>
                <w:rFonts w:eastAsia="SimSun"/>
                <w:b/>
                <w:bCs/>
                <w:i/>
                <w:color w:val="000000"/>
                <w:kern w:val="3"/>
              </w:rPr>
            </w:pPr>
          </w:p>
        </w:tc>
        <w:tc>
          <w:tcPr>
            <w:tcW w:w="5490" w:type="dxa"/>
            <w:tcMar>
              <w:top w:w="0" w:type="dxa"/>
              <w:left w:w="108" w:type="dxa"/>
              <w:bottom w:w="0" w:type="dxa"/>
              <w:right w:w="108" w:type="dxa"/>
            </w:tcMar>
          </w:tcPr>
          <w:p w14:paraId="2166F4F4"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1. Локально-сметный расчёт должен быть составлен на основании дефектной ведомости.</w:t>
            </w:r>
          </w:p>
          <w:p w14:paraId="05D00963"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2. Локально-сметный расчёт должен быть выполнен с использованием сметных нормативов ФЕР-2001 (в редакции, введённой приказом Минстроя России от 30.01.2014 № 31/</w:t>
            </w:r>
            <w:proofErr w:type="spellStart"/>
            <w:r w:rsidRPr="00150C0A">
              <w:rPr>
                <w:rFonts w:eastAsia="SimSun"/>
                <w:color w:val="000000"/>
                <w:kern w:val="3"/>
              </w:rPr>
              <w:t>пр</w:t>
            </w:r>
            <w:proofErr w:type="spellEnd"/>
            <w:r w:rsidRPr="00150C0A">
              <w:rPr>
                <w:rFonts w:eastAsia="SimSun"/>
                <w:color w:val="000000"/>
                <w:kern w:val="3"/>
              </w:rPr>
              <w:t xml:space="preserve"> с учётом изменений по приказам № 703/</w:t>
            </w:r>
            <w:proofErr w:type="spellStart"/>
            <w:r w:rsidRPr="00150C0A">
              <w:rPr>
                <w:rFonts w:eastAsia="SimSun"/>
                <w:color w:val="000000"/>
                <w:kern w:val="3"/>
              </w:rPr>
              <w:t>пр</w:t>
            </w:r>
            <w:proofErr w:type="spellEnd"/>
            <w:r w:rsidRPr="00150C0A">
              <w:rPr>
                <w:rFonts w:eastAsia="SimSun"/>
                <w:color w:val="000000"/>
                <w:kern w:val="3"/>
              </w:rPr>
              <w:t xml:space="preserve"> от 12.11.2014 г., № 899/</w:t>
            </w:r>
            <w:proofErr w:type="spellStart"/>
            <w:r w:rsidRPr="00150C0A">
              <w:rPr>
                <w:rFonts w:eastAsia="SimSun"/>
                <w:color w:val="000000"/>
                <w:kern w:val="3"/>
              </w:rPr>
              <w:t>пр</w:t>
            </w:r>
            <w:proofErr w:type="spellEnd"/>
            <w:r w:rsidRPr="00150C0A">
              <w:rPr>
                <w:rFonts w:eastAsia="SimSun"/>
                <w:color w:val="000000"/>
                <w:kern w:val="3"/>
              </w:rPr>
              <w:t xml:space="preserve"> от 11.12.2015 г.) базисно-индексным методом с индексами по видам работ на 4 квартал 2023 г., действующие на территории Владимирской области.</w:t>
            </w:r>
          </w:p>
          <w:p w14:paraId="1904DF27"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3. В локально-сметном расчёте должны быть учтены НДС 20%, непредвиденные затраты 2%, строительный контроль 2,14%.</w:t>
            </w:r>
          </w:p>
          <w:p w14:paraId="6AF199E1"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4.Локально-сметный расчёт подлежит прохождению проверки достоверности определения сметной стоимости. Результатом проведения достоверности является получение положительного заключения.</w:t>
            </w:r>
          </w:p>
          <w:p w14:paraId="51A94E37"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Процедура достоверности определения сметной стоимости осуществляется следующими организациями:</w:t>
            </w:r>
          </w:p>
          <w:p w14:paraId="672A6906" w14:textId="77777777" w:rsidR="009E5C2D" w:rsidRPr="00150C0A" w:rsidRDefault="009E5C2D" w:rsidP="00AD71E1">
            <w:pPr>
              <w:rPr>
                <w:b/>
              </w:rPr>
            </w:pPr>
            <w:r w:rsidRPr="00150C0A">
              <w:rPr>
                <w:b/>
              </w:rPr>
              <w:t>Региональный центр ценообразования в строительстве Владимирской области (РЦЦС Владимирской области) - Отдел ГУП «ОПИАПБ», адрес: Россия, г. Владимир, ул. Полины Осипенко, д. 3а</w:t>
            </w:r>
          </w:p>
          <w:p w14:paraId="610BEB3C" w14:textId="77777777" w:rsidR="009E5C2D" w:rsidRPr="00150C0A" w:rsidRDefault="009E5C2D" w:rsidP="00AD71E1">
            <w:pPr>
              <w:suppressAutoHyphens/>
              <w:jc w:val="both"/>
              <w:textAlignment w:val="baseline"/>
              <w:rPr>
                <w:rFonts w:eastAsia="SimSun"/>
                <w:color w:val="FF0000"/>
                <w:kern w:val="3"/>
              </w:rPr>
            </w:pPr>
            <w:r w:rsidRPr="00150C0A">
              <w:rPr>
                <w:rFonts w:eastAsia="SimSun"/>
                <w:color w:val="000000"/>
                <w:kern w:val="3"/>
              </w:rPr>
              <w:t xml:space="preserve">Оплата за прохождение проверки достоверности определения сметной стоимости производится за счёт средств </w:t>
            </w:r>
            <w:r w:rsidRPr="00150C0A">
              <w:rPr>
                <w:rFonts w:eastAsia="SimSun"/>
                <w:kern w:val="3"/>
              </w:rPr>
              <w:t>Исполнителя.</w:t>
            </w:r>
          </w:p>
          <w:p w14:paraId="214C57C2" w14:textId="77777777" w:rsidR="009E5C2D" w:rsidRPr="00150C0A" w:rsidRDefault="009E5C2D" w:rsidP="00AD71E1">
            <w:pPr>
              <w:suppressAutoHyphens/>
              <w:jc w:val="both"/>
              <w:textAlignment w:val="baseline"/>
              <w:rPr>
                <w:rFonts w:eastAsia="SimSun"/>
                <w:color w:val="000000"/>
                <w:kern w:val="3"/>
              </w:rPr>
            </w:pPr>
            <w:r w:rsidRPr="00150C0A">
              <w:rPr>
                <w:rFonts w:eastAsia="SimSun"/>
                <w:color w:val="000000"/>
                <w:kern w:val="3"/>
              </w:rPr>
              <w:t xml:space="preserve">5.Стоимость материалов и оборудования должны быть приняты по сборникам ФССЦ, внесённых в федеральный </w:t>
            </w:r>
            <w:r w:rsidRPr="00150C0A">
              <w:rPr>
                <w:rFonts w:eastAsia="SimSun"/>
                <w:color w:val="000000"/>
                <w:kern w:val="3"/>
              </w:rPr>
              <w:lastRenderedPageBreak/>
              <w:t xml:space="preserve">реестр сметных нормативов в соответствии с приказом Госстроя России от 05.02.2013 г. Стоимость материалов и оборудования, не вошедшие в сборники ФССЦ должны быть приняты по минимальным ценам из прайсов не менее чем от трёх поставщиков (Прайс-листы должны быть представлены на проверку определения достоверности сметной стоимости). </w:t>
            </w:r>
          </w:p>
        </w:tc>
      </w:tr>
      <w:tr w:rsidR="009E5C2D" w:rsidRPr="00A855BC" w14:paraId="2F63C28E" w14:textId="77777777" w:rsidTr="00AD71E1">
        <w:trPr>
          <w:trHeight w:val="23"/>
        </w:trPr>
        <w:tc>
          <w:tcPr>
            <w:tcW w:w="1689" w:type="dxa"/>
            <w:vAlign w:val="center"/>
          </w:tcPr>
          <w:p w14:paraId="17319D88"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lastRenderedPageBreak/>
              <w:t>3.6</w:t>
            </w:r>
          </w:p>
        </w:tc>
        <w:tc>
          <w:tcPr>
            <w:tcW w:w="3594" w:type="dxa"/>
            <w:tcMar>
              <w:top w:w="0" w:type="dxa"/>
              <w:left w:w="108" w:type="dxa"/>
              <w:bottom w:w="0" w:type="dxa"/>
              <w:right w:w="108" w:type="dxa"/>
            </w:tcMar>
            <w:vAlign w:val="center"/>
          </w:tcPr>
          <w:p w14:paraId="65751E68" w14:textId="77777777" w:rsidR="009E5C2D" w:rsidRPr="00793158" w:rsidRDefault="009E5C2D" w:rsidP="00AD71E1">
            <w:pPr>
              <w:suppressAutoHyphens/>
              <w:jc w:val="center"/>
              <w:textAlignment w:val="baseline"/>
              <w:rPr>
                <w:rFonts w:eastAsia="SimSun"/>
                <w:b/>
                <w:color w:val="000000"/>
                <w:kern w:val="3"/>
              </w:rPr>
            </w:pPr>
            <w:r w:rsidRPr="00793158">
              <w:rPr>
                <w:rFonts w:eastAsia="SimSun"/>
                <w:b/>
                <w:color w:val="000000"/>
                <w:kern w:val="3"/>
              </w:rPr>
              <w:t>Сроки оказания Услуг</w:t>
            </w:r>
          </w:p>
        </w:tc>
        <w:tc>
          <w:tcPr>
            <w:tcW w:w="5490" w:type="dxa"/>
            <w:tcMar>
              <w:top w:w="0" w:type="dxa"/>
              <w:left w:w="108" w:type="dxa"/>
              <w:bottom w:w="0" w:type="dxa"/>
              <w:right w:w="108" w:type="dxa"/>
            </w:tcMar>
            <w:vAlign w:val="center"/>
          </w:tcPr>
          <w:p w14:paraId="591C57DE" w14:textId="77777777" w:rsidR="009E5C2D" w:rsidRPr="00150C0A" w:rsidRDefault="009E5C2D" w:rsidP="00AD71E1">
            <w:pPr>
              <w:suppressAutoHyphens/>
              <w:jc w:val="both"/>
              <w:textAlignment w:val="baseline"/>
              <w:rPr>
                <w:rFonts w:eastAsia="SimSun"/>
                <w:kern w:val="3"/>
              </w:rPr>
            </w:pPr>
            <w:r w:rsidRPr="00150C0A">
              <w:rPr>
                <w:rFonts w:eastAsia="SimSun"/>
                <w:kern w:val="3"/>
              </w:rPr>
              <w:t>Услуги оказываются Исполнителем</w:t>
            </w:r>
            <w:r w:rsidRPr="00150C0A">
              <w:rPr>
                <w:rFonts w:eastAsia="SimSun"/>
                <w:bCs/>
                <w:kern w:val="3"/>
              </w:rPr>
              <w:t xml:space="preserve"> </w:t>
            </w:r>
            <w:bookmarkStart w:id="1" w:name="_Hlk133913044"/>
            <w:r>
              <w:rPr>
                <w:rFonts w:eastAsia="SimSun"/>
                <w:bCs/>
                <w:kern w:val="3"/>
              </w:rPr>
              <w:t>в течение 5</w:t>
            </w:r>
            <w:r w:rsidRPr="00150C0A">
              <w:rPr>
                <w:rFonts w:eastAsia="SimSun"/>
                <w:bCs/>
                <w:kern w:val="3"/>
              </w:rPr>
              <w:t xml:space="preserve"> календарных дней с момента подписания договора</w:t>
            </w:r>
            <w:r w:rsidRPr="00150C0A">
              <w:rPr>
                <w:rFonts w:eastAsia="SimSun"/>
                <w:kern w:val="3"/>
              </w:rPr>
              <w:t xml:space="preserve">. </w:t>
            </w:r>
            <w:bookmarkEnd w:id="1"/>
          </w:p>
        </w:tc>
      </w:tr>
      <w:tr w:rsidR="009E5C2D" w:rsidRPr="00A855BC" w14:paraId="3885D466" w14:textId="77777777" w:rsidTr="00AD71E1">
        <w:trPr>
          <w:trHeight w:val="565"/>
        </w:trPr>
        <w:tc>
          <w:tcPr>
            <w:tcW w:w="1689" w:type="dxa"/>
            <w:vAlign w:val="center"/>
          </w:tcPr>
          <w:p w14:paraId="212B9270"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3.7</w:t>
            </w:r>
          </w:p>
        </w:tc>
        <w:tc>
          <w:tcPr>
            <w:tcW w:w="3594" w:type="dxa"/>
            <w:tcMar>
              <w:top w:w="0" w:type="dxa"/>
              <w:left w:w="108" w:type="dxa"/>
              <w:bottom w:w="0" w:type="dxa"/>
              <w:right w:w="108" w:type="dxa"/>
            </w:tcMar>
            <w:vAlign w:val="center"/>
          </w:tcPr>
          <w:p w14:paraId="1F9D85CA" w14:textId="77777777" w:rsidR="009E5C2D" w:rsidRPr="00793158" w:rsidRDefault="009E5C2D" w:rsidP="00AD71E1">
            <w:pPr>
              <w:suppressAutoHyphens/>
              <w:jc w:val="center"/>
              <w:textAlignment w:val="baseline"/>
              <w:rPr>
                <w:rFonts w:eastAsia="SimSun"/>
                <w:b/>
                <w:color w:val="000000"/>
                <w:kern w:val="3"/>
              </w:rPr>
            </w:pPr>
            <w:r w:rsidRPr="00793158">
              <w:rPr>
                <w:rFonts w:eastAsia="SimSun"/>
                <w:b/>
                <w:color w:val="000000"/>
                <w:kern w:val="3"/>
              </w:rPr>
              <w:t>Срок действия договора</w:t>
            </w:r>
          </w:p>
        </w:tc>
        <w:tc>
          <w:tcPr>
            <w:tcW w:w="5490" w:type="dxa"/>
            <w:tcMar>
              <w:top w:w="0" w:type="dxa"/>
              <w:left w:w="108" w:type="dxa"/>
              <w:bottom w:w="0" w:type="dxa"/>
              <w:right w:w="108" w:type="dxa"/>
            </w:tcMar>
            <w:vAlign w:val="center"/>
          </w:tcPr>
          <w:p w14:paraId="79226B93" w14:textId="77777777" w:rsidR="009E5C2D" w:rsidRPr="00150C0A" w:rsidRDefault="009E5C2D" w:rsidP="00AD71E1">
            <w:pPr>
              <w:suppressAutoHyphens/>
              <w:jc w:val="both"/>
              <w:textAlignment w:val="baseline"/>
              <w:rPr>
                <w:rFonts w:eastAsia="SimSun"/>
                <w:kern w:val="3"/>
              </w:rPr>
            </w:pPr>
            <w:r w:rsidRPr="00150C0A">
              <w:rPr>
                <w:rFonts w:eastAsia="SimSun"/>
                <w:color w:val="000000"/>
                <w:kern w:val="3"/>
              </w:rPr>
              <w:t>Договор считается заключенным и вступает в силу с момента его подписания Сторонами</w:t>
            </w:r>
            <w:r w:rsidRPr="00150C0A">
              <w:rPr>
                <w:rFonts w:eastAsia="SimSun"/>
                <w:kern w:val="3"/>
              </w:rPr>
              <w:t xml:space="preserve">. </w:t>
            </w:r>
          </w:p>
        </w:tc>
      </w:tr>
      <w:tr w:rsidR="009E5C2D" w:rsidRPr="00A855BC" w14:paraId="746BC0D2" w14:textId="77777777" w:rsidTr="00AD71E1">
        <w:trPr>
          <w:trHeight w:val="2234"/>
        </w:trPr>
        <w:tc>
          <w:tcPr>
            <w:tcW w:w="1689" w:type="dxa"/>
            <w:vAlign w:val="center"/>
          </w:tcPr>
          <w:p w14:paraId="01321969" w14:textId="77777777" w:rsidR="009E5C2D" w:rsidRDefault="009E5C2D" w:rsidP="00AD71E1">
            <w:pPr>
              <w:suppressAutoHyphens/>
              <w:jc w:val="center"/>
              <w:textAlignment w:val="baseline"/>
              <w:rPr>
                <w:rFonts w:eastAsia="SimSun"/>
                <w:color w:val="000000"/>
                <w:kern w:val="3"/>
              </w:rPr>
            </w:pPr>
            <w:r>
              <w:rPr>
                <w:rFonts w:eastAsia="SimSun"/>
                <w:color w:val="000000"/>
                <w:kern w:val="3"/>
              </w:rPr>
              <w:t>3.8</w:t>
            </w:r>
          </w:p>
        </w:tc>
        <w:tc>
          <w:tcPr>
            <w:tcW w:w="3594" w:type="dxa"/>
            <w:tcMar>
              <w:top w:w="0" w:type="dxa"/>
              <w:left w:w="108" w:type="dxa"/>
              <w:bottom w:w="0" w:type="dxa"/>
              <w:right w:w="108" w:type="dxa"/>
            </w:tcMar>
          </w:tcPr>
          <w:p w14:paraId="7A058824" w14:textId="77777777" w:rsidR="009E5C2D" w:rsidRPr="00793158" w:rsidRDefault="009E5C2D" w:rsidP="00AD71E1">
            <w:pPr>
              <w:contextualSpacing/>
              <w:jc w:val="both"/>
              <w:outlineLvl w:val="1"/>
              <w:rPr>
                <w:b/>
                <w:bCs/>
              </w:rPr>
            </w:pPr>
            <w:r w:rsidRPr="00793158">
              <w:rPr>
                <w:b/>
              </w:rPr>
              <w:t>Требования к гарантии качества услуги, а также требования к гарантийному сроку и объему предоставления гарантий их качества.</w:t>
            </w:r>
          </w:p>
          <w:p w14:paraId="4144B35B" w14:textId="77777777" w:rsidR="009E5C2D" w:rsidRPr="00793158" w:rsidRDefault="009E5C2D" w:rsidP="00AD71E1">
            <w:pPr>
              <w:jc w:val="both"/>
              <w:rPr>
                <w:b/>
              </w:rPr>
            </w:pPr>
          </w:p>
          <w:p w14:paraId="03A18D31" w14:textId="77777777" w:rsidR="009E5C2D" w:rsidRPr="00793158" w:rsidRDefault="009E5C2D" w:rsidP="00AD71E1">
            <w:pPr>
              <w:jc w:val="both"/>
              <w:rPr>
                <w:b/>
              </w:rPr>
            </w:pPr>
          </w:p>
          <w:p w14:paraId="67B25030" w14:textId="77777777" w:rsidR="009E5C2D" w:rsidRPr="00793158" w:rsidRDefault="009E5C2D" w:rsidP="00AD71E1">
            <w:pPr>
              <w:jc w:val="both"/>
              <w:rPr>
                <w:b/>
              </w:rPr>
            </w:pPr>
          </w:p>
          <w:p w14:paraId="3EBB34E7" w14:textId="77777777" w:rsidR="009E5C2D" w:rsidRPr="00793158" w:rsidRDefault="009E5C2D" w:rsidP="00AD71E1">
            <w:pPr>
              <w:jc w:val="both"/>
              <w:rPr>
                <w:b/>
              </w:rPr>
            </w:pPr>
          </w:p>
          <w:p w14:paraId="2EE9583D" w14:textId="77777777" w:rsidR="009E5C2D" w:rsidRPr="00793158" w:rsidRDefault="009E5C2D" w:rsidP="00AD71E1">
            <w:pPr>
              <w:jc w:val="both"/>
              <w:rPr>
                <w:b/>
              </w:rPr>
            </w:pPr>
          </w:p>
        </w:tc>
        <w:tc>
          <w:tcPr>
            <w:tcW w:w="5490" w:type="dxa"/>
            <w:tcMar>
              <w:top w:w="0" w:type="dxa"/>
              <w:left w:w="108" w:type="dxa"/>
              <w:bottom w:w="0" w:type="dxa"/>
              <w:right w:w="108" w:type="dxa"/>
            </w:tcMar>
          </w:tcPr>
          <w:p w14:paraId="48EAD93A" w14:textId="77777777" w:rsidR="009E5C2D" w:rsidRPr="00793158" w:rsidRDefault="009E5C2D" w:rsidP="00AD71E1">
            <w:pPr>
              <w:contextualSpacing/>
              <w:jc w:val="both"/>
            </w:pPr>
            <w:r w:rsidRPr="00793158">
              <w:t xml:space="preserve">- Гарантии качества распространяются на все результаты выполненных работ в течение 36 месяцев с даты подписания сторонами акта приёмки выполненных работ. </w:t>
            </w:r>
          </w:p>
          <w:p w14:paraId="749C6155" w14:textId="77777777" w:rsidR="009E5C2D" w:rsidRPr="00793158" w:rsidRDefault="009E5C2D" w:rsidP="00AD71E1">
            <w:pPr>
              <w:contextualSpacing/>
              <w:jc w:val="both"/>
            </w:pPr>
            <w:r w:rsidRPr="00793158">
              <w:t>- Если в период гарантийного срока, а также впоследствии, в ходе ремонта или в процессе эксплуатации объекта, созданного на основе технической документации, выполненных Исполнителем, обнаружатся дефект/недостатки, Исполнитель обязан устранить их за свой счёт в течение 3 (трех) календарных дней с даты получения соответствующего уведомления Заказчика. Гарантийный срок в этом случае продлевается на период устранения дефектов.</w:t>
            </w:r>
          </w:p>
          <w:p w14:paraId="2E4EDCDC" w14:textId="77777777" w:rsidR="009E5C2D" w:rsidRPr="00793158" w:rsidRDefault="009E5C2D" w:rsidP="00AD71E1">
            <w:pPr>
              <w:contextualSpacing/>
              <w:jc w:val="both"/>
            </w:pPr>
            <w:r w:rsidRPr="00793158">
              <w:t>- 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14:paraId="227BBBD1" w14:textId="77777777" w:rsidR="009E5C2D" w:rsidRPr="00793158" w:rsidRDefault="009E5C2D" w:rsidP="00AD71E1">
            <w:pPr>
              <w:suppressAutoHyphens/>
              <w:jc w:val="both"/>
              <w:outlineLvl w:val="3"/>
            </w:pPr>
          </w:p>
          <w:p w14:paraId="7FE0F6DF" w14:textId="77777777" w:rsidR="009E5C2D" w:rsidRPr="00793158" w:rsidRDefault="009E5C2D" w:rsidP="00AD71E1">
            <w:pPr>
              <w:jc w:val="both"/>
            </w:pPr>
          </w:p>
        </w:tc>
      </w:tr>
      <w:tr w:rsidR="009E5C2D" w:rsidRPr="00A855BC" w14:paraId="647B82F9" w14:textId="77777777" w:rsidTr="00AD71E1">
        <w:trPr>
          <w:trHeight w:val="2234"/>
        </w:trPr>
        <w:tc>
          <w:tcPr>
            <w:tcW w:w="1689" w:type="dxa"/>
            <w:vAlign w:val="center"/>
          </w:tcPr>
          <w:p w14:paraId="64D12336" w14:textId="77777777" w:rsidR="009E5C2D" w:rsidRDefault="009E5C2D" w:rsidP="00AD71E1">
            <w:pPr>
              <w:suppressAutoHyphens/>
              <w:jc w:val="center"/>
              <w:textAlignment w:val="baseline"/>
              <w:rPr>
                <w:rFonts w:eastAsia="SimSun"/>
                <w:color w:val="000000"/>
                <w:kern w:val="3"/>
              </w:rPr>
            </w:pPr>
            <w:r>
              <w:rPr>
                <w:rFonts w:eastAsia="SimSun"/>
                <w:color w:val="000000"/>
                <w:kern w:val="3"/>
              </w:rPr>
              <w:t>3.9</w:t>
            </w:r>
          </w:p>
        </w:tc>
        <w:tc>
          <w:tcPr>
            <w:tcW w:w="3594" w:type="dxa"/>
            <w:tcMar>
              <w:top w:w="0" w:type="dxa"/>
              <w:left w:w="108" w:type="dxa"/>
              <w:bottom w:w="0" w:type="dxa"/>
              <w:right w:w="108" w:type="dxa"/>
            </w:tcMar>
          </w:tcPr>
          <w:p w14:paraId="4640B040" w14:textId="77777777" w:rsidR="009E5C2D" w:rsidRPr="00264F74" w:rsidRDefault="009E5C2D" w:rsidP="00AD71E1">
            <w:pPr>
              <w:jc w:val="both"/>
              <w:rPr>
                <w:b/>
                <w:sz w:val="24"/>
                <w:szCs w:val="24"/>
              </w:rPr>
            </w:pPr>
            <w:r w:rsidRPr="00264F74">
              <w:rPr>
                <w:b/>
                <w:sz w:val="24"/>
                <w:szCs w:val="24"/>
              </w:rPr>
              <w:t>Требование к Исполнителю работ</w:t>
            </w:r>
          </w:p>
        </w:tc>
        <w:tc>
          <w:tcPr>
            <w:tcW w:w="5490" w:type="dxa"/>
            <w:tcMar>
              <w:top w:w="0" w:type="dxa"/>
              <w:left w:w="108" w:type="dxa"/>
              <w:bottom w:w="0" w:type="dxa"/>
              <w:right w:w="108" w:type="dxa"/>
            </w:tcMar>
          </w:tcPr>
          <w:p w14:paraId="3AB654BA" w14:textId="77777777" w:rsidR="009E5C2D" w:rsidRPr="00264F74" w:rsidRDefault="009E5C2D" w:rsidP="00AD71E1">
            <w:pPr>
              <w:jc w:val="both"/>
              <w:rPr>
                <w:rFonts w:eastAsia="Calibri"/>
                <w:sz w:val="24"/>
                <w:szCs w:val="24"/>
              </w:rPr>
            </w:pPr>
            <w:r w:rsidRPr="00264F74">
              <w:rPr>
                <w:rFonts w:eastAsia="Calibri"/>
                <w:sz w:val="24"/>
                <w:szCs w:val="24"/>
              </w:rPr>
              <w:t xml:space="preserve">1. Исполнитель </w:t>
            </w:r>
            <w:hyperlink r:id="rId16" w:history="1">
              <w:r w:rsidRPr="00264F74">
                <w:rPr>
                  <w:rFonts w:eastAsia="Calibri"/>
                  <w:sz w:val="24"/>
                  <w:szCs w:val="24"/>
                </w:rPr>
                <w:t>должен быть</w:t>
              </w:r>
            </w:hyperlink>
            <w:r w:rsidRPr="00264F74">
              <w:rPr>
                <w:rFonts w:eastAsia="Calibri"/>
                <w:sz w:val="24"/>
                <w:szCs w:val="24"/>
              </w:rPr>
              <w:t xml:space="preserve"> членом СРО в области архитектурно-строительного проектирования. </w:t>
            </w:r>
          </w:p>
          <w:p w14:paraId="7FDD365D" w14:textId="77777777" w:rsidR="009E5C2D" w:rsidRPr="00264F74" w:rsidRDefault="009E5C2D" w:rsidP="00AD71E1">
            <w:pPr>
              <w:jc w:val="both"/>
              <w:rPr>
                <w:rFonts w:eastAsia="Calibri"/>
                <w:sz w:val="24"/>
                <w:szCs w:val="24"/>
              </w:rPr>
            </w:pPr>
            <w:r w:rsidRPr="00264F74">
              <w:rPr>
                <w:rFonts w:eastAsia="Calibri"/>
                <w:sz w:val="24"/>
                <w:szCs w:val="24"/>
              </w:rPr>
              <w:t xml:space="preserve">2.   </w:t>
            </w:r>
            <w:proofErr w:type="gramStart"/>
            <w:r w:rsidRPr="00264F74">
              <w:rPr>
                <w:rFonts w:eastAsia="Calibri"/>
                <w:sz w:val="24"/>
                <w:szCs w:val="24"/>
              </w:rPr>
              <w:t>Исполнитель  должен</w:t>
            </w:r>
            <w:proofErr w:type="gramEnd"/>
            <w:r w:rsidRPr="00264F74">
              <w:rPr>
                <w:rFonts w:eastAsia="Calibri"/>
                <w:sz w:val="24"/>
                <w:szCs w:val="24"/>
              </w:rPr>
              <w:t xml:space="preserve"> предоставить </w:t>
            </w:r>
            <w:hyperlink r:id="rId17" w:history="1">
              <w:r w:rsidRPr="00264F74">
                <w:rPr>
                  <w:rFonts w:eastAsia="Calibri"/>
                  <w:sz w:val="24"/>
                  <w:szCs w:val="24"/>
                </w:rPr>
                <w:t>действующую</w:t>
              </w:r>
            </w:hyperlink>
            <w:r w:rsidRPr="00264F74">
              <w:rPr>
                <w:rFonts w:eastAsia="Calibri"/>
                <w:sz w:val="24"/>
                <w:szCs w:val="24"/>
              </w:rPr>
              <w:t xml:space="preserve"> выписку из реестра членов СРО </w:t>
            </w:r>
          </w:p>
        </w:tc>
      </w:tr>
      <w:tr w:rsidR="009E5C2D" w:rsidRPr="00A855BC" w14:paraId="071E19C1" w14:textId="77777777" w:rsidTr="00AD71E1">
        <w:trPr>
          <w:trHeight w:val="23"/>
        </w:trPr>
        <w:tc>
          <w:tcPr>
            <w:tcW w:w="1689" w:type="dxa"/>
            <w:vAlign w:val="center"/>
          </w:tcPr>
          <w:p w14:paraId="715C6797" w14:textId="77777777" w:rsidR="009E5C2D" w:rsidRPr="00150C0A" w:rsidRDefault="009E5C2D" w:rsidP="00AD71E1">
            <w:pPr>
              <w:suppressAutoHyphens/>
              <w:jc w:val="center"/>
              <w:textAlignment w:val="baseline"/>
              <w:rPr>
                <w:rFonts w:eastAsia="SimSun"/>
                <w:color w:val="000000"/>
                <w:kern w:val="3"/>
              </w:rPr>
            </w:pPr>
            <w:r>
              <w:rPr>
                <w:rFonts w:eastAsia="SimSun"/>
                <w:color w:val="000000"/>
                <w:kern w:val="3"/>
              </w:rPr>
              <w:t>3.10</w:t>
            </w:r>
          </w:p>
        </w:tc>
        <w:tc>
          <w:tcPr>
            <w:tcW w:w="3594" w:type="dxa"/>
            <w:tcMar>
              <w:top w:w="0" w:type="dxa"/>
              <w:left w:w="108" w:type="dxa"/>
              <w:bottom w:w="0" w:type="dxa"/>
              <w:right w:w="108" w:type="dxa"/>
            </w:tcMar>
            <w:vAlign w:val="center"/>
          </w:tcPr>
          <w:p w14:paraId="00FF0398" w14:textId="77777777" w:rsidR="009E5C2D" w:rsidRPr="00BB20AF" w:rsidRDefault="009E5C2D" w:rsidP="00AD71E1">
            <w:pPr>
              <w:suppressAutoHyphens/>
              <w:jc w:val="center"/>
              <w:textAlignment w:val="baseline"/>
              <w:rPr>
                <w:rFonts w:eastAsia="SimSun"/>
                <w:b/>
                <w:color w:val="000000"/>
                <w:kern w:val="3"/>
              </w:rPr>
            </w:pPr>
            <w:r w:rsidRPr="00BB20AF">
              <w:rPr>
                <w:rFonts w:eastAsia="SimSun"/>
                <w:b/>
                <w:color w:val="000000"/>
                <w:kern w:val="3"/>
              </w:rPr>
              <w:t>Срок и порядок оплаты оказанных Услуг</w:t>
            </w:r>
          </w:p>
        </w:tc>
        <w:tc>
          <w:tcPr>
            <w:tcW w:w="5490" w:type="dxa"/>
            <w:tcMar>
              <w:top w:w="0" w:type="dxa"/>
              <w:left w:w="108" w:type="dxa"/>
              <w:bottom w:w="0" w:type="dxa"/>
              <w:right w:w="108" w:type="dxa"/>
            </w:tcMar>
            <w:vAlign w:val="center"/>
          </w:tcPr>
          <w:p w14:paraId="52399BE2" w14:textId="77777777" w:rsidR="009E5C2D" w:rsidRPr="00150C0A" w:rsidRDefault="009E5C2D" w:rsidP="00AD71E1">
            <w:pPr>
              <w:suppressAutoHyphens/>
              <w:jc w:val="both"/>
              <w:textAlignment w:val="baseline"/>
              <w:rPr>
                <w:rFonts w:eastAsia="SimSun"/>
                <w:kern w:val="3"/>
                <w:lang w:eastAsia="zh-CN"/>
              </w:rPr>
            </w:pPr>
            <w:r w:rsidRPr="00150C0A">
              <w:rPr>
                <w:rFonts w:eastAsia="SimSun"/>
                <w:kern w:val="3"/>
                <w:lang w:eastAsia="zh-CN"/>
              </w:rPr>
              <w:t>Оплата оказанных Услуг производится Заказчиком в безналичной форме, в течение 7 (семи) рабочих дней после передачи результата (локально-сметные расчеты с положительными заключениями достоверности определения сметной стоимости) и подписания Акта оказанных Услуг.</w:t>
            </w:r>
          </w:p>
        </w:tc>
      </w:tr>
      <w:tr w:rsidR="009E5C2D" w:rsidRPr="00A855BC" w14:paraId="1B188BDE" w14:textId="77777777" w:rsidTr="00AD71E1">
        <w:trPr>
          <w:trHeight w:val="23"/>
        </w:trPr>
        <w:tc>
          <w:tcPr>
            <w:tcW w:w="10773" w:type="dxa"/>
            <w:gridSpan w:val="3"/>
          </w:tcPr>
          <w:p w14:paraId="28CEA83A" w14:textId="77777777" w:rsidR="009E5C2D" w:rsidRPr="00425798" w:rsidRDefault="009E5C2D" w:rsidP="00AD71E1">
            <w:pPr>
              <w:jc w:val="center"/>
            </w:pPr>
            <w:r w:rsidRPr="00425798">
              <w:rPr>
                <w:b/>
              </w:rPr>
              <w:t>4. Дополнительные требования</w:t>
            </w:r>
          </w:p>
        </w:tc>
      </w:tr>
      <w:tr w:rsidR="009E5C2D" w:rsidRPr="00A855BC" w14:paraId="5D10E962" w14:textId="77777777" w:rsidTr="00AD71E1">
        <w:trPr>
          <w:trHeight w:val="23"/>
        </w:trPr>
        <w:tc>
          <w:tcPr>
            <w:tcW w:w="1689" w:type="dxa"/>
          </w:tcPr>
          <w:p w14:paraId="17BA927A" w14:textId="77777777" w:rsidR="009E5C2D" w:rsidRPr="0081171F" w:rsidRDefault="009E5C2D" w:rsidP="00AD71E1">
            <w:pPr>
              <w:jc w:val="both"/>
            </w:pPr>
            <w:r w:rsidRPr="0081171F">
              <w:t>4.1.</w:t>
            </w:r>
          </w:p>
        </w:tc>
        <w:tc>
          <w:tcPr>
            <w:tcW w:w="3594" w:type="dxa"/>
            <w:tcMar>
              <w:top w:w="0" w:type="dxa"/>
              <w:left w:w="108" w:type="dxa"/>
              <w:bottom w:w="0" w:type="dxa"/>
              <w:right w:w="108" w:type="dxa"/>
            </w:tcMar>
          </w:tcPr>
          <w:p w14:paraId="6B920917" w14:textId="77777777" w:rsidR="009E5C2D" w:rsidRPr="0081171F" w:rsidRDefault="009E5C2D" w:rsidP="00AD71E1">
            <w:pPr>
              <w:pStyle w:val="af5"/>
              <w:jc w:val="both"/>
              <w:rPr>
                <w:b/>
              </w:rPr>
            </w:pPr>
            <w:r w:rsidRPr="0081171F">
              <w:rPr>
                <w:b/>
              </w:rPr>
              <w:t xml:space="preserve">Вид </w:t>
            </w:r>
            <w:proofErr w:type="gramStart"/>
            <w:r w:rsidRPr="0081171F">
              <w:rPr>
                <w:b/>
              </w:rPr>
              <w:t>документации</w:t>
            </w:r>
            <w:proofErr w:type="gramEnd"/>
            <w:r w:rsidRPr="0081171F">
              <w:rPr>
                <w:b/>
              </w:rPr>
              <w:t xml:space="preserve"> </w:t>
            </w:r>
            <w:r w:rsidRPr="0081171F">
              <w:rPr>
                <w:b/>
                <w:spacing w:val="-7"/>
              </w:rPr>
              <w:t xml:space="preserve">передаваемой </w:t>
            </w:r>
            <w:r w:rsidRPr="0081171F">
              <w:rPr>
                <w:b/>
                <w:spacing w:val="-6"/>
              </w:rPr>
              <w:t>Заказчику</w:t>
            </w:r>
          </w:p>
        </w:tc>
        <w:tc>
          <w:tcPr>
            <w:tcW w:w="5490" w:type="dxa"/>
            <w:tcMar>
              <w:top w:w="0" w:type="dxa"/>
              <w:left w:w="108" w:type="dxa"/>
              <w:bottom w:w="0" w:type="dxa"/>
              <w:right w:w="108" w:type="dxa"/>
            </w:tcMar>
          </w:tcPr>
          <w:p w14:paraId="5C73AF17" w14:textId="77777777" w:rsidR="009E5C2D" w:rsidRPr="0081171F" w:rsidRDefault="009E5C2D" w:rsidP="00AD71E1">
            <w:pPr>
              <w:shd w:val="clear" w:color="auto" w:fill="FFFFFF"/>
              <w:spacing w:before="100" w:beforeAutospacing="1" w:after="100" w:afterAutospacing="1"/>
              <w:jc w:val="both"/>
              <w:rPr>
                <w:color w:val="000000"/>
              </w:rPr>
            </w:pPr>
            <w:r w:rsidRPr="0081171F">
              <w:rPr>
                <w:color w:val="000000"/>
              </w:rPr>
              <w:t>1.Документация предоставляется в следующем объеме:</w:t>
            </w:r>
            <w:r w:rsidRPr="0081171F">
              <w:rPr>
                <w:color w:val="000000"/>
              </w:rPr>
              <w:br/>
              <w:t>- 1 экземпляр проектной документации и рабочей документации на бумажном носителе, 1 в электронном виде в формате *</w:t>
            </w:r>
            <w:proofErr w:type="spellStart"/>
            <w:r w:rsidRPr="0081171F">
              <w:rPr>
                <w:color w:val="000000"/>
              </w:rPr>
              <w:t>pdf</w:t>
            </w:r>
            <w:proofErr w:type="spellEnd"/>
            <w:r w:rsidRPr="0081171F">
              <w:rPr>
                <w:color w:val="000000"/>
              </w:rPr>
              <w:t>, 1 в электронном виде в редактируемых форматах </w:t>
            </w:r>
            <w:proofErr w:type="spellStart"/>
            <w:r w:rsidRPr="0081171F">
              <w:rPr>
                <w:color w:val="000000"/>
              </w:rPr>
              <w:t>doc</w:t>
            </w:r>
            <w:proofErr w:type="spellEnd"/>
            <w:r w:rsidRPr="0081171F">
              <w:rPr>
                <w:color w:val="000000"/>
              </w:rPr>
              <w:t xml:space="preserve">, </w:t>
            </w:r>
            <w:proofErr w:type="spellStart"/>
            <w:r w:rsidRPr="0081171F">
              <w:rPr>
                <w:color w:val="000000"/>
              </w:rPr>
              <w:t>dwg</w:t>
            </w:r>
            <w:proofErr w:type="spellEnd"/>
            <w:r w:rsidRPr="0081171F">
              <w:rPr>
                <w:color w:val="000000"/>
              </w:rPr>
              <w:t>, </w:t>
            </w:r>
            <w:proofErr w:type="spellStart"/>
            <w:r w:rsidRPr="0081171F">
              <w:rPr>
                <w:color w:val="000000"/>
              </w:rPr>
              <w:t>gsfx</w:t>
            </w:r>
            <w:proofErr w:type="spellEnd"/>
            <w:r w:rsidRPr="0081171F">
              <w:rPr>
                <w:color w:val="000000"/>
              </w:rPr>
              <w:t xml:space="preserve"> </w:t>
            </w:r>
            <w:proofErr w:type="spellStart"/>
            <w:r w:rsidRPr="0081171F">
              <w:rPr>
                <w:color w:val="000000"/>
              </w:rPr>
              <w:t>и.т.д</w:t>
            </w:r>
            <w:proofErr w:type="spellEnd"/>
            <w:r w:rsidRPr="0081171F">
              <w:rPr>
                <w:color w:val="000000"/>
              </w:rPr>
              <w:t>;</w:t>
            </w:r>
          </w:p>
        </w:tc>
      </w:tr>
      <w:tr w:rsidR="009E5C2D" w:rsidRPr="00A855BC" w14:paraId="347C2355" w14:textId="77777777" w:rsidTr="00AD71E1">
        <w:trPr>
          <w:trHeight w:val="23"/>
        </w:trPr>
        <w:tc>
          <w:tcPr>
            <w:tcW w:w="1689" w:type="dxa"/>
          </w:tcPr>
          <w:p w14:paraId="6CD6413F" w14:textId="77777777" w:rsidR="009E5C2D" w:rsidRPr="0081171F" w:rsidRDefault="009E5C2D" w:rsidP="00AD71E1">
            <w:pPr>
              <w:jc w:val="both"/>
            </w:pPr>
            <w:r w:rsidRPr="0081171F">
              <w:t>4.2.</w:t>
            </w:r>
          </w:p>
        </w:tc>
        <w:tc>
          <w:tcPr>
            <w:tcW w:w="3594" w:type="dxa"/>
            <w:tcMar>
              <w:top w:w="0" w:type="dxa"/>
              <w:left w:w="108" w:type="dxa"/>
              <w:bottom w:w="0" w:type="dxa"/>
              <w:right w:w="108" w:type="dxa"/>
            </w:tcMar>
          </w:tcPr>
          <w:p w14:paraId="7291F642" w14:textId="77777777" w:rsidR="009E5C2D" w:rsidRPr="0081171F" w:rsidRDefault="009E5C2D" w:rsidP="00AD71E1">
            <w:pPr>
              <w:jc w:val="both"/>
              <w:rPr>
                <w:b/>
              </w:rPr>
            </w:pPr>
            <w:r w:rsidRPr="0081171F">
              <w:rPr>
                <w:b/>
              </w:rPr>
              <w:t>Требования к форме передачи проектной документации</w:t>
            </w:r>
          </w:p>
        </w:tc>
        <w:tc>
          <w:tcPr>
            <w:tcW w:w="5490" w:type="dxa"/>
            <w:tcMar>
              <w:top w:w="0" w:type="dxa"/>
              <w:left w:w="108" w:type="dxa"/>
              <w:bottom w:w="0" w:type="dxa"/>
              <w:right w:w="108" w:type="dxa"/>
            </w:tcMar>
          </w:tcPr>
          <w:p w14:paraId="64A1433A" w14:textId="77777777" w:rsidR="009E5C2D" w:rsidRPr="0081171F" w:rsidRDefault="009E5C2D" w:rsidP="00AD71E1">
            <w:pPr>
              <w:jc w:val="both"/>
              <w:rPr>
                <w:rFonts w:eastAsia="Calibri"/>
              </w:rPr>
            </w:pPr>
            <w:r w:rsidRPr="0081171F">
              <w:t xml:space="preserve">    </w:t>
            </w:r>
            <w:r w:rsidRPr="0081171F">
              <w:rPr>
                <w:rFonts w:eastAsia="Calibri"/>
              </w:rPr>
              <w:t>Всю документацию, включая графические материалы, представить в бумажном и электронном виде, идентичные друг другу по содержанию.</w:t>
            </w:r>
          </w:p>
          <w:p w14:paraId="199CEEA6" w14:textId="77777777" w:rsidR="009E5C2D" w:rsidRPr="0081171F" w:rsidRDefault="009E5C2D" w:rsidP="00AD71E1">
            <w:pPr>
              <w:jc w:val="both"/>
              <w:rPr>
                <w:rFonts w:eastAsia="Calibri"/>
              </w:rPr>
            </w:pPr>
            <w:proofErr w:type="gramStart"/>
            <w:r w:rsidRPr="0081171F">
              <w:rPr>
                <w:rFonts w:eastAsia="Calibri"/>
              </w:rPr>
              <w:t>Исполнитель  представляет</w:t>
            </w:r>
            <w:proofErr w:type="gramEnd"/>
            <w:r w:rsidRPr="0081171F">
              <w:rPr>
                <w:rFonts w:eastAsia="Calibri"/>
              </w:rPr>
              <w:t xml:space="preserve"> Заказчику по накладной для приемки </w:t>
            </w:r>
            <w:r w:rsidRPr="0081171F">
              <w:t xml:space="preserve">проектную документацию и положительное заключение о проверке достоверности определения сметной стоимости в 1 (одном) экземпляре на бумажном </w:t>
            </w:r>
            <w:proofErr w:type="gramStart"/>
            <w:r w:rsidRPr="0081171F">
              <w:t>носителе  в</w:t>
            </w:r>
            <w:proofErr w:type="gramEnd"/>
            <w:r w:rsidRPr="0081171F">
              <w:t xml:space="preserve"> 1-м (в одном) экземплярах в электронном виде</w:t>
            </w:r>
            <w:r w:rsidRPr="0081171F">
              <w:rPr>
                <w:rFonts w:eastAsia="Calibri"/>
              </w:rPr>
              <w:t>.</w:t>
            </w:r>
          </w:p>
        </w:tc>
      </w:tr>
    </w:tbl>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2254" w14:textId="77777777" w:rsidR="00FB7E37" w:rsidRDefault="00FB7E37">
      <w:r>
        <w:separator/>
      </w:r>
    </w:p>
  </w:endnote>
  <w:endnote w:type="continuationSeparator" w:id="0">
    <w:p w14:paraId="3B53FDAD" w14:textId="77777777" w:rsidR="00FB7E37" w:rsidRDefault="00FB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8FCD" w14:textId="77777777" w:rsidR="00FB7E37" w:rsidRDefault="00FB7E37">
      <w:r>
        <w:separator/>
      </w:r>
    </w:p>
  </w:footnote>
  <w:footnote w:type="continuationSeparator" w:id="0">
    <w:p w14:paraId="001A97FB" w14:textId="77777777" w:rsidR="00FB7E37" w:rsidRDefault="00FB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0"/>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7"/>
  </w:num>
  <w:num w:numId="9" w16cid:durableId="828132141">
    <w:abstractNumId w:val="16"/>
  </w:num>
  <w:num w:numId="10" w16cid:durableId="1222836958">
    <w:abstractNumId w:val="9"/>
  </w:num>
  <w:num w:numId="11" w16cid:durableId="19585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7E7"/>
    <w:rsid w:val="009E0B74"/>
    <w:rsid w:val="009E0BFE"/>
    <w:rsid w:val="009E15A9"/>
    <w:rsid w:val="009E1E3D"/>
    <w:rsid w:val="009E1E9A"/>
    <w:rsid w:val="009E37F9"/>
    <w:rsid w:val="009E4C4A"/>
    <w:rsid w:val="009E551B"/>
    <w:rsid w:val="009E5C2D"/>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B7E37"/>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F7D1948E93F25903DDA39EF9BF6F36F9C12666DD110A07F51B0659B1A67464E11632C245FDCB5873c6gAM" TargetMode="External"/><Relationship Id="rId2" Type="http://schemas.openxmlformats.org/officeDocument/2006/relationships/numbering" Target="numbering.xml"/><Relationship Id="rId16" Type="http://schemas.openxmlformats.org/officeDocument/2006/relationships/hyperlink" Target="consultantplus://offline/ref=F7D1948E93F25903DDA39EF9BF6F36F9C12666DD110A07F51B0659B1A67464E11632C245F5CFc5g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13</Pages>
  <Words>5253</Words>
  <Characters>29946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35129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2026-05-14T13:47:00Z</dcterms:created>
  <dcterms:modified xsi:type="dcterms:W3CDTF">2026-05-14T13:47:00Z</dcterms:modified>
</cp:coreProperties>
</file>