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57" w:rsidRDefault="00BD2A12">
      <w:pPr>
        <w:widowControl/>
        <w:ind w:firstLine="567"/>
        <w:jc w:val="center"/>
        <w:rPr>
          <w:b/>
          <w:sz w:val="24"/>
          <w:szCs w:val="24"/>
        </w:rPr>
      </w:pPr>
      <w:r>
        <w:rPr>
          <w:b/>
          <w:sz w:val="24"/>
          <w:szCs w:val="24"/>
        </w:rPr>
        <w:t>-</w:t>
      </w:r>
    </w:p>
    <w:p w:rsidR="00EB0957" w:rsidRDefault="00BD2A12">
      <w:pPr>
        <w:widowControl/>
        <w:tabs>
          <w:tab w:val="left" w:pos="8730"/>
          <w:tab w:val="right" w:pos="9921"/>
        </w:tabs>
        <w:ind w:firstLine="567"/>
        <w:rPr>
          <w:b/>
          <w:color w:val="FF0000"/>
          <w:sz w:val="24"/>
          <w:szCs w:val="24"/>
        </w:rPr>
      </w:pPr>
      <w:r>
        <w:rPr>
          <w:b/>
          <w:sz w:val="24"/>
          <w:szCs w:val="24"/>
        </w:rPr>
        <w:tab/>
      </w:r>
      <w:r>
        <w:rPr>
          <w:b/>
          <w:sz w:val="24"/>
          <w:szCs w:val="24"/>
        </w:rPr>
        <w:tab/>
      </w:r>
      <w:r>
        <w:rPr>
          <w:b/>
          <w:color w:val="FF0000"/>
          <w:sz w:val="24"/>
          <w:szCs w:val="24"/>
          <w:bdr w:val="single" w:sz="4" w:space="0" w:color="000000"/>
        </w:rPr>
        <w:t>44-ФЗ</w:t>
      </w:r>
    </w:p>
    <w:p w:rsidR="00EB0957" w:rsidRDefault="00BD2A12">
      <w:pPr>
        <w:widowControl/>
        <w:ind w:firstLine="567"/>
        <w:jc w:val="center"/>
        <w:rPr>
          <w:b/>
          <w:sz w:val="24"/>
          <w:szCs w:val="24"/>
        </w:rPr>
      </w:pPr>
      <w:r>
        <w:rPr>
          <w:b/>
          <w:sz w:val="24"/>
          <w:szCs w:val="24"/>
        </w:rPr>
        <w:t xml:space="preserve">Запрос </w:t>
      </w:r>
    </w:p>
    <w:p w:rsidR="00EB0957" w:rsidRDefault="00BD2A12">
      <w:pPr>
        <w:widowControl/>
        <w:ind w:firstLine="567"/>
        <w:jc w:val="center"/>
        <w:rPr>
          <w:b/>
          <w:sz w:val="24"/>
          <w:szCs w:val="24"/>
        </w:rPr>
      </w:pPr>
      <w:r>
        <w:rPr>
          <w:b/>
          <w:sz w:val="24"/>
          <w:szCs w:val="24"/>
        </w:rPr>
        <w:t>о предоставлении ценовой информации</w:t>
      </w:r>
    </w:p>
    <w:p w:rsidR="00EB0957" w:rsidRDefault="00BD2A12">
      <w:pPr>
        <w:widowControl/>
        <w:ind w:firstLine="567"/>
        <w:jc w:val="center"/>
        <w:rPr>
          <w:b/>
          <w:sz w:val="24"/>
          <w:szCs w:val="24"/>
        </w:rPr>
      </w:pPr>
      <w:r>
        <w:rPr>
          <w:b/>
          <w:sz w:val="24"/>
          <w:szCs w:val="24"/>
        </w:rPr>
        <w:t>в целях анализа рынка</w:t>
      </w:r>
    </w:p>
    <w:p w:rsidR="00EB0957" w:rsidRDefault="00EB0957">
      <w:pPr>
        <w:widowControl/>
        <w:ind w:firstLine="567"/>
        <w:jc w:val="center"/>
        <w:rPr>
          <w:b/>
          <w:sz w:val="24"/>
          <w:szCs w:val="24"/>
        </w:rPr>
      </w:pPr>
    </w:p>
    <w:p w:rsidR="00EB0957" w:rsidRDefault="00BD2A12">
      <w:pPr>
        <w:jc w:val="both"/>
        <w:rPr>
          <w:sz w:val="24"/>
          <w:szCs w:val="24"/>
        </w:rPr>
      </w:pPr>
      <w:r>
        <w:rPr>
          <w:sz w:val="22"/>
          <w:szCs w:val="22"/>
        </w:rPr>
        <w:t>1.</w:t>
      </w:r>
      <w:r>
        <w:rPr>
          <w:sz w:val="24"/>
          <w:szCs w:val="24"/>
        </w:rPr>
        <w:t xml:space="preserve"> Заказчик – </w:t>
      </w:r>
      <w:r>
        <w:rPr>
          <w:b/>
          <w:sz w:val="24"/>
          <w:szCs w:val="24"/>
        </w:rPr>
        <w:t xml:space="preserve">государственное казенное учреждение Владимирской области «Собинский отдел социальной защиты населения» (Собинский ОСЗН), </w:t>
      </w:r>
      <w:r>
        <w:rPr>
          <w:sz w:val="24"/>
          <w:szCs w:val="24"/>
        </w:rPr>
        <w:t xml:space="preserve">ИНН 3309459726, адрес: 601204, область Владимирская, муниципальный округ Собинский, город Собинка, улица Димитрова, дом 1,   проводит запрос ценовой информации в целях анализа рынка, получения информации о рыночных ценах товаров ( работ , услуг)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Pr>
          <w:b/>
          <w:sz w:val="22"/>
          <w:szCs w:val="22"/>
        </w:rPr>
        <w:t xml:space="preserve">по поставке </w:t>
      </w:r>
      <w:r w:rsidR="00B97E84">
        <w:rPr>
          <w:b/>
          <w:sz w:val="22"/>
          <w:szCs w:val="22"/>
        </w:rPr>
        <w:t>шторы рулонной</w:t>
      </w:r>
      <w:r>
        <w:rPr>
          <w:b/>
          <w:sz w:val="22"/>
          <w:szCs w:val="22"/>
        </w:rPr>
        <w:t xml:space="preserve"> для нужд </w:t>
      </w:r>
      <w:r>
        <w:rPr>
          <w:b/>
          <w:sz w:val="24"/>
          <w:szCs w:val="24"/>
        </w:rPr>
        <w:t>Собинский ОСЗН</w:t>
      </w:r>
      <w:r>
        <w:rPr>
          <w:sz w:val="24"/>
          <w:szCs w:val="24"/>
        </w:rPr>
        <w:t>. Количество, требования к качеству, функциональным характеристикам (потребительским свойствам) представлены в  Проекте Договора.</w:t>
      </w:r>
    </w:p>
    <w:p w:rsidR="00EB0957" w:rsidRDefault="00BD2A12">
      <w:pPr>
        <w:ind w:firstLine="567"/>
        <w:jc w:val="both"/>
        <w:rPr>
          <w:sz w:val="24"/>
          <w:szCs w:val="24"/>
        </w:rPr>
      </w:pPr>
      <w:r>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w:t>
      </w:r>
      <w:r w:rsidR="00B97E84">
        <w:rPr>
          <w:sz w:val="24"/>
          <w:szCs w:val="24"/>
        </w:rPr>
        <w:t>, установку</w:t>
      </w:r>
      <w:r>
        <w:rPr>
          <w:sz w:val="24"/>
          <w:szCs w:val="24"/>
        </w:rPr>
        <w:t>, оформление сертификатов, паспортов и иные расходы Участника, а также все скидки, предлагаемые Участником.</w:t>
      </w:r>
    </w:p>
    <w:p w:rsidR="00EB0957" w:rsidRDefault="00BD2A12">
      <w:pPr>
        <w:ind w:firstLine="567"/>
        <w:jc w:val="both"/>
        <w:rPr>
          <w:b/>
          <w:i/>
          <w:sz w:val="24"/>
          <w:szCs w:val="24"/>
          <w:u w:val="single"/>
        </w:rPr>
      </w:pPr>
      <w:r>
        <w:rPr>
          <w:b/>
          <w:i/>
          <w:sz w:val="24"/>
          <w:szCs w:val="24"/>
          <w:u w:val="single"/>
        </w:rPr>
        <w:t xml:space="preserve">Цена контракта не должна превышать </w:t>
      </w:r>
      <w:r w:rsidR="00B97E84">
        <w:rPr>
          <w:b/>
          <w:i/>
          <w:sz w:val="24"/>
          <w:szCs w:val="24"/>
          <w:u w:val="single"/>
        </w:rPr>
        <w:t>12000</w:t>
      </w:r>
      <w:r>
        <w:rPr>
          <w:b/>
          <w:i/>
          <w:sz w:val="24"/>
          <w:szCs w:val="24"/>
          <w:u w:val="single"/>
        </w:rPr>
        <w:t xml:space="preserve"> руб. (</w:t>
      </w:r>
      <w:r w:rsidR="00B97E84">
        <w:rPr>
          <w:b/>
          <w:i/>
          <w:sz w:val="24"/>
          <w:szCs w:val="24"/>
          <w:u w:val="single"/>
        </w:rPr>
        <w:t>Двенадцать</w:t>
      </w:r>
      <w:r>
        <w:rPr>
          <w:b/>
          <w:i/>
          <w:sz w:val="24"/>
          <w:szCs w:val="24"/>
          <w:u w:val="single"/>
        </w:rPr>
        <w:t xml:space="preserve"> тысяч) рублей 00 копеек.</w:t>
      </w:r>
    </w:p>
    <w:p w:rsidR="00EB0957" w:rsidRDefault="00BD2A12">
      <w:pPr>
        <w:ind w:firstLine="567"/>
        <w:jc w:val="both"/>
        <w:rPr>
          <w:sz w:val="24"/>
          <w:szCs w:val="24"/>
        </w:rPr>
      </w:pPr>
      <w:r>
        <w:rPr>
          <w:sz w:val="24"/>
          <w:szCs w:val="24"/>
        </w:rPr>
        <w:t>3. Доставка товара осуществляется силами и за счет средств Участника.</w:t>
      </w:r>
    </w:p>
    <w:p w:rsidR="00EB0957" w:rsidRDefault="00BD2A12">
      <w:pPr>
        <w:widowControl/>
        <w:tabs>
          <w:tab w:val="left" w:pos="360"/>
        </w:tabs>
        <w:ind w:firstLine="567"/>
        <w:jc w:val="both"/>
        <w:rPr>
          <w:b/>
          <w:i/>
          <w:sz w:val="24"/>
          <w:szCs w:val="24"/>
        </w:rPr>
      </w:pPr>
      <w:r>
        <w:rPr>
          <w:sz w:val="24"/>
          <w:szCs w:val="24"/>
        </w:rPr>
        <w:t xml:space="preserve">Предполагаемые сроки заключения договора: </w:t>
      </w:r>
      <w:r>
        <w:rPr>
          <w:b/>
          <w:i/>
          <w:sz w:val="24"/>
          <w:szCs w:val="24"/>
          <w:u w:val="single"/>
        </w:rPr>
        <w:t>_</w:t>
      </w:r>
      <w:r w:rsidR="00B97E84">
        <w:rPr>
          <w:b/>
          <w:i/>
          <w:sz w:val="24"/>
          <w:szCs w:val="24"/>
          <w:u w:val="single"/>
        </w:rPr>
        <w:t>май</w:t>
      </w:r>
      <w:r>
        <w:rPr>
          <w:b/>
          <w:i/>
          <w:sz w:val="24"/>
          <w:szCs w:val="24"/>
          <w:u w:val="single"/>
        </w:rPr>
        <w:t xml:space="preserve">  2026 года.</w:t>
      </w:r>
    </w:p>
    <w:p w:rsidR="00EB0957" w:rsidRDefault="00BD2A12">
      <w:pPr>
        <w:widowControl/>
        <w:tabs>
          <w:tab w:val="left" w:pos="360"/>
        </w:tabs>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sz w:val="24"/>
          <w:szCs w:val="24"/>
          <w:lang w:val="en-US"/>
        </w:rPr>
        <w:t>VladZakupki</w:t>
      </w:r>
      <w:r>
        <w:rPr>
          <w:b/>
          <w:i/>
          <w:sz w:val="24"/>
          <w:szCs w:val="24"/>
        </w:rPr>
        <w:t>» или в простой письменной форме.</w:t>
      </w:r>
    </w:p>
    <w:p w:rsidR="00EB0957" w:rsidRDefault="00BD2A12">
      <w:pPr>
        <w:widowControl/>
        <w:tabs>
          <w:tab w:val="left" w:pos="360"/>
        </w:tabs>
        <w:ind w:firstLine="567"/>
        <w:jc w:val="both"/>
        <w:rPr>
          <w:b/>
          <w:bCs/>
          <w:i/>
          <w:sz w:val="24"/>
          <w:szCs w:val="24"/>
        </w:rPr>
      </w:pPr>
      <w:r>
        <w:rPr>
          <w:sz w:val="24"/>
          <w:szCs w:val="24"/>
        </w:rPr>
        <w:t xml:space="preserve">Предполагаемые сроки поставки товара и оказания услуг: </w:t>
      </w:r>
      <w:r>
        <w:rPr>
          <w:b/>
          <w:i/>
          <w:sz w:val="24"/>
          <w:szCs w:val="24"/>
        </w:rPr>
        <w:t>10 календарных дней с даты заключения контракта.</w:t>
      </w:r>
    </w:p>
    <w:p w:rsidR="00EB0957" w:rsidRDefault="00BD2A12">
      <w:pPr>
        <w:tabs>
          <w:tab w:val="left" w:pos="1134"/>
        </w:tabs>
        <w:ind w:right="-1" w:firstLine="567"/>
        <w:jc w:val="both"/>
        <w:rPr>
          <w:i/>
          <w:sz w:val="24"/>
          <w:szCs w:val="24"/>
        </w:rPr>
      </w:pPr>
      <w:r>
        <w:rPr>
          <w:sz w:val="24"/>
          <w:szCs w:val="24"/>
        </w:rPr>
        <w:t xml:space="preserve">4. Порядок оплаты: </w:t>
      </w:r>
      <w:r>
        <w:rPr>
          <w:b/>
          <w:i/>
          <w:sz w:val="24"/>
          <w:szCs w:val="24"/>
        </w:rPr>
        <w:t xml:space="preserve">в течение </w:t>
      </w:r>
      <w:r>
        <w:rPr>
          <w:b/>
          <w:i/>
          <w:sz w:val="24"/>
          <w:szCs w:val="24"/>
          <w:u w:val="single"/>
        </w:rPr>
        <w:t>7 рабочих дней</w:t>
      </w:r>
      <w:r>
        <w:rPr>
          <w:b/>
          <w:i/>
          <w:sz w:val="24"/>
          <w:szCs w:val="24"/>
        </w:rPr>
        <w:t xml:space="preserve"> с даты подписания заказчиком документов о приемке.</w:t>
      </w:r>
    </w:p>
    <w:p w:rsidR="00EB0957" w:rsidRDefault="00BD2A12">
      <w:pPr>
        <w:widowControl/>
        <w:ind w:firstLine="567"/>
        <w:jc w:val="both"/>
        <w:rPr>
          <w:color w:val="000000"/>
          <w:sz w:val="24"/>
          <w:szCs w:val="24"/>
        </w:rPr>
      </w:pPr>
      <w:r>
        <w:rPr>
          <w:sz w:val="24"/>
          <w:szCs w:val="24"/>
        </w:rPr>
        <w:t xml:space="preserve">5. Предложение рекомендуется направлять по форме, приведенной в </w:t>
      </w:r>
      <w:r>
        <w:rPr>
          <w:b/>
          <w:i/>
          <w:sz w:val="24"/>
          <w:szCs w:val="24"/>
        </w:rPr>
        <w:t>Приложении № 1</w:t>
      </w:r>
      <w:r>
        <w:rPr>
          <w:sz w:val="24"/>
          <w:szCs w:val="24"/>
        </w:rPr>
        <w:t xml:space="preserve"> к настоящему запросу о предоставлении ценовой информации</w:t>
      </w:r>
      <w:r>
        <w:rPr>
          <w:color w:val="000000"/>
          <w:sz w:val="24"/>
          <w:szCs w:val="24"/>
        </w:rPr>
        <w:t>.</w:t>
      </w:r>
    </w:p>
    <w:p w:rsidR="00EB0957" w:rsidRDefault="00BD2A12">
      <w:pPr>
        <w:widowControl/>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B0957" w:rsidRDefault="00BD2A12">
      <w:pPr>
        <w:widowControl/>
        <w:ind w:firstLine="567"/>
        <w:jc w:val="both"/>
        <w:rPr>
          <w:sz w:val="24"/>
          <w:szCs w:val="24"/>
        </w:rPr>
      </w:pPr>
      <w:r>
        <w:rPr>
          <w:sz w:val="24"/>
          <w:szCs w:val="24"/>
        </w:rPr>
        <w:t>Предложение также должно быть скреплено печатью Участника (при наличии).</w:t>
      </w:r>
    </w:p>
    <w:p w:rsidR="00EB0957" w:rsidRDefault="00BD2A12">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B0957" w:rsidRDefault="00BD2A12">
      <w:pPr>
        <w:widowControl/>
        <w:ind w:firstLine="567"/>
        <w:jc w:val="both"/>
        <w:rPr>
          <w:sz w:val="24"/>
          <w:szCs w:val="24"/>
        </w:rPr>
      </w:pPr>
      <w:r>
        <w:rPr>
          <w:sz w:val="24"/>
          <w:szCs w:val="24"/>
        </w:rPr>
        <w:t xml:space="preserve">7. Предложение должно быть подано Участником </w:t>
      </w:r>
      <w:r>
        <w:rPr>
          <w:sz w:val="24"/>
          <w:szCs w:val="24"/>
          <w:u w:val="single"/>
        </w:rPr>
        <w:br/>
      </w:r>
      <w:r>
        <w:rPr>
          <w:sz w:val="24"/>
          <w:szCs w:val="24"/>
        </w:rPr>
        <w:t xml:space="preserve">в форме электронного документа на электронную площадку </w:t>
      </w:r>
      <w:r>
        <w:rPr>
          <w:b/>
          <w:i/>
          <w:sz w:val="24"/>
          <w:szCs w:val="24"/>
          <w:lang w:val="en-US"/>
        </w:rPr>
        <w:t>VladZakupki</w:t>
      </w:r>
      <w:r>
        <w:rPr>
          <w:b/>
          <w:i/>
          <w:sz w:val="24"/>
          <w:szCs w:val="24"/>
        </w:rPr>
        <w:t>» (адрес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B0957" w:rsidRDefault="00BD2A12">
      <w:pPr>
        <w:widowControl/>
        <w:ind w:firstLine="567"/>
        <w:rPr>
          <w:b/>
          <w:i/>
          <w:sz w:val="24"/>
          <w:szCs w:val="24"/>
          <w:u w:val="single"/>
        </w:rPr>
      </w:pPr>
      <w:r>
        <w:rPr>
          <w:sz w:val="24"/>
          <w:szCs w:val="24"/>
        </w:rPr>
        <w:t>Срок подачи ценовой информации:</w:t>
      </w:r>
      <w:r>
        <w:rPr>
          <w:b/>
          <w:i/>
          <w:sz w:val="24"/>
          <w:szCs w:val="24"/>
          <w:u w:val="single"/>
        </w:rPr>
        <w:t xml:space="preserve">с </w:t>
      </w:r>
      <w:r w:rsidR="00B97E84">
        <w:rPr>
          <w:b/>
          <w:i/>
          <w:sz w:val="24"/>
          <w:szCs w:val="24"/>
          <w:u w:val="single"/>
        </w:rPr>
        <w:t>13</w:t>
      </w:r>
      <w:r>
        <w:rPr>
          <w:b/>
          <w:i/>
          <w:sz w:val="24"/>
          <w:szCs w:val="24"/>
          <w:u w:val="single"/>
        </w:rPr>
        <w:t>.0</w:t>
      </w:r>
      <w:r w:rsidR="00B97E84">
        <w:rPr>
          <w:b/>
          <w:i/>
          <w:sz w:val="24"/>
          <w:szCs w:val="24"/>
          <w:u w:val="single"/>
        </w:rPr>
        <w:t>5</w:t>
      </w:r>
      <w:r>
        <w:rPr>
          <w:b/>
          <w:i/>
          <w:sz w:val="24"/>
          <w:szCs w:val="24"/>
          <w:u w:val="single"/>
        </w:rPr>
        <w:t xml:space="preserve">.2026  г.    </w:t>
      </w:r>
    </w:p>
    <w:p w:rsidR="00EB0957" w:rsidRDefault="00BD2A12">
      <w:pPr>
        <w:widowControl/>
        <w:ind w:firstLine="567"/>
        <w:rPr>
          <w:b/>
          <w:i/>
          <w:sz w:val="24"/>
          <w:szCs w:val="24"/>
          <w:u w:val="single"/>
        </w:rPr>
      </w:pPr>
      <w:r>
        <w:rPr>
          <w:b/>
          <w:i/>
          <w:sz w:val="24"/>
          <w:szCs w:val="24"/>
          <w:u w:val="single"/>
        </w:rPr>
        <w:t>до  1</w:t>
      </w:r>
      <w:r w:rsidR="00B97E84">
        <w:rPr>
          <w:b/>
          <w:i/>
          <w:sz w:val="24"/>
          <w:szCs w:val="24"/>
          <w:u w:val="single"/>
        </w:rPr>
        <w:t>8</w:t>
      </w:r>
      <w:r>
        <w:rPr>
          <w:b/>
          <w:i/>
          <w:sz w:val="24"/>
          <w:szCs w:val="24"/>
          <w:u w:val="single"/>
        </w:rPr>
        <w:t>.</w:t>
      </w:r>
      <w:r w:rsidR="00B97E84">
        <w:rPr>
          <w:b/>
          <w:i/>
          <w:sz w:val="24"/>
          <w:szCs w:val="24"/>
          <w:u w:val="single"/>
        </w:rPr>
        <w:t>05</w:t>
      </w:r>
      <w:r>
        <w:rPr>
          <w:b/>
          <w:i/>
          <w:sz w:val="24"/>
          <w:szCs w:val="24"/>
          <w:u w:val="single"/>
        </w:rPr>
        <w:t>.2026 г.1</w:t>
      </w:r>
      <w:r w:rsidR="00B97E84">
        <w:rPr>
          <w:b/>
          <w:i/>
          <w:sz w:val="24"/>
          <w:szCs w:val="24"/>
          <w:u w:val="single"/>
        </w:rPr>
        <w:t>3</w:t>
      </w:r>
      <w:r>
        <w:rPr>
          <w:b/>
          <w:i/>
          <w:sz w:val="24"/>
          <w:szCs w:val="24"/>
          <w:u w:val="single"/>
        </w:rPr>
        <w:t xml:space="preserve">-00 по МСК </w:t>
      </w:r>
    </w:p>
    <w:p w:rsidR="00EB0957" w:rsidRDefault="00BD2A12">
      <w:pPr>
        <w:widowControl/>
        <w:ind w:firstLine="567"/>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 xml:space="preserve">в соответствии с ч. 5 ст. 22 </w:t>
      </w:r>
      <w:r>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B0957" w:rsidRDefault="00BD2A12">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B0957" w:rsidRDefault="00EB0957">
      <w:pPr>
        <w:ind w:firstLine="567"/>
        <w:jc w:val="both"/>
        <w:rPr>
          <w:sz w:val="24"/>
          <w:szCs w:val="24"/>
        </w:rPr>
      </w:pPr>
    </w:p>
    <w:p w:rsidR="00EB0957" w:rsidRDefault="00BD2A12">
      <w:pPr>
        <w:ind w:firstLine="567"/>
        <w:jc w:val="both"/>
        <w:rPr>
          <w:sz w:val="24"/>
          <w:szCs w:val="24"/>
        </w:rPr>
      </w:pPr>
      <w:r>
        <w:rPr>
          <w:sz w:val="24"/>
          <w:szCs w:val="24"/>
        </w:rPr>
        <w:t>1) предложившим наименьшую цену;</w:t>
      </w:r>
    </w:p>
    <w:p w:rsidR="00EB0957" w:rsidRDefault="00BD2A12">
      <w:pPr>
        <w:ind w:firstLine="567"/>
        <w:jc w:val="both"/>
        <w:rPr>
          <w:sz w:val="24"/>
          <w:szCs w:val="24"/>
        </w:rPr>
      </w:pPr>
      <w:r>
        <w:rPr>
          <w:sz w:val="24"/>
          <w:szCs w:val="24"/>
        </w:rPr>
        <w:t>2) лучшие нестоимостные условия;</w:t>
      </w:r>
    </w:p>
    <w:p w:rsidR="00EB0957" w:rsidRDefault="00BD2A12">
      <w:pPr>
        <w:ind w:firstLine="567"/>
        <w:jc w:val="both"/>
        <w:rPr>
          <w:sz w:val="24"/>
          <w:szCs w:val="24"/>
        </w:rPr>
      </w:pPr>
      <w:r>
        <w:rPr>
          <w:sz w:val="24"/>
          <w:szCs w:val="24"/>
        </w:rPr>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rsidR="00EB0957" w:rsidRDefault="00BD2A12">
      <w:pPr>
        <w:widowControl/>
        <w:ind w:firstLine="567"/>
        <w:jc w:val="both"/>
        <w:rPr>
          <w:sz w:val="24"/>
          <w:szCs w:val="24"/>
        </w:rPr>
      </w:pPr>
      <w:r>
        <w:rPr>
          <w:sz w:val="24"/>
          <w:szCs w:val="24"/>
        </w:rPr>
        <w:t>9. Условия рассмотрения ценовых предложений Участников и их оценка.</w:t>
      </w:r>
    </w:p>
    <w:p w:rsidR="00EB0957" w:rsidRDefault="00BD2A12">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B0957" w:rsidRDefault="00BD2A12">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B0957" w:rsidRDefault="00BD2A12">
      <w:pPr>
        <w:widowControl/>
        <w:ind w:firstLine="567"/>
        <w:jc w:val="both"/>
        <w:rPr>
          <w:bCs/>
          <w:sz w:val="24"/>
          <w:szCs w:val="24"/>
        </w:rPr>
      </w:pPr>
      <w:r>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B0957" w:rsidRDefault="00BD2A12">
      <w:pPr>
        <w:widowControl/>
        <w:ind w:firstLine="567"/>
        <w:jc w:val="both"/>
        <w:rPr>
          <w:bCs/>
          <w:sz w:val="24"/>
          <w:szCs w:val="24"/>
        </w:rPr>
      </w:pPr>
      <w:r>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B0957" w:rsidRDefault="00BD2A12">
      <w:pPr>
        <w:widowControl/>
        <w:ind w:firstLine="567"/>
        <w:jc w:val="both"/>
        <w:rPr>
          <w:bCs/>
          <w:sz w:val="24"/>
          <w:szCs w:val="24"/>
        </w:rPr>
      </w:pPr>
      <w:r>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B0957" w:rsidRDefault="00BD2A12">
      <w:pPr>
        <w:widowControl/>
        <w:ind w:firstLine="567"/>
        <w:jc w:val="both"/>
        <w:rPr>
          <w:bCs/>
          <w:sz w:val="24"/>
          <w:szCs w:val="24"/>
        </w:rPr>
      </w:pPr>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B0957" w:rsidRDefault="00BD2A12">
      <w:pPr>
        <w:widowControl/>
        <w:ind w:firstLine="567"/>
        <w:jc w:val="both"/>
        <w:rPr>
          <w:bCs/>
          <w:sz w:val="24"/>
          <w:szCs w:val="24"/>
        </w:rPr>
      </w:pPr>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sz w:val="24"/>
            <w:szCs w:val="24"/>
          </w:rPr>
          <w:t>статьями 289</w:t>
        </w:r>
      </w:hyperlink>
      <w:r>
        <w:rPr>
          <w:bCs/>
          <w:sz w:val="24"/>
          <w:szCs w:val="24"/>
        </w:rPr>
        <w:t xml:space="preserve">, 290, </w:t>
      </w:r>
      <w:hyperlink r:id="rId9">
        <w:r>
          <w:rPr>
            <w:bCs/>
            <w:sz w:val="24"/>
            <w:szCs w:val="24"/>
          </w:rPr>
          <w:t>291</w:t>
        </w:r>
      </w:hyperlink>
      <w:r>
        <w:rPr>
          <w:bCs/>
          <w:sz w:val="24"/>
          <w:szCs w:val="24"/>
        </w:rPr>
        <w:t xml:space="preserve">, </w:t>
      </w:r>
      <w:hyperlink r:id="rId10">
        <w:r>
          <w:rPr>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0957" w:rsidRDefault="00BD2A12">
      <w:pPr>
        <w:widowControl/>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B0957" w:rsidRDefault="00BD2A12">
      <w:pPr>
        <w:widowControl/>
        <w:ind w:firstLine="567"/>
        <w:jc w:val="both"/>
        <w:rPr>
          <w:bCs/>
          <w:i/>
          <w:sz w:val="24"/>
          <w:szCs w:val="24"/>
        </w:rPr>
      </w:pPr>
      <w:r>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i/>
          <w:sz w:val="24"/>
          <w:szCs w:val="24"/>
        </w:rPr>
        <w:t>(предоставляется, если данное требование относится к предмету закупки);</w:t>
      </w:r>
    </w:p>
    <w:p w:rsidR="00EB0957" w:rsidRDefault="00BD2A12">
      <w:pPr>
        <w:widowControl/>
        <w:ind w:firstLine="567"/>
        <w:jc w:val="both"/>
        <w:rPr>
          <w:bCs/>
          <w:sz w:val="24"/>
          <w:szCs w:val="24"/>
        </w:rPr>
      </w:pPr>
      <w:r>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B0957" w:rsidRDefault="00BD2A12">
      <w:pPr>
        <w:widowControl/>
        <w:ind w:firstLine="567"/>
        <w:jc w:val="both"/>
        <w:rPr>
          <w:bCs/>
          <w:sz w:val="24"/>
          <w:szCs w:val="24"/>
        </w:rPr>
      </w:pPr>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B0957" w:rsidRDefault="00BD2A12">
      <w:pPr>
        <w:widowControl/>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B0957" w:rsidRDefault="00BD2A12">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B0957" w:rsidRDefault="00BD2A12">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EB0957" w:rsidRDefault="00BD2A12">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B0957" w:rsidRDefault="00BD2A12">
      <w:pPr>
        <w:widowControl/>
        <w:ind w:firstLine="567"/>
        <w:jc w:val="both"/>
        <w:rPr>
          <w:sz w:val="24"/>
          <w:szCs w:val="24"/>
        </w:rPr>
      </w:pPr>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B0957" w:rsidRDefault="00BD2A12">
      <w:pPr>
        <w:ind w:firstLine="567"/>
        <w:jc w:val="both"/>
        <w:rPr>
          <w:color w:val="000000"/>
          <w:sz w:val="24"/>
          <w:szCs w:val="24"/>
        </w:rPr>
      </w:pPr>
      <w:r>
        <w:rPr>
          <w:b/>
          <w:sz w:val="24"/>
          <w:szCs w:val="24"/>
        </w:rPr>
        <w:t>5)</w:t>
      </w:r>
      <w:r>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bCs/>
          <w:i/>
          <w:sz w:val="24"/>
          <w:szCs w:val="24"/>
        </w:rPr>
        <w:t>(предоставляется, если данное требование относится к предмету закупки)</w:t>
      </w:r>
      <w:r>
        <w:rPr>
          <w:color w:val="000000"/>
          <w:sz w:val="24"/>
          <w:szCs w:val="24"/>
        </w:rPr>
        <w:t>;</w:t>
      </w:r>
    </w:p>
    <w:p w:rsidR="00EB0957" w:rsidRDefault="00BD2A12">
      <w:pPr>
        <w:ind w:firstLine="567"/>
        <w:jc w:val="both"/>
        <w:rPr>
          <w:color w:val="000000"/>
          <w:sz w:val="24"/>
          <w:szCs w:val="24"/>
        </w:rPr>
      </w:pPr>
      <w:r>
        <w:rPr>
          <w:b/>
          <w:color w:val="000000"/>
          <w:sz w:val="24"/>
          <w:szCs w:val="24"/>
        </w:rPr>
        <w:t>6)  документы, подтверждающие происхождение товара</w:t>
      </w:r>
      <w:r>
        <w:rPr>
          <w:color w:val="000000"/>
          <w:sz w:val="24"/>
          <w:szCs w:val="24"/>
        </w:rPr>
        <w:t xml:space="preserve">: ________________ </w:t>
      </w:r>
      <w:r>
        <w:rPr>
          <w:bCs/>
          <w:i/>
          <w:sz w:val="24"/>
          <w:szCs w:val="24"/>
        </w:rPr>
        <w:t>(предоставляется, если данное требование относится к предмету закупки)</w:t>
      </w:r>
      <w:r>
        <w:rPr>
          <w:color w:val="000000"/>
          <w:sz w:val="24"/>
          <w:szCs w:val="24"/>
        </w:rPr>
        <w:t>.</w:t>
      </w:r>
    </w:p>
    <w:p w:rsidR="00EB0957" w:rsidRDefault="00EB0957">
      <w:pPr>
        <w:ind w:firstLine="567"/>
        <w:jc w:val="both"/>
        <w:rPr>
          <w:sz w:val="24"/>
          <w:szCs w:val="24"/>
        </w:rPr>
      </w:pPr>
    </w:p>
    <w:p w:rsidR="00EB0957" w:rsidRDefault="00BD2A12">
      <w:pPr>
        <w:ind w:firstLine="567"/>
        <w:jc w:val="both"/>
        <w:rPr>
          <w:sz w:val="24"/>
          <w:szCs w:val="24"/>
        </w:rPr>
      </w:pPr>
      <w:r>
        <w:rPr>
          <w:sz w:val="24"/>
          <w:szCs w:val="24"/>
        </w:rPr>
        <w:t xml:space="preserve">Если Участник не соответствует требованиям, указанным в пп.1-6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w:t>
      </w:r>
      <w:r>
        <w:rPr>
          <w:sz w:val="24"/>
          <w:szCs w:val="24"/>
        </w:rPr>
        <w:lastRenderedPageBreak/>
        <w:t xml:space="preserve">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EB0957" w:rsidRDefault="00BD2A12">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B0957" w:rsidRDefault="00BD2A12">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B0957" w:rsidRDefault="00BD2A12">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B0957" w:rsidRDefault="00BD2A12">
      <w:pPr>
        <w:ind w:firstLine="567"/>
        <w:jc w:val="both"/>
        <w:rPr>
          <w:sz w:val="24"/>
          <w:szCs w:val="24"/>
        </w:rPr>
      </w:pPr>
      <w:r>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B0957" w:rsidRDefault="00BD2A12">
      <w:pPr>
        <w:ind w:firstLine="567"/>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rsidR="00EB0957" w:rsidRDefault="00BD2A12">
      <w:pPr>
        <w:ind w:firstLine="567"/>
        <w:jc w:val="both"/>
        <w:rPr>
          <w:sz w:val="24"/>
          <w:szCs w:val="24"/>
        </w:rPr>
      </w:pPr>
      <w:r>
        <w:rPr>
          <w:sz w:val="24"/>
          <w:szCs w:val="24"/>
        </w:rPr>
        <w:t>- не подано ни одного ценного предложения от Участников;</w:t>
      </w:r>
    </w:p>
    <w:p w:rsidR="00EB0957" w:rsidRDefault="00BD2A12">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B0957" w:rsidRDefault="00BD2A12">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B0957" w:rsidRDefault="00BD2A12">
      <w:pPr>
        <w:ind w:firstLine="567"/>
        <w:jc w:val="both"/>
        <w:rPr>
          <w:sz w:val="24"/>
          <w:szCs w:val="24"/>
        </w:rPr>
      </w:pPr>
      <w:r>
        <w:rPr>
          <w:sz w:val="24"/>
          <w:szCs w:val="24"/>
        </w:rPr>
        <w:t xml:space="preserve">Решение Заказчика оформляется соответствующим протоколом. </w:t>
      </w:r>
    </w:p>
    <w:p w:rsidR="00EB0957" w:rsidRDefault="00BD2A12">
      <w:pPr>
        <w:ind w:firstLine="567"/>
        <w:jc w:val="both"/>
        <w:rPr>
          <w:sz w:val="24"/>
          <w:szCs w:val="24"/>
        </w:rPr>
      </w:pPr>
      <w:r>
        <w:rPr>
          <w:sz w:val="24"/>
          <w:szCs w:val="24"/>
        </w:rPr>
        <w:t>В протоколе указывается обоснование принятия решений:</w:t>
      </w:r>
    </w:p>
    <w:p w:rsidR="00EB0957" w:rsidRDefault="00BD2A12">
      <w:pPr>
        <w:pStyle w:val="af1"/>
        <w:numPr>
          <w:ilvl w:val="0"/>
          <w:numId w:val="3"/>
        </w:numPr>
        <w:ind w:left="0" w:firstLine="567"/>
        <w:jc w:val="both"/>
        <w:rPr>
          <w:sz w:val="24"/>
          <w:szCs w:val="24"/>
        </w:rPr>
      </w:pPr>
      <w:r>
        <w:rPr>
          <w:sz w:val="24"/>
          <w:szCs w:val="24"/>
        </w:rPr>
        <w:t>по допуску или не допуску участников к оценке ценовых предложений;</w:t>
      </w:r>
    </w:p>
    <w:p w:rsidR="00EB0957" w:rsidRDefault="00BD2A12">
      <w:pPr>
        <w:pStyle w:val="af1"/>
        <w:numPr>
          <w:ilvl w:val="0"/>
          <w:numId w:val="3"/>
        </w:numPr>
        <w:ind w:left="0" w:firstLine="567"/>
        <w:jc w:val="both"/>
        <w:rPr>
          <w:sz w:val="24"/>
          <w:szCs w:val="24"/>
        </w:rPr>
      </w:pPr>
      <w:r>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rsidR="00EB0957" w:rsidRDefault="00EB0957">
      <w:pPr>
        <w:ind w:firstLine="567"/>
        <w:jc w:val="both"/>
        <w:rPr>
          <w:sz w:val="24"/>
          <w:szCs w:val="24"/>
        </w:rPr>
      </w:pPr>
    </w:p>
    <w:p w:rsidR="00EB0957" w:rsidRDefault="00BD2A12">
      <w:pPr>
        <w:pStyle w:val="Heading1"/>
        <w:rPr>
          <w:rFonts w:ascii="Times New Roman" w:hAnsi="Times New Roman"/>
          <w:color w:val="auto"/>
          <w:sz w:val="22"/>
          <w:szCs w:val="22"/>
        </w:rPr>
      </w:pPr>
      <w:r>
        <w:rPr>
          <w:rFonts w:ascii="Times New Roman" w:hAnsi="Times New Roman"/>
          <w:color w:val="auto"/>
          <w:sz w:val="22"/>
          <w:szCs w:val="22"/>
        </w:rPr>
        <w:t>Ответственный: (Ф.И.О.)  тел. 8 (49242) 2-28-69 Лосева Екатерина Андреевна.</w:t>
      </w:r>
    </w:p>
    <w:p w:rsidR="00EB0957" w:rsidRDefault="00BD2A12">
      <w:pPr>
        <w:pStyle w:val="ae"/>
      </w:pPr>
      <w:r>
        <w:t>Приложения:</w:t>
      </w:r>
    </w:p>
    <w:p w:rsidR="00EB0957" w:rsidRDefault="00BD2A12">
      <w:pPr>
        <w:pStyle w:val="32"/>
        <w:numPr>
          <w:ilvl w:val="0"/>
          <w:numId w:val="1"/>
        </w:numPr>
      </w:pPr>
      <w:r>
        <w:t>Форма Предложения (Приложение №1).</w:t>
      </w:r>
    </w:p>
    <w:p w:rsidR="00EB0957" w:rsidRDefault="00BD2A12">
      <w:pPr>
        <w:pStyle w:val="32"/>
        <w:numPr>
          <w:ilvl w:val="0"/>
          <w:numId w:val="1"/>
        </w:numPr>
      </w:pPr>
      <w:r>
        <w:t>Проект договора (Приложение №2).</w:t>
      </w:r>
    </w:p>
    <w:p w:rsidR="00EB0957" w:rsidRDefault="00EB0957">
      <w:pPr>
        <w:pStyle w:val="af7"/>
      </w:pPr>
    </w:p>
    <w:p w:rsidR="00EB0957" w:rsidRDefault="00BD2A12">
      <w:pPr>
        <w:widowControl/>
        <w:rPr>
          <w:sz w:val="22"/>
          <w:szCs w:val="22"/>
        </w:rPr>
      </w:pPr>
      <w:r>
        <w:rPr>
          <w:sz w:val="22"/>
          <w:szCs w:val="22"/>
        </w:rPr>
        <w:t>С уважением,</w:t>
      </w:r>
    </w:p>
    <w:p w:rsidR="00EB0957" w:rsidRDefault="00EB0957">
      <w:pPr>
        <w:rPr>
          <w:sz w:val="22"/>
          <w:szCs w:val="22"/>
        </w:rPr>
      </w:pPr>
    </w:p>
    <w:p w:rsidR="00EB0957" w:rsidRDefault="00BD2A12">
      <w:pPr>
        <w:rPr>
          <w:sz w:val="22"/>
          <w:szCs w:val="22"/>
        </w:rPr>
      </w:pPr>
      <w:r>
        <w:rPr>
          <w:sz w:val="22"/>
          <w:szCs w:val="22"/>
        </w:rPr>
        <w:t>Директор                                    ______________________                /Ж.А.Семенова/</w:t>
      </w:r>
    </w:p>
    <w:p w:rsidR="00EB0957" w:rsidRDefault="00EB0957">
      <w:pPr>
        <w:jc w:val="center"/>
        <w:rPr>
          <w:sz w:val="22"/>
          <w:szCs w:val="22"/>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rPr>
          <w:sz w:val="24"/>
          <w:szCs w:val="24"/>
        </w:rPr>
      </w:pPr>
    </w:p>
    <w:p w:rsidR="00EB0957" w:rsidRDefault="00EB0957">
      <w:pPr>
        <w:jc w:val="right"/>
        <w:rPr>
          <w:sz w:val="24"/>
          <w:szCs w:val="24"/>
        </w:rPr>
      </w:pPr>
    </w:p>
    <w:p w:rsidR="00EB0957" w:rsidRDefault="00BD2A12">
      <w:pPr>
        <w:jc w:val="right"/>
        <w:rPr>
          <w:sz w:val="24"/>
          <w:szCs w:val="24"/>
        </w:rPr>
      </w:pPr>
      <w:r>
        <w:rPr>
          <w:sz w:val="24"/>
          <w:szCs w:val="24"/>
        </w:rPr>
        <w:t>Приложение № 1 к запросу</w:t>
      </w:r>
    </w:p>
    <w:p w:rsidR="00EB0957" w:rsidRDefault="00EB0957">
      <w:pPr>
        <w:jc w:val="right"/>
        <w:rPr>
          <w:sz w:val="24"/>
          <w:szCs w:val="24"/>
        </w:rPr>
      </w:pPr>
    </w:p>
    <w:p w:rsidR="00EB0957" w:rsidRDefault="00EB0957">
      <w:pPr>
        <w:jc w:val="right"/>
        <w:rPr>
          <w:sz w:val="24"/>
          <w:szCs w:val="24"/>
        </w:rPr>
      </w:pPr>
    </w:p>
    <w:p w:rsidR="00EB0957" w:rsidRDefault="00EB0957">
      <w:pPr>
        <w:jc w:val="center"/>
        <w:rPr>
          <w:i/>
          <w:sz w:val="24"/>
          <w:szCs w:val="24"/>
        </w:rPr>
      </w:pPr>
    </w:p>
    <w:p w:rsidR="00EB0957" w:rsidRDefault="00EB0957">
      <w:pPr>
        <w:jc w:val="center"/>
        <w:rPr>
          <w:i/>
          <w:sz w:val="24"/>
          <w:szCs w:val="24"/>
        </w:rPr>
      </w:pPr>
    </w:p>
    <w:p w:rsidR="00EB0957" w:rsidRDefault="00EB0957">
      <w:pPr>
        <w:jc w:val="center"/>
        <w:rPr>
          <w:i/>
          <w:sz w:val="24"/>
          <w:szCs w:val="24"/>
        </w:rPr>
      </w:pPr>
    </w:p>
    <w:p w:rsidR="00EB0957" w:rsidRDefault="00BD2A12">
      <w:pPr>
        <w:jc w:val="right"/>
        <w:rPr>
          <w:i/>
          <w:sz w:val="24"/>
          <w:szCs w:val="24"/>
        </w:rPr>
      </w:pPr>
      <w:r>
        <w:rPr>
          <w:i/>
          <w:sz w:val="24"/>
          <w:szCs w:val="24"/>
        </w:rPr>
        <w:t>Форма предложения:</w:t>
      </w:r>
    </w:p>
    <w:p w:rsidR="00EB0957" w:rsidRDefault="00EB0957">
      <w:pPr>
        <w:jc w:val="center"/>
        <w:rPr>
          <w:i/>
          <w:sz w:val="24"/>
          <w:szCs w:val="24"/>
        </w:rPr>
      </w:pPr>
    </w:p>
    <w:p w:rsidR="00EB0957" w:rsidRDefault="00BD2A12">
      <w:pPr>
        <w:rPr>
          <w:i/>
          <w:sz w:val="24"/>
          <w:szCs w:val="24"/>
        </w:rPr>
      </w:pPr>
      <w:r>
        <w:rPr>
          <w:i/>
          <w:sz w:val="24"/>
          <w:szCs w:val="24"/>
          <w:highlight w:val="yellow"/>
        </w:rPr>
        <w:t xml:space="preserve">Заполняется на бланке участника.  </w:t>
      </w:r>
    </w:p>
    <w:p w:rsidR="00EB0957" w:rsidRDefault="00EB0957">
      <w:pPr>
        <w:tabs>
          <w:tab w:val="left" w:pos="3491"/>
        </w:tabs>
        <w:rPr>
          <w:sz w:val="24"/>
          <w:szCs w:val="24"/>
        </w:rPr>
      </w:pPr>
    </w:p>
    <w:p w:rsidR="00EB0957" w:rsidRDefault="00BD2A12">
      <w:pPr>
        <w:widowControl/>
        <w:spacing w:after="120"/>
        <w:ind w:left="5668"/>
        <w:rPr>
          <w:sz w:val="24"/>
          <w:szCs w:val="24"/>
          <w:lang w:eastAsia="en-US"/>
        </w:rPr>
      </w:pPr>
      <w:r>
        <w:rPr>
          <w:sz w:val="24"/>
          <w:szCs w:val="24"/>
          <w:lang w:eastAsia="en-US"/>
        </w:rPr>
        <w:t>Руководителю Заказчика</w:t>
      </w:r>
    </w:p>
    <w:p w:rsidR="00EB0957" w:rsidRDefault="00BD2A12">
      <w:pPr>
        <w:widowControl/>
        <w:ind w:left="5668"/>
        <w:rPr>
          <w:sz w:val="24"/>
          <w:szCs w:val="24"/>
          <w:lang w:eastAsia="en-US"/>
        </w:rPr>
      </w:pPr>
      <w:r>
        <w:rPr>
          <w:sz w:val="24"/>
          <w:szCs w:val="24"/>
          <w:lang w:eastAsia="en-US"/>
        </w:rPr>
        <w:t>___________________________</w:t>
      </w:r>
    </w:p>
    <w:p w:rsidR="00EB0957" w:rsidRDefault="00BD2A12">
      <w:pPr>
        <w:widowControl/>
        <w:ind w:left="5668"/>
        <w:rPr>
          <w:i/>
          <w:sz w:val="24"/>
          <w:szCs w:val="24"/>
          <w:lang w:eastAsia="en-US"/>
        </w:rPr>
      </w:pPr>
      <w:r>
        <w:rPr>
          <w:i/>
          <w:sz w:val="24"/>
          <w:szCs w:val="24"/>
          <w:lang w:eastAsia="en-US"/>
        </w:rPr>
        <w:t>(наименование заказчика)</w:t>
      </w:r>
    </w:p>
    <w:p w:rsidR="00EB0957" w:rsidRDefault="00BD2A12">
      <w:pPr>
        <w:widowControl/>
        <w:spacing w:after="120"/>
        <w:ind w:left="5668"/>
        <w:rPr>
          <w:b/>
          <w:sz w:val="24"/>
          <w:szCs w:val="24"/>
          <w:lang w:eastAsia="en-US"/>
        </w:rPr>
      </w:pPr>
      <w:r>
        <w:rPr>
          <w:b/>
          <w:sz w:val="24"/>
          <w:szCs w:val="24"/>
          <w:highlight w:val="yellow"/>
          <w:lang w:eastAsia="en-US"/>
        </w:rPr>
        <w:t>Извещение №_______________</w:t>
      </w:r>
    </w:p>
    <w:p w:rsidR="00EB0957" w:rsidRDefault="00BD2A12">
      <w:pPr>
        <w:widowControl/>
        <w:spacing w:after="120"/>
        <w:ind w:left="5668"/>
        <w:rPr>
          <w:sz w:val="24"/>
          <w:szCs w:val="24"/>
          <w:lang w:eastAsia="en-US"/>
        </w:rPr>
      </w:pPr>
      <w:r>
        <w:rPr>
          <w:sz w:val="24"/>
          <w:szCs w:val="24"/>
          <w:highlight w:val="yellow"/>
          <w:lang w:eastAsia="en-US"/>
        </w:rPr>
        <w:t>(обязательное поле для заполнения)</w:t>
      </w:r>
    </w:p>
    <w:p w:rsidR="00EB0957" w:rsidRDefault="00BD2A12">
      <w:pPr>
        <w:ind w:firstLine="708"/>
        <w:jc w:val="both"/>
        <w:rPr>
          <w:sz w:val="24"/>
          <w:szCs w:val="24"/>
        </w:rPr>
      </w:pPr>
      <w:r>
        <w:rPr>
          <w:sz w:val="24"/>
          <w:szCs w:val="24"/>
        </w:rPr>
        <w:t xml:space="preserve">Компания </w:t>
      </w:r>
      <w:r>
        <w:rPr>
          <w:i/>
          <w:sz w:val="24"/>
          <w:szCs w:val="24"/>
          <w:highlight w:val="yellow"/>
          <w:u w:val="single"/>
        </w:rPr>
        <w:t>(Наименование и почтовый адрес)</w:t>
      </w:r>
      <w:r>
        <w:rPr>
          <w:sz w:val="24"/>
          <w:szCs w:val="24"/>
        </w:rPr>
        <w:t>предлагает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rsidR="00EB0957" w:rsidRDefault="00EB0957">
      <w:pPr>
        <w:ind w:firstLine="708"/>
        <w:jc w:val="both"/>
        <w:rPr>
          <w:sz w:val="24"/>
          <w:szCs w:val="24"/>
        </w:rPr>
      </w:pPr>
    </w:p>
    <w:p w:rsidR="00EB0957" w:rsidRDefault="00BD2A12">
      <w:pPr>
        <w:widowControl/>
        <w:spacing w:line="360" w:lineRule="auto"/>
        <w:rPr>
          <w:sz w:val="24"/>
          <w:szCs w:val="24"/>
        </w:rPr>
      </w:pP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rsidR="00EB0957" w:rsidRDefault="00BD2A12">
      <w:pPr>
        <w:widowControl/>
        <w:ind w:firstLine="708"/>
        <w:jc w:val="both"/>
        <w:rPr>
          <w:sz w:val="24"/>
          <w:szCs w:val="24"/>
        </w:rPr>
      </w:pPr>
      <w:r>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EB0957" w:rsidRDefault="00EB0957">
      <w:pPr>
        <w:widowControl/>
        <w:ind w:firstLine="708"/>
        <w:rPr>
          <w:sz w:val="24"/>
          <w:szCs w:val="24"/>
        </w:rPr>
      </w:pPr>
    </w:p>
    <w:p w:rsidR="00EB0957" w:rsidRDefault="00BD2A12">
      <w:pPr>
        <w:widowControl/>
        <w:ind w:firstLine="708"/>
        <w:rPr>
          <w:sz w:val="24"/>
          <w:szCs w:val="24"/>
        </w:rPr>
      </w:pPr>
      <w:r>
        <w:rPr>
          <w:sz w:val="24"/>
          <w:szCs w:val="24"/>
        </w:rPr>
        <w:t>Цены действительны до «____»________ 20___г.</w:t>
      </w:r>
    </w:p>
    <w:p w:rsidR="00EB0957" w:rsidRDefault="00EB0957">
      <w:pPr>
        <w:widowControl/>
        <w:ind w:firstLine="708"/>
        <w:rPr>
          <w:sz w:val="24"/>
          <w:szCs w:val="24"/>
        </w:rPr>
      </w:pPr>
    </w:p>
    <w:p w:rsidR="00EB0957" w:rsidRDefault="00BD2A12">
      <w:pPr>
        <w:widowControl/>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(договор)</w:t>
      </w:r>
      <w:r>
        <w:rPr>
          <w:sz w:val="24"/>
          <w:szCs w:val="24"/>
        </w:rPr>
        <w:t xml:space="preserve"> и поставить товар (выполнить работы, оказать услуги)  в указанные Вами сроки.</w:t>
      </w:r>
    </w:p>
    <w:p w:rsidR="00EB0957" w:rsidRDefault="00EB0957">
      <w:pPr>
        <w:widowControl/>
        <w:spacing w:line="360" w:lineRule="auto"/>
        <w:ind w:left="6372" w:firstLine="708"/>
        <w:jc w:val="center"/>
        <w:rPr>
          <w:sz w:val="24"/>
          <w:szCs w:val="24"/>
        </w:rPr>
      </w:pPr>
    </w:p>
    <w:p w:rsidR="00EB0957" w:rsidRDefault="00BD2A12">
      <w:pPr>
        <w:widowControl/>
        <w:spacing w:line="360" w:lineRule="auto"/>
        <w:ind w:left="6372"/>
        <w:jc w:val="center"/>
        <w:rPr>
          <w:sz w:val="24"/>
          <w:szCs w:val="24"/>
        </w:rPr>
      </w:pPr>
      <w:r>
        <w:rPr>
          <w:sz w:val="24"/>
          <w:szCs w:val="24"/>
        </w:rPr>
        <w:t>Подпись         ________________</w:t>
      </w:r>
      <w:r>
        <w:rPr>
          <w:sz w:val="24"/>
          <w:szCs w:val="24"/>
        </w:rPr>
        <w:tab/>
      </w:r>
      <w:r>
        <w:rPr>
          <w:sz w:val="24"/>
          <w:szCs w:val="24"/>
        </w:rPr>
        <w:tab/>
      </w:r>
      <w:r>
        <w:rPr>
          <w:sz w:val="24"/>
          <w:szCs w:val="24"/>
        </w:rPr>
        <w:tab/>
        <w:t>(Ф.И.О. директора)</w:t>
      </w:r>
    </w:p>
    <w:p w:rsidR="00EB0957" w:rsidRDefault="00BD2A12">
      <w:pPr>
        <w:widowControl/>
        <w:spacing w:line="360" w:lineRule="auto"/>
        <w:ind w:left="7788" w:firstLine="708"/>
        <w:rPr>
          <w:sz w:val="24"/>
          <w:szCs w:val="24"/>
        </w:rPr>
      </w:pPr>
      <w:r>
        <w:rPr>
          <w:sz w:val="24"/>
          <w:szCs w:val="24"/>
        </w:rPr>
        <w:t>М.П.</w:t>
      </w:r>
    </w:p>
    <w:p w:rsidR="00EB0957" w:rsidRDefault="00BD2A12">
      <w:pPr>
        <w:widowControl/>
        <w:rPr>
          <w:sz w:val="24"/>
          <w:szCs w:val="24"/>
        </w:rPr>
      </w:pPr>
      <w:r>
        <w:rPr>
          <w:sz w:val="24"/>
          <w:szCs w:val="24"/>
        </w:rPr>
        <w:t>Контакты:</w:t>
      </w:r>
    </w:p>
    <w:p w:rsidR="00EB0957" w:rsidRDefault="00BD2A12">
      <w:pPr>
        <w:widowControl/>
        <w:rPr>
          <w:sz w:val="24"/>
          <w:szCs w:val="24"/>
        </w:rPr>
      </w:pPr>
      <w:r>
        <w:rPr>
          <w:sz w:val="24"/>
          <w:szCs w:val="24"/>
        </w:rPr>
        <w:t>Должность, ФИО</w:t>
      </w:r>
    </w:p>
    <w:p w:rsidR="00EB0957" w:rsidRDefault="00BD2A12">
      <w:pPr>
        <w:widowControl/>
        <w:rPr>
          <w:sz w:val="24"/>
          <w:szCs w:val="24"/>
        </w:rPr>
      </w:pPr>
      <w:r>
        <w:rPr>
          <w:sz w:val="24"/>
          <w:szCs w:val="24"/>
        </w:rPr>
        <w:t>Тел. рабочий, мобильный</w:t>
      </w:r>
    </w:p>
    <w:p w:rsidR="00EB0957" w:rsidRDefault="00BD2A12">
      <w:pPr>
        <w:widowControl/>
        <w:rPr>
          <w:sz w:val="24"/>
          <w:szCs w:val="24"/>
        </w:rPr>
      </w:pPr>
      <w:r>
        <w:rPr>
          <w:sz w:val="24"/>
          <w:szCs w:val="24"/>
          <w:lang w:val="en-US"/>
        </w:rPr>
        <w:t>E</w:t>
      </w:r>
      <w:r>
        <w:rPr>
          <w:sz w:val="24"/>
          <w:szCs w:val="24"/>
        </w:rPr>
        <w:t>mail:</w:t>
      </w:r>
    </w:p>
    <w:p w:rsidR="00EB0957" w:rsidRDefault="00EB0957">
      <w:pPr>
        <w:tabs>
          <w:tab w:val="left" w:pos="3491"/>
        </w:tabs>
        <w:rPr>
          <w:sz w:val="24"/>
          <w:szCs w:val="24"/>
        </w:rPr>
      </w:pPr>
    </w:p>
    <w:p w:rsidR="00EB0957" w:rsidRDefault="00EB0957">
      <w:pPr>
        <w:tabs>
          <w:tab w:val="left" w:pos="3491"/>
        </w:tabs>
        <w:rPr>
          <w:b/>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BD2A12">
      <w:pPr>
        <w:tabs>
          <w:tab w:val="left" w:pos="3491"/>
        </w:tabs>
        <w:jc w:val="right"/>
        <w:rPr>
          <w:sz w:val="24"/>
          <w:szCs w:val="24"/>
        </w:rPr>
      </w:pPr>
      <w:r>
        <w:rPr>
          <w:sz w:val="24"/>
          <w:szCs w:val="24"/>
        </w:rPr>
        <w:lastRenderedPageBreak/>
        <w:t>Приложение № 2 к запросу</w:t>
      </w:r>
    </w:p>
    <w:p w:rsidR="00EB0957" w:rsidRDefault="00BD2A12">
      <w:pPr>
        <w:rPr>
          <w:b/>
          <w:sz w:val="24"/>
          <w:szCs w:val="24"/>
        </w:rPr>
      </w:pPr>
      <w:r>
        <w:rPr>
          <w:b/>
          <w:sz w:val="24"/>
          <w:szCs w:val="24"/>
        </w:rPr>
        <w:tab/>
      </w:r>
      <w:r>
        <w:rPr>
          <w:b/>
          <w:sz w:val="24"/>
          <w:szCs w:val="24"/>
        </w:rPr>
        <w:tab/>
      </w:r>
    </w:p>
    <w:p w:rsidR="00EB0957" w:rsidRDefault="00BD2A12">
      <w:pPr>
        <w:jc w:val="center"/>
        <w:rPr>
          <w:b/>
          <w:bCs/>
          <w:sz w:val="24"/>
          <w:szCs w:val="24"/>
        </w:rPr>
      </w:pPr>
      <w:r>
        <w:rPr>
          <w:b/>
          <w:sz w:val="24"/>
          <w:szCs w:val="24"/>
        </w:rPr>
        <w:t>Проект государственного контракта</w:t>
      </w:r>
    </w:p>
    <w:p w:rsidR="00EB0957" w:rsidRDefault="00BD2A12">
      <w:pPr>
        <w:jc w:val="center"/>
        <w:rPr>
          <w:b/>
          <w:sz w:val="24"/>
          <w:szCs w:val="24"/>
        </w:rPr>
      </w:pPr>
      <w:r>
        <w:rPr>
          <w:b/>
          <w:bCs/>
          <w:sz w:val="24"/>
          <w:szCs w:val="24"/>
        </w:rPr>
        <w:t xml:space="preserve">на поставку товара </w:t>
      </w:r>
      <w:r>
        <w:rPr>
          <w:sz w:val="24"/>
          <w:szCs w:val="24"/>
        </w:rPr>
        <w:t>№ ________</w:t>
      </w:r>
    </w:p>
    <w:p w:rsidR="00EB0957" w:rsidRDefault="00EB0957">
      <w:pPr>
        <w:rPr>
          <w:sz w:val="24"/>
          <w:szCs w:val="24"/>
        </w:rPr>
      </w:pPr>
    </w:p>
    <w:p w:rsidR="00EB0957" w:rsidRDefault="00BD2A12">
      <w:pPr>
        <w:tabs>
          <w:tab w:val="right" w:pos="9540"/>
        </w:tabs>
        <w:spacing w:before="120" w:after="240"/>
        <w:rPr>
          <w:sz w:val="24"/>
          <w:szCs w:val="24"/>
        </w:rPr>
      </w:pPr>
      <w:r>
        <w:rPr>
          <w:sz w:val="24"/>
          <w:szCs w:val="24"/>
        </w:rPr>
        <w:t>_________</w:t>
      </w:r>
      <w:r>
        <w:rPr>
          <w:sz w:val="24"/>
          <w:szCs w:val="24"/>
        </w:rPr>
        <w:tab/>
        <w:t xml:space="preserve">«___» __________202__г. </w:t>
      </w:r>
    </w:p>
    <w:p w:rsidR="00EB0957" w:rsidRDefault="00BD2A12">
      <w:pPr>
        <w:jc w:val="both"/>
        <w:rPr>
          <w:sz w:val="24"/>
          <w:szCs w:val="24"/>
        </w:rPr>
      </w:pPr>
      <w:r>
        <w:rPr>
          <w:b/>
          <w:sz w:val="24"/>
          <w:szCs w:val="24"/>
        </w:rPr>
        <w:t>государственное казенное учреждение Владимирской области «Собинский отдел социальной защиты населения»</w:t>
      </w:r>
      <w:r>
        <w:rPr>
          <w:sz w:val="24"/>
          <w:szCs w:val="24"/>
        </w:rPr>
        <w:t xml:space="preserve">, далее именуемый «Заказчик», в лице директора Семеновой Жанны Александровны , действующего на основании и в соответствии с Уставом, с одной стороны, и </w:t>
      </w:r>
      <w:r>
        <w:rPr>
          <w:b/>
          <w:bCs/>
          <w:sz w:val="24"/>
          <w:szCs w:val="24"/>
        </w:rPr>
        <w:t>_________________</w:t>
      </w:r>
      <w:r>
        <w:rPr>
          <w:sz w:val="24"/>
          <w:szCs w:val="24"/>
        </w:rPr>
        <w:t xml:space="preserve">, далее именуемое  «Исполнитель»,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пункту </w:t>
      </w:r>
      <w:r>
        <w:rPr>
          <w:sz w:val="24"/>
          <w:szCs w:val="24"/>
          <w:highlight w:val="yellow"/>
        </w:rPr>
        <w:t>4</w:t>
      </w:r>
      <w:r>
        <w:rPr>
          <w:sz w:val="24"/>
          <w:szCs w:val="24"/>
        </w:rPr>
        <w:t xml:space="preserve"> части 1 статьи 93 Федерального </w:t>
      </w:r>
      <w:hyperlink r:id="rId11" w:tgtFrame="Федеральный закон от 18.07.2011 N 223-ФЗ (ред. от 02.07.2013) О закупках товаров, работ, услуг отдельными видами юридических лиц&quot;{КонсультантПлюс}">
        <w:r>
          <w:rPr>
            <w:rStyle w:val="a6"/>
            <w:sz w:val="24"/>
            <w:szCs w:val="24"/>
          </w:rPr>
          <w:t>закона</w:t>
        </w:r>
      </w:hyperlink>
      <w:r>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о нижеследующем:</w:t>
      </w:r>
    </w:p>
    <w:p w:rsidR="00EB0957" w:rsidRDefault="00EB0957">
      <w:pPr>
        <w:jc w:val="both"/>
        <w:rPr>
          <w:sz w:val="24"/>
          <w:szCs w:val="24"/>
        </w:rPr>
      </w:pPr>
    </w:p>
    <w:p w:rsidR="00EB0957" w:rsidRDefault="00BD2A12">
      <w:pPr>
        <w:pStyle w:val="Heading1"/>
        <w:keepNext w:val="0"/>
        <w:keepLines w:val="0"/>
        <w:numPr>
          <w:ilvl w:val="0"/>
          <w:numId w:val="7"/>
        </w:numPr>
        <w:spacing w:before="57" w:after="57"/>
        <w:ind w:left="0" w:firstLine="0"/>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EB0957" w:rsidRDefault="00BD2A12">
      <w:pPr>
        <w:pStyle w:val="afd"/>
        <w:ind w:firstLine="567"/>
        <w:jc w:val="both"/>
        <w:rPr>
          <w:sz w:val="24"/>
          <w:szCs w:val="24"/>
        </w:rPr>
      </w:pPr>
      <w:r>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B97E84">
        <w:rPr>
          <w:b/>
          <w:sz w:val="24"/>
          <w:szCs w:val="24"/>
          <w:u w:val="single"/>
        </w:rPr>
        <w:t>штора рулонная</w:t>
      </w:r>
      <w:r>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EB0957" w:rsidRDefault="00BD2A12">
      <w:pPr>
        <w:pStyle w:val="afd"/>
        <w:ind w:firstLine="567"/>
        <w:jc w:val="both"/>
        <w:rPr>
          <w:b/>
          <w:i/>
          <w:color w:val="FF0000"/>
          <w:sz w:val="24"/>
          <w:szCs w:val="24"/>
          <w:u w:val="single"/>
        </w:rPr>
      </w:pPr>
      <w:r>
        <w:rPr>
          <w:sz w:val="24"/>
          <w:szCs w:val="24"/>
        </w:rPr>
        <w:t xml:space="preserve">1.2. Заказчик обязуется принять и оплатить </w:t>
      </w:r>
      <w:r>
        <w:rPr>
          <w:bCs/>
          <w:iCs/>
          <w:sz w:val="24"/>
          <w:szCs w:val="24"/>
        </w:rPr>
        <w:t xml:space="preserve">Товар в </w:t>
      </w:r>
      <w:r>
        <w:rPr>
          <w:sz w:val="24"/>
          <w:szCs w:val="24"/>
        </w:rPr>
        <w:t>сроки, в порядке и на условиях, оговоренных в настоящем Договоре.</w:t>
      </w:r>
    </w:p>
    <w:p w:rsidR="00EB0957" w:rsidRDefault="00BD2A12">
      <w:pPr>
        <w:pStyle w:val="ConsPlusNonformat"/>
        <w:widowControl w:val="0"/>
        <w:numPr>
          <w:ilvl w:val="1"/>
          <w:numId w:val="4"/>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4"/>
          <w:szCs w:val="24"/>
        </w:rPr>
        <w:t>итоговый протокол от «__» ___________ 2026 года № ___________</w:t>
      </w:r>
      <w:r>
        <w:rPr>
          <w:rFonts w:ascii="Times New Roman" w:hAnsi="Times New Roman" w:cs="Times New Roman"/>
          <w:sz w:val="24"/>
          <w:szCs w:val="24"/>
        </w:rPr>
        <w:t>).</w:t>
      </w:r>
    </w:p>
    <w:p w:rsidR="00EB0957" w:rsidRDefault="00BD2A12">
      <w:pPr>
        <w:pStyle w:val="ConsPlusNonformat"/>
        <w:widowControl w:val="0"/>
        <w:numPr>
          <w:ilvl w:val="1"/>
          <w:numId w:val="4"/>
        </w:numPr>
        <w:ind w:firstLine="567"/>
        <w:jc w:val="both"/>
        <w:rPr>
          <w:rFonts w:ascii="Times New Roman" w:hAnsi="Times New Roman" w:cs="Times New Roman"/>
          <w:sz w:val="24"/>
          <w:szCs w:val="24"/>
        </w:rPr>
      </w:pPr>
      <w:r>
        <w:rPr>
          <w:rFonts w:ascii="Times New Roman" w:hAnsi="Times New Roman" w:cs="Times New Roman"/>
          <w:sz w:val="24"/>
          <w:szCs w:val="24"/>
        </w:rPr>
        <w:t xml:space="preserve">ИКЗ </w:t>
      </w:r>
      <w:r>
        <w:rPr>
          <w:rFonts w:ascii="Times New Roman" w:hAnsi="Times New Roman" w:cs="Times New Roman"/>
          <w:color w:val="000000"/>
          <w:sz w:val="24"/>
          <w:szCs w:val="24"/>
        </w:rPr>
        <w:t>262330945972633090100100070000000244</w:t>
      </w:r>
      <w:r>
        <w:rPr>
          <w:rFonts w:ascii="Times New Roman" w:hAnsi="Times New Roman" w:cs="Times New Roman"/>
          <w:sz w:val="24"/>
          <w:szCs w:val="24"/>
        </w:rPr>
        <w:t>.</w:t>
      </w:r>
    </w:p>
    <w:p w:rsidR="00EB0957" w:rsidRDefault="00EB0957">
      <w:pPr>
        <w:pStyle w:val="ConsPlusNonformat"/>
        <w:widowControl w:val="0"/>
        <w:jc w:val="both"/>
        <w:rPr>
          <w:rFonts w:ascii="Times New Roman" w:hAnsi="Times New Roman" w:cs="Times New Roman"/>
          <w:b/>
          <w:sz w:val="24"/>
          <w:szCs w:val="24"/>
        </w:rPr>
      </w:pPr>
    </w:p>
    <w:p w:rsidR="00EB0957" w:rsidRDefault="00EB0957">
      <w:pPr>
        <w:pStyle w:val="ConsPlusNonformat"/>
        <w:widowControl w:val="0"/>
        <w:jc w:val="both"/>
        <w:rPr>
          <w:rFonts w:ascii="Times New Roman" w:hAnsi="Times New Roman" w:cs="Times New Roman"/>
          <w:b/>
          <w:sz w:val="24"/>
          <w:szCs w:val="24"/>
        </w:rPr>
      </w:pPr>
    </w:p>
    <w:p w:rsidR="00EB0957" w:rsidRDefault="00BD2A12">
      <w:pPr>
        <w:pStyle w:val="23"/>
        <w:tabs>
          <w:tab w:val="clear" w:pos="0"/>
          <w:tab w:val="left" w:pos="1134"/>
        </w:tabs>
        <w:spacing w:before="57" w:after="57"/>
        <w:ind w:firstLine="0"/>
        <w:jc w:val="center"/>
        <w:rPr>
          <w:b/>
        </w:rPr>
      </w:pPr>
      <w:r>
        <w:rPr>
          <w:b/>
        </w:rPr>
        <w:t>2. Цена Договора и порядок расчетов.</w:t>
      </w:r>
    </w:p>
    <w:p w:rsidR="00EB0957" w:rsidRDefault="00BD2A12">
      <w:pPr>
        <w:pStyle w:val="23"/>
        <w:tabs>
          <w:tab w:val="clear" w:pos="0"/>
          <w:tab w:val="left" w:pos="1134"/>
        </w:tabs>
        <w:spacing w:before="120" w:after="57"/>
        <w:ind w:firstLine="567"/>
        <w:jc w:val="both"/>
      </w:pPr>
      <w:r>
        <w:t xml:space="preserve">2.1. Цена Договора составляет </w:t>
      </w:r>
      <w:r>
        <w:rPr>
          <w:b/>
        </w:rPr>
        <w:t xml:space="preserve">_________ </w:t>
      </w:r>
      <w:r>
        <w:t>(____________________) рублей, без учета НДС или НДС______________.</w:t>
      </w:r>
    </w:p>
    <w:p w:rsidR="00EB0957" w:rsidRDefault="00BD2A12">
      <w:pPr>
        <w:pStyle w:val="23"/>
        <w:tabs>
          <w:tab w:val="clear" w:pos="0"/>
          <w:tab w:val="left" w:pos="1134"/>
        </w:tabs>
        <w:spacing w:before="57" w:after="57"/>
        <w:ind w:firstLine="567"/>
        <w:jc w:val="both"/>
      </w:pPr>
      <w:r>
        <w:t>2.2. Источник финансирования: бюджетные средства.</w:t>
      </w:r>
    </w:p>
    <w:p w:rsidR="00EB0957" w:rsidRDefault="00BD2A12">
      <w:pPr>
        <w:tabs>
          <w:tab w:val="left" w:pos="1134"/>
        </w:tabs>
        <w:spacing w:line="295" w:lineRule="exact"/>
        <w:ind w:right="-1" w:firstLine="567"/>
        <w:jc w:val="both"/>
        <w:rPr>
          <w:sz w:val="24"/>
          <w:szCs w:val="24"/>
        </w:rPr>
      </w:pPr>
      <w:r>
        <w:rPr>
          <w:sz w:val="24"/>
          <w:szCs w:val="24"/>
        </w:rPr>
        <w:t xml:space="preserve">2.3.Все расчеты по Договору производятся в рублях. Оплата  осуществляется Заказчиком по безналичному расчету путем перечисления Заказчиком денежных средств на расчетный счет Поставщика </w:t>
      </w:r>
      <w:r>
        <w:rPr>
          <w:b/>
          <w:sz w:val="24"/>
          <w:szCs w:val="24"/>
          <w:u w:val="single"/>
        </w:rPr>
        <w:t>в течение 7 рабочих дней</w:t>
      </w:r>
      <w:r>
        <w:rPr>
          <w:sz w:val="24"/>
          <w:szCs w:val="24"/>
        </w:rPr>
        <w:t xml:space="preserve"> с даты подписания Заказчиком документов о приемке.</w:t>
      </w:r>
    </w:p>
    <w:p w:rsidR="00EB0957" w:rsidRDefault="00BD2A12">
      <w:pPr>
        <w:pStyle w:val="Heading2"/>
        <w:spacing w:before="0" w:after="0"/>
        <w:ind w:firstLine="567"/>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EB0957" w:rsidRDefault="00BD2A12">
      <w:pPr>
        <w:pStyle w:val="23"/>
        <w:tabs>
          <w:tab w:val="clear" w:pos="0"/>
          <w:tab w:val="left" w:pos="1134"/>
        </w:tabs>
        <w:spacing w:before="57" w:after="57"/>
        <w:ind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EB0957" w:rsidRDefault="00BD2A12">
      <w:pPr>
        <w:pStyle w:val="23"/>
        <w:tabs>
          <w:tab w:val="clear" w:pos="0"/>
          <w:tab w:val="left" w:pos="1134"/>
        </w:tabs>
        <w:spacing w:before="57" w:after="57"/>
        <w:ind w:firstLine="567"/>
        <w:jc w:val="both"/>
      </w:pPr>
      <w:r>
        <w:t>Возможно оформление и обмен документами о приемке товаров в форме электронных документов.</w:t>
      </w:r>
    </w:p>
    <w:p w:rsidR="00EB0957" w:rsidRDefault="00EB0957">
      <w:pPr>
        <w:pStyle w:val="23"/>
        <w:tabs>
          <w:tab w:val="clear" w:pos="0"/>
          <w:tab w:val="left" w:pos="1134"/>
        </w:tabs>
        <w:spacing w:before="57" w:after="57"/>
        <w:ind w:firstLine="0"/>
        <w:jc w:val="both"/>
      </w:pPr>
    </w:p>
    <w:p w:rsidR="00EB0957" w:rsidRDefault="00EB0957">
      <w:pPr>
        <w:pStyle w:val="23"/>
        <w:tabs>
          <w:tab w:val="clear" w:pos="0"/>
          <w:tab w:val="left" w:pos="1134"/>
        </w:tabs>
        <w:spacing w:before="57" w:after="57"/>
        <w:ind w:firstLine="0"/>
        <w:jc w:val="both"/>
      </w:pPr>
    </w:p>
    <w:p w:rsidR="00EB0957" w:rsidRDefault="00BD2A12">
      <w:pPr>
        <w:pStyle w:val="23"/>
        <w:tabs>
          <w:tab w:val="clear" w:pos="0"/>
          <w:tab w:val="left" w:pos="1134"/>
        </w:tabs>
        <w:spacing w:before="57" w:after="57"/>
        <w:ind w:firstLine="0"/>
        <w:jc w:val="center"/>
        <w:rPr>
          <w:b/>
        </w:rPr>
      </w:pPr>
      <w:r>
        <w:rPr>
          <w:b/>
        </w:rPr>
        <w:t>3. Качество, ассортимент и упаковка поставляемого Товара.</w:t>
      </w:r>
    </w:p>
    <w:p w:rsidR="00EB0957" w:rsidRDefault="00BD2A12">
      <w:pPr>
        <w:pStyle w:val="23"/>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rsidR="00EB0957" w:rsidRDefault="00EB0957">
      <w:pPr>
        <w:pStyle w:val="23"/>
        <w:tabs>
          <w:tab w:val="clear" w:pos="0"/>
          <w:tab w:val="left" w:pos="1134"/>
        </w:tabs>
        <w:spacing w:before="120" w:after="57"/>
        <w:ind w:firstLine="0"/>
        <w:jc w:val="both"/>
      </w:pPr>
    </w:p>
    <w:p w:rsidR="00EB0957" w:rsidRDefault="00BD2A12">
      <w:pPr>
        <w:pStyle w:val="23"/>
        <w:tabs>
          <w:tab w:val="clear" w:pos="0"/>
          <w:tab w:val="left" w:pos="1134"/>
        </w:tabs>
        <w:spacing w:before="57" w:after="57"/>
        <w:ind w:firstLine="0"/>
        <w:jc w:val="center"/>
        <w:rPr>
          <w:b/>
        </w:rPr>
      </w:pPr>
      <w:r>
        <w:rPr>
          <w:b/>
        </w:rPr>
        <w:t>4. Порядок, сроки и условия поставки Товара.</w:t>
      </w:r>
    </w:p>
    <w:p w:rsidR="00EB0957" w:rsidRDefault="00BD2A12">
      <w:pPr>
        <w:ind w:firstLine="567"/>
        <w:jc w:val="both"/>
        <w:rPr>
          <w:sz w:val="24"/>
          <w:szCs w:val="24"/>
        </w:rPr>
      </w:pPr>
      <w:r>
        <w:rPr>
          <w:sz w:val="24"/>
          <w:szCs w:val="24"/>
        </w:rPr>
        <w:t xml:space="preserve">4.1.Поставщик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EB0957" w:rsidRDefault="00BD2A12">
      <w:pPr>
        <w:ind w:firstLine="567"/>
        <w:jc w:val="both"/>
        <w:rPr>
          <w:sz w:val="24"/>
          <w:szCs w:val="24"/>
        </w:rPr>
      </w:pPr>
      <w:r>
        <w:rPr>
          <w:sz w:val="24"/>
          <w:szCs w:val="24"/>
        </w:rPr>
        <w:t>Поставка Товара  осуществляется согласно Приложениям  № 1 и № 2 к Договору</w:t>
      </w:r>
      <w:r>
        <w:rPr>
          <w:b/>
          <w:sz w:val="24"/>
          <w:szCs w:val="24"/>
        </w:rPr>
        <w:t>.</w:t>
      </w:r>
    </w:p>
    <w:p w:rsidR="00EB0957" w:rsidRDefault="00BD2A12">
      <w:pPr>
        <w:ind w:firstLine="567"/>
        <w:jc w:val="both"/>
        <w:rPr>
          <w:iCs/>
          <w:sz w:val="24"/>
          <w:szCs w:val="24"/>
        </w:rPr>
      </w:pPr>
      <w:r>
        <w:rPr>
          <w:iCs/>
          <w:sz w:val="24"/>
          <w:szCs w:val="24"/>
        </w:rPr>
        <w:t>Доставка товара осуществляется Поставщиком  до</w:t>
      </w:r>
      <w:r>
        <w:rPr>
          <w:sz w:val="24"/>
          <w:szCs w:val="24"/>
        </w:rPr>
        <w:t xml:space="preserve">  Заказчика по адресу: Владимирская область, город Собинка, улица Димитрова, дом 1.  </w:t>
      </w:r>
      <w:r>
        <w:rPr>
          <w:iCs/>
          <w:sz w:val="24"/>
          <w:szCs w:val="24"/>
        </w:rPr>
        <w:t>Поставка, разгрузка осуществляется силами и средствами поставщика.</w:t>
      </w:r>
    </w:p>
    <w:p w:rsidR="00EB0957" w:rsidRDefault="00BD2A12">
      <w:pPr>
        <w:ind w:firstLine="567"/>
        <w:jc w:val="both"/>
        <w:rPr>
          <w:sz w:val="24"/>
          <w:szCs w:val="24"/>
        </w:rPr>
      </w:pPr>
      <w:r>
        <w:rPr>
          <w:sz w:val="24"/>
          <w:szCs w:val="24"/>
        </w:rPr>
        <w:t xml:space="preserve">4.2. Товар, поставляемый Поставщиком, должен соответствовать обязательным требованиям,  согласно Приложениям  № 1 и № 2 к Договору. </w:t>
      </w:r>
    </w:p>
    <w:p w:rsidR="00EB0957" w:rsidRDefault="00BD2A12">
      <w:pPr>
        <w:pStyle w:val="22"/>
        <w:spacing w:after="0" w:line="240" w:lineRule="auto"/>
        <w:ind w:left="0" w:firstLine="567"/>
        <w:jc w:val="both"/>
        <w:rPr>
          <w:sz w:val="24"/>
          <w:szCs w:val="24"/>
        </w:rPr>
      </w:pPr>
      <w:r>
        <w:rPr>
          <w:sz w:val="24"/>
          <w:szCs w:val="24"/>
        </w:rP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 и (или) УПД).</w:t>
      </w:r>
    </w:p>
    <w:p w:rsidR="00EB0957" w:rsidRDefault="00BD2A12">
      <w:pPr>
        <w:pStyle w:val="22"/>
        <w:spacing w:after="0" w:line="240" w:lineRule="auto"/>
        <w:ind w:left="0" w:firstLine="567"/>
        <w:jc w:val="both"/>
        <w:rPr>
          <w:sz w:val="24"/>
          <w:szCs w:val="24"/>
        </w:rPr>
      </w:pPr>
      <w:r>
        <w:rPr>
          <w:sz w:val="24"/>
          <w:szCs w:val="24"/>
        </w:rPr>
        <w:t xml:space="preserve">4.4. Товар, не соответствующий требованиям, указанным в Приложениях № 1 и № 2, считается недопоставленным. </w:t>
      </w:r>
    </w:p>
    <w:p w:rsidR="00EB0957" w:rsidRDefault="00EB0957">
      <w:pPr>
        <w:pStyle w:val="22"/>
        <w:spacing w:after="0" w:line="240" w:lineRule="auto"/>
        <w:ind w:left="0" w:firstLine="567"/>
        <w:jc w:val="both"/>
        <w:rPr>
          <w:sz w:val="24"/>
          <w:szCs w:val="24"/>
        </w:rPr>
      </w:pPr>
    </w:p>
    <w:p w:rsidR="00EB0957" w:rsidRDefault="00BD2A12">
      <w:pPr>
        <w:pStyle w:val="Heading1"/>
        <w:keepNext w:val="0"/>
        <w:spacing w:before="240"/>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rsidR="00EB0957" w:rsidRDefault="00BD2A12">
      <w:pPr>
        <w:pStyle w:val="Heading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EB0957" w:rsidRDefault="00BD2A12">
      <w:pPr>
        <w:pStyle w:val="Heading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EB0957" w:rsidRDefault="00BD2A12">
      <w:pPr>
        <w:pStyle w:val="Heading2"/>
        <w:spacing w:before="0" w:after="0"/>
        <w:ind w:firstLine="567"/>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rsidR="00EB0957" w:rsidRDefault="00BD2A12">
      <w:pPr>
        <w:ind w:firstLine="567"/>
        <w:jc w:val="both"/>
        <w:rPr>
          <w:sz w:val="24"/>
          <w:szCs w:val="24"/>
        </w:rPr>
      </w:pPr>
      <w:r>
        <w:rPr>
          <w:sz w:val="24"/>
          <w:szCs w:val="24"/>
        </w:rPr>
        <w:t xml:space="preserve">5.4. Срок приемки Товара по количеству, ассортименту производится: с даты поставки Товара до даты подписания документа о приемке (товарно-транспортных накладных, УПД и др.).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Товара соответствует условиям Договора. </w:t>
      </w:r>
    </w:p>
    <w:p w:rsidR="00EB0957" w:rsidRDefault="00EB0957">
      <w:pPr>
        <w:ind w:firstLine="567"/>
        <w:jc w:val="both"/>
        <w:rPr>
          <w:sz w:val="24"/>
          <w:szCs w:val="24"/>
        </w:rPr>
      </w:pPr>
    </w:p>
    <w:p w:rsidR="00EB0957" w:rsidRDefault="00EB0957">
      <w:pPr>
        <w:jc w:val="both"/>
        <w:rPr>
          <w:sz w:val="24"/>
          <w:szCs w:val="24"/>
        </w:rPr>
      </w:pPr>
    </w:p>
    <w:p w:rsidR="00EB0957" w:rsidRDefault="00BD2A12">
      <w:pPr>
        <w:pStyle w:val="23"/>
        <w:tabs>
          <w:tab w:val="clear" w:pos="0"/>
          <w:tab w:val="left" w:pos="1134"/>
        </w:tabs>
        <w:ind w:firstLine="0"/>
        <w:jc w:val="center"/>
        <w:rPr>
          <w:b/>
        </w:rPr>
      </w:pPr>
      <w:r>
        <w:rPr>
          <w:b/>
        </w:rPr>
        <w:t>6. Права и обязанности сторон.</w:t>
      </w:r>
    </w:p>
    <w:p w:rsidR="00EB0957" w:rsidRDefault="00BD2A12">
      <w:pPr>
        <w:pStyle w:val="23"/>
        <w:tabs>
          <w:tab w:val="clear" w:pos="0"/>
          <w:tab w:val="left" w:pos="1134"/>
        </w:tabs>
        <w:ind w:firstLine="567"/>
        <w:jc w:val="both"/>
      </w:pPr>
      <w:r>
        <w:t>6.1. Поставщик обязан:</w:t>
      </w:r>
    </w:p>
    <w:p w:rsidR="00EB0957" w:rsidRDefault="00BD2A12">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rsidR="00EB0957" w:rsidRDefault="00BD2A12">
      <w:pPr>
        <w:ind w:firstLine="567"/>
        <w:jc w:val="both"/>
        <w:rPr>
          <w:sz w:val="24"/>
          <w:szCs w:val="24"/>
        </w:rPr>
      </w:pPr>
      <w:r>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EB0957" w:rsidRDefault="00BD2A12">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rsidR="00EB0957" w:rsidRDefault="00BD2A12">
      <w:pPr>
        <w:pStyle w:val="23"/>
        <w:tabs>
          <w:tab w:val="clear" w:pos="0"/>
          <w:tab w:val="left" w:pos="1134"/>
        </w:tabs>
        <w:ind w:firstLine="567"/>
        <w:jc w:val="both"/>
      </w:pPr>
      <w:r>
        <w:t>6.1.4. Передать Заказчику Товар свободным от прав третьих лиц.</w:t>
      </w:r>
    </w:p>
    <w:p w:rsidR="00EB0957" w:rsidRDefault="00BD2A12">
      <w:pPr>
        <w:pStyle w:val="23"/>
        <w:tabs>
          <w:tab w:val="clear" w:pos="0"/>
          <w:tab w:val="left" w:pos="1134"/>
        </w:tabs>
        <w:ind w:firstLine="567"/>
        <w:jc w:val="both"/>
      </w:pPr>
      <w:r>
        <w:t>6.2. Поставщик вправе:</w:t>
      </w:r>
    </w:p>
    <w:p w:rsidR="00EB0957" w:rsidRDefault="00BD2A12">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EB0957" w:rsidRDefault="00BD2A12">
      <w:pPr>
        <w:pStyle w:val="23"/>
        <w:tabs>
          <w:tab w:val="clear" w:pos="0"/>
          <w:tab w:val="left" w:pos="1134"/>
        </w:tabs>
        <w:ind w:firstLine="567"/>
        <w:jc w:val="both"/>
      </w:pPr>
      <w:r>
        <w:t>6.3. Заказчик обязан:</w:t>
      </w:r>
    </w:p>
    <w:p w:rsidR="00EB0957" w:rsidRDefault="00BD2A12">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EB0957" w:rsidRDefault="00BD2A12">
      <w:pPr>
        <w:pStyle w:val="23"/>
        <w:tabs>
          <w:tab w:val="clear" w:pos="0"/>
          <w:tab w:val="left" w:pos="1134"/>
        </w:tabs>
        <w:ind w:firstLine="567"/>
        <w:jc w:val="both"/>
      </w:pPr>
      <w:r>
        <w:t>6.3.2. Произвести оплату Товара на условиях, предусмотренных настоящим Договором.</w:t>
      </w:r>
    </w:p>
    <w:p w:rsidR="00EB0957" w:rsidRDefault="00EB0957">
      <w:pPr>
        <w:pStyle w:val="23"/>
        <w:tabs>
          <w:tab w:val="clear" w:pos="0"/>
          <w:tab w:val="left" w:pos="1134"/>
        </w:tabs>
        <w:ind w:firstLine="0"/>
        <w:jc w:val="center"/>
        <w:rPr>
          <w:b/>
          <w:bCs/>
        </w:rPr>
      </w:pPr>
    </w:p>
    <w:p w:rsidR="00EB0957" w:rsidRDefault="00BD2A12">
      <w:pPr>
        <w:pStyle w:val="23"/>
        <w:tabs>
          <w:tab w:val="clear" w:pos="0"/>
          <w:tab w:val="left" w:pos="1134"/>
        </w:tabs>
        <w:ind w:firstLine="0"/>
        <w:jc w:val="center"/>
        <w:rPr>
          <w:b/>
          <w:bCs/>
        </w:rPr>
      </w:pPr>
      <w:r>
        <w:rPr>
          <w:b/>
          <w:bCs/>
        </w:rPr>
        <w:t>7. Форс-мажорные обстоятельства.</w:t>
      </w:r>
    </w:p>
    <w:p w:rsidR="00EB0957" w:rsidRDefault="00EB0957">
      <w:pPr>
        <w:pStyle w:val="23"/>
        <w:tabs>
          <w:tab w:val="clear" w:pos="0"/>
          <w:tab w:val="left" w:pos="1134"/>
        </w:tabs>
        <w:ind w:firstLine="0"/>
        <w:jc w:val="center"/>
        <w:rPr>
          <w:b/>
        </w:rPr>
      </w:pPr>
    </w:p>
    <w:p w:rsidR="00EB0957" w:rsidRDefault="00BD2A12">
      <w:pPr>
        <w:pStyle w:val="23"/>
        <w:tabs>
          <w:tab w:val="clear" w:pos="0"/>
          <w:tab w:val="left" w:pos="1134"/>
        </w:tabs>
        <w:ind w:firstLine="567"/>
        <w:jc w:val="both"/>
      </w:pPr>
      <w:r>
        <w:t xml:space="preserve">7.1. Сторона освобождается от ответственности за полное или частичное неисполнение </w:t>
      </w:r>
      <w:r>
        <w:lastRenderedPageBreak/>
        <w:t>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EB0957" w:rsidRDefault="00BD2A12">
      <w:pPr>
        <w:pStyle w:val="23"/>
        <w:tabs>
          <w:tab w:val="clear" w:pos="0"/>
          <w:tab w:val="left" w:pos="1134"/>
        </w:tabs>
        <w:ind w:firstLine="567"/>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EB0957" w:rsidRDefault="00BD2A12">
      <w:pPr>
        <w:pStyle w:val="23"/>
        <w:tabs>
          <w:tab w:val="clear" w:pos="0"/>
          <w:tab w:val="left" w:pos="1134"/>
        </w:tabs>
        <w:ind w:firstLine="567"/>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EB0957" w:rsidRDefault="00BD2A12">
      <w:pPr>
        <w:pStyle w:val="23"/>
        <w:tabs>
          <w:tab w:val="clear" w:pos="0"/>
          <w:tab w:val="left" w:pos="1134"/>
        </w:tabs>
        <w:ind w:firstLine="567"/>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EB0957" w:rsidRDefault="00EB0957">
      <w:pPr>
        <w:pStyle w:val="23"/>
        <w:tabs>
          <w:tab w:val="clear" w:pos="0"/>
          <w:tab w:val="left" w:pos="1134"/>
        </w:tabs>
        <w:ind w:firstLine="0"/>
        <w:jc w:val="both"/>
      </w:pPr>
    </w:p>
    <w:p w:rsidR="00EB0957" w:rsidRDefault="00EB0957">
      <w:pPr>
        <w:pStyle w:val="23"/>
        <w:tabs>
          <w:tab w:val="clear" w:pos="0"/>
          <w:tab w:val="left" w:pos="1134"/>
        </w:tabs>
        <w:ind w:firstLine="0"/>
        <w:jc w:val="both"/>
      </w:pPr>
    </w:p>
    <w:p w:rsidR="00EB0957" w:rsidRDefault="00BD2A12">
      <w:pPr>
        <w:pStyle w:val="23"/>
        <w:tabs>
          <w:tab w:val="clear" w:pos="0"/>
          <w:tab w:val="left" w:pos="1134"/>
        </w:tabs>
        <w:spacing w:after="60"/>
        <w:ind w:firstLine="0"/>
        <w:jc w:val="center"/>
        <w:rPr>
          <w:b/>
        </w:rPr>
      </w:pPr>
      <w:r>
        <w:rPr>
          <w:b/>
        </w:rPr>
        <w:t>8. Разрешение споров</w:t>
      </w:r>
    </w:p>
    <w:p w:rsidR="00EB0957" w:rsidRDefault="00BD2A12">
      <w:pPr>
        <w:pStyle w:val="23"/>
        <w:tabs>
          <w:tab w:val="clear" w:pos="0"/>
          <w:tab w:val="left" w:pos="1134"/>
        </w:tabs>
        <w:ind w:firstLine="567"/>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EB0957" w:rsidRDefault="00BD2A12">
      <w:pPr>
        <w:pStyle w:val="23"/>
        <w:tabs>
          <w:tab w:val="clear" w:pos="0"/>
          <w:tab w:val="left" w:pos="1134"/>
        </w:tabs>
        <w:ind w:firstLine="567"/>
        <w:jc w:val="both"/>
      </w:pPr>
      <w:r>
        <w:t>8.2. Полученные претензии подлежат рассмотрению Стороной, получившей претензию, в течение 5 рабочих дней со дня получения претензии.</w:t>
      </w:r>
    </w:p>
    <w:p w:rsidR="00EB0957" w:rsidRDefault="00BD2A12">
      <w:pPr>
        <w:pStyle w:val="23"/>
        <w:tabs>
          <w:tab w:val="clear" w:pos="0"/>
          <w:tab w:val="left" w:pos="1134"/>
        </w:tabs>
        <w:ind w:firstLine="567"/>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EB0957" w:rsidRDefault="00BD2A12">
      <w:pPr>
        <w:pStyle w:val="23"/>
        <w:tabs>
          <w:tab w:val="clear" w:pos="0"/>
          <w:tab w:val="left" w:pos="1134"/>
        </w:tabs>
        <w:ind w:firstLine="567"/>
        <w:jc w:val="both"/>
      </w:pPr>
      <w:r>
        <w:t>8.4. К правоотношениям Сторон по настоящему Договору применяется гражданское право.</w:t>
      </w:r>
    </w:p>
    <w:p w:rsidR="00EB0957" w:rsidRDefault="00EB0957">
      <w:pPr>
        <w:pStyle w:val="23"/>
        <w:tabs>
          <w:tab w:val="clear" w:pos="0"/>
          <w:tab w:val="left" w:pos="1134"/>
        </w:tabs>
        <w:ind w:firstLine="567"/>
        <w:jc w:val="both"/>
      </w:pPr>
    </w:p>
    <w:p w:rsidR="00EB0957" w:rsidRDefault="00BD2A12">
      <w:pPr>
        <w:pStyle w:val="23"/>
        <w:tabs>
          <w:tab w:val="clear" w:pos="0"/>
          <w:tab w:val="left" w:pos="1134"/>
        </w:tabs>
        <w:ind w:firstLine="0"/>
        <w:jc w:val="center"/>
        <w:rPr>
          <w:b/>
        </w:rPr>
      </w:pPr>
      <w:r>
        <w:rPr>
          <w:b/>
        </w:rPr>
        <w:t>9. Ответственность сторон</w:t>
      </w:r>
    </w:p>
    <w:p w:rsidR="00EB0957" w:rsidRDefault="00EB0957">
      <w:pPr>
        <w:pStyle w:val="23"/>
        <w:tabs>
          <w:tab w:val="clear" w:pos="0"/>
          <w:tab w:val="left" w:pos="1134"/>
        </w:tabs>
        <w:ind w:firstLine="0"/>
        <w:jc w:val="center"/>
        <w:rPr>
          <w:b/>
        </w:rPr>
      </w:pPr>
    </w:p>
    <w:p w:rsidR="00EB0957" w:rsidRDefault="00BD2A12">
      <w:pPr>
        <w:pStyle w:val="211"/>
        <w:spacing w:after="0"/>
        <w:ind w:left="0" w:firstLine="567"/>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EB0957" w:rsidRDefault="00BD2A12">
      <w:pPr>
        <w:pStyle w:val="Warning"/>
        <w:spacing w:before="0" w:after="0" w:line="240" w:lineRule="auto"/>
        <w:ind w:firstLine="567"/>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EB0957" w:rsidRDefault="00BD2A12">
      <w:pPr>
        <w:ind w:firstLine="567"/>
        <w:jc w:val="both"/>
        <w:rPr>
          <w:sz w:val="24"/>
          <w:szCs w:val="24"/>
        </w:rPr>
      </w:pPr>
      <w:r>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B0957" w:rsidRDefault="00BD2A12">
      <w:pPr>
        <w:ind w:firstLine="567"/>
        <w:jc w:val="both"/>
        <w:rPr>
          <w:sz w:val="24"/>
          <w:szCs w:val="24"/>
          <w:lang w:eastAsia="en-US"/>
        </w:rPr>
      </w:pPr>
      <w:r>
        <w:rPr>
          <w:sz w:val="24"/>
          <w:szCs w:val="24"/>
        </w:rPr>
        <w:t xml:space="preserve">9.3. </w:t>
      </w:r>
      <w:r>
        <w:rPr>
          <w:sz w:val="24"/>
          <w:szCs w:val="24"/>
          <w:lang w:eastAsia="en-US"/>
        </w:rPr>
        <w:t>За каждый факт неисполнения или ненадлежащего исполнения Поставщиком обязательств, предусмотренных Договором</w:t>
      </w:r>
      <w:r>
        <w:rPr>
          <w:sz w:val="24"/>
          <w:szCs w:val="24"/>
        </w:rPr>
        <w:t>,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5000,00 рублей.</w:t>
      </w:r>
    </w:p>
    <w:p w:rsidR="00EB0957" w:rsidRDefault="00BD2A12">
      <w:pPr>
        <w:ind w:firstLine="567"/>
        <w:jc w:val="both"/>
        <w:rPr>
          <w:sz w:val="24"/>
          <w:szCs w:val="24"/>
          <w:lang w:eastAsia="en-US"/>
        </w:rPr>
      </w:pPr>
      <w:r>
        <w:rPr>
          <w:sz w:val="24"/>
          <w:szCs w:val="24"/>
          <w:lang w:eastAsia="en-US"/>
        </w:rPr>
        <w:t xml:space="preserve">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w:t>
      </w:r>
      <w:r>
        <w:rPr>
          <w:sz w:val="24"/>
          <w:szCs w:val="24"/>
          <w:lang w:eastAsia="en-US"/>
        </w:rPr>
        <w:lastRenderedPageBreak/>
        <w:t>превышать цену Договора.</w:t>
      </w:r>
    </w:p>
    <w:p w:rsidR="00EB0957" w:rsidRDefault="00BD2A12">
      <w:pPr>
        <w:ind w:firstLine="567"/>
        <w:jc w:val="both"/>
        <w:rPr>
          <w:sz w:val="24"/>
          <w:szCs w:val="24"/>
        </w:rPr>
      </w:pPr>
      <w:r>
        <w:rPr>
          <w:sz w:val="24"/>
          <w:szCs w:val="24"/>
          <w:lang w:eastAsia="en-US"/>
        </w:rPr>
        <w:t xml:space="preserve">9.5. В </w:t>
      </w:r>
      <w:r>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B0957" w:rsidRDefault="00BD2A12">
      <w:pPr>
        <w:ind w:firstLine="567"/>
        <w:jc w:val="both"/>
        <w:rPr>
          <w:sz w:val="24"/>
          <w:szCs w:val="24"/>
          <w:lang w:eastAsia="en-US"/>
        </w:rPr>
      </w:pPr>
      <w:r>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уплаты </w:t>
      </w:r>
      <w:r>
        <w:rPr>
          <w:sz w:val="24"/>
          <w:szCs w:val="24"/>
          <w:lang w:eastAsia="en-US"/>
        </w:rPr>
        <w:t xml:space="preserve"> штрафа в размере 1000,00 (одна тысяча) рублей. </w:t>
      </w:r>
    </w:p>
    <w:p w:rsidR="00EB0957" w:rsidRDefault="00BD2A12">
      <w:pPr>
        <w:ind w:firstLine="567"/>
        <w:jc w:val="both"/>
        <w:rPr>
          <w:sz w:val="24"/>
          <w:szCs w:val="24"/>
          <w:lang w:eastAsia="en-US"/>
        </w:rPr>
      </w:pPr>
      <w:r>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B0957" w:rsidRDefault="00BD2A12">
      <w:pPr>
        <w:ind w:firstLine="567"/>
        <w:jc w:val="both"/>
        <w:rPr>
          <w:sz w:val="24"/>
          <w:szCs w:val="24"/>
        </w:rPr>
      </w:pPr>
      <w:r>
        <w:rPr>
          <w:sz w:val="24"/>
          <w:szCs w:val="24"/>
          <w:lang w:eastAsia="en-US"/>
        </w:rPr>
        <w:t xml:space="preserve">9.8. </w:t>
      </w:r>
      <w:r>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B0957" w:rsidRDefault="00BD2A12">
      <w:pPr>
        <w:ind w:firstLine="567"/>
        <w:jc w:val="both"/>
        <w:rPr>
          <w:sz w:val="24"/>
          <w:szCs w:val="24"/>
        </w:rPr>
      </w:pPr>
      <w:r>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EB0957" w:rsidRDefault="00EB0957">
      <w:pPr>
        <w:pStyle w:val="211"/>
        <w:spacing w:after="0"/>
        <w:ind w:left="0" w:firstLine="0"/>
        <w:jc w:val="both"/>
        <w:rPr>
          <w:b/>
          <w:bCs/>
          <w:color w:val="000000"/>
        </w:rPr>
      </w:pPr>
    </w:p>
    <w:p w:rsidR="00EB0957" w:rsidRDefault="00EB0957">
      <w:pPr>
        <w:pStyle w:val="211"/>
        <w:spacing w:after="0"/>
        <w:ind w:left="0" w:firstLine="0"/>
        <w:jc w:val="both"/>
        <w:rPr>
          <w:b/>
          <w:bCs/>
          <w:color w:val="000000"/>
        </w:rPr>
      </w:pPr>
    </w:p>
    <w:p w:rsidR="00EB0957" w:rsidRDefault="00BD2A12">
      <w:pPr>
        <w:shd w:val="clear" w:color="auto" w:fill="FFFFFF"/>
        <w:tabs>
          <w:tab w:val="left" w:pos="682"/>
        </w:tabs>
        <w:jc w:val="center"/>
        <w:rPr>
          <w:b/>
          <w:color w:val="000000"/>
          <w:sz w:val="24"/>
          <w:szCs w:val="24"/>
        </w:rPr>
      </w:pPr>
      <w:r>
        <w:rPr>
          <w:b/>
          <w:color w:val="000000"/>
          <w:sz w:val="24"/>
          <w:szCs w:val="24"/>
        </w:rPr>
        <w:t>10. Изменение Договора</w:t>
      </w:r>
    </w:p>
    <w:p w:rsidR="00EB0957" w:rsidRDefault="00EB0957">
      <w:pPr>
        <w:shd w:val="clear" w:color="auto" w:fill="FFFFFF"/>
        <w:tabs>
          <w:tab w:val="left" w:pos="682"/>
        </w:tabs>
        <w:jc w:val="center"/>
        <w:rPr>
          <w:b/>
          <w:sz w:val="24"/>
          <w:szCs w:val="24"/>
        </w:rPr>
      </w:pPr>
    </w:p>
    <w:p w:rsidR="00EB0957" w:rsidRDefault="00BD2A12">
      <w:pPr>
        <w:shd w:val="clear" w:color="auto" w:fill="FFFFFF"/>
        <w:ind w:firstLine="567"/>
        <w:jc w:val="both"/>
        <w:rPr>
          <w:color w:val="000000"/>
          <w:sz w:val="24"/>
          <w:szCs w:val="24"/>
        </w:rPr>
      </w:pPr>
      <w:r>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EB0957" w:rsidRDefault="00BD2A12">
      <w:pPr>
        <w:shd w:val="clear" w:color="auto" w:fill="FFFFFF"/>
        <w:ind w:firstLine="567"/>
        <w:jc w:val="both"/>
        <w:rPr>
          <w:color w:val="000000"/>
          <w:sz w:val="24"/>
          <w:szCs w:val="24"/>
        </w:rPr>
      </w:pPr>
      <w:r>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B0957" w:rsidRDefault="00BD2A12">
      <w:pPr>
        <w:shd w:val="clear" w:color="auto" w:fill="FFFFFF"/>
        <w:ind w:firstLine="567"/>
        <w:jc w:val="both"/>
        <w:rPr>
          <w:color w:val="000000"/>
          <w:sz w:val="24"/>
          <w:szCs w:val="24"/>
        </w:rPr>
      </w:pPr>
      <w:r>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EB0957" w:rsidRDefault="00BD2A12">
      <w:pPr>
        <w:shd w:val="clear" w:color="auto" w:fill="FFFFFF"/>
        <w:ind w:firstLine="567"/>
        <w:jc w:val="both"/>
        <w:rPr>
          <w:color w:val="000000"/>
          <w:sz w:val="24"/>
          <w:szCs w:val="24"/>
        </w:rPr>
      </w:pPr>
      <w:r>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B0957" w:rsidRDefault="00BD2A12">
      <w:pPr>
        <w:pStyle w:val="ListParagraph1"/>
        <w:tabs>
          <w:tab w:val="left" w:pos="90"/>
        </w:tabs>
        <w:spacing w:line="100" w:lineRule="atLeast"/>
        <w:ind w:left="0" w:firstLine="567"/>
        <w:jc w:val="both"/>
        <w:rPr>
          <w:b/>
          <w:bCs/>
          <w:color w:val="000000"/>
          <w:sz w:val="24"/>
          <w:szCs w:val="24"/>
        </w:rPr>
      </w:pPr>
      <w:r>
        <w:rPr>
          <w:b/>
          <w:bCs/>
          <w:color w:val="000000"/>
          <w:spacing w:val="-5"/>
          <w:sz w:val="24"/>
          <w:szCs w:val="24"/>
        </w:rPr>
        <w:t>10.3.  Расторжение Контракта</w:t>
      </w:r>
      <w:r>
        <w:rPr>
          <w:b/>
          <w:bCs/>
          <w:color w:val="000000"/>
          <w:sz w:val="24"/>
          <w:szCs w:val="24"/>
        </w:rPr>
        <w:t>:</w:t>
      </w:r>
    </w:p>
    <w:p w:rsidR="00EB0957" w:rsidRDefault="00BD2A12">
      <w:pPr>
        <w:pStyle w:val="Heading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EB0957" w:rsidRDefault="00BD2A12">
      <w:pPr>
        <w:shd w:val="clear" w:color="auto" w:fill="FFFFFF"/>
        <w:ind w:firstLine="567"/>
        <w:jc w:val="both"/>
        <w:rPr>
          <w:sz w:val="24"/>
          <w:szCs w:val="24"/>
        </w:rPr>
      </w:pPr>
      <w:r>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B0957" w:rsidRDefault="00EB0957">
      <w:pPr>
        <w:shd w:val="clear" w:color="auto" w:fill="FFFFFF"/>
        <w:jc w:val="both"/>
        <w:rPr>
          <w:bCs/>
          <w:sz w:val="24"/>
          <w:szCs w:val="24"/>
        </w:rPr>
      </w:pPr>
    </w:p>
    <w:p w:rsidR="00EB0957" w:rsidRDefault="00EB0957">
      <w:pPr>
        <w:shd w:val="clear" w:color="auto" w:fill="FFFFFF"/>
        <w:jc w:val="both"/>
        <w:rPr>
          <w:bCs/>
          <w:sz w:val="24"/>
          <w:szCs w:val="24"/>
        </w:rPr>
      </w:pPr>
    </w:p>
    <w:p w:rsidR="00EB0957" w:rsidRDefault="00BD2A12">
      <w:pPr>
        <w:pStyle w:val="Heading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EB0957" w:rsidRDefault="00EB0957"/>
    <w:p w:rsidR="00EB0957" w:rsidRDefault="00BD2A12">
      <w:pPr>
        <w:pStyle w:val="23"/>
        <w:tabs>
          <w:tab w:val="clear" w:pos="0"/>
          <w:tab w:val="left" w:pos="1134"/>
        </w:tabs>
        <w:ind w:firstLine="567"/>
        <w:jc w:val="both"/>
      </w:pPr>
      <w:r>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w:t>
      </w:r>
      <w:r>
        <w:lastRenderedPageBreak/>
        <w:t>экземплярах, имеющих одинаковую юридическую силу, по одному для каждой из Сторон.</w:t>
      </w:r>
    </w:p>
    <w:p w:rsidR="00EB0957" w:rsidRDefault="00BD2A12">
      <w:pPr>
        <w:widowControl/>
        <w:tabs>
          <w:tab w:val="left" w:pos="360"/>
        </w:tabs>
        <w:ind w:firstLine="567"/>
        <w:jc w:val="both"/>
        <w:rPr>
          <w:sz w:val="24"/>
          <w:szCs w:val="24"/>
        </w:rPr>
      </w:pPr>
      <w:r>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EB0957" w:rsidRDefault="00BD2A12">
      <w:pPr>
        <w:shd w:val="clear" w:color="auto" w:fill="FFFFFF"/>
        <w:ind w:firstLine="567"/>
        <w:jc w:val="both"/>
        <w:rPr>
          <w:sz w:val="24"/>
          <w:szCs w:val="24"/>
        </w:rPr>
      </w:pPr>
      <w:r>
        <w:rPr>
          <w:sz w:val="24"/>
          <w:szCs w:val="24"/>
        </w:rPr>
        <w:t>11.3.  С момента заключения Договора Поставщик обязан:</w:t>
      </w:r>
    </w:p>
    <w:p w:rsidR="00EB0957" w:rsidRDefault="00BD2A12">
      <w:pPr>
        <w:shd w:val="clear" w:color="auto" w:fill="FFFFFF"/>
        <w:ind w:firstLine="567"/>
        <w:jc w:val="both"/>
        <w:rPr>
          <w:sz w:val="24"/>
          <w:szCs w:val="24"/>
        </w:rPr>
      </w:pPr>
      <w:r>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12 настоящего Договора;</w:t>
      </w:r>
    </w:p>
    <w:p w:rsidR="00EB0957" w:rsidRDefault="00BD2A12">
      <w:pPr>
        <w:pStyle w:val="Heading2"/>
        <w:keepNext w:val="0"/>
        <w:spacing w:before="0" w:after="0"/>
        <w:ind w:firstLine="567"/>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EB0957" w:rsidRDefault="00BD2A12">
      <w:pPr>
        <w:ind w:firstLine="567"/>
        <w:rPr>
          <w:sz w:val="24"/>
          <w:szCs w:val="24"/>
        </w:rPr>
      </w:pPr>
      <w:r>
        <w:rPr>
          <w:sz w:val="24"/>
          <w:szCs w:val="24"/>
        </w:rPr>
        <w:t>- Приложение № 1</w:t>
      </w:r>
    </w:p>
    <w:p w:rsidR="00EB0957" w:rsidRDefault="00BD2A12">
      <w:pPr>
        <w:ind w:firstLine="567"/>
        <w:rPr>
          <w:sz w:val="24"/>
          <w:szCs w:val="24"/>
        </w:rPr>
      </w:pPr>
      <w:r>
        <w:rPr>
          <w:sz w:val="24"/>
          <w:szCs w:val="24"/>
        </w:rPr>
        <w:t>- Приложение № 2</w:t>
      </w:r>
    </w:p>
    <w:p w:rsidR="00EB0957" w:rsidRDefault="00EB0957">
      <w:pPr>
        <w:rPr>
          <w:sz w:val="24"/>
          <w:szCs w:val="24"/>
        </w:rPr>
      </w:pPr>
    </w:p>
    <w:p w:rsidR="00EB0957" w:rsidRDefault="00BD2A12">
      <w:pPr>
        <w:pStyle w:val="Heading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p w:rsidR="00EB0957" w:rsidRDefault="00EB0957">
      <w:pPr>
        <w:jc w:val="center"/>
        <w:rPr>
          <w:sz w:val="24"/>
          <w:szCs w:val="24"/>
        </w:rPr>
      </w:pPr>
    </w:p>
    <w:tbl>
      <w:tblPr>
        <w:tblW w:w="5000" w:type="pct"/>
        <w:tblInd w:w="110" w:type="dxa"/>
        <w:tblLayout w:type="fixed"/>
        <w:tblLook w:val="04A0"/>
      </w:tblPr>
      <w:tblGrid>
        <w:gridCol w:w="5017"/>
        <w:gridCol w:w="5120"/>
      </w:tblGrid>
      <w:tr w:rsidR="00EB0957">
        <w:tc>
          <w:tcPr>
            <w:tcW w:w="4910" w:type="dxa"/>
            <w:tcBorders>
              <w:top w:val="single" w:sz="2" w:space="0" w:color="000000"/>
              <w:left w:val="single" w:sz="2" w:space="0" w:color="000000"/>
              <w:bottom w:val="single" w:sz="2" w:space="0" w:color="000000"/>
              <w:right w:val="single" w:sz="2" w:space="0" w:color="000000"/>
            </w:tcBorders>
          </w:tcPr>
          <w:p w:rsidR="00EB0957" w:rsidRDefault="00BD2A12">
            <w:pPr>
              <w:keepNext/>
              <w:jc w:val="center"/>
              <w:rPr>
                <w:sz w:val="24"/>
                <w:szCs w:val="24"/>
              </w:rPr>
            </w:pPr>
            <w:r>
              <w:rPr>
                <w:b/>
                <w:sz w:val="24"/>
                <w:szCs w:val="24"/>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EB0957" w:rsidRDefault="00BD2A12">
            <w:pPr>
              <w:keepNext/>
              <w:jc w:val="center"/>
              <w:rPr>
                <w:sz w:val="24"/>
                <w:szCs w:val="24"/>
              </w:rPr>
            </w:pPr>
            <w:r>
              <w:rPr>
                <w:b/>
                <w:sz w:val="24"/>
                <w:szCs w:val="24"/>
              </w:rPr>
              <w:t>Поставщик</w:t>
            </w:r>
          </w:p>
        </w:tc>
      </w:tr>
      <w:tr w:rsidR="00EB0957">
        <w:tc>
          <w:tcPr>
            <w:tcW w:w="4910" w:type="dxa"/>
            <w:tcBorders>
              <w:top w:val="single" w:sz="2" w:space="0" w:color="000000"/>
              <w:left w:val="single" w:sz="2" w:space="0" w:color="000000"/>
              <w:bottom w:val="single" w:sz="2" w:space="0" w:color="000000"/>
              <w:right w:val="single" w:sz="2" w:space="0" w:color="000000"/>
            </w:tcBorders>
          </w:tcPr>
          <w:p w:rsidR="00EB0957" w:rsidRDefault="00EB0957">
            <w:pPr>
              <w:pStyle w:val="Normalunindented"/>
              <w:widowControl w:val="0"/>
              <w:spacing w:before="0" w:after="0" w:line="240" w:lineRule="auto"/>
              <w:jc w:val="left"/>
              <w:rPr>
                <w:sz w:val="24"/>
                <w:szCs w:val="24"/>
              </w:rPr>
            </w:pPr>
          </w:p>
        </w:tc>
        <w:tc>
          <w:tcPr>
            <w:tcW w:w="5010" w:type="dxa"/>
            <w:tcBorders>
              <w:top w:val="single" w:sz="2" w:space="0" w:color="000000"/>
              <w:left w:val="single" w:sz="2" w:space="0" w:color="000000"/>
              <w:bottom w:val="single" w:sz="2" w:space="0" w:color="000000"/>
              <w:right w:val="single" w:sz="2" w:space="0" w:color="000000"/>
            </w:tcBorders>
          </w:tcPr>
          <w:p w:rsidR="00EB0957" w:rsidRDefault="00EB0957">
            <w:pPr>
              <w:rPr>
                <w:sz w:val="24"/>
                <w:szCs w:val="24"/>
              </w:rPr>
            </w:pPr>
          </w:p>
        </w:tc>
      </w:tr>
      <w:tr w:rsidR="00EB0957">
        <w:tc>
          <w:tcPr>
            <w:tcW w:w="4910" w:type="dxa"/>
            <w:tcBorders>
              <w:top w:val="single" w:sz="2" w:space="0" w:color="000000"/>
              <w:left w:val="single" w:sz="2" w:space="0" w:color="000000"/>
              <w:bottom w:val="single" w:sz="2" w:space="0" w:color="000000"/>
              <w:right w:val="single" w:sz="2" w:space="0" w:color="000000"/>
            </w:tcBorders>
          </w:tcPr>
          <w:p w:rsidR="00EB0957" w:rsidRDefault="00BD2A12">
            <w:pPr>
              <w:rPr>
                <w:b/>
                <w:sz w:val="24"/>
                <w:szCs w:val="24"/>
              </w:rPr>
            </w:pPr>
            <w:r>
              <w:rPr>
                <w:b/>
                <w:sz w:val="24"/>
                <w:szCs w:val="24"/>
              </w:rPr>
              <w:t>государственное казенное учреждение Владимирской области «Собинский отдел социальной защиты населения»</w:t>
            </w:r>
          </w:p>
          <w:p w:rsidR="00EB0957" w:rsidRDefault="00BD2A12">
            <w:pPr>
              <w:rPr>
                <w:sz w:val="24"/>
                <w:szCs w:val="24"/>
              </w:rPr>
            </w:pPr>
            <w:r>
              <w:rPr>
                <w:sz w:val="24"/>
                <w:szCs w:val="24"/>
              </w:rPr>
              <w:t>Юридический  адрес: 601204, область Владимирская, район Собинский, город Собинка, улица Димитрова, дом 1</w:t>
            </w:r>
          </w:p>
          <w:p w:rsidR="00EB0957" w:rsidRDefault="00BD2A12">
            <w:pPr>
              <w:rPr>
                <w:sz w:val="24"/>
                <w:szCs w:val="24"/>
              </w:rPr>
            </w:pPr>
            <w:r>
              <w:rPr>
                <w:sz w:val="24"/>
                <w:szCs w:val="24"/>
              </w:rPr>
              <w:t>ИНН: 3309459726</w:t>
            </w:r>
          </w:p>
          <w:p w:rsidR="00EB0957" w:rsidRDefault="00BD2A12">
            <w:pPr>
              <w:rPr>
                <w:sz w:val="24"/>
                <w:szCs w:val="24"/>
              </w:rPr>
            </w:pPr>
            <w:r>
              <w:rPr>
                <w:sz w:val="24"/>
                <w:szCs w:val="24"/>
              </w:rPr>
              <w:t>КПП: 330901001</w:t>
            </w:r>
          </w:p>
          <w:p w:rsidR="00EB0957" w:rsidRDefault="00BD2A12">
            <w:pPr>
              <w:rPr>
                <w:sz w:val="24"/>
                <w:szCs w:val="24"/>
              </w:rPr>
            </w:pPr>
            <w:r>
              <w:rPr>
                <w:sz w:val="24"/>
                <w:szCs w:val="24"/>
              </w:rPr>
              <w:t>р/с: 03221643170000002800</w:t>
            </w:r>
          </w:p>
          <w:p w:rsidR="00EB0957" w:rsidRDefault="00BD2A12">
            <w:pPr>
              <w:rPr>
                <w:sz w:val="24"/>
                <w:szCs w:val="24"/>
              </w:rPr>
            </w:pPr>
            <w:r>
              <w:rPr>
                <w:sz w:val="24"/>
                <w:szCs w:val="24"/>
              </w:rPr>
              <w:t>Банк: ОКЦ № 1 ВВГУ Банка России// УФК по Владимирской области г. Владимир,</w:t>
            </w:r>
          </w:p>
          <w:p w:rsidR="00EB0957" w:rsidRDefault="00BD2A12">
            <w:pPr>
              <w:rPr>
                <w:sz w:val="24"/>
                <w:szCs w:val="24"/>
              </w:rPr>
            </w:pPr>
            <w:r>
              <w:rPr>
                <w:sz w:val="24"/>
                <w:szCs w:val="24"/>
              </w:rPr>
              <w:t>л/с 03282Р08960</w:t>
            </w:r>
          </w:p>
          <w:p w:rsidR="00EB0957" w:rsidRDefault="00BD2A12">
            <w:pPr>
              <w:rPr>
                <w:sz w:val="24"/>
                <w:szCs w:val="24"/>
              </w:rPr>
            </w:pPr>
            <w:r>
              <w:rPr>
                <w:sz w:val="24"/>
                <w:szCs w:val="24"/>
              </w:rPr>
              <w:t>Корр. счет: 40102810645370000111</w:t>
            </w:r>
          </w:p>
          <w:p w:rsidR="00EB0957" w:rsidRDefault="00BD2A12">
            <w:pPr>
              <w:pStyle w:val="Normalunindented"/>
              <w:widowControl w:val="0"/>
              <w:spacing w:before="0" w:after="0" w:line="240" w:lineRule="auto"/>
              <w:jc w:val="left"/>
              <w:rPr>
                <w:sz w:val="24"/>
                <w:szCs w:val="24"/>
              </w:rPr>
            </w:pPr>
            <w:r>
              <w:rPr>
                <w:sz w:val="24"/>
                <w:szCs w:val="24"/>
              </w:rPr>
              <w:t>БИК: 042202111</w:t>
            </w:r>
          </w:p>
          <w:p w:rsidR="00EB0957" w:rsidRDefault="00BD2A12">
            <w:pPr>
              <w:spacing w:line="196" w:lineRule="exact"/>
              <w:rPr>
                <w:rFonts w:ascii="Verdana" w:hAnsi="Verdana"/>
                <w:bCs/>
                <w:sz w:val="22"/>
                <w:szCs w:val="22"/>
              </w:rPr>
            </w:pPr>
            <w:r>
              <w:rPr>
                <w:rFonts w:ascii="Verdana" w:hAnsi="Verdana"/>
                <w:bCs/>
                <w:sz w:val="22"/>
                <w:szCs w:val="22"/>
              </w:rPr>
              <w:t>Телефон : 849/242/22869,</w:t>
            </w:r>
          </w:p>
          <w:p w:rsidR="00EB0957" w:rsidRDefault="00BD2A12">
            <w:pPr>
              <w:spacing w:line="196" w:lineRule="exact"/>
            </w:pPr>
            <w:r>
              <w:rPr>
                <w:rFonts w:ascii="Verdana" w:hAnsi="Verdana"/>
                <w:bCs/>
                <w:sz w:val="22"/>
                <w:szCs w:val="22"/>
              </w:rPr>
              <w:t>эл. почта:</w:t>
            </w:r>
            <w:hyperlink r:id="rId12">
              <w:r>
                <w:rPr>
                  <w:rStyle w:val="a6"/>
                  <w:sz w:val="22"/>
                  <w:szCs w:val="22"/>
                  <w:lang w:val="en-US"/>
                </w:rPr>
                <w:t>sobinka</w:t>
              </w:r>
              <w:r>
                <w:rPr>
                  <w:rStyle w:val="a6"/>
                  <w:sz w:val="22"/>
                  <w:szCs w:val="22"/>
                </w:rPr>
                <w:t>_</w:t>
              </w:r>
              <w:r>
                <w:rPr>
                  <w:rStyle w:val="a6"/>
                  <w:sz w:val="22"/>
                  <w:szCs w:val="22"/>
                  <w:lang w:val="en-US"/>
                </w:rPr>
                <w:t>oszn</w:t>
              </w:r>
              <w:r>
                <w:rPr>
                  <w:rStyle w:val="a6"/>
                  <w:sz w:val="22"/>
                  <w:szCs w:val="22"/>
                </w:rPr>
                <w:t>@</w:t>
              </w:r>
              <w:r>
                <w:rPr>
                  <w:rStyle w:val="a6"/>
                  <w:sz w:val="22"/>
                  <w:szCs w:val="22"/>
                  <w:lang w:val="en-US"/>
                </w:rPr>
                <w:t>avo</w:t>
              </w:r>
              <w:r>
                <w:rPr>
                  <w:rStyle w:val="a6"/>
                  <w:sz w:val="22"/>
                  <w:szCs w:val="22"/>
                </w:rPr>
                <w:t>.</w:t>
              </w:r>
              <w:r>
                <w:rPr>
                  <w:rStyle w:val="a6"/>
                  <w:sz w:val="22"/>
                  <w:szCs w:val="22"/>
                  <w:lang w:val="en-US"/>
                </w:rPr>
                <w:t>ru</w:t>
              </w:r>
            </w:hyperlink>
          </w:p>
          <w:p w:rsidR="00EB0957" w:rsidRDefault="00EB0957">
            <w:pPr>
              <w:spacing w:line="196" w:lineRule="exact"/>
              <w:rPr>
                <w:sz w:val="24"/>
                <w:szCs w:val="24"/>
              </w:rPr>
            </w:pPr>
          </w:p>
          <w:p w:rsidR="00EB0957" w:rsidRDefault="00EB0957">
            <w:pPr>
              <w:pStyle w:val="Normalunindented"/>
              <w:keepNext/>
              <w:widowControl w:val="0"/>
              <w:spacing w:before="0" w:after="0" w:line="240" w:lineRule="auto"/>
              <w:jc w:val="left"/>
            </w:pPr>
          </w:p>
          <w:p w:rsidR="00EB0957" w:rsidRDefault="00EB0957">
            <w:pPr>
              <w:pStyle w:val="Normalunindented"/>
              <w:widowControl w:val="0"/>
              <w:spacing w:before="0" w:after="0" w:line="240" w:lineRule="auto"/>
              <w:jc w:val="left"/>
            </w:pPr>
          </w:p>
          <w:p w:rsidR="00EB0957" w:rsidRDefault="00BD2A12">
            <w:pPr>
              <w:pStyle w:val="Normalunindented"/>
              <w:widowControl w:val="0"/>
              <w:spacing w:before="0" w:after="0" w:line="240" w:lineRule="auto"/>
              <w:jc w:val="left"/>
            </w:pPr>
            <w:r>
              <w:t>________________/Ж.А.Семенова/</w:t>
            </w:r>
          </w:p>
          <w:p w:rsidR="00EB0957" w:rsidRDefault="00BD2A12">
            <w:pPr>
              <w:pStyle w:val="Normalunindented"/>
              <w:keepNext/>
              <w:widowControl w:val="0"/>
              <w:spacing w:before="0" w:after="0" w:line="240" w:lineRule="auto"/>
              <w:jc w:val="left"/>
              <w:rPr>
                <w:sz w:val="24"/>
                <w:szCs w:val="24"/>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EB0957" w:rsidRDefault="00BD2A12">
            <w:pPr>
              <w:pStyle w:val="Normalunindented"/>
              <w:keepNext/>
              <w:widowControl w:val="0"/>
              <w:spacing w:before="0" w:after="0" w:line="240" w:lineRule="auto"/>
              <w:jc w:val="left"/>
              <w:rPr>
                <w:sz w:val="24"/>
                <w:szCs w:val="24"/>
              </w:rPr>
            </w:pPr>
            <w:r>
              <w:rPr>
                <w:sz w:val="24"/>
                <w:szCs w:val="24"/>
              </w:rPr>
              <w:t>от имени Поставщика:</w:t>
            </w: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BD2A12">
            <w:pPr>
              <w:pStyle w:val="Normalunindented"/>
              <w:keepNext/>
              <w:widowControl w:val="0"/>
              <w:spacing w:before="0" w:after="0" w:line="240" w:lineRule="auto"/>
              <w:jc w:val="left"/>
              <w:rPr>
                <w:sz w:val="24"/>
                <w:szCs w:val="24"/>
              </w:rPr>
            </w:pPr>
            <w:r>
              <w:rPr>
                <w:sz w:val="24"/>
                <w:szCs w:val="24"/>
                <w:u w:val="single"/>
              </w:rPr>
              <w:t xml:space="preserve">   ___________________ </w:t>
            </w:r>
            <w:r>
              <w:rPr>
                <w:sz w:val="24"/>
                <w:szCs w:val="24"/>
              </w:rPr>
              <w:t>/</w:t>
            </w:r>
            <w:bookmarkStart w:id="0" w:name="_GoBack"/>
            <w:bookmarkEnd w:id="0"/>
            <w:r>
              <w:rPr>
                <w:sz w:val="24"/>
                <w:szCs w:val="24"/>
              </w:rPr>
              <w:t xml:space="preserve">                    /</w:t>
            </w:r>
          </w:p>
          <w:p w:rsidR="00EB0957" w:rsidRDefault="00BD2A12">
            <w:pPr>
              <w:pStyle w:val="Normalunindented"/>
              <w:keepNext/>
              <w:widowControl w:val="0"/>
              <w:spacing w:before="0" w:after="0" w:line="240" w:lineRule="auto"/>
              <w:jc w:val="left"/>
              <w:rPr>
                <w:sz w:val="24"/>
                <w:szCs w:val="24"/>
                <w:u w:val="single"/>
              </w:rPr>
            </w:pPr>
            <w:r>
              <w:rPr>
                <w:sz w:val="24"/>
                <w:szCs w:val="24"/>
              </w:rPr>
              <w:t>М.П.</w:t>
            </w:r>
          </w:p>
        </w:tc>
      </w:tr>
    </w:tbl>
    <w:p w:rsidR="00EB0957" w:rsidRDefault="00EB0957">
      <w:pPr>
        <w:sectPr w:rsidR="00EB0957">
          <w:footerReference w:type="even" r:id="rId13"/>
          <w:footerReference w:type="default" r:id="rId14"/>
          <w:footerReference w:type="first" r:id="rId15"/>
          <w:pgSz w:w="11906" w:h="16838"/>
          <w:pgMar w:top="567" w:right="851" w:bottom="766" w:left="1134" w:header="0" w:footer="709" w:gutter="0"/>
          <w:cols w:space="720"/>
          <w:formProt w:val="0"/>
          <w:docGrid w:linePitch="360" w:charSpace="8192"/>
        </w:sectPr>
      </w:pPr>
    </w:p>
    <w:p w:rsidR="00EB0957" w:rsidRDefault="00BD2A12">
      <w:pPr>
        <w:jc w:val="right"/>
        <w:rPr>
          <w:sz w:val="24"/>
          <w:szCs w:val="24"/>
        </w:rPr>
      </w:pPr>
      <w:r>
        <w:rPr>
          <w:sz w:val="24"/>
          <w:szCs w:val="24"/>
        </w:rPr>
        <w:lastRenderedPageBreak/>
        <w:t xml:space="preserve">Приложение № 1 к Договору </w:t>
      </w:r>
      <w:r>
        <w:rPr>
          <w:sz w:val="24"/>
          <w:szCs w:val="24"/>
        </w:rPr>
        <w:br/>
        <w:t>№ ____________от «____» ___________  2026  г.</w:t>
      </w:r>
    </w:p>
    <w:p w:rsidR="00EB0957" w:rsidRPr="00B97E84" w:rsidRDefault="00EB0957">
      <w:pPr>
        <w:ind w:firstLine="567"/>
        <w:jc w:val="center"/>
        <w:rPr>
          <w:b/>
          <w:bCs/>
          <w:kern w:val="2"/>
          <w:sz w:val="24"/>
          <w:szCs w:val="24"/>
        </w:rPr>
      </w:pPr>
    </w:p>
    <w:p w:rsidR="00EB0957" w:rsidRDefault="00BD2A12">
      <w:pPr>
        <w:ind w:firstLine="567"/>
        <w:jc w:val="center"/>
        <w:rPr>
          <w:b/>
          <w:bCs/>
          <w:kern w:val="2"/>
          <w:sz w:val="24"/>
          <w:szCs w:val="24"/>
        </w:rPr>
      </w:pPr>
      <w:r>
        <w:rPr>
          <w:b/>
          <w:bCs/>
          <w:kern w:val="2"/>
          <w:sz w:val="24"/>
          <w:szCs w:val="24"/>
        </w:rPr>
        <w:t>Спецификация</w:t>
      </w:r>
    </w:p>
    <w:p w:rsidR="00EB0957" w:rsidRDefault="00BD2A12">
      <w:pPr>
        <w:spacing w:before="120" w:after="120" w:line="276" w:lineRule="auto"/>
        <w:ind w:firstLine="567"/>
        <w:jc w:val="both"/>
        <w:outlineLvl w:val="0"/>
        <w:rPr>
          <w:sz w:val="24"/>
          <w:szCs w:val="24"/>
        </w:rPr>
      </w:pPr>
      <w:r>
        <w:rPr>
          <w:sz w:val="24"/>
          <w:szCs w:val="24"/>
        </w:rPr>
        <w:t>Поставщик обязуется по заданию Заказчика поставить следующий Товар, и передать в установленные сроки Заказчику:</w:t>
      </w:r>
    </w:p>
    <w:tbl>
      <w:tblPr>
        <w:tblW w:w="4800" w:type="pct"/>
        <w:jc w:val="center"/>
        <w:tblLayout w:type="fixed"/>
        <w:tblLook w:val="04A0"/>
      </w:tblPr>
      <w:tblGrid>
        <w:gridCol w:w="302"/>
        <w:gridCol w:w="2943"/>
        <w:gridCol w:w="702"/>
        <w:gridCol w:w="701"/>
        <w:gridCol w:w="1119"/>
        <w:gridCol w:w="1328"/>
        <w:gridCol w:w="3861"/>
      </w:tblGrid>
      <w:tr w:rsidR="00EB0957">
        <w:trPr>
          <w:trHeight w:val="508"/>
          <w:jc w:val="center"/>
        </w:trPr>
        <w:tc>
          <w:tcPr>
            <w:tcW w:w="295" w:type="dxa"/>
            <w:tcBorders>
              <w:top w:val="single" w:sz="2" w:space="0" w:color="000000"/>
              <w:left w:val="single" w:sz="2" w:space="0" w:color="000000"/>
              <w:bottom w:val="single" w:sz="4" w:space="0" w:color="000000"/>
              <w:right w:val="single" w:sz="2" w:space="0" w:color="000000"/>
            </w:tcBorders>
            <w:vAlign w:val="center"/>
          </w:tcPr>
          <w:p w:rsidR="00EB0957" w:rsidRDefault="00BD2A12">
            <w:pPr>
              <w:keepNext/>
              <w:jc w:val="center"/>
              <w:rPr>
                <w:sz w:val="24"/>
                <w:szCs w:val="24"/>
              </w:rPr>
            </w:pPr>
            <w:r>
              <w:rPr>
                <w:sz w:val="24"/>
                <w:szCs w:val="24"/>
              </w:rPr>
              <w:t>№</w:t>
            </w:r>
          </w:p>
        </w:tc>
        <w:tc>
          <w:tcPr>
            <w:tcW w:w="2887" w:type="dxa"/>
            <w:tcBorders>
              <w:top w:val="single" w:sz="2" w:space="0" w:color="000000"/>
              <w:left w:val="single" w:sz="2" w:space="0" w:color="000000"/>
              <w:bottom w:val="single" w:sz="4" w:space="0" w:color="000000"/>
              <w:right w:val="single" w:sz="2" w:space="0" w:color="000000"/>
            </w:tcBorders>
            <w:vAlign w:val="center"/>
          </w:tcPr>
          <w:p w:rsidR="00EB0957" w:rsidRDefault="00BD2A12">
            <w:pPr>
              <w:jc w:val="center"/>
              <w:rPr>
                <w:sz w:val="24"/>
                <w:szCs w:val="24"/>
              </w:rPr>
            </w:pPr>
            <w:r>
              <w:rPr>
                <w:sz w:val="24"/>
                <w:szCs w:val="24"/>
              </w:rPr>
              <w:t>Наименование Товара, ОКПД 2</w:t>
            </w:r>
          </w:p>
        </w:tc>
        <w:tc>
          <w:tcPr>
            <w:tcW w:w="689" w:type="dxa"/>
            <w:tcBorders>
              <w:top w:val="single" w:sz="2" w:space="0" w:color="000000"/>
              <w:left w:val="single" w:sz="2" w:space="0" w:color="000000"/>
              <w:bottom w:val="single" w:sz="4" w:space="0" w:color="000000"/>
              <w:right w:val="single" w:sz="2" w:space="0" w:color="000000"/>
            </w:tcBorders>
            <w:vAlign w:val="center"/>
          </w:tcPr>
          <w:p w:rsidR="00EB0957" w:rsidRDefault="00BD2A12">
            <w:pPr>
              <w:keepNext/>
              <w:jc w:val="center"/>
              <w:rPr>
                <w:sz w:val="24"/>
                <w:szCs w:val="24"/>
              </w:rPr>
            </w:pPr>
            <w:r>
              <w:rPr>
                <w:sz w:val="24"/>
                <w:szCs w:val="24"/>
              </w:rPr>
              <w:t>Ед. изм.</w:t>
            </w:r>
          </w:p>
        </w:tc>
        <w:tc>
          <w:tcPr>
            <w:tcW w:w="688" w:type="dxa"/>
            <w:tcBorders>
              <w:top w:val="single" w:sz="2" w:space="0" w:color="000000"/>
              <w:left w:val="single" w:sz="2" w:space="0" w:color="000000"/>
              <w:bottom w:val="single" w:sz="4" w:space="0" w:color="000000"/>
              <w:right w:val="single" w:sz="2" w:space="0" w:color="000000"/>
            </w:tcBorders>
            <w:vAlign w:val="center"/>
          </w:tcPr>
          <w:p w:rsidR="00EB0957" w:rsidRDefault="00BD2A12">
            <w:pPr>
              <w:keepNext/>
              <w:jc w:val="center"/>
              <w:rPr>
                <w:sz w:val="24"/>
                <w:szCs w:val="24"/>
              </w:rPr>
            </w:pPr>
            <w:r>
              <w:rPr>
                <w:sz w:val="24"/>
                <w:szCs w:val="24"/>
              </w:rPr>
              <w:t>Количество</w:t>
            </w:r>
          </w:p>
        </w:tc>
        <w:tc>
          <w:tcPr>
            <w:tcW w:w="1098" w:type="dxa"/>
            <w:tcBorders>
              <w:top w:val="single" w:sz="2" w:space="0" w:color="000000"/>
              <w:left w:val="single" w:sz="2" w:space="0" w:color="000000"/>
              <w:bottom w:val="single" w:sz="4" w:space="0" w:color="000000"/>
              <w:right w:val="single" w:sz="2" w:space="0" w:color="000000"/>
            </w:tcBorders>
            <w:vAlign w:val="center"/>
          </w:tcPr>
          <w:p w:rsidR="00EB0957" w:rsidRDefault="00BD2A12">
            <w:pPr>
              <w:tabs>
                <w:tab w:val="left" w:pos="-1620"/>
              </w:tabs>
              <w:jc w:val="center"/>
              <w:rPr>
                <w:sz w:val="24"/>
                <w:szCs w:val="24"/>
              </w:rPr>
            </w:pPr>
            <w:r>
              <w:rPr>
                <w:sz w:val="24"/>
                <w:szCs w:val="24"/>
              </w:rPr>
              <w:t>Цена за ед. изм., руб.</w:t>
            </w:r>
          </w:p>
        </w:tc>
        <w:tc>
          <w:tcPr>
            <w:tcW w:w="1303" w:type="dxa"/>
            <w:tcBorders>
              <w:top w:val="single" w:sz="2" w:space="0" w:color="000000"/>
              <w:left w:val="single" w:sz="2" w:space="0" w:color="000000"/>
              <w:bottom w:val="single" w:sz="4" w:space="0" w:color="000000"/>
              <w:right w:val="single" w:sz="2" w:space="0" w:color="000000"/>
            </w:tcBorders>
            <w:vAlign w:val="center"/>
          </w:tcPr>
          <w:p w:rsidR="00EB0957" w:rsidRDefault="00BD2A12">
            <w:pPr>
              <w:tabs>
                <w:tab w:val="left" w:pos="-1620"/>
              </w:tabs>
              <w:jc w:val="center"/>
              <w:rPr>
                <w:sz w:val="24"/>
                <w:szCs w:val="24"/>
              </w:rPr>
            </w:pPr>
            <w:r>
              <w:rPr>
                <w:sz w:val="24"/>
                <w:szCs w:val="24"/>
              </w:rPr>
              <w:t>Общая стоимость, руб.</w:t>
            </w:r>
          </w:p>
        </w:tc>
        <w:tc>
          <w:tcPr>
            <w:tcW w:w="3787" w:type="dxa"/>
            <w:tcBorders>
              <w:top w:val="single" w:sz="2" w:space="0" w:color="000000"/>
              <w:left w:val="single" w:sz="2" w:space="0" w:color="000000"/>
              <w:bottom w:val="single" w:sz="4" w:space="0" w:color="000000"/>
              <w:right w:val="single" w:sz="2" w:space="0" w:color="000000"/>
            </w:tcBorders>
            <w:vAlign w:val="center"/>
          </w:tcPr>
          <w:p w:rsidR="00EB0957" w:rsidRDefault="00BD2A12">
            <w:pPr>
              <w:tabs>
                <w:tab w:val="left" w:pos="-1620"/>
              </w:tabs>
              <w:ind w:right="-104"/>
              <w:jc w:val="center"/>
              <w:rPr>
                <w:bCs/>
                <w:sz w:val="24"/>
                <w:szCs w:val="24"/>
              </w:rPr>
            </w:pPr>
            <w:r>
              <w:rPr>
                <w:bCs/>
                <w:sz w:val="24"/>
                <w:szCs w:val="24"/>
              </w:rPr>
              <w:t>Требования к качеству, функциональным характеристикам (потребительские свойства)</w:t>
            </w:r>
          </w:p>
          <w:p w:rsidR="00EB0957" w:rsidRDefault="00BD2A12">
            <w:pPr>
              <w:tabs>
                <w:tab w:val="left" w:pos="-1620"/>
              </w:tabs>
              <w:ind w:right="-104"/>
              <w:jc w:val="center"/>
              <w:rPr>
                <w:bCs/>
                <w:sz w:val="24"/>
                <w:szCs w:val="24"/>
              </w:rPr>
            </w:pPr>
            <w:r>
              <w:rPr>
                <w:bCs/>
                <w:sz w:val="24"/>
                <w:szCs w:val="24"/>
              </w:rPr>
              <w:t>товара</w:t>
            </w:r>
          </w:p>
        </w:tc>
      </w:tr>
      <w:tr w:rsidR="00EB0957">
        <w:trPr>
          <w:jc w:val="center"/>
        </w:trPr>
        <w:tc>
          <w:tcPr>
            <w:tcW w:w="295" w:type="dxa"/>
            <w:tcBorders>
              <w:top w:val="single" w:sz="4" w:space="0" w:color="000000"/>
              <w:left w:val="single" w:sz="4" w:space="0" w:color="000000"/>
              <w:bottom w:val="single" w:sz="2" w:space="0" w:color="000000"/>
              <w:right w:val="single" w:sz="4" w:space="0" w:color="000000"/>
            </w:tcBorders>
            <w:vAlign w:val="center"/>
          </w:tcPr>
          <w:p w:rsidR="00EB0957" w:rsidRDefault="00BD2A12">
            <w:pPr>
              <w:jc w:val="center"/>
              <w:rPr>
                <w:sz w:val="24"/>
                <w:szCs w:val="24"/>
              </w:rPr>
            </w:pPr>
            <w:r>
              <w:rPr>
                <w:sz w:val="24"/>
                <w:szCs w:val="24"/>
              </w:rPr>
              <w:t>1</w:t>
            </w:r>
          </w:p>
        </w:tc>
        <w:tc>
          <w:tcPr>
            <w:tcW w:w="2887" w:type="dxa"/>
            <w:tcBorders>
              <w:top w:val="single" w:sz="4" w:space="0" w:color="000000"/>
              <w:left w:val="single" w:sz="4" w:space="0" w:color="000000"/>
              <w:bottom w:val="single" w:sz="2" w:space="0" w:color="000000"/>
              <w:right w:val="single" w:sz="4" w:space="0" w:color="000000"/>
            </w:tcBorders>
            <w:vAlign w:val="center"/>
          </w:tcPr>
          <w:p w:rsidR="00EB0957" w:rsidRDefault="00B97E84">
            <w:pPr>
              <w:pStyle w:val="Heading1"/>
              <w:shd w:val="clear" w:color="auto" w:fill="FFFFFF"/>
              <w:spacing w:before="0"/>
              <w:jc w:val="center"/>
              <w:rPr>
                <w:rFonts w:ascii="Times New Roman" w:hAnsi="Times New Roman"/>
                <w:bCs w:val="0"/>
                <w:color w:val="000000"/>
                <w:sz w:val="24"/>
                <w:szCs w:val="24"/>
              </w:rPr>
            </w:pPr>
            <w:r>
              <w:rPr>
                <w:rFonts w:ascii="Times New Roman" w:hAnsi="Times New Roman"/>
                <w:bCs w:val="0"/>
                <w:color w:val="000000"/>
                <w:sz w:val="24"/>
                <w:szCs w:val="24"/>
              </w:rPr>
              <w:t>Штора рулонная</w:t>
            </w:r>
          </w:p>
          <w:p w:rsidR="00EB0957" w:rsidRDefault="00B97E84" w:rsidP="00B97E84">
            <w:pPr>
              <w:jc w:val="center"/>
              <w:rPr>
                <w:lang w:val="en-US"/>
              </w:rPr>
            </w:pPr>
            <w:r>
              <w:t>13</w:t>
            </w:r>
            <w:r w:rsidR="00BD2A12">
              <w:t>.</w:t>
            </w:r>
            <w:r>
              <w:t>92</w:t>
            </w:r>
            <w:r w:rsidR="00BD2A12">
              <w:t>.</w:t>
            </w:r>
            <w:r>
              <w:t>22</w:t>
            </w:r>
            <w:r w:rsidR="00BD2A12">
              <w:t>.1</w:t>
            </w:r>
            <w:r>
              <w:t>2</w:t>
            </w:r>
            <w:r w:rsidR="00BD2A12">
              <w:t>0</w:t>
            </w:r>
          </w:p>
        </w:tc>
        <w:tc>
          <w:tcPr>
            <w:tcW w:w="689" w:type="dxa"/>
            <w:tcBorders>
              <w:top w:val="single" w:sz="4" w:space="0" w:color="000000"/>
              <w:left w:val="single" w:sz="4" w:space="0" w:color="000000"/>
              <w:bottom w:val="single" w:sz="2" w:space="0" w:color="000000"/>
              <w:right w:val="single" w:sz="4" w:space="0" w:color="000000"/>
            </w:tcBorders>
            <w:vAlign w:val="center"/>
          </w:tcPr>
          <w:p w:rsidR="00EB0957" w:rsidRDefault="00BD2A12">
            <w:pPr>
              <w:jc w:val="center"/>
              <w:rPr>
                <w:bCs/>
                <w:sz w:val="24"/>
                <w:szCs w:val="24"/>
              </w:rPr>
            </w:pPr>
            <w:r>
              <w:rPr>
                <w:bCs/>
                <w:sz w:val="24"/>
                <w:szCs w:val="24"/>
              </w:rPr>
              <w:t>Шт.</w:t>
            </w:r>
          </w:p>
        </w:tc>
        <w:tc>
          <w:tcPr>
            <w:tcW w:w="688" w:type="dxa"/>
            <w:tcBorders>
              <w:top w:val="single" w:sz="4" w:space="0" w:color="000000"/>
              <w:left w:val="single" w:sz="4" w:space="0" w:color="000000"/>
              <w:bottom w:val="single" w:sz="2" w:space="0" w:color="000000"/>
              <w:right w:val="single" w:sz="4" w:space="0" w:color="000000"/>
            </w:tcBorders>
            <w:vAlign w:val="center"/>
          </w:tcPr>
          <w:p w:rsidR="00EB0957" w:rsidRDefault="00B97E84">
            <w:pPr>
              <w:jc w:val="center"/>
              <w:rPr>
                <w:bCs/>
                <w:sz w:val="24"/>
                <w:szCs w:val="24"/>
              </w:rPr>
            </w:pPr>
            <w:r>
              <w:rPr>
                <w:bCs/>
                <w:sz w:val="24"/>
                <w:szCs w:val="24"/>
              </w:rPr>
              <w:t>1</w:t>
            </w:r>
          </w:p>
        </w:tc>
        <w:tc>
          <w:tcPr>
            <w:tcW w:w="1098" w:type="dxa"/>
            <w:tcBorders>
              <w:top w:val="single" w:sz="4" w:space="0" w:color="000000"/>
              <w:left w:val="single" w:sz="4" w:space="0" w:color="000000"/>
              <w:bottom w:val="single" w:sz="2" w:space="0" w:color="000000"/>
              <w:right w:val="single" w:sz="4" w:space="0" w:color="000000"/>
            </w:tcBorders>
            <w:vAlign w:val="center"/>
          </w:tcPr>
          <w:p w:rsidR="00EB0957" w:rsidRDefault="00EB0957">
            <w:pPr>
              <w:jc w:val="center"/>
              <w:rPr>
                <w:sz w:val="24"/>
                <w:szCs w:val="24"/>
                <w:lang w:val="en-US"/>
              </w:rPr>
            </w:pPr>
          </w:p>
        </w:tc>
        <w:tc>
          <w:tcPr>
            <w:tcW w:w="1303" w:type="dxa"/>
            <w:tcBorders>
              <w:top w:val="single" w:sz="4" w:space="0" w:color="000000"/>
              <w:left w:val="single" w:sz="4" w:space="0" w:color="000000"/>
              <w:bottom w:val="single" w:sz="2" w:space="0" w:color="000000"/>
              <w:right w:val="single" w:sz="4" w:space="0" w:color="000000"/>
            </w:tcBorders>
            <w:vAlign w:val="center"/>
          </w:tcPr>
          <w:p w:rsidR="00EB0957" w:rsidRDefault="00EB0957">
            <w:pPr>
              <w:jc w:val="center"/>
              <w:rPr>
                <w:sz w:val="24"/>
                <w:szCs w:val="24"/>
                <w:lang w:val="en-US"/>
              </w:rPr>
            </w:pPr>
          </w:p>
        </w:tc>
        <w:tc>
          <w:tcPr>
            <w:tcW w:w="3787" w:type="dxa"/>
            <w:tcBorders>
              <w:top w:val="single" w:sz="4" w:space="0" w:color="000000"/>
              <w:left w:val="single" w:sz="4" w:space="0" w:color="000000"/>
              <w:bottom w:val="single" w:sz="2" w:space="0" w:color="000000"/>
              <w:right w:val="single" w:sz="4" w:space="0" w:color="000000"/>
            </w:tcBorders>
            <w:vAlign w:val="center"/>
          </w:tcPr>
          <w:tbl>
            <w:tblPr>
              <w:tblW w:w="4116" w:type="dxa"/>
              <w:tblLayout w:type="fixed"/>
              <w:tblCellMar>
                <w:left w:w="0" w:type="dxa"/>
                <w:right w:w="0" w:type="dxa"/>
              </w:tblCellMar>
              <w:tblLook w:val="04A0"/>
            </w:tblPr>
            <w:tblGrid>
              <w:gridCol w:w="3935"/>
              <w:gridCol w:w="181"/>
            </w:tblGrid>
            <w:tr w:rsidR="00EB0957" w:rsidRPr="00F94C2E" w:rsidTr="00F94C2E">
              <w:tc>
                <w:tcPr>
                  <w:tcW w:w="3935" w:type="dxa"/>
                  <w:shd w:val="clear" w:color="auto" w:fill="FFFFFF"/>
                  <w:vAlign w:val="center"/>
                </w:tcPr>
                <w:tbl>
                  <w:tblPr>
                    <w:tblpPr w:leftFromText="180" w:rightFromText="180" w:vertAnchor="text" w:horzAnchor="margin" w:tblpY="25"/>
                    <w:tblOverlap w:val="never"/>
                    <w:tblW w:w="3681" w:type="dxa"/>
                    <w:tblLayout w:type="fixed"/>
                    <w:tblLook w:val="04A0"/>
                  </w:tblPr>
                  <w:tblGrid>
                    <w:gridCol w:w="1838"/>
                    <w:gridCol w:w="1843"/>
                  </w:tblGrid>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Вид изделия: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Шторы рулонные</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Кассетного типа:</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Нет</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Тип управления: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Ручное</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Сырьевой состав ткани:</w:t>
                        </w:r>
                      </w:p>
                    </w:tc>
                    <w:tc>
                      <w:tcPr>
                        <w:tcW w:w="1843" w:type="dxa"/>
                      </w:tcPr>
                      <w:p w:rsidR="00F94C2E" w:rsidRDefault="00F94C2E" w:rsidP="00F94C2E">
                        <w:pPr>
                          <w:spacing w:after="45"/>
                          <w:contextualSpacing/>
                          <w:rPr>
                            <w:color w:val="000000" w:themeColor="text1"/>
                          </w:rPr>
                        </w:pPr>
                        <w:r w:rsidRPr="00F94C2E">
                          <w:rPr>
                            <w:color w:val="000000" w:themeColor="text1"/>
                          </w:rPr>
                          <w:t>Синтетический</w:t>
                        </w:r>
                        <w:r>
                          <w:rPr>
                            <w:color w:val="000000" w:themeColor="text1"/>
                          </w:rPr>
                          <w:t>,</w:t>
                        </w:r>
                      </w:p>
                      <w:p w:rsidR="00F94C2E" w:rsidRPr="00F94C2E" w:rsidRDefault="00F94C2E" w:rsidP="00F94C2E">
                        <w:pPr>
                          <w:spacing w:after="45"/>
                          <w:contextualSpacing/>
                          <w:rPr>
                            <w:color w:val="000000" w:themeColor="text1"/>
                            <w:vertAlign w:val="superscript"/>
                          </w:rPr>
                        </w:pPr>
                        <w:r>
                          <w:rPr>
                            <w:color w:val="000000" w:themeColor="text1"/>
                          </w:rPr>
                          <w:t>плотность  ≥ 180 г/м</w:t>
                        </w:r>
                        <w:r>
                          <w:rPr>
                            <w:color w:val="000000" w:themeColor="text1"/>
                            <w:vertAlign w:val="superscript"/>
                          </w:rPr>
                          <w:t>2</w:t>
                        </w:r>
                      </w:p>
                    </w:tc>
                  </w:tr>
                  <w:tr w:rsidR="00F94C2E" w:rsidRPr="00F94C2E" w:rsidTr="00F94C2E">
                    <w:tc>
                      <w:tcPr>
                        <w:tcW w:w="1838" w:type="dxa"/>
                      </w:tcPr>
                      <w:p w:rsidR="00F94C2E" w:rsidRPr="00F94C2E" w:rsidRDefault="00F94C2E" w:rsidP="00F94C2E">
                        <w:pPr>
                          <w:spacing w:after="45"/>
                          <w:contextualSpacing/>
                          <w:rPr>
                            <w:color w:val="000000" w:themeColor="text1"/>
                          </w:rPr>
                        </w:pPr>
                        <w:r>
                          <w:rPr>
                            <w:color w:val="000000" w:themeColor="text1"/>
                          </w:rPr>
                          <w:t>Ширина</w:t>
                        </w:r>
                        <w:r w:rsidR="00205603">
                          <w:rPr>
                            <w:color w:val="000000" w:themeColor="text1"/>
                          </w:rPr>
                          <w:t>:</w:t>
                        </w:r>
                      </w:p>
                    </w:tc>
                    <w:tc>
                      <w:tcPr>
                        <w:tcW w:w="1843" w:type="dxa"/>
                      </w:tcPr>
                      <w:p w:rsidR="00F94C2E" w:rsidRPr="00F94C2E" w:rsidRDefault="00F94C2E" w:rsidP="00F94C2E">
                        <w:pPr>
                          <w:spacing w:after="45"/>
                          <w:contextualSpacing/>
                          <w:rPr>
                            <w:color w:val="000000" w:themeColor="text1"/>
                          </w:rPr>
                        </w:pPr>
                        <w:r>
                          <w:rPr>
                            <w:color w:val="000000" w:themeColor="text1"/>
                          </w:rPr>
                          <w:t>210 см</w:t>
                        </w:r>
                      </w:p>
                    </w:tc>
                  </w:tr>
                  <w:tr w:rsidR="00F94C2E" w:rsidRPr="00F94C2E" w:rsidTr="00F94C2E">
                    <w:tc>
                      <w:tcPr>
                        <w:tcW w:w="1838" w:type="dxa"/>
                      </w:tcPr>
                      <w:p w:rsidR="00F94C2E" w:rsidRPr="00F94C2E" w:rsidRDefault="00F94C2E" w:rsidP="00F94C2E">
                        <w:pPr>
                          <w:spacing w:after="45"/>
                          <w:contextualSpacing/>
                          <w:rPr>
                            <w:color w:val="000000" w:themeColor="text1"/>
                          </w:rPr>
                        </w:pPr>
                        <w:r>
                          <w:rPr>
                            <w:color w:val="000000" w:themeColor="text1"/>
                          </w:rPr>
                          <w:t>Высота</w:t>
                        </w:r>
                        <w:r w:rsidR="00205603">
                          <w:rPr>
                            <w:color w:val="000000" w:themeColor="text1"/>
                          </w:rPr>
                          <w:t>:</w:t>
                        </w:r>
                      </w:p>
                    </w:tc>
                    <w:tc>
                      <w:tcPr>
                        <w:tcW w:w="1843" w:type="dxa"/>
                      </w:tcPr>
                      <w:p w:rsidR="00F94C2E" w:rsidRPr="00F94C2E" w:rsidRDefault="00F94C2E" w:rsidP="00F94C2E">
                        <w:pPr>
                          <w:spacing w:after="45"/>
                          <w:contextualSpacing/>
                          <w:rPr>
                            <w:color w:val="000000" w:themeColor="text1"/>
                          </w:rPr>
                        </w:pPr>
                        <w:r>
                          <w:rPr>
                            <w:color w:val="000000" w:themeColor="text1"/>
                          </w:rPr>
                          <w:t>200 см</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Цвет:</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Бежевый (по согласованию с Заказчиком)</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Тип крепления: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Настенное</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Конструктивные особенности:</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Изделие фактурное;</w:t>
                        </w:r>
                      </w:p>
                    </w:tc>
                  </w:tr>
                  <w:tr w:rsidR="00F94C2E" w:rsidRPr="00F94C2E" w:rsidTr="00F94C2E">
                    <w:trPr>
                      <w:trHeight w:val="845"/>
                    </w:trPr>
                    <w:tc>
                      <w:tcPr>
                        <w:tcW w:w="1838" w:type="dxa"/>
                      </w:tcPr>
                      <w:p w:rsidR="00F94C2E" w:rsidRPr="00F94C2E" w:rsidRDefault="00F94C2E" w:rsidP="00F94C2E">
                        <w:pPr>
                          <w:spacing w:after="45"/>
                          <w:contextualSpacing/>
                          <w:rPr>
                            <w:color w:val="000000" w:themeColor="text1"/>
                          </w:rPr>
                        </w:pPr>
                      </w:p>
                    </w:tc>
                    <w:tc>
                      <w:tcPr>
                        <w:tcW w:w="1843" w:type="dxa"/>
                      </w:tcPr>
                      <w:p w:rsidR="00F94C2E" w:rsidRPr="00F94C2E" w:rsidRDefault="00F94C2E" w:rsidP="00F94C2E">
                        <w:pPr>
                          <w:tabs>
                            <w:tab w:val="left" w:pos="426"/>
                          </w:tabs>
                          <w:contextualSpacing/>
                          <w:rPr>
                            <w:b/>
                            <w:color w:val="000000" w:themeColor="text1"/>
                          </w:rPr>
                        </w:pPr>
                        <w:r w:rsidRPr="00F94C2E">
                          <w:rPr>
                            <w:color w:val="000000" w:themeColor="text1"/>
                          </w:rPr>
                          <w:t>Утяжелитель по нижнему краю;</w:t>
                        </w:r>
                      </w:p>
                    </w:tc>
                  </w:tr>
                  <w:tr w:rsidR="00F94C2E" w:rsidRPr="00F94C2E" w:rsidTr="00F94C2E">
                    <w:tc>
                      <w:tcPr>
                        <w:tcW w:w="1838" w:type="dxa"/>
                      </w:tcPr>
                      <w:p w:rsidR="00F94C2E" w:rsidRPr="00F94C2E" w:rsidRDefault="00F94C2E" w:rsidP="00F94C2E">
                        <w:pPr>
                          <w:spacing w:after="45"/>
                          <w:contextualSpacing/>
                          <w:rPr>
                            <w:color w:val="000000" w:themeColor="text1"/>
                          </w:rPr>
                        </w:pPr>
                      </w:p>
                    </w:tc>
                    <w:tc>
                      <w:tcPr>
                        <w:tcW w:w="1843" w:type="dxa"/>
                      </w:tcPr>
                      <w:p w:rsidR="00F94C2E" w:rsidRPr="00F94C2E" w:rsidRDefault="00F94C2E" w:rsidP="00F94C2E">
                        <w:pPr>
                          <w:spacing w:after="45"/>
                          <w:contextualSpacing/>
                          <w:rPr>
                            <w:color w:val="000000" w:themeColor="text1"/>
                          </w:rPr>
                        </w:pPr>
                        <w:r w:rsidRPr="00F94C2E">
                          <w:rPr>
                            <w:color w:val="000000" w:themeColor="text1"/>
                          </w:rPr>
                          <w:t>Пылеотталкивающая пропитка;</w:t>
                        </w:r>
                      </w:p>
                    </w:tc>
                  </w:tr>
                  <w:tr w:rsidR="00F94C2E" w:rsidRPr="00F94C2E" w:rsidTr="00F94C2E">
                    <w:tc>
                      <w:tcPr>
                        <w:tcW w:w="1838" w:type="dxa"/>
                      </w:tcPr>
                      <w:p w:rsidR="00F94C2E" w:rsidRPr="00F94C2E" w:rsidRDefault="00F94C2E" w:rsidP="00F94C2E">
                        <w:pPr>
                          <w:spacing w:after="45"/>
                          <w:contextualSpacing/>
                          <w:rPr>
                            <w:color w:val="000000" w:themeColor="text1"/>
                          </w:rPr>
                        </w:pPr>
                      </w:p>
                    </w:tc>
                    <w:tc>
                      <w:tcPr>
                        <w:tcW w:w="1843" w:type="dxa"/>
                      </w:tcPr>
                      <w:p w:rsidR="00F94C2E" w:rsidRPr="00F94C2E" w:rsidRDefault="00F94C2E" w:rsidP="00F94C2E">
                        <w:pPr>
                          <w:spacing w:after="45"/>
                          <w:contextualSpacing/>
                          <w:rPr>
                            <w:color w:val="000000" w:themeColor="text1"/>
                          </w:rPr>
                        </w:pPr>
                        <w:r w:rsidRPr="00F94C2E">
                          <w:rPr>
                            <w:color w:val="000000" w:themeColor="text1"/>
                          </w:rPr>
                          <w:t>Ткань огнестойкая;</w:t>
                        </w:r>
                      </w:p>
                    </w:tc>
                  </w:tr>
                  <w:tr w:rsidR="00F94C2E" w:rsidRPr="00F94C2E" w:rsidTr="00F94C2E">
                    <w:tc>
                      <w:tcPr>
                        <w:tcW w:w="1838" w:type="dxa"/>
                      </w:tcPr>
                      <w:p w:rsidR="00F94C2E" w:rsidRPr="00F94C2E" w:rsidRDefault="00F94C2E" w:rsidP="00F94C2E">
                        <w:pPr>
                          <w:spacing w:after="45"/>
                          <w:contextualSpacing/>
                          <w:rPr>
                            <w:color w:val="000000" w:themeColor="text1"/>
                          </w:rPr>
                        </w:pPr>
                      </w:p>
                    </w:tc>
                    <w:tc>
                      <w:tcPr>
                        <w:tcW w:w="1843" w:type="dxa"/>
                      </w:tcPr>
                      <w:p w:rsidR="00F94C2E" w:rsidRPr="00F94C2E" w:rsidRDefault="00F94C2E" w:rsidP="00F94C2E">
                        <w:pPr>
                          <w:spacing w:after="45"/>
                          <w:contextualSpacing/>
                          <w:rPr>
                            <w:color w:val="000000" w:themeColor="text1"/>
                          </w:rPr>
                        </w:pPr>
                        <w:r w:rsidRPr="00F94C2E">
                          <w:rPr>
                            <w:color w:val="000000" w:themeColor="text1"/>
                          </w:rPr>
                          <w:t>Обработанные края.</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Светозащитная категория ткани:</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Непрозрачная (</w:t>
                        </w:r>
                        <w:r w:rsidRPr="00F94C2E">
                          <w:rPr>
                            <w:color w:val="000000" w:themeColor="text1"/>
                            <w:lang w:val="en-US"/>
                          </w:rPr>
                          <w:t>Dim</w:t>
                        </w:r>
                        <w:r w:rsidRPr="00F94C2E">
                          <w:rPr>
                            <w:color w:val="000000" w:themeColor="text1"/>
                          </w:rPr>
                          <w:t>-</w:t>
                        </w:r>
                        <w:r w:rsidRPr="00F94C2E">
                          <w:rPr>
                            <w:color w:val="000000" w:themeColor="text1"/>
                            <w:lang w:val="en-US"/>
                          </w:rPr>
                          <w:t>Out</w:t>
                        </w:r>
                        <w:r w:rsidRPr="00F94C2E">
                          <w:rPr>
                            <w:color w:val="000000" w:themeColor="text1"/>
                          </w:rPr>
                          <w:t>)</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Вид механизма ручного управления: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Цепочка</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Вид материала карниза:</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Металл</w:t>
                        </w:r>
                      </w:p>
                    </w:tc>
                  </w:tr>
                  <w:tr w:rsidR="00AF048D" w:rsidRPr="00F94C2E" w:rsidTr="00E33D54">
                    <w:tc>
                      <w:tcPr>
                        <w:tcW w:w="3681" w:type="dxa"/>
                        <w:gridSpan w:val="2"/>
                      </w:tcPr>
                      <w:p w:rsidR="00AF048D" w:rsidRDefault="00AF048D" w:rsidP="00AF048D">
                        <w:pPr>
                          <w:spacing w:after="45"/>
                          <w:contextualSpacing/>
                          <w:jc w:val="center"/>
                          <w:rPr>
                            <w:color w:val="000000" w:themeColor="text1"/>
                          </w:rPr>
                        </w:pPr>
                        <w:r>
                          <w:rPr>
                            <w:color w:val="000000" w:themeColor="text1"/>
                          </w:rPr>
                          <w:t>Образец фактуры</w:t>
                        </w:r>
                      </w:p>
                      <w:p w:rsidR="00DC4A5C" w:rsidRPr="00F94C2E" w:rsidRDefault="00DC4A5C" w:rsidP="00AF048D">
                        <w:pPr>
                          <w:spacing w:after="45"/>
                          <w:contextualSpacing/>
                          <w:jc w:val="center"/>
                          <w:rPr>
                            <w:color w:val="000000" w:themeColor="text1"/>
                          </w:rPr>
                        </w:pPr>
                        <w:r>
                          <w:rPr>
                            <w:noProof/>
                          </w:rPr>
                          <w:drawing>
                            <wp:inline distT="0" distB="0" distL="0" distR="0">
                              <wp:extent cx="2051289" cy="2564111"/>
                              <wp:effectExtent l="19050" t="0" r="6111" b="0"/>
                              <wp:docPr id="4" name="Рисунок 6" descr="https://cache3.youla.io/files/images/720_720_out/5d/5e/5d5e635aaaab2830a062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che3.youla.io/files/images/720_720_out/5d/5e/5d5e635aaaab2830a0620815.jpg"/>
                                      <pic:cNvPicPr>
                                        <a:picLocks noChangeAspect="1" noChangeArrowheads="1"/>
                                      </pic:cNvPicPr>
                                    </pic:nvPicPr>
                                    <pic:blipFill>
                                      <a:blip r:embed="rId16"/>
                                      <a:srcRect/>
                                      <a:stretch>
                                        <a:fillRect/>
                                      </a:stretch>
                                    </pic:blipFill>
                                    <pic:spPr bwMode="auto">
                                      <a:xfrm>
                                        <a:off x="0" y="0"/>
                                        <a:ext cx="2055252" cy="2569065"/>
                                      </a:xfrm>
                                      <a:prstGeom prst="rect">
                                        <a:avLst/>
                                      </a:prstGeom>
                                      <a:noFill/>
                                      <a:ln w="9525">
                                        <a:noFill/>
                                        <a:miter lim="800000"/>
                                        <a:headEnd/>
                                        <a:tailEnd/>
                                      </a:ln>
                                    </pic:spPr>
                                  </pic:pic>
                                </a:graphicData>
                              </a:graphic>
                            </wp:inline>
                          </w:drawing>
                        </w:r>
                      </w:p>
                    </w:tc>
                  </w:tr>
                </w:tbl>
                <w:p w:rsidR="00F94C2E" w:rsidRPr="00F94C2E" w:rsidRDefault="00F94C2E" w:rsidP="00F94C2E">
                  <w:pPr>
                    <w:shd w:val="clear" w:color="auto" w:fill="FFFFFF"/>
                    <w:rPr>
                      <w:color w:val="000000" w:themeColor="text1"/>
                      <w:sz w:val="24"/>
                      <w:szCs w:val="24"/>
                    </w:rPr>
                  </w:pPr>
                </w:p>
              </w:tc>
              <w:tc>
                <w:tcPr>
                  <w:tcW w:w="181" w:type="dxa"/>
                  <w:shd w:val="clear" w:color="auto" w:fill="FFFFFF"/>
                  <w:vAlign w:val="center"/>
                </w:tcPr>
                <w:p w:rsidR="00EB0957" w:rsidRPr="00F94C2E" w:rsidRDefault="00EB0957">
                  <w:pPr>
                    <w:rPr>
                      <w:color w:val="000000" w:themeColor="text1"/>
                      <w:sz w:val="24"/>
                      <w:szCs w:val="24"/>
                    </w:rPr>
                  </w:pPr>
                </w:p>
              </w:tc>
            </w:tr>
          </w:tbl>
          <w:p w:rsidR="00EB0957" w:rsidRDefault="00EB0957">
            <w:pPr>
              <w:rPr>
                <w:sz w:val="24"/>
                <w:szCs w:val="24"/>
              </w:rPr>
            </w:pPr>
          </w:p>
        </w:tc>
      </w:tr>
    </w:tbl>
    <w:p w:rsidR="00EB0957" w:rsidRDefault="00EB0957">
      <w:pPr>
        <w:ind w:left="708" w:firstLine="708"/>
        <w:jc w:val="both"/>
        <w:rPr>
          <w:sz w:val="24"/>
          <w:szCs w:val="24"/>
        </w:rPr>
      </w:pPr>
    </w:p>
    <w:p w:rsidR="00EB0957" w:rsidRDefault="00BD2A12">
      <w:pPr>
        <w:ind w:left="708" w:firstLine="708"/>
        <w:jc w:val="both"/>
        <w:rPr>
          <w:sz w:val="24"/>
          <w:szCs w:val="24"/>
        </w:rPr>
      </w:pPr>
      <w:r>
        <w:rPr>
          <w:sz w:val="24"/>
          <w:szCs w:val="24"/>
        </w:rPr>
        <w:t xml:space="preserve">Заказчик _________________                                           Поставщик ______________ </w:t>
      </w:r>
    </w:p>
    <w:p w:rsidR="00EB0957" w:rsidRDefault="00EB0957">
      <w:pPr>
        <w:ind w:left="708" w:firstLine="708"/>
        <w:jc w:val="both"/>
        <w:rPr>
          <w:sz w:val="24"/>
          <w:szCs w:val="24"/>
        </w:rPr>
      </w:pPr>
    </w:p>
    <w:p w:rsidR="00EB0957" w:rsidRDefault="00BD2A12">
      <w:pPr>
        <w:ind w:left="1416"/>
        <w:jc w:val="both"/>
        <w:rPr>
          <w:sz w:val="24"/>
          <w:szCs w:val="24"/>
          <w:vertAlign w:val="superscript"/>
        </w:rPr>
      </w:pPr>
      <w:r>
        <w:rPr>
          <w:sz w:val="24"/>
          <w:szCs w:val="24"/>
          <w:vertAlign w:val="superscript"/>
        </w:rPr>
        <w:t>М. П.</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М.П.</w:t>
      </w:r>
    </w:p>
    <w:p w:rsidR="00EB0957" w:rsidRDefault="00EB0957">
      <w:pPr>
        <w:jc w:val="center"/>
        <w:rPr>
          <w:b/>
          <w:sz w:val="22"/>
          <w:szCs w:val="22"/>
        </w:rPr>
        <w:sectPr w:rsidR="00EB0957">
          <w:headerReference w:type="even" r:id="rId17"/>
          <w:headerReference w:type="default" r:id="rId18"/>
          <w:footerReference w:type="even" r:id="rId19"/>
          <w:footerReference w:type="default" r:id="rId20"/>
          <w:headerReference w:type="first" r:id="rId21"/>
          <w:footerReference w:type="first" r:id="rId22"/>
          <w:pgSz w:w="11906" w:h="16838"/>
          <w:pgMar w:top="567" w:right="284" w:bottom="567" w:left="426" w:header="284" w:footer="284" w:gutter="0"/>
          <w:cols w:space="720"/>
          <w:formProt w:val="0"/>
          <w:docGrid w:linePitch="272" w:charSpace="8192"/>
        </w:sectPr>
      </w:pPr>
    </w:p>
    <w:p w:rsidR="00EB0957" w:rsidRDefault="00BD2A12">
      <w:pPr>
        <w:keepNext/>
        <w:keepLines/>
        <w:tabs>
          <w:tab w:val="left" w:pos="2373"/>
          <w:tab w:val="center" w:pos="4818"/>
        </w:tabs>
        <w:jc w:val="right"/>
        <w:rPr>
          <w:sz w:val="24"/>
          <w:szCs w:val="24"/>
        </w:rPr>
      </w:pPr>
      <w:r>
        <w:rPr>
          <w:sz w:val="24"/>
          <w:szCs w:val="24"/>
        </w:rPr>
        <w:lastRenderedPageBreak/>
        <w:t>Приложение №2 к Договору</w:t>
      </w:r>
    </w:p>
    <w:p w:rsidR="00EB0957" w:rsidRDefault="00BD2A12">
      <w:pPr>
        <w:ind w:left="5580"/>
        <w:jc w:val="right"/>
        <w:rPr>
          <w:sz w:val="24"/>
          <w:szCs w:val="24"/>
        </w:rPr>
      </w:pPr>
      <w:r>
        <w:rPr>
          <w:sz w:val="24"/>
          <w:szCs w:val="24"/>
        </w:rPr>
        <w:t>от «__»_________________2026г. № ____</w:t>
      </w:r>
    </w:p>
    <w:p w:rsidR="00EB0957" w:rsidRDefault="00EB0957">
      <w:pPr>
        <w:jc w:val="center"/>
        <w:rPr>
          <w:b/>
          <w:bCs/>
          <w:sz w:val="24"/>
          <w:szCs w:val="24"/>
          <w:lang w:val="en-US"/>
        </w:rPr>
      </w:pPr>
    </w:p>
    <w:p w:rsidR="00EB0957" w:rsidRDefault="00BD2A12">
      <w:pPr>
        <w:jc w:val="center"/>
        <w:rPr>
          <w:b/>
          <w:bCs/>
          <w:sz w:val="24"/>
          <w:szCs w:val="24"/>
        </w:rPr>
      </w:pPr>
      <w:r>
        <w:rPr>
          <w:b/>
          <w:bCs/>
          <w:sz w:val="24"/>
          <w:szCs w:val="24"/>
        </w:rPr>
        <w:t>КАЛЕНДАРНЫЙ ПЛАН</w:t>
      </w:r>
    </w:p>
    <w:p w:rsidR="00EB0957" w:rsidRDefault="00BD2A12">
      <w:pPr>
        <w:jc w:val="center"/>
        <w:rPr>
          <w:b/>
          <w:bCs/>
          <w:sz w:val="24"/>
          <w:szCs w:val="24"/>
        </w:rPr>
      </w:pPr>
      <w:r>
        <w:rPr>
          <w:b/>
          <w:bCs/>
          <w:sz w:val="24"/>
          <w:szCs w:val="24"/>
        </w:rPr>
        <w:t>выполнения поставки по Договору</w:t>
      </w:r>
    </w:p>
    <w:p w:rsidR="00EB0957" w:rsidRDefault="00EB0957">
      <w:pPr>
        <w:jc w:val="center"/>
        <w:rPr>
          <w:b/>
          <w:bCs/>
          <w:sz w:val="24"/>
          <w:szCs w:val="24"/>
        </w:rPr>
      </w:pPr>
    </w:p>
    <w:tbl>
      <w:tblPr>
        <w:tblW w:w="10456" w:type="dxa"/>
        <w:tblInd w:w="113" w:type="dxa"/>
        <w:tblLayout w:type="fixed"/>
        <w:tblLook w:val="04A0"/>
      </w:tblPr>
      <w:tblGrid>
        <w:gridCol w:w="634"/>
        <w:gridCol w:w="4578"/>
        <w:gridCol w:w="2269"/>
        <w:gridCol w:w="2975"/>
      </w:tblGrid>
      <w:tr w:rsidR="00EB0957">
        <w:trPr>
          <w:trHeight w:val="612"/>
        </w:trPr>
        <w:tc>
          <w:tcPr>
            <w:tcW w:w="633"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w:t>
            </w:r>
          </w:p>
          <w:p w:rsidR="00EB0957" w:rsidRDefault="00BD2A12">
            <w:pPr>
              <w:jc w:val="center"/>
              <w:rPr>
                <w:sz w:val="24"/>
                <w:szCs w:val="24"/>
              </w:rPr>
            </w:pPr>
            <w:r>
              <w:rPr>
                <w:sz w:val="24"/>
                <w:szCs w:val="24"/>
              </w:rPr>
              <w:t>п/п</w:t>
            </w:r>
          </w:p>
        </w:tc>
        <w:tc>
          <w:tcPr>
            <w:tcW w:w="4578"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Наименование Товара, ОКПД2</w:t>
            </w:r>
          </w:p>
        </w:tc>
        <w:tc>
          <w:tcPr>
            <w:tcW w:w="2269"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Срок поставки Товара</w:t>
            </w:r>
          </w:p>
        </w:tc>
        <w:tc>
          <w:tcPr>
            <w:tcW w:w="2975"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Место поставки Товара и оказания услуг</w:t>
            </w:r>
          </w:p>
        </w:tc>
      </w:tr>
      <w:tr w:rsidR="00EB0957">
        <w:trPr>
          <w:trHeight w:val="1182"/>
        </w:trPr>
        <w:tc>
          <w:tcPr>
            <w:tcW w:w="633"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1</w:t>
            </w:r>
          </w:p>
        </w:tc>
        <w:tc>
          <w:tcPr>
            <w:tcW w:w="4578" w:type="dxa"/>
            <w:tcBorders>
              <w:top w:val="single" w:sz="4" w:space="0" w:color="000000"/>
              <w:left w:val="single" w:sz="4" w:space="0" w:color="000000"/>
              <w:bottom w:val="single" w:sz="4" w:space="0" w:color="000000"/>
              <w:right w:val="single" w:sz="4" w:space="0" w:color="000000"/>
            </w:tcBorders>
            <w:vAlign w:val="center"/>
          </w:tcPr>
          <w:p w:rsidR="00AF048D" w:rsidRDefault="00AF048D" w:rsidP="00AF048D">
            <w:pPr>
              <w:pStyle w:val="Heading1"/>
              <w:shd w:val="clear" w:color="auto" w:fill="FFFFFF"/>
              <w:spacing w:before="0"/>
              <w:jc w:val="center"/>
              <w:rPr>
                <w:rFonts w:ascii="Times New Roman" w:hAnsi="Times New Roman"/>
                <w:bCs w:val="0"/>
                <w:color w:val="000000"/>
                <w:sz w:val="24"/>
                <w:szCs w:val="24"/>
              </w:rPr>
            </w:pPr>
            <w:r>
              <w:rPr>
                <w:rFonts w:ascii="Times New Roman" w:hAnsi="Times New Roman"/>
                <w:bCs w:val="0"/>
                <w:color w:val="000000"/>
                <w:sz w:val="24"/>
                <w:szCs w:val="24"/>
              </w:rPr>
              <w:t>Штора рулонная</w:t>
            </w:r>
          </w:p>
          <w:p w:rsidR="00EB0957" w:rsidRDefault="00AF048D" w:rsidP="00AF048D">
            <w:pPr>
              <w:jc w:val="center"/>
              <w:rPr>
                <w:sz w:val="24"/>
                <w:szCs w:val="24"/>
              </w:rPr>
            </w:pPr>
            <w:r>
              <w:t>13.92.22.120</w:t>
            </w:r>
          </w:p>
        </w:tc>
        <w:tc>
          <w:tcPr>
            <w:tcW w:w="2269"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10 календарных дней с даты заключения контракта</w:t>
            </w:r>
          </w:p>
        </w:tc>
        <w:tc>
          <w:tcPr>
            <w:tcW w:w="2975"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both"/>
              <w:rPr>
                <w:sz w:val="24"/>
                <w:szCs w:val="24"/>
              </w:rPr>
            </w:pPr>
            <w:r>
              <w:rPr>
                <w:sz w:val="24"/>
                <w:szCs w:val="24"/>
              </w:rPr>
              <w:t>Владимирская область, город Собинка, улица Димитрова, дом 1</w:t>
            </w:r>
          </w:p>
        </w:tc>
      </w:tr>
    </w:tbl>
    <w:p w:rsidR="00EB0957" w:rsidRDefault="00EB0957">
      <w:pPr>
        <w:shd w:val="clear" w:color="auto" w:fill="FFFFFF"/>
        <w:ind w:right="883"/>
        <w:jc w:val="both"/>
        <w:rPr>
          <w:sz w:val="24"/>
          <w:szCs w:val="24"/>
        </w:rPr>
      </w:pPr>
    </w:p>
    <w:p w:rsidR="00EB0957" w:rsidRDefault="00EB0957">
      <w:pPr>
        <w:shd w:val="clear" w:color="auto" w:fill="FFFFFF"/>
        <w:ind w:right="883"/>
        <w:jc w:val="both"/>
        <w:rPr>
          <w:sz w:val="24"/>
          <w:szCs w:val="24"/>
        </w:rPr>
      </w:pPr>
    </w:p>
    <w:p w:rsidR="00EB0957" w:rsidRDefault="00BD2A12">
      <w:pPr>
        <w:shd w:val="clear" w:color="auto" w:fill="FFFFFF"/>
        <w:ind w:right="883"/>
        <w:jc w:val="both"/>
        <w:rPr>
          <w:sz w:val="24"/>
          <w:szCs w:val="24"/>
        </w:rPr>
      </w:pPr>
      <w:r>
        <w:rPr>
          <w:sz w:val="24"/>
          <w:szCs w:val="24"/>
        </w:rPr>
        <w:t xml:space="preserve">Заказчик _________________                                           Поставщик __________________                                                                                                      </w:t>
      </w:r>
    </w:p>
    <w:p w:rsidR="00EB0957" w:rsidRDefault="00BD2A12">
      <w:pPr>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EB0957" w:rsidRDefault="00EB0957">
      <w:pPr>
        <w:jc w:val="center"/>
        <w:rPr>
          <w:b/>
          <w:bCs/>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BD2A12">
      <w:pPr>
        <w:tabs>
          <w:tab w:val="left" w:pos="1695"/>
        </w:tabs>
        <w:rPr>
          <w:sz w:val="24"/>
          <w:szCs w:val="24"/>
        </w:rPr>
      </w:pPr>
      <w:r>
        <w:rPr>
          <w:sz w:val="24"/>
          <w:szCs w:val="24"/>
        </w:rPr>
        <w:tab/>
      </w:r>
    </w:p>
    <w:sectPr w:rsidR="00EB0957" w:rsidSect="00EB0957">
      <w:headerReference w:type="even" r:id="rId23"/>
      <w:headerReference w:type="default" r:id="rId24"/>
      <w:footerReference w:type="even" r:id="rId25"/>
      <w:footerReference w:type="default" r:id="rId26"/>
      <w:headerReference w:type="first" r:id="rId27"/>
      <w:footerReference w:type="first" r:id="rId28"/>
      <w:pgSz w:w="11906" w:h="16838"/>
      <w:pgMar w:top="766" w:right="851" w:bottom="766" w:left="1134"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A0D" w:rsidRDefault="00B10A0D" w:rsidP="00EB0957">
      <w:r>
        <w:separator/>
      </w:r>
    </w:p>
  </w:endnote>
  <w:endnote w:type="continuationSeparator" w:id="1">
    <w:p w:rsidR="00B10A0D" w:rsidRDefault="00B10A0D" w:rsidP="00EB0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pPr>
      <w:pStyle w:val="Footer"/>
      <w:ind w:right="360"/>
    </w:pPr>
    <w:r>
      <w:pict>
        <v:shape id="Врезка1" o:spid="_x0000_s1041" style="position:absolute;margin-left:-77.8pt;margin-top:.05pt;width:1.1pt;height:1.1pt;z-index:251650048;mso-wrap-style:square;mso-position-horizontal:right;mso-position-horizontal-relative:margin;v-text-anchor:top" coordsize="" o:allowincell="f" path="m,l-127,r,-127l,-127xe" filled="f" stroked="f" strokecolor="#3465a4">
          <v:fill o:detectmouseclick="t"/>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pPr>
      <w:pStyle w:val="Footer"/>
      <w:ind w:right="360"/>
    </w:pPr>
    <w:r>
      <w:pict>
        <v:shape id="Врезка2" o:spid="_x0000_s1039" style="position:absolute;margin-left:487.4pt;margin-top:.05pt;width:71.5pt;height:11.4pt;z-index:251652096;mso-wrap-style:square;mso-position-horizontal:right;mso-position-horizontal-relative:margin;v-text-anchor:top" coordsize="" o:allowincell="f" path="m,l-127,r,-127l,-127xe" filled="f" stroked="f" strokecolor="#3465a4">
          <v:fill o:detectmouseclick="t"/>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pPr>
      <w:pStyle w:val="Footer"/>
      <w:ind w:right="360"/>
    </w:pPr>
    <w:r>
      <w:pict>
        <v:shape id="_x0000_s1037" style="position:absolute;margin-left:487.4pt;margin-top:.05pt;width:71.5pt;height:11.4pt;z-index:251654144;mso-wrap-style:square;mso-position-horizontal:right;mso-position-horizontal-relative:margin;v-text-anchor:top" coordsize="" o:allowincell="f" path="m,l-127,r,-127l,-127xe" filled="f" stroked="f" strokecolor="#3465a4">
          <v:fill o:detectmouseclick="t"/>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r>
      <w:pict>
        <v:shape id="Врезка3" o:spid="_x0000_s1035" style="position:absolute;margin-left:0;margin-top:.05pt;width:1.1pt;height:11.4pt;z-index:251656192;mso-wrap-style:none;mso-position-horizontal:center;mso-position-horizontal-relative:margin;v-text-anchor:middle" coordsize="" o:allowincell="f" path="m,l-127,r,-127l,-127xe" filled="f" stroked="f" strokecolor="#3465a4">
          <v:fill o:detectmouseclick="t"/>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r>
      <w:pict>
        <v:shape id="_x0000_s1033" style="position:absolute;margin-left:0;margin-top:.05pt;width:1.1pt;height:11.4pt;z-index:251658240;mso-wrap-style:none;mso-position-horizontal:center;mso-position-horizontal-relative:margin;v-text-anchor:middle" coordsize="" o:allowincell="f" path="m,l-127,r,-127l,-127xe" filled="f" stroked="f" strokecolor="#3465a4">
          <v:fill o:detectmouseclick="t"/>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pPr>
      <w:pStyle w:val="Footer"/>
    </w:pPr>
    <w:r>
      <w:pict>
        <v:shape id="Врезка5" o:spid="_x0000_s1029" style="position:absolute;margin-left:0;margin-top:.05pt;width:1.1pt;height:1.1pt;z-index:251662336;mso-wrap-style:square;mso-position-horizontal:center;mso-position-horizontal-relative:margin;v-text-anchor:top" coordsize="" o:allowincell="f" path="m,l-127,r,-127l,-127xe" filled="f" stroked="f" strokecolor="#3465a4">
          <v:fill o:detectmouseclick="t"/>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r>
      <w:pict>
        <v:shape id="Врезка6" o:spid="_x0000_s1027" style="position:absolute;margin-left:0;margin-top:.05pt;width:1.1pt;height:11.4pt;z-index:251664384;mso-wrap-style:none;mso-position-horizontal:center;mso-position-horizontal-relative:margin;v-text-anchor:middle" coordsize="" o:allowincell="f" path="m,l-127,r,-127l,-127xe" filled="f" stroked="f" strokecolor="#3465a4">
          <v:fill o:detectmouseclick="t"/>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r>
      <w:pict>
        <v:shape id="_x0000_s1025" style="position:absolute;margin-left:0;margin-top:.05pt;width:1.1pt;height:11.4pt;z-index:251666432;mso-wrap-style:none;mso-position-horizontal:center;mso-position-horizontal-relative:margin;v-text-anchor:middle" coordsize="" o:allowincell="f" path="m,l-127,r,-127l,-127xe" filled="f" stroked="f" strokecolor="#3465a4">
          <v:fill o:detectmouseclick="t"/>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A0D" w:rsidRDefault="00B10A0D" w:rsidP="00EB0957">
      <w:r>
        <w:separator/>
      </w:r>
    </w:p>
  </w:footnote>
  <w:footnote w:type="continuationSeparator" w:id="1">
    <w:p w:rsidR="00B10A0D" w:rsidRDefault="00B10A0D" w:rsidP="00EB0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7A6181">
    <w:pPr>
      <w:pStyle w:val="Header"/>
    </w:pPr>
    <w:r>
      <w:pict>
        <v:shape id="Врезка4" o:spid="_x0000_s1031" style="position:absolute;margin-left:0;margin-top:.05pt;width:1.1pt;height:1.1pt;z-index:251660288;mso-wrap-style:square;mso-position-horizontal:center;mso-position-horizontal-relative:margin;v-text-anchor:top" coordsize="" o:allowincell="f" path="m,l-127,r,-127l,-127xe" filled="f" stroked="f" strokecolor="#3465a4">
          <v:fill o:detectmouseclick="t"/>
          <w10:wrap anchorx="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6690"/>
    <w:multiLevelType w:val="multilevel"/>
    <w:tmpl w:val="62F4C3B0"/>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DA137AB"/>
    <w:multiLevelType w:val="multilevel"/>
    <w:tmpl w:val="9ADC7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1780AA1"/>
    <w:multiLevelType w:val="multilevel"/>
    <w:tmpl w:val="EA6A66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B5E691E"/>
    <w:multiLevelType w:val="multilevel"/>
    <w:tmpl w:val="FA9E02B2"/>
    <w:lvl w:ilvl="0">
      <w:start w:val="1"/>
      <w:numFmt w:val="decimal"/>
      <w:lvlText w:val="%1."/>
      <w:lvlJc w:val="left"/>
      <w:pPr>
        <w:tabs>
          <w:tab w:val="num" w:pos="0"/>
        </w:tabs>
        <w:ind w:left="360" w:hanging="360"/>
      </w:pPr>
      <w:rPr>
        <w:b w:val="0"/>
      </w:rPr>
    </w:lvl>
    <w:lvl w:ilvl="1">
      <w:start w:val="3"/>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4">
    <w:nsid w:val="69B102C1"/>
    <w:multiLevelType w:val="multilevel"/>
    <w:tmpl w:val="B8F2B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54C283B"/>
    <w:multiLevelType w:val="multilevel"/>
    <w:tmpl w:val="3D38EDAA"/>
    <w:lvl w:ilvl="0">
      <w:start w:val="1"/>
      <w:numFmt w:val="deci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i w:val="0"/>
        <w:color w:val="auto"/>
      </w:rPr>
    </w:lvl>
    <w:lvl w:ilvl="2">
      <w:start w:val="1"/>
      <w:numFmt w:val="decimal"/>
      <w:lvlText w:val="%1.%2.%3."/>
      <w:lvlJc w:val="left"/>
      <w:pPr>
        <w:tabs>
          <w:tab w:val="num" w:pos="0"/>
        </w:tabs>
        <w:ind w:left="0" w:firstLine="0"/>
      </w:pPr>
      <w:rPr>
        <w:rFonts w:cs="Times New Roman"/>
        <w:i w:val="0"/>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EB0957"/>
    <w:rsid w:val="00205603"/>
    <w:rsid w:val="003C3D07"/>
    <w:rsid w:val="007A6181"/>
    <w:rsid w:val="00AF048D"/>
    <w:rsid w:val="00B10A0D"/>
    <w:rsid w:val="00B97E84"/>
    <w:rsid w:val="00BD2A12"/>
    <w:rsid w:val="00DC4A5C"/>
    <w:rsid w:val="00EB0957"/>
    <w:rsid w:val="00F94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C32FF6"/>
    <w:pPr>
      <w:keepNext/>
      <w:keepLines/>
      <w:spacing w:before="480"/>
      <w:outlineLvl w:val="0"/>
    </w:pPr>
    <w:rPr>
      <w:rFonts w:ascii="Cambria" w:hAnsi="Cambria"/>
      <w:b/>
      <w:bCs/>
      <w:color w:val="365F91"/>
      <w:sz w:val="28"/>
      <w:szCs w:val="28"/>
    </w:rPr>
  </w:style>
  <w:style w:type="paragraph" w:customStyle="1" w:styleId="Heading2">
    <w:name w:val="Heading 2"/>
    <w:basedOn w:val="a"/>
    <w:next w:val="a"/>
    <w:link w:val="2"/>
    <w:qFormat/>
    <w:rsid w:val="00866FED"/>
    <w:pPr>
      <w:keepNext/>
      <w:widowControl/>
      <w:spacing w:before="240" w:after="60"/>
      <w:outlineLvl w:val="1"/>
    </w:pPr>
    <w:rPr>
      <w:rFonts w:ascii="Arial" w:hAnsi="Arial"/>
      <w:b/>
      <w:bCs/>
      <w:i/>
      <w:iCs/>
      <w:sz w:val="28"/>
      <w:szCs w:val="28"/>
    </w:rPr>
  </w:style>
  <w:style w:type="paragraph" w:customStyle="1" w:styleId="Heading3">
    <w:name w:val="Heading 3"/>
    <w:basedOn w:val="a"/>
    <w:next w:val="a"/>
    <w:link w:val="3"/>
    <w:qFormat/>
    <w:rsid w:val="00C32FF6"/>
    <w:pPr>
      <w:keepNext/>
      <w:widowControl/>
      <w:spacing w:before="240" w:after="60"/>
      <w:outlineLvl w:val="2"/>
    </w:pPr>
    <w:rPr>
      <w:rFonts w:ascii="Cambria" w:hAnsi="Cambria"/>
      <w:b/>
      <w:bCs/>
      <w:sz w:val="26"/>
      <w:szCs w:val="26"/>
      <w:lang w:eastAsia="ar-SA"/>
    </w:rPr>
  </w:style>
  <w:style w:type="paragraph" w:customStyle="1" w:styleId="Heading4">
    <w:name w:val="Heading 4"/>
    <w:basedOn w:val="a3"/>
    <w:next w:val="a3"/>
    <w:link w:val="4"/>
    <w:qFormat/>
    <w:rsid w:val="00A460BE"/>
    <w:pPr>
      <w:keepNext/>
      <w:widowControl/>
      <w:ind w:left="0" w:firstLine="709"/>
      <w:outlineLvl w:val="3"/>
    </w:pPr>
    <w:rPr>
      <w:i/>
      <w:sz w:val="28"/>
      <w:szCs w:val="24"/>
    </w:rPr>
  </w:style>
  <w:style w:type="paragraph" w:customStyle="1" w:styleId="Heading6">
    <w:name w:val="Heading 6"/>
    <w:basedOn w:val="a"/>
    <w:next w:val="a"/>
    <w:link w:val="6"/>
    <w:semiHidden/>
    <w:unhideWhenUsed/>
    <w:qFormat/>
    <w:rsid w:val="00C87E11"/>
    <w:pPr>
      <w:keepNext/>
      <w:keepLines/>
      <w:spacing w:before="200"/>
      <w:outlineLvl w:val="5"/>
    </w:pPr>
    <w:rPr>
      <w:rFonts w:ascii="Cambria" w:hAnsi="Cambria"/>
      <w:i/>
      <w:iCs/>
      <w:color w:val="243F60"/>
    </w:rPr>
  </w:style>
  <w:style w:type="paragraph" w:customStyle="1" w:styleId="Heading9">
    <w:name w:val="Heading 9"/>
    <w:basedOn w:val="a"/>
    <w:next w:val="a"/>
    <w:link w:val="9"/>
    <w:qFormat/>
    <w:rsid w:val="00080B4D"/>
    <w:pPr>
      <w:spacing w:before="240" w:after="60"/>
      <w:jc w:val="both"/>
      <w:outlineLvl w:val="8"/>
    </w:pPr>
    <w:rPr>
      <w:rFonts w:ascii="Arial" w:hAnsi="Arial" w:cs="Arial"/>
      <w:sz w:val="22"/>
      <w:szCs w:val="22"/>
    </w:rPr>
  </w:style>
  <w:style w:type="character" w:styleId="a4">
    <w:name w:val="page number"/>
    <w:basedOn w:val="a0"/>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link w:val="20"/>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styleId="a6">
    <w:name w:val="Hyperlink"/>
    <w:uiPriority w:val="99"/>
    <w:rsid w:val="00B94574"/>
    <w:rPr>
      <w:color w:val="0000FF"/>
      <w:u w:val="single"/>
    </w:rPr>
  </w:style>
  <w:style w:type="character" w:customStyle="1" w:styleId="9">
    <w:name w:val="Заголовок 9 Знак"/>
    <w:link w:val="Heading9"/>
    <w:qFormat/>
    <w:rsid w:val="00080B4D"/>
    <w:rPr>
      <w:rFonts w:ascii="Arial" w:hAnsi="Arial" w:cs="Arial"/>
      <w:sz w:val="22"/>
      <w:szCs w:val="22"/>
      <w:lang w:val="ru-RU" w:eastAsia="ru-RU" w:bidi="ar-SA"/>
    </w:rPr>
  </w:style>
  <w:style w:type="character" w:customStyle="1" w:styleId="4">
    <w:name w:val="Заголовок 4 Знак"/>
    <w:link w:val="Heading4"/>
    <w:qFormat/>
    <w:rsid w:val="00A460BE"/>
    <w:rPr>
      <w:i/>
      <w:sz w:val="28"/>
      <w:szCs w:val="24"/>
    </w:rPr>
  </w:style>
  <w:style w:type="character" w:styleId="a7">
    <w:name w:val="Emphasis"/>
    <w:basedOn w:val="a0"/>
    <w:qFormat/>
    <w:rsid w:val="00BC5289"/>
    <w:rPr>
      <w:i/>
      <w:iCs/>
    </w:rPr>
  </w:style>
  <w:style w:type="character" w:customStyle="1" w:styleId="6">
    <w:name w:val="Заголовок 6 Знак"/>
    <w:basedOn w:val="a0"/>
    <w:link w:val="Heading6"/>
    <w:semiHidden/>
    <w:qFormat/>
    <w:rsid w:val="00C87E11"/>
    <w:rPr>
      <w:rFonts w:ascii="Cambria" w:eastAsia="Times New Roman" w:hAnsi="Cambria" w:cs="Times New Roman"/>
      <w:i/>
      <w:iCs/>
      <w:color w:val="243F60"/>
    </w:rPr>
  </w:style>
  <w:style w:type="character" w:customStyle="1" w:styleId="1">
    <w:name w:val="Заголовок 1 Знак"/>
    <w:basedOn w:val="a0"/>
    <w:link w:val="Heading1"/>
    <w:qFormat/>
    <w:rsid w:val="00C32FF6"/>
    <w:rPr>
      <w:rFonts w:ascii="Cambria" w:eastAsia="Times New Roman" w:hAnsi="Cambria" w:cs="Times New Roman"/>
      <w:b/>
      <w:bCs/>
      <w:color w:val="365F91"/>
      <w:sz w:val="28"/>
      <w:szCs w:val="28"/>
    </w:rPr>
  </w:style>
  <w:style w:type="character" w:customStyle="1" w:styleId="3">
    <w:name w:val="Заголовок 3 Знак"/>
    <w:basedOn w:val="a0"/>
    <w:link w:val="Heading3"/>
    <w:qFormat/>
    <w:rsid w:val="00C32FF6"/>
    <w:rPr>
      <w:rFonts w:ascii="Cambria" w:hAnsi="Cambria"/>
      <w:b/>
      <w:bCs/>
      <w:sz w:val="26"/>
      <w:szCs w:val="26"/>
      <w:lang w:eastAsia="ar-SA"/>
    </w:rPr>
  </w:style>
  <w:style w:type="character" w:customStyle="1" w:styleId="2">
    <w:name w:val="Заголовок 2 Знак"/>
    <w:link w:val="Heading2"/>
    <w:qFormat/>
    <w:locked/>
    <w:rsid w:val="00C32FF6"/>
    <w:rPr>
      <w:rFonts w:ascii="Arial" w:hAnsi="Arial" w:cs="Arial"/>
      <w:b/>
      <w:bCs/>
      <w:i/>
      <w:iCs/>
      <w:sz w:val="28"/>
      <w:szCs w:val="28"/>
    </w:rPr>
  </w:style>
  <w:style w:type="character" w:customStyle="1" w:styleId="a8">
    <w:name w:val="Текст выноски Знак"/>
    <w:link w:val="a9"/>
    <w:qFormat/>
    <w:rsid w:val="00C32FF6"/>
    <w:rPr>
      <w:rFonts w:ascii="Tahoma" w:hAnsi="Tahoma" w:cs="Tahoma"/>
      <w:sz w:val="16"/>
      <w:szCs w:val="16"/>
    </w:rPr>
  </w:style>
  <w:style w:type="character" w:customStyle="1" w:styleId="apple-converted-space">
    <w:name w:val="apple-converted-space"/>
    <w:basedOn w:val="a0"/>
    <w:uiPriority w:val="99"/>
    <w:qFormat/>
    <w:rsid w:val="00C32FF6"/>
  </w:style>
  <w:style w:type="character" w:customStyle="1" w:styleId="aa">
    <w:name w:val="Верхний колонтитул Знак"/>
    <w:basedOn w:val="a0"/>
    <w:link w:val="Header"/>
    <w:qFormat/>
    <w:rsid w:val="00C32FF6"/>
  </w:style>
  <w:style w:type="character" w:customStyle="1" w:styleId="ab">
    <w:name w:val="Основной текст Знак"/>
    <w:basedOn w:val="a0"/>
    <w:link w:val="ac"/>
    <w:qFormat/>
    <w:rsid w:val="00C55906"/>
    <w:rPr>
      <w:color w:val="00000A"/>
      <w:sz w:val="24"/>
      <w:szCs w:val="24"/>
      <w:lang w:eastAsia="ar-SA"/>
    </w:rPr>
  </w:style>
  <w:style w:type="character" w:customStyle="1" w:styleId="11">
    <w:name w:val="Знак Знак1"/>
    <w:uiPriority w:val="99"/>
    <w:qFormat/>
    <w:locked/>
    <w:rsid w:val="00ED5E4C"/>
    <w:rPr>
      <w:rFonts w:ascii="Cambria" w:hAnsi="Cambria"/>
      <w:b/>
      <w:kern w:val="2"/>
      <w:sz w:val="32"/>
    </w:rPr>
  </w:style>
  <w:style w:type="character" w:customStyle="1" w:styleId="30">
    <w:name w:val="Основной текст с отступом 3 Знак"/>
    <w:basedOn w:val="a0"/>
    <w:link w:val="31"/>
    <w:uiPriority w:val="99"/>
    <w:qFormat/>
    <w:rsid w:val="004472DE"/>
    <w:rPr>
      <w:rFonts w:ascii="Calibri" w:hAnsi="Calibri"/>
      <w:sz w:val="16"/>
      <w:szCs w:val="16"/>
    </w:rPr>
  </w:style>
  <w:style w:type="character" w:customStyle="1" w:styleId="21">
    <w:name w:val="Основной текст с отступом 2 Знак"/>
    <w:basedOn w:val="a0"/>
    <w:link w:val="22"/>
    <w:qFormat/>
    <w:rsid w:val="00DC1197"/>
  </w:style>
  <w:style w:type="character" w:customStyle="1" w:styleId="NoSpacingChar">
    <w:name w:val="No Spacing Char"/>
    <w:link w:val="12"/>
    <w:qFormat/>
    <w:locked/>
    <w:rsid w:val="00F13818"/>
    <w:rPr>
      <w:rFonts w:ascii="Calibri" w:eastAsia="Calibri" w:hAnsi="Calibri"/>
      <w:sz w:val="22"/>
      <w:szCs w:val="22"/>
      <w:lang w:eastAsia="en-US" w:bidi="ar-SA"/>
    </w:rPr>
  </w:style>
  <w:style w:type="character" w:customStyle="1" w:styleId="ad">
    <w:name w:val="Основной текст с отступом Знак"/>
    <w:basedOn w:val="a0"/>
    <w:link w:val="ae"/>
    <w:qFormat/>
    <w:rsid w:val="00CA68A4"/>
    <w:rPr>
      <w:sz w:val="28"/>
    </w:rPr>
  </w:style>
  <w:style w:type="character" w:customStyle="1" w:styleId="af">
    <w:name w:val="Нижний колонтитул Знак"/>
    <w:basedOn w:val="a0"/>
    <w:link w:val="Footer"/>
    <w:qFormat/>
    <w:rsid w:val="00CA68A4"/>
  </w:style>
  <w:style w:type="character" w:customStyle="1" w:styleId="af0">
    <w:name w:val="Абзац списка Знак"/>
    <w:link w:val="af1"/>
    <w:uiPriority w:val="34"/>
    <w:qFormat/>
    <w:rsid w:val="00967E05"/>
  </w:style>
  <w:style w:type="character" w:customStyle="1" w:styleId="af2">
    <w:name w:val="Сф_Абзац Знак"/>
    <w:link w:val="af3"/>
    <w:qFormat/>
    <w:rsid w:val="00626AFB"/>
    <w:rPr>
      <w:kern w:val="2"/>
      <w:sz w:val="26"/>
      <w:lang w:eastAsia="zh-CN"/>
    </w:rPr>
  </w:style>
  <w:style w:type="character" w:customStyle="1" w:styleId="markedcontent">
    <w:name w:val="markedcontent"/>
    <w:basedOn w:val="a0"/>
    <w:qFormat/>
    <w:rsid w:val="00E5533B"/>
  </w:style>
  <w:style w:type="character" w:customStyle="1" w:styleId="af4">
    <w:name w:val="Основной Знак"/>
    <w:link w:val="af5"/>
    <w:qFormat/>
    <w:locked/>
    <w:rsid w:val="00496675"/>
    <w:rPr>
      <w:rFonts w:eastAsia="SimSun"/>
      <w:sz w:val="24"/>
      <w:lang w:eastAsia="zh-CN"/>
    </w:rPr>
  </w:style>
  <w:style w:type="character" w:customStyle="1" w:styleId="af6">
    <w:name w:val="Приветствие Знак"/>
    <w:basedOn w:val="a0"/>
    <w:link w:val="af7"/>
    <w:uiPriority w:val="99"/>
    <w:qFormat/>
    <w:rsid w:val="00BF10CB"/>
    <w:rPr>
      <w:sz w:val="22"/>
      <w:szCs w:val="22"/>
      <w:lang w:eastAsia="zh-CN"/>
    </w:rPr>
  </w:style>
  <w:style w:type="character" w:customStyle="1" w:styleId="tsbodym">
    <w:name w:val="tsbodym"/>
    <w:basedOn w:val="a0"/>
    <w:qFormat/>
    <w:rsid w:val="00F97C6D"/>
  </w:style>
  <w:style w:type="character" w:customStyle="1" w:styleId="o9m28">
    <w:name w:val="o9m_28"/>
    <w:basedOn w:val="a0"/>
    <w:qFormat/>
    <w:rsid w:val="00F97C6D"/>
  </w:style>
  <w:style w:type="character" w:customStyle="1" w:styleId="ds-text">
    <w:name w:val="ds-text"/>
    <w:basedOn w:val="a0"/>
    <w:qFormat/>
    <w:rsid w:val="00B263BB"/>
  </w:style>
  <w:style w:type="character" w:customStyle="1" w:styleId="app-catalog-5agnpu-productpropertiesname">
    <w:name w:val="app-catalog-5agnpu-productpropertiesname"/>
    <w:basedOn w:val="a0"/>
    <w:qFormat/>
    <w:rsid w:val="009D0BF6"/>
  </w:style>
  <w:style w:type="character" w:customStyle="1" w:styleId="app-catalog-dgwwts-productpropertiesvalue">
    <w:name w:val="app-catalog-dgwwts-productpropertiesvalue"/>
    <w:basedOn w:val="a0"/>
    <w:qFormat/>
    <w:rsid w:val="009D0BF6"/>
  </w:style>
  <w:style w:type="character" w:customStyle="1" w:styleId="es7ht5z5">
    <w:name w:val="es7ht5z5"/>
    <w:basedOn w:val="a0"/>
    <w:qFormat/>
    <w:rsid w:val="003215F0"/>
  </w:style>
  <w:style w:type="character" w:customStyle="1" w:styleId="es7ht5z6">
    <w:name w:val="es7ht5z6"/>
    <w:basedOn w:val="a0"/>
    <w:qFormat/>
    <w:rsid w:val="003215F0"/>
  </w:style>
  <w:style w:type="character" w:customStyle="1" w:styleId="app-catalog-1ofab01-propertieslastword">
    <w:name w:val="app-catalog-1ofab01-propertieslastword"/>
    <w:basedOn w:val="a0"/>
    <w:qFormat/>
    <w:rsid w:val="003215F0"/>
  </w:style>
  <w:style w:type="character" w:customStyle="1" w:styleId="mo-typography">
    <w:name w:val="mo-typography"/>
    <w:basedOn w:val="a0"/>
    <w:qFormat/>
    <w:rsid w:val="00236ED5"/>
  </w:style>
  <w:style w:type="paragraph" w:customStyle="1" w:styleId="af8">
    <w:name w:val="Заголовок"/>
    <w:basedOn w:val="a"/>
    <w:next w:val="ac"/>
    <w:qFormat/>
    <w:rsid w:val="00EB0957"/>
    <w:pPr>
      <w:keepNext/>
      <w:spacing w:before="240" w:after="120"/>
    </w:pPr>
    <w:rPr>
      <w:rFonts w:ascii="PT Astra Serif" w:eastAsia="Tahoma" w:hAnsi="PT Astra Serif" w:cs="Noto Sans Devanagari"/>
      <w:sz w:val="28"/>
      <w:szCs w:val="28"/>
    </w:rPr>
  </w:style>
  <w:style w:type="paragraph" w:styleId="ac">
    <w:name w:val="Body Text"/>
    <w:basedOn w:val="a"/>
    <w:link w:val="ab"/>
    <w:rsid w:val="00C55906"/>
    <w:pPr>
      <w:widowControl/>
      <w:spacing w:after="140" w:line="288" w:lineRule="auto"/>
    </w:pPr>
    <w:rPr>
      <w:color w:val="00000A"/>
      <w:sz w:val="24"/>
      <w:szCs w:val="24"/>
      <w:lang w:eastAsia="ar-SA"/>
    </w:rPr>
  </w:style>
  <w:style w:type="paragraph" w:styleId="af9">
    <w:name w:val="List"/>
    <w:basedOn w:val="ac"/>
    <w:rsid w:val="00EB0957"/>
    <w:rPr>
      <w:rFonts w:ascii="PT Astra Serif" w:hAnsi="PT Astra Serif" w:cs="Noto Sans Devanagari"/>
    </w:rPr>
  </w:style>
  <w:style w:type="paragraph" w:customStyle="1" w:styleId="Caption">
    <w:name w:val="Caption"/>
    <w:basedOn w:val="a"/>
    <w:qFormat/>
    <w:rsid w:val="00EB0957"/>
    <w:pPr>
      <w:suppressLineNumbers/>
      <w:spacing w:before="120" w:after="120"/>
    </w:pPr>
    <w:rPr>
      <w:rFonts w:ascii="PT Astra Serif" w:hAnsi="PT Astra Serif" w:cs="Noto Sans Devanagari"/>
      <w:i/>
      <w:iCs/>
      <w:sz w:val="24"/>
      <w:szCs w:val="24"/>
    </w:rPr>
  </w:style>
  <w:style w:type="paragraph" w:styleId="afa">
    <w:name w:val="index heading"/>
    <w:basedOn w:val="a"/>
    <w:qFormat/>
    <w:rsid w:val="00EB0957"/>
    <w:pPr>
      <w:suppressLineNumbers/>
    </w:pPr>
    <w:rPr>
      <w:rFonts w:ascii="PT Astra Serif" w:hAnsi="PT Astra Serif" w:cs="Noto Sans Devanagari"/>
    </w:rPr>
  </w:style>
  <w:style w:type="paragraph" w:customStyle="1" w:styleId="ConsNormal">
    <w:name w:val="ConsNormal"/>
    <w:qFormat/>
    <w:rsid w:val="00866FED"/>
    <w:pPr>
      <w:widowControl w:val="0"/>
      <w:snapToGrid w:val="0"/>
      <w:ind w:firstLine="720"/>
    </w:pPr>
    <w:rPr>
      <w:rFonts w:ascii="Arial" w:hAnsi="Arial"/>
    </w:rPr>
  </w:style>
  <w:style w:type="paragraph" w:styleId="ae">
    <w:name w:val="Body Text Indent"/>
    <w:basedOn w:val="a"/>
    <w:link w:val="ad"/>
    <w:rsid w:val="00015E17"/>
    <w:pPr>
      <w:widowControl/>
      <w:ind w:firstLine="720"/>
    </w:pPr>
    <w:rPr>
      <w:sz w:val="28"/>
    </w:rPr>
  </w:style>
  <w:style w:type="paragraph" w:styleId="a9">
    <w:name w:val="Balloon Text"/>
    <w:basedOn w:val="a"/>
    <w:link w:val="a8"/>
    <w:qFormat/>
    <w:rsid w:val="002F473B"/>
    <w:rPr>
      <w:rFonts w:ascii="Tahoma" w:hAnsi="Tahoma"/>
      <w:sz w:val="16"/>
      <w:szCs w:val="16"/>
    </w:rPr>
  </w:style>
  <w:style w:type="paragraph" w:customStyle="1" w:styleId="afb">
    <w:name w:val="Колонтитул"/>
    <w:basedOn w:val="a"/>
    <w:qFormat/>
    <w:rsid w:val="00EB0957"/>
  </w:style>
  <w:style w:type="paragraph" w:customStyle="1" w:styleId="Header">
    <w:name w:val="Header"/>
    <w:basedOn w:val="a"/>
    <w:link w:val="aa"/>
    <w:rsid w:val="00F143C9"/>
    <w:pPr>
      <w:tabs>
        <w:tab w:val="center" w:pos="4677"/>
        <w:tab w:val="right" w:pos="9355"/>
      </w:tabs>
    </w:pPr>
  </w:style>
  <w:style w:type="paragraph" w:customStyle="1" w:styleId="Footer">
    <w:name w:val="Footer"/>
    <w:basedOn w:val="a"/>
    <w:link w:val="af"/>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after="180" w:line="235" w:lineRule="exact"/>
    </w:pPr>
    <w:rPr>
      <w:sz w:val="19"/>
      <w:szCs w:val="19"/>
    </w:rPr>
  </w:style>
  <w:style w:type="paragraph" w:customStyle="1" w:styleId="20">
    <w:name w:val="Основной текст2"/>
    <w:basedOn w:val="a"/>
    <w:link w:val="a5"/>
    <w:qFormat/>
    <w:rsid w:val="004F1194"/>
    <w:pPr>
      <w:shd w:val="clear" w:color="auto" w:fill="FFFFFF"/>
      <w:spacing w:before="180" w:after="180" w:line="0" w:lineRule="atLeast"/>
      <w:ind w:hanging="780"/>
      <w:jc w:val="center"/>
    </w:pPr>
    <w:rPr>
      <w:spacing w:val="-10"/>
      <w:sz w:val="25"/>
      <w:szCs w:val="25"/>
    </w:rPr>
  </w:style>
  <w:style w:type="paragraph" w:customStyle="1" w:styleId="12">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sz w:val="24"/>
    </w:rPr>
  </w:style>
  <w:style w:type="paragraph" w:customStyle="1" w:styleId="ConsPlusNormal">
    <w:name w:val="ConsPlusNormal"/>
    <w:qFormat/>
    <w:rsid w:val="009233A8"/>
    <w:rPr>
      <w:b/>
      <w:bCs/>
    </w:rPr>
  </w:style>
  <w:style w:type="paragraph" w:styleId="a3">
    <w:name w:val="Normal Indent"/>
    <w:basedOn w:val="a"/>
    <w:qFormat/>
    <w:rsid w:val="00A460BE"/>
    <w:pPr>
      <w:ind w:left="708"/>
    </w:pPr>
  </w:style>
  <w:style w:type="paragraph" w:styleId="af1">
    <w:name w:val="List Paragraph"/>
    <w:basedOn w:val="a"/>
    <w:link w:val="af0"/>
    <w:uiPriority w:val="34"/>
    <w:qFormat/>
    <w:rsid w:val="00A13850"/>
    <w:pPr>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widowControl/>
      <w:spacing w:after="60"/>
      <w:ind w:left="566" w:hanging="283"/>
    </w:pPr>
    <w:rPr>
      <w:rFonts w:eastAsia="Calibri"/>
      <w:sz w:val="24"/>
      <w:szCs w:val="24"/>
      <w:lang w:eastAsia="ar-SA"/>
    </w:rPr>
  </w:style>
  <w:style w:type="paragraph" w:customStyle="1" w:styleId="14">
    <w:name w:val="Маркер1"/>
    <w:basedOn w:val="a"/>
    <w:qFormat/>
    <w:rsid w:val="00C32FF6"/>
    <w:pPr>
      <w:tabs>
        <w:tab w:val="left" w:pos="360"/>
      </w:tabs>
      <w:spacing w:before="120" w:line="300" w:lineRule="atLeast"/>
    </w:pPr>
    <w:rPr>
      <w:rFonts w:eastAsia="Calibri"/>
      <w:sz w:val="24"/>
      <w:szCs w:val="24"/>
      <w:lang w:eastAsia="ar-SA"/>
    </w:rPr>
  </w:style>
  <w:style w:type="paragraph" w:customStyle="1" w:styleId="23">
    <w:name w:val="Заголовок 2 К"/>
    <w:basedOn w:val="a"/>
    <w:qFormat/>
    <w:rsid w:val="00C32FF6"/>
    <w:pPr>
      <w:tabs>
        <w:tab w:val="left" w:pos="0"/>
      </w:tabs>
      <w:ind w:firstLine="288"/>
    </w:pPr>
    <w:rPr>
      <w:rFonts w:eastAsia="Calibri"/>
      <w:sz w:val="24"/>
      <w:szCs w:val="24"/>
      <w:lang w:eastAsia="ar-SA"/>
    </w:rPr>
  </w:style>
  <w:style w:type="paragraph" w:customStyle="1" w:styleId="ListParagraph1">
    <w:name w:val="List Paragraph1"/>
    <w:basedOn w:val="a"/>
    <w:qFormat/>
    <w:rsid w:val="00C32FF6"/>
    <w:pPr>
      <w:widowControl/>
      <w:ind w:left="720"/>
    </w:pPr>
    <w:rPr>
      <w:rFonts w:eastAsia="Calibri"/>
      <w:sz w:val="22"/>
      <w:szCs w:val="22"/>
      <w:lang w:eastAsia="ar-SA"/>
    </w:rPr>
  </w:style>
  <w:style w:type="paragraph" w:customStyle="1" w:styleId="Warning">
    <w:name w:val="Warning"/>
    <w:basedOn w:val="a"/>
    <w:next w:val="a"/>
    <w:uiPriority w:val="99"/>
    <w:qFormat/>
    <w:rsid w:val="00C32FF6"/>
    <w:pPr>
      <w:widowControl/>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widowControl/>
      <w:tabs>
        <w:tab w:val="num" w:pos="0"/>
      </w:tabs>
      <w:spacing w:before="120" w:after="120" w:line="276" w:lineRule="auto"/>
      <w:jc w:val="both"/>
      <w:outlineLvl w:val="0"/>
    </w:pPr>
    <w:rPr>
      <w:rFonts w:ascii="Calibri" w:hAnsi="Calibri"/>
      <w:sz w:val="22"/>
      <w:szCs w:val="22"/>
    </w:rPr>
  </w:style>
  <w:style w:type="paragraph" w:styleId="31">
    <w:name w:val="Body Text Indent 3"/>
    <w:basedOn w:val="a"/>
    <w:link w:val="30"/>
    <w:uiPriority w:val="99"/>
    <w:qFormat/>
    <w:rsid w:val="004472DE"/>
    <w:pPr>
      <w:widowControl/>
      <w:spacing w:before="120" w:after="120" w:line="276" w:lineRule="auto"/>
      <w:ind w:left="283" w:firstLine="708"/>
      <w:jc w:val="both"/>
    </w:pPr>
    <w:rPr>
      <w:rFonts w:ascii="Calibri" w:hAnsi="Calibri"/>
      <w:sz w:val="16"/>
      <w:szCs w:val="16"/>
    </w:rPr>
  </w:style>
  <w:style w:type="paragraph" w:styleId="22">
    <w:name w:val="Body Text Indent 2"/>
    <w:basedOn w:val="a"/>
    <w:link w:val="21"/>
    <w:qFormat/>
    <w:rsid w:val="00DC1197"/>
    <w:pPr>
      <w:spacing w:after="120" w:line="480" w:lineRule="auto"/>
      <w:ind w:left="283"/>
    </w:pPr>
  </w:style>
  <w:style w:type="paragraph" w:styleId="afc">
    <w:name w:val="No Spacing"/>
    <w:uiPriority w:val="1"/>
    <w:qFormat/>
    <w:rsid w:val="00A70BFA"/>
    <w:rPr>
      <w:rFonts w:ascii="Calibri" w:hAnsi="Calibri"/>
      <w:sz w:val="22"/>
      <w:szCs w:val="22"/>
    </w:rPr>
  </w:style>
  <w:style w:type="paragraph" w:customStyle="1" w:styleId="afd">
    <w:name w:val="???????"/>
    <w:qFormat/>
    <w:rsid w:val="00BA2233"/>
  </w:style>
  <w:style w:type="paragraph" w:customStyle="1" w:styleId="af3">
    <w:name w:val="Сф_Абзац"/>
    <w:basedOn w:val="a"/>
    <w:link w:val="af2"/>
    <w:qFormat/>
    <w:rsid w:val="00626AFB"/>
    <w:pPr>
      <w:spacing w:line="288" w:lineRule="auto"/>
      <w:ind w:firstLine="851"/>
      <w:jc w:val="both"/>
    </w:pPr>
    <w:rPr>
      <w:kern w:val="2"/>
      <w:sz w:val="26"/>
      <w:lang w:eastAsia="zh-CN"/>
    </w:rPr>
  </w:style>
  <w:style w:type="paragraph" w:customStyle="1" w:styleId="af5">
    <w:name w:val="Основной"/>
    <w:link w:val="af4"/>
    <w:qFormat/>
    <w:rsid w:val="00496675"/>
    <w:pPr>
      <w:textAlignment w:val="baseline"/>
    </w:pPr>
    <w:rPr>
      <w:rFonts w:eastAsia="SimSun"/>
      <w:sz w:val="24"/>
      <w:lang w:eastAsia="zh-CN"/>
    </w:rPr>
  </w:style>
  <w:style w:type="paragraph" w:styleId="32">
    <w:name w:val="List Bullet 3"/>
    <w:basedOn w:val="a"/>
    <w:uiPriority w:val="99"/>
    <w:unhideWhenUsed/>
    <w:qFormat/>
    <w:rsid w:val="00BF10CB"/>
    <w:pPr>
      <w:widowControl/>
      <w:ind w:left="566" w:hanging="283"/>
      <w:contextualSpacing/>
      <w:jc w:val="both"/>
    </w:pPr>
    <w:rPr>
      <w:sz w:val="22"/>
      <w:szCs w:val="22"/>
      <w:lang w:eastAsia="zh-CN"/>
    </w:rPr>
  </w:style>
  <w:style w:type="paragraph" w:styleId="af7">
    <w:name w:val="Salutation"/>
    <w:basedOn w:val="a"/>
    <w:next w:val="a"/>
    <w:link w:val="af6"/>
    <w:uiPriority w:val="99"/>
    <w:unhideWhenUsed/>
    <w:rsid w:val="00BF10CB"/>
    <w:pPr>
      <w:widowControl/>
      <w:jc w:val="both"/>
    </w:pPr>
    <w:rPr>
      <w:sz w:val="22"/>
      <w:szCs w:val="22"/>
      <w:lang w:eastAsia="zh-CN"/>
    </w:rPr>
  </w:style>
  <w:style w:type="paragraph" w:customStyle="1" w:styleId="afe">
    <w:name w:val="Содержимое врезки"/>
    <w:basedOn w:val="a"/>
    <w:qFormat/>
    <w:rsid w:val="00EB0957"/>
  </w:style>
  <w:style w:type="table" w:styleId="aff">
    <w:name w:val="Table Grid"/>
    <w:basedOn w:val="a1"/>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binka_oszn@avo.ru" TargetMode="Externa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4790</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szn</cp:lastModifiedBy>
  <cp:revision>29</cp:revision>
  <cp:lastPrinted>2025-03-11T07:59:00Z</cp:lastPrinted>
  <dcterms:created xsi:type="dcterms:W3CDTF">2024-03-14T06:42:00Z</dcterms:created>
  <dcterms:modified xsi:type="dcterms:W3CDTF">2026-05-13T10:27:00Z</dcterms:modified>
  <dc:language>ru-RU</dc:language>
</cp:coreProperties>
</file>