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5D84C909"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387433">
        <w:rPr>
          <w:b/>
          <w:i/>
          <w:sz w:val="24"/>
          <w:szCs w:val="24"/>
        </w:rPr>
        <w:t>краски штемпельной</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2805B8D"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691E30" w:rsidRPr="00691E30">
        <w:rPr>
          <w:b/>
          <w:i/>
          <w:color w:val="FF0000"/>
          <w:sz w:val="24"/>
          <w:szCs w:val="24"/>
        </w:rPr>
        <w:t>3 500</w:t>
      </w:r>
      <w:r w:rsidR="00653BAF" w:rsidRPr="00691E30">
        <w:rPr>
          <w:b/>
          <w:i/>
          <w:color w:val="FF0000"/>
          <w:sz w:val="24"/>
          <w:szCs w:val="24"/>
        </w:rPr>
        <w:t>, 00</w:t>
      </w:r>
      <w:r w:rsidR="00653BAF" w:rsidRPr="00691E30">
        <w:rPr>
          <w:b/>
          <w:color w:val="FF0000"/>
          <w:sz w:val="24"/>
          <w:szCs w:val="24"/>
        </w:rPr>
        <w:t xml:space="preserve"> (</w:t>
      </w:r>
      <w:r w:rsidR="00691E30" w:rsidRPr="00691E30">
        <w:rPr>
          <w:b/>
          <w:i/>
          <w:iCs/>
          <w:color w:val="FF0000"/>
          <w:sz w:val="24"/>
          <w:szCs w:val="24"/>
        </w:rPr>
        <w:t>три тысячи пятьсот</w:t>
      </w:r>
      <w:r w:rsidR="00BB3038" w:rsidRPr="00691E30">
        <w:rPr>
          <w:b/>
          <w:i/>
          <w:color w:val="FF0000"/>
          <w:sz w:val="24"/>
          <w:szCs w:val="24"/>
        </w:rPr>
        <w:t>)</w:t>
      </w:r>
      <w:r w:rsidR="00E93F6F" w:rsidRPr="00691E30">
        <w:rPr>
          <w:b/>
          <w:i/>
          <w:color w:val="FF0000"/>
          <w:sz w:val="24"/>
          <w:szCs w:val="24"/>
        </w:rPr>
        <w:t xml:space="preserve"> </w:t>
      </w:r>
      <w:r w:rsidRPr="00691E30">
        <w:rPr>
          <w:b/>
          <w:i/>
          <w:color w:val="FF0000"/>
          <w:sz w:val="24"/>
          <w:szCs w:val="24"/>
        </w:rPr>
        <w:t>руб</w:t>
      </w:r>
      <w:r w:rsidR="00DD0BA0" w:rsidRPr="00691E30">
        <w:rPr>
          <w:b/>
          <w:i/>
          <w:color w:val="FF0000"/>
          <w:sz w:val="24"/>
          <w:szCs w:val="24"/>
        </w:rPr>
        <w:t>.</w:t>
      </w:r>
      <w:r w:rsidR="007D529E" w:rsidRPr="00691E30">
        <w:rPr>
          <w:b/>
          <w:i/>
          <w:color w:val="FF0000"/>
          <w:sz w:val="24"/>
          <w:szCs w:val="24"/>
        </w:rPr>
        <w:t xml:space="preserve"> </w:t>
      </w:r>
      <w:r w:rsidR="00BE3A60" w:rsidRPr="00691E30">
        <w:rPr>
          <w:b/>
          <w:i/>
          <w:color w:val="FF0000"/>
          <w:sz w:val="24"/>
          <w:szCs w:val="24"/>
        </w:rPr>
        <w:t>0</w:t>
      </w:r>
      <w:r w:rsidR="00E16FC5" w:rsidRPr="00691E30">
        <w:rPr>
          <w:b/>
          <w:i/>
          <w:color w:val="FF0000"/>
          <w:sz w:val="24"/>
          <w:szCs w:val="24"/>
        </w:rPr>
        <w:t>0</w:t>
      </w:r>
      <w:r w:rsidR="000F7C3A" w:rsidRPr="00691E30">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7AEAAAE2"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387433">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6F0E930"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387433">
        <w:rPr>
          <w:b/>
          <w:i/>
          <w:color w:val="FF0000"/>
          <w:sz w:val="24"/>
          <w:szCs w:val="24"/>
        </w:rPr>
        <w:t>12</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AF06E6">
        <w:rPr>
          <w:b/>
          <w:i/>
          <w:color w:val="FF0000"/>
          <w:sz w:val="24"/>
          <w:szCs w:val="24"/>
        </w:rPr>
        <w:t>1</w:t>
      </w:r>
      <w:r w:rsidR="00663A07">
        <w:rPr>
          <w:b/>
          <w:i/>
          <w:color w:val="FF0000"/>
          <w:sz w:val="24"/>
          <w:szCs w:val="24"/>
        </w:rPr>
        <w:t>3</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63A07">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EAA4CEC"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387433">
        <w:rPr>
          <w:b/>
          <w:i/>
          <w:sz w:val="24"/>
          <w:szCs w:val="24"/>
        </w:rPr>
        <w:t>краску штемпельную</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0"/>
        <w:gridCol w:w="3094"/>
        <w:gridCol w:w="1495"/>
        <w:gridCol w:w="1118"/>
        <w:gridCol w:w="1118"/>
        <w:gridCol w:w="1538"/>
        <w:gridCol w:w="1677"/>
        <w:gridCol w:w="3174"/>
        <w:gridCol w:w="1934"/>
      </w:tblGrid>
      <w:tr w:rsidR="00257FFA" w:rsidRPr="00BE6DED" w14:paraId="51D32C80" w14:textId="77777777" w:rsidTr="00257FFA">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5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534"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01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847858">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6D435C7D" w:rsidR="002944B1" w:rsidRPr="00B641DC" w:rsidRDefault="00387433" w:rsidP="002944B1">
            <w:pPr>
              <w:rPr>
                <w:sz w:val="24"/>
                <w:szCs w:val="24"/>
              </w:rPr>
            </w:pPr>
            <w:r>
              <w:rPr>
                <w:rFonts w:eastAsia="Calibri"/>
                <w:sz w:val="24"/>
                <w:szCs w:val="24"/>
              </w:rPr>
              <w:t>Краска штемпельная</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405A5963" w:rsidR="002944B1" w:rsidRPr="00B641DC" w:rsidRDefault="00387433" w:rsidP="002944B1">
            <w:pPr>
              <w:ind w:firstLine="1"/>
              <w:outlineLvl w:val="2"/>
              <w:rPr>
                <w:sz w:val="24"/>
                <w:szCs w:val="24"/>
              </w:rPr>
            </w:pPr>
            <w:r>
              <w:rPr>
                <w:sz w:val="24"/>
                <w:szCs w:val="24"/>
              </w:rPr>
              <w:t>20.30.24.114</w:t>
            </w:r>
          </w:p>
        </w:tc>
        <w:tc>
          <w:tcPr>
            <w:tcW w:w="356" w:type="pct"/>
            <w:tcBorders>
              <w:top w:val="single" w:sz="4" w:space="0" w:color="auto"/>
              <w:left w:val="single" w:sz="4" w:space="0" w:color="auto"/>
              <w:bottom w:val="single" w:sz="4" w:space="0" w:color="auto"/>
              <w:right w:val="single" w:sz="4" w:space="0" w:color="auto"/>
            </w:tcBorders>
          </w:tcPr>
          <w:p w14:paraId="776D5D16" w14:textId="6A809E25" w:rsidR="002944B1" w:rsidRPr="00B641DC" w:rsidRDefault="00387433" w:rsidP="002944B1">
            <w:pPr>
              <w:jc w:val="center"/>
              <w:rPr>
                <w:sz w:val="24"/>
                <w:szCs w:val="24"/>
              </w:rPr>
            </w:pPr>
            <w:proofErr w:type="spellStart"/>
            <w:r>
              <w:rPr>
                <w:sz w:val="24"/>
                <w:szCs w:val="24"/>
              </w:rPr>
              <w:t>шт</w:t>
            </w:r>
            <w:proofErr w:type="spellEnd"/>
          </w:p>
        </w:tc>
        <w:tc>
          <w:tcPr>
            <w:tcW w:w="356" w:type="pct"/>
            <w:tcBorders>
              <w:top w:val="single" w:sz="4" w:space="0" w:color="auto"/>
              <w:left w:val="single" w:sz="4" w:space="0" w:color="auto"/>
              <w:bottom w:val="single" w:sz="4" w:space="0" w:color="auto"/>
              <w:right w:val="single" w:sz="4" w:space="0" w:color="auto"/>
            </w:tcBorders>
          </w:tcPr>
          <w:p w14:paraId="39991499" w14:textId="346F45AB" w:rsidR="002944B1" w:rsidRPr="00B641DC" w:rsidRDefault="00663A07" w:rsidP="002944B1">
            <w:pPr>
              <w:jc w:val="center"/>
              <w:rPr>
                <w:sz w:val="24"/>
                <w:szCs w:val="24"/>
              </w:rPr>
            </w:pPr>
            <w:r w:rsidRPr="00B641DC">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534"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011" w:type="pct"/>
            <w:tcBorders>
              <w:top w:val="single" w:sz="4" w:space="0" w:color="auto"/>
              <w:left w:val="single" w:sz="4" w:space="0" w:color="auto"/>
              <w:bottom w:val="single" w:sz="4" w:space="0" w:color="auto"/>
              <w:right w:val="single" w:sz="4" w:space="0" w:color="auto"/>
            </w:tcBorders>
          </w:tcPr>
          <w:p w14:paraId="7128A6AA" w14:textId="66FCDBDF" w:rsidR="00387433" w:rsidRDefault="006216B6" w:rsidP="000D6D54">
            <w:pPr>
              <w:shd w:val="clear" w:color="auto" w:fill="FFFFFF"/>
              <w:spacing w:after="120"/>
              <w:jc w:val="center"/>
              <w:outlineLvl w:val="0"/>
              <w:rPr>
                <w:rFonts w:eastAsia="Calibri"/>
                <w:sz w:val="24"/>
                <w:szCs w:val="24"/>
              </w:rPr>
            </w:pPr>
            <w:r>
              <w:rPr>
                <w:rFonts w:eastAsia="Calibri"/>
                <w:sz w:val="24"/>
                <w:szCs w:val="24"/>
              </w:rPr>
              <w:t>Кр</w:t>
            </w:r>
            <w:r w:rsidR="00387433">
              <w:rPr>
                <w:rFonts w:eastAsia="Calibri"/>
                <w:sz w:val="24"/>
                <w:szCs w:val="24"/>
              </w:rPr>
              <w:t xml:space="preserve">аска штемпельная </w:t>
            </w:r>
            <w:r w:rsidR="00387433">
              <w:rPr>
                <w:rFonts w:eastAsia="Calibri"/>
                <w:sz w:val="24"/>
                <w:szCs w:val="24"/>
                <w:lang w:val="en-US"/>
              </w:rPr>
              <w:t>Kores</w:t>
            </w:r>
            <w:r w:rsidR="00387433">
              <w:rPr>
                <w:rFonts w:eastAsia="Calibri"/>
                <w:sz w:val="24"/>
                <w:szCs w:val="24"/>
              </w:rPr>
              <w:t xml:space="preserve"> 71304.</w:t>
            </w:r>
          </w:p>
          <w:p w14:paraId="61D71017" w14:textId="77777777" w:rsidR="00387433" w:rsidRDefault="00387433" w:rsidP="000D6D54">
            <w:pPr>
              <w:shd w:val="clear" w:color="auto" w:fill="FFFFFF"/>
              <w:spacing w:after="120"/>
              <w:jc w:val="center"/>
              <w:outlineLvl w:val="0"/>
              <w:rPr>
                <w:rFonts w:eastAsia="Calibri"/>
                <w:sz w:val="24"/>
                <w:szCs w:val="24"/>
              </w:rPr>
            </w:pPr>
            <w:r>
              <w:rPr>
                <w:rFonts w:eastAsia="Calibri"/>
                <w:sz w:val="24"/>
                <w:szCs w:val="24"/>
              </w:rPr>
              <w:t>Назначение: для заправки штемпельных подушек. Цвет: синий</w:t>
            </w:r>
          </w:p>
          <w:p w14:paraId="37B46441" w14:textId="7ED15D9D" w:rsidR="00387433" w:rsidRDefault="00387433" w:rsidP="000D6D54">
            <w:pPr>
              <w:shd w:val="clear" w:color="auto" w:fill="FFFFFF"/>
              <w:spacing w:after="120"/>
              <w:jc w:val="center"/>
              <w:outlineLvl w:val="0"/>
              <w:rPr>
                <w:rFonts w:eastAsia="Calibri"/>
                <w:sz w:val="24"/>
                <w:szCs w:val="24"/>
              </w:rPr>
            </w:pPr>
            <w:r>
              <w:rPr>
                <w:rFonts w:eastAsia="Calibri"/>
                <w:sz w:val="24"/>
                <w:szCs w:val="24"/>
              </w:rPr>
              <w:t>Основа: водно- масляная</w:t>
            </w:r>
          </w:p>
          <w:p w14:paraId="11ED018F" w14:textId="1E647A31" w:rsidR="006A0C09" w:rsidRPr="00B641DC" w:rsidRDefault="00387433" w:rsidP="000D6D54">
            <w:pPr>
              <w:shd w:val="clear" w:color="auto" w:fill="FFFFFF"/>
              <w:spacing w:after="120"/>
              <w:jc w:val="center"/>
              <w:outlineLvl w:val="0"/>
              <w:rPr>
                <w:sz w:val="24"/>
                <w:szCs w:val="24"/>
              </w:rPr>
            </w:pPr>
            <w:r>
              <w:rPr>
                <w:rFonts w:eastAsia="Calibri"/>
                <w:sz w:val="24"/>
                <w:szCs w:val="24"/>
              </w:rPr>
              <w:t>Флакон с дозатором 28 мл</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503C2F">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534"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01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4660CAAB"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387433" w:rsidRPr="00B641DC" w14:paraId="21F16FF5" w14:textId="77777777" w:rsidTr="00AE7055">
              <w:trPr>
                <w:trHeight w:val="1039"/>
              </w:trPr>
              <w:tc>
                <w:tcPr>
                  <w:tcW w:w="985" w:type="pct"/>
                  <w:tcBorders>
                    <w:top w:val="single" w:sz="4" w:space="0" w:color="auto"/>
                    <w:left w:val="single" w:sz="4" w:space="0" w:color="auto"/>
                    <w:bottom w:val="single" w:sz="4" w:space="0" w:color="auto"/>
                    <w:right w:val="single" w:sz="4" w:space="0" w:color="auto"/>
                  </w:tcBorders>
                </w:tcPr>
                <w:p w14:paraId="3FBDAC54" w14:textId="77777777" w:rsidR="00387433" w:rsidRPr="00B641DC" w:rsidRDefault="00387433" w:rsidP="00387433">
                  <w:pPr>
                    <w:rPr>
                      <w:sz w:val="24"/>
                      <w:szCs w:val="24"/>
                    </w:rPr>
                  </w:pPr>
                  <w:r>
                    <w:rPr>
                      <w:rFonts w:eastAsia="Calibri"/>
                      <w:sz w:val="24"/>
                      <w:szCs w:val="24"/>
                    </w:rPr>
                    <w:t>Краска штемпельная</w:t>
                  </w:r>
                  <w:r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A88ECCD" w14:textId="77777777" w:rsidR="00387433" w:rsidRPr="00B641DC" w:rsidRDefault="00387433" w:rsidP="00387433">
                  <w:pPr>
                    <w:ind w:firstLine="1"/>
                    <w:outlineLvl w:val="2"/>
                    <w:rPr>
                      <w:sz w:val="24"/>
                      <w:szCs w:val="24"/>
                    </w:rPr>
                  </w:pPr>
                  <w:r>
                    <w:rPr>
                      <w:sz w:val="24"/>
                      <w:szCs w:val="24"/>
                    </w:rPr>
                    <w:t>20.30.24.114</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04FF8E10" w:rsidR="000D6D54" w:rsidRDefault="000D6D54" w:rsidP="000D6D54">
                  <w:r>
                    <w:t xml:space="preserve">Поставка товара в течение </w:t>
                  </w:r>
                  <w:r w:rsidR="00387433">
                    <w:t>5</w:t>
                  </w:r>
                  <w:r>
                    <w:t>-</w:t>
                  </w:r>
                  <w:proofErr w:type="gramStart"/>
                  <w:r>
                    <w:t xml:space="preserve">ти </w:t>
                  </w:r>
                  <w:r w:rsidRPr="00EB6E9E">
                    <w:t xml:space="preserve"> раб</w:t>
                  </w:r>
                  <w:proofErr w:type="gramEnd"/>
                  <w:r w:rsidRPr="00EB6E9E">
                    <w:t xml:space="preserve">.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 xml:space="preserve">Государственное бюджетное учреждение социального </w:t>
                  </w:r>
                  <w:proofErr w:type="gramStart"/>
                  <w:r w:rsidRPr="009B550F">
                    <w:t>обслуживания  Владимирской</w:t>
                  </w:r>
                  <w:proofErr w:type="gramEnd"/>
                  <w:r w:rsidRPr="009B550F">
                    <w:t xml:space="preserve">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B" w14:textId="77777777" w:rsidR="005536C5" w:rsidRDefault="005536C5">
      <w:r>
        <w:separator/>
      </w:r>
    </w:p>
  </w:endnote>
  <w:endnote w:type="continuationSeparator" w:id="0">
    <w:p w14:paraId="5634AD65" w14:textId="77777777" w:rsidR="005536C5" w:rsidRDefault="00553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E833" w14:textId="77777777" w:rsidR="005536C5" w:rsidRDefault="005536C5">
      <w:r>
        <w:separator/>
      </w:r>
    </w:p>
  </w:footnote>
  <w:footnote w:type="continuationSeparator" w:id="0">
    <w:p w14:paraId="2141AB59" w14:textId="77777777" w:rsidR="005536C5" w:rsidRDefault="00553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87433"/>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36C5"/>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6B6"/>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1E30"/>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653"/>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12</Pages>
  <Words>4004</Words>
  <Characters>22825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2026-05-12T08:11:00Z</dcterms:created>
  <dcterms:modified xsi:type="dcterms:W3CDTF">2026-05-12T08:11:00Z</dcterms:modified>
</cp:coreProperties>
</file>