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46E" w:rsidRDefault="002B2A1E" w:rsidP="007A146E">
      <w:pPr>
        <w:ind w:firstLine="567"/>
        <w:jc w:val="center"/>
        <w:rPr>
          <w:b/>
        </w:rPr>
      </w:pPr>
      <w:r w:rsidRPr="002B2A1E">
        <w:rPr>
          <w:noProof/>
        </w:rPr>
        <w:pict>
          <v:rect id="Прямоугольник 20" o:spid="_x0000_s1026" style="position:absolute;left:0;text-align:left;margin-left:571.7pt;margin-top:-8.85pt;width:30.05pt;height:31.05pt;z-index:251660288;visibility:visible;mso-wrap-distance-left:.1pt;mso-wrap-distance-top:.1pt;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" o:allowincell="f" strokeweight=".05pt">
            <v:stroke joinstyle="round"/>
            <v:path arrowok="t"/>
            <v:textbox>
              <w:txbxContent>
                <w:p w:rsidR="00E34819" w:rsidRDefault="00E34819" w:rsidP="007A146E">
                  <w:pPr>
                    <w:pStyle w:val="aa"/>
                    <w:rPr>
                      <w:b/>
                      <w:color w:val="FF0000"/>
                      <w:sz w:val="28"/>
                    </w:rPr>
                  </w:pPr>
                </w:p>
              </w:txbxContent>
            </v:textbox>
          </v:rect>
        </w:pict>
      </w:r>
      <w:r w:rsidR="007A146E">
        <w:rPr>
          <w:b/>
        </w:rPr>
        <w:t xml:space="preserve">Запрос </w:t>
      </w:r>
    </w:p>
    <w:p w:rsidR="007A146E" w:rsidRDefault="007A146E" w:rsidP="007A146E">
      <w:pPr>
        <w:ind w:firstLine="567"/>
        <w:jc w:val="center"/>
        <w:rPr>
          <w:b/>
        </w:rPr>
      </w:pPr>
      <w:r>
        <w:rPr>
          <w:b/>
        </w:rPr>
        <w:t>о предоставлении ценовой информации</w:t>
      </w:r>
    </w:p>
    <w:p w:rsidR="007A146E" w:rsidRDefault="007A146E" w:rsidP="007A146E">
      <w:pPr>
        <w:ind w:firstLine="567"/>
        <w:jc w:val="center"/>
        <w:rPr>
          <w:b/>
        </w:rPr>
      </w:pPr>
      <w:r>
        <w:rPr>
          <w:b/>
        </w:rPr>
        <w:t>в целях анализа рынка</w:t>
      </w:r>
    </w:p>
    <w:p w:rsidR="007A146E" w:rsidRDefault="007A146E" w:rsidP="007A146E">
      <w:pPr>
        <w:ind w:firstLine="567"/>
        <w:jc w:val="center"/>
        <w:rPr>
          <w:b/>
        </w:rPr>
      </w:pPr>
    </w:p>
    <w:p w:rsidR="007A146E" w:rsidRDefault="007A146E" w:rsidP="007A146E">
      <w:pPr>
        <w:ind w:firstLine="567"/>
        <w:jc w:val="both"/>
        <w:rPr>
          <w:color w:val="00B050"/>
        </w:rPr>
      </w:pPr>
      <w:r>
        <w:t xml:space="preserve">1.Заказчик: Государственное бюджетное учреждение социального обслуживания Владимирской области (далее ГБУСО </w:t>
      </w:r>
      <w:proofErr w:type="gramStart"/>
      <w:r>
        <w:t>ВО</w:t>
      </w:r>
      <w:proofErr w:type="gramEnd"/>
      <w:r>
        <w:t xml:space="preserve">) «Комплексный центр социального обслуживания населения </w:t>
      </w:r>
      <w:proofErr w:type="spellStart"/>
      <w:r>
        <w:t>Юрьев-Польского</w:t>
      </w:r>
      <w:proofErr w:type="spellEnd"/>
      <w:r>
        <w:t xml:space="preserve"> района»</w:t>
      </w:r>
      <w:r>
        <w:rPr>
          <w:i/>
        </w:rPr>
        <w:t>, находящийся по адресу:  601800   Владимирская область, г. Юрьев-Польский, ул. Владимирская, дом 13</w:t>
      </w:r>
      <w:r>
        <w:rPr>
          <w:b/>
          <w:i/>
        </w:rPr>
        <w:t xml:space="preserve"> </w:t>
      </w:r>
      <w: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товара: на  поставку </w:t>
      </w:r>
      <w:r w:rsidR="007F3F88">
        <w:rPr>
          <w:b/>
        </w:rPr>
        <w:t>сре</w:t>
      </w:r>
      <w:proofErr w:type="gramStart"/>
      <w:r w:rsidR="007F3F88">
        <w:rPr>
          <w:b/>
        </w:rPr>
        <w:t>дств дл</w:t>
      </w:r>
      <w:proofErr w:type="gramEnd"/>
      <w:r w:rsidR="007F3F88">
        <w:rPr>
          <w:b/>
        </w:rPr>
        <w:t>я ухода</w:t>
      </w:r>
      <w:r>
        <w:t>.</w:t>
      </w:r>
      <w:r>
        <w:rPr>
          <w:color w:val="00B050"/>
        </w:rPr>
        <w:t xml:space="preserve"> </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Запрос цен производится только для субъектов малого и среднего предпринимательства (СМП) согласно п. 5 Положения по Постановлению Правительства РФ от 11.12.2014 № 1352.</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предоставляет Декларацию о соответствии единым требованиям: </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должен соответствовать требованиям законодательства, предъявляемым к лицам, осуществляющим поставку товара, выполнение работы, оказание услуги, </w:t>
      </w:r>
      <w:proofErr w:type="gramStart"/>
      <w:r w:rsidRPr="009C7FE6">
        <w:rPr>
          <w:rFonts w:eastAsia="Times New Roman" w:cs="Times New Roman"/>
          <w:b/>
          <w:color w:val="388600"/>
        </w:rPr>
        <w:t>являющихся</w:t>
      </w:r>
      <w:proofErr w:type="gramEnd"/>
      <w:r w:rsidRPr="009C7FE6">
        <w:rPr>
          <w:rFonts w:eastAsia="Times New Roman" w:cs="Times New Roman"/>
          <w:b/>
          <w:color w:val="388600"/>
        </w:rPr>
        <w:t xml:space="preserve"> объектом закупки.</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потенциального участника закупки не должна проводиться ликвидация.</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участника закупки должно отсутствовать решение арбитражного суда о признании несостоятельным (банкротом) и об открытии конкурсного производства.</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Деятельность участника закупки на дату подачи заявки не была приостановлена в административном порядке.</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недоимок по налогам, сборам, задолженности по иным обязательным платежам в бюджеты бюджетной системы РФ.</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у участника закупки — физического лица либо руководителя или главного бухгалтера юридического лица судимости за преступления в сфере экономики и уголовной ответственности за незаконное участие в предпринимательской деятельности, получение или дачу взятки, а также посредничество во взяточничестве.</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Участник закупки не является иностранным агентом.</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конфликта интересов.</w:t>
      </w:r>
    </w:p>
    <w:p w:rsidR="007A146E" w:rsidRDefault="007A146E" w:rsidP="007A146E">
      <w:pPr>
        <w:ind w:firstLine="567"/>
        <w:jc w:val="both"/>
      </w:pPr>
      <w:r>
        <w:t>Количество, требования к качеству, функциональным характеристикам (потребительским свойствам) представлены в Проекте Договора.</w:t>
      </w:r>
    </w:p>
    <w:p w:rsidR="007A146E" w:rsidRDefault="007A146E" w:rsidP="007A146E">
      <w:pPr>
        <w:ind w:firstLine="567"/>
        <w:jc w:val="both"/>
      </w:pPr>
      <w: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7A146E" w:rsidRDefault="007A146E" w:rsidP="007A146E">
      <w:pPr>
        <w:ind w:firstLine="567"/>
        <w:jc w:val="both"/>
        <w:rPr>
          <w:b/>
          <w:u w:val="single"/>
        </w:rPr>
      </w:pPr>
      <w:r>
        <w:rPr>
          <w:b/>
        </w:rPr>
        <w:t xml:space="preserve">Цена не должна превышать: </w:t>
      </w:r>
      <w:r w:rsidR="007F3F88">
        <w:rPr>
          <w:b/>
        </w:rPr>
        <w:t>70543</w:t>
      </w:r>
      <w:r>
        <w:rPr>
          <w:b/>
          <w:i/>
        </w:rPr>
        <w:t xml:space="preserve"> (</w:t>
      </w:r>
      <w:r w:rsidR="007F3F88">
        <w:rPr>
          <w:b/>
          <w:i/>
        </w:rPr>
        <w:t>Семьдесят тысяч пятьсот сорок три</w:t>
      </w:r>
      <w:r>
        <w:rPr>
          <w:b/>
          <w:i/>
        </w:rPr>
        <w:t>) рубл</w:t>
      </w:r>
      <w:r w:rsidR="00C93D7F">
        <w:rPr>
          <w:b/>
          <w:i/>
        </w:rPr>
        <w:t>я</w:t>
      </w:r>
      <w:r>
        <w:rPr>
          <w:b/>
          <w:i/>
        </w:rPr>
        <w:t>.</w:t>
      </w:r>
    </w:p>
    <w:p w:rsidR="007A146E" w:rsidRDefault="007A146E" w:rsidP="007A146E">
      <w:pPr>
        <w:ind w:firstLine="567"/>
        <w:jc w:val="both"/>
      </w:pPr>
      <w:r>
        <w:t>3. Доставка товара осуществляется силами и за счет средств Участника.</w:t>
      </w:r>
    </w:p>
    <w:p w:rsidR="007A146E" w:rsidRDefault="007A146E" w:rsidP="007A146E">
      <w:pPr>
        <w:tabs>
          <w:tab w:val="left" w:pos="360"/>
        </w:tabs>
        <w:ind w:firstLine="567"/>
        <w:jc w:val="both"/>
        <w:rPr>
          <w:b/>
          <w:i/>
        </w:rPr>
      </w:pPr>
      <w:r>
        <w:t xml:space="preserve">Предполагаемые сроки заключения договора: </w:t>
      </w:r>
      <w:r w:rsidR="00E34819">
        <w:rPr>
          <w:shd w:val="clear" w:color="auto" w:fill="FFFF00"/>
        </w:rPr>
        <w:t>май</w:t>
      </w:r>
      <w:r>
        <w:t xml:space="preserve"> </w:t>
      </w:r>
      <w:r>
        <w:rPr>
          <w:b/>
          <w:i/>
          <w:highlight w:val="yellow"/>
        </w:rPr>
        <w:t>2026 года.</w:t>
      </w:r>
    </w:p>
    <w:p w:rsidR="007A146E" w:rsidRDefault="007A146E" w:rsidP="007A146E">
      <w:pPr>
        <w:tabs>
          <w:tab w:val="left" w:pos="360"/>
        </w:tabs>
        <w:ind w:firstLine="567"/>
        <w:jc w:val="both"/>
        <w:rPr>
          <w:b/>
          <w:bCs/>
          <w:i/>
        </w:rPr>
      </w:pPr>
      <w:r>
        <w:rPr>
          <w:b/>
          <w:bCs/>
          <w:i/>
        </w:rPr>
        <w:t xml:space="preserve">Предполагаемые сроки поставки товара: </w:t>
      </w:r>
      <w:proofErr w:type="gramStart"/>
      <w:r>
        <w:rPr>
          <w:b/>
          <w:bCs/>
          <w:i/>
        </w:rPr>
        <w:t>с даты подписания</w:t>
      </w:r>
      <w:proofErr w:type="gramEnd"/>
      <w:r>
        <w:rPr>
          <w:b/>
          <w:bCs/>
          <w:i/>
        </w:rPr>
        <w:t xml:space="preserve"> договора</w:t>
      </w:r>
      <w:r w:rsidR="00CA1C99">
        <w:rPr>
          <w:b/>
          <w:bCs/>
          <w:i/>
        </w:rPr>
        <w:t xml:space="preserve"> по заявке заказчика до 01.11</w:t>
      </w:r>
      <w:r>
        <w:rPr>
          <w:b/>
          <w:bCs/>
          <w:i/>
        </w:rPr>
        <w:t>.</w:t>
      </w:r>
      <w:r w:rsidR="00CA1C99">
        <w:rPr>
          <w:b/>
          <w:bCs/>
          <w:i/>
        </w:rPr>
        <w:t>2026 г.</w:t>
      </w:r>
    </w:p>
    <w:p w:rsidR="007A146E" w:rsidRDefault="007A146E" w:rsidP="007A146E">
      <w:pPr>
        <w:tabs>
          <w:tab w:val="left" w:pos="1134"/>
        </w:tabs>
        <w:ind w:right="-1" w:firstLine="567"/>
        <w:jc w:val="both"/>
        <w:rPr>
          <w:i/>
        </w:rPr>
      </w:pPr>
      <w:r>
        <w:t xml:space="preserve">4. Порядок оплаты: </w:t>
      </w:r>
      <w:r>
        <w:rPr>
          <w:b/>
          <w:i/>
        </w:rPr>
        <w:t xml:space="preserve">в течение 7 рабочих дней </w:t>
      </w:r>
      <w:proofErr w:type="gramStart"/>
      <w:r>
        <w:rPr>
          <w:b/>
          <w:i/>
        </w:rPr>
        <w:t>с даты подписания</w:t>
      </w:r>
      <w:proofErr w:type="gramEnd"/>
      <w:r>
        <w:rPr>
          <w:b/>
          <w:i/>
        </w:rPr>
        <w:t xml:space="preserve"> заказчиком документов о приемке.</w:t>
      </w:r>
    </w:p>
    <w:p w:rsidR="007A146E" w:rsidRDefault="007A146E" w:rsidP="007A146E">
      <w:pPr>
        <w:ind w:firstLine="567"/>
        <w:jc w:val="both"/>
        <w:rPr>
          <w:color w:val="000000"/>
        </w:rPr>
      </w:pPr>
      <w:r>
        <w:lastRenderedPageBreak/>
        <w:t xml:space="preserve">5. Предложение рекомендуется направлять по форме, приведенной в </w:t>
      </w:r>
      <w:r>
        <w:rPr>
          <w:b/>
          <w:i/>
        </w:rPr>
        <w:t>Приложении№1</w:t>
      </w:r>
      <w:r>
        <w:t xml:space="preserve"> к настоящему запросу о предоставлении ценовой информации</w:t>
      </w:r>
      <w:r>
        <w:rPr>
          <w:color w:val="000000"/>
        </w:rPr>
        <w:t>.</w:t>
      </w:r>
    </w:p>
    <w:p w:rsidR="007A146E" w:rsidRDefault="007A146E" w:rsidP="007A146E">
      <w:pPr>
        <w:ind w:firstLine="567"/>
        <w:jc w:val="both"/>
      </w:pPr>
      <w: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t>образом</w:t>
      </w:r>
      <w:proofErr w:type="gramEnd"/>
      <w: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7A146E" w:rsidRDefault="007A146E" w:rsidP="007A146E">
      <w:pPr>
        <w:ind w:firstLine="567"/>
        <w:jc w:val="both"/>
      </w:pPr>
      <w:r>
        <w:t>Предложение также должно быть скреплено печатью Участника (при наличии).</w:t>
      </w:r>
    </w:p>
    <w:p w:rsidR="007A146E" w:rsidRDefault="007A146E" w:rsidP="007A146E">
      <w:pPr>
        <w:ind w:firstLine="567"/>
        <w:jc w:val="both"/>
      </w:pPr>
      <w:r>
        <w:t xml:space="preserve">6. Из предложения участника должны однозначно определяться цена единицы </w:t>
      </w:r>
      <w:r>
        <w:rPr>
          <w:b/>
          <w:i/>
        </w:rPr>
        <w:t xml:space="preserve">товара </w:t>
      </w:r>
      <w:r>
        <w:t>и общая цена договора на условиях, указанных в запросе, срок действия предлагаемой цены.</w:t>
      </w:r>
    </w:p>
    <w:p w:rsidR="007A146E" w:rsidRDefault="007A146E" w:rsidP="007A146E">
      <w:pPr>
        <w:ind w:firstLine="567"/>
        <w:jc w:val="both"/>
      </w:pPr>
      <w:r>
        <w:t xml:space="preserve">7. Предложение должно быть подано Участником </w:t>
      </w:r>
      <w:r>
        <w:rPr>
          <w:u w:val="single"/>
        </w:rPr>
        <w:br/>
      </w:r>
      <w:r>
        <w:t xml:space="preserve">в форме электронного документа на электронную площадку </w:t>
      </w:r>
      <w:proofErr w:type="spellStart"/>
      <w:r>
        <w:rPr>
          <w:b/>
          <w:i/>
          <w:lang w:val="en-US"/>
        </w:rPr>
        <w:t>VladZakupki</w:t>
      </w:r>
      <w:proofErr w:type="spellEnd"/>
      <w:r>
        <w:rPr>
          <w:b/>
          <w:i/>
        </w:rPr>
        <w:t>»(адрес сайта в сети Интернет: http://vladzakupki.ru)</w:t>
      </w:r>
      <w:r>
        <w:t xml:space="preserve">. При подаче заявки Участник </w:t>
      </w:r>
      <w:r>
        <w:rPr>
          <w:b/>
        </w:rPr>
        <w:t>обязан указать номер извещения, указанный на вышеуказанном сайте</w:t>
      </w:r>
      <w:r>
        <w:t>.</w:t>
      </w:r>
    </w:p>
    <w:p w:rsidR="007A146E" w:rsidRDefault="007A146E" w:rsidP="007A146E">
      <w:pPr>
        <w:rPr>
          <w:b/>
          <w:i/>
          <w:color w:val="000000" w:themeColor="text1"/>
          <w:highlight w:val="yellow"/>
          <w:u w:val="single"/>
        </w:rPr>
      </w:pPr>
      <w:r>
        <w:t>Срок подачи ценовой информации</w:t>
      </w:r>
      <w:proofErr w:type="gramStart"/>
      <w:r>
        <w:t>:</w:t>
      </w:r>
      <w:r>
        <w:rPr>
          <w:b/>
        </w:rPr>
        <w:t xml:space="preserve"> : </w:t>
      </w:r>
      <w:proofErr w:type="gramEnd"/>
      <w:r>
        <w:rPr>
          <w:b/>
          <w:i/>
          <w:color w:val="000000" w:themeColor="text1"/>
          <w:sz w:val="21"/>
          <w:szCs w:val="21"/>
          <w:highlight w:val="yellow"/>
          <w:u w:val="single"/>
        </w:rPr>
        <w:t xml:space="preserve">с </w:t>
      </w:r>
      <w:r w:rsidR="00E34819">
        <w:rPr>
          <w:b/>
          <w:i/>
          <w:color w:val="000000" w:themeColor="text1"/>
          <w:sz w:val="21"/>
          <w:szCs w:val="21"/>
          <w:highlight w:val="yellow"/>
          <w:u w:val="single"/>
        </w:rPr>
        <w:t>0</w:t>
      </w:r>
      <w:r w:rsidR="00900626">
        <w:rPr>
          <w:b/>
          <w:i/>
          <w:color w:val="000000" w:themeColor="text1"/>
          <w:sz w:val="21"/>
          <w:szCs w:val="21"/>
          <w:highlight w:val="yellow"/>
          <w:u w:val="single"/>
        </w:rPr>
        <w:t>7</w:t>
      </w:r>
      <w:r>
        <w:rPr>
          <w:b/>
          <w:i/>
          <w:color w:val="000000" w:themeColor="text1"/>
          <w:sz w:val="21"/>
          <w:szCs w:val="21"/>
          <w:highlight w:val="yellow"/>
          <w:u w:val="single"/>
        </w:rPr>
        <w:t>.0</w:t>
      </w:r>
      <w:r w:rsidR="00E34819">
        <w:rPr>
          <w:b/>
          <w:i/>
          <w:color w:val="000000" w:themeColor="text1"/>
          <w:sz w:val="21"/>
          <w:szCs w:val="21"/>
          <w:highlight w:val="yellow"/>
          <w:u w:val="single"/>
        </w:rPr>
        <w:t>5</w:t>
      </w:r>
      <w:r>
        <w:rPr>
          <w:b/>
          <w:i/>
          <w:color w:val="000000" w:themeColor="text1"/>
          <w:sz w:val="21"/>
          <w:szCs w:val="21"/>
          <w:highlight w:val="yellow"/>
          <w:u w:val="single"/>
        </w:rPr>
        <w:t xml:space="preserve">.2026 г. до </w:t>
      </w:r>
      <w:r w:rsidR="00900626">
        <w:rPr>
          <w:b/>
          <w:i/>
          <w:color w:val="000000" w:themeColor="text1"/>
          <w:sz w:val="21"/>
          <w:szCs w:val="21"/>
          <w:highlight w:val="yellow"/>
          <w:u w:val="single"/>
        </w:rPr>
        <w:t>13</w:t>
      </w:r>
      <w:r>
        <w:rPr>
          <w:b/>
          <w:i/>
          <w:color w:val="000000" w:themeColor="text1"/>
          <w:sz w:val="21"/>
          <w:szCs w:val="21"/>
          <w:highlight w:val="yellow"/>
          <w:u w:val="single"/>
        </w:rPr>
        <w:t>.0</w:t>
      </w:r>
      <w:r w:rsidR="00E34819">
        <w:rPr>
          <w:b/>
          <w:i/>
          <w:color w:val="000000" w:themeColor="text1"/>
          <w:sz w:val="21"/>
          <w:szCs w:val="21"/>
          <w:highlight w:val="yellow"/>
          <w:u w:val="single"/>
        </w:rPr>
        <w:t>5</w:t>
      </w:r>
      <w:r>
        <w:rPr>
          <w:b/>
          <w:i/>
          <w:color w:val="000000" w:themeColor="text1"/>
          <w:sz w:val="21"/>
          <w:szCs w:val="21"/>
          <w:highlight w:val="yellow"/>
          <w:u w:val="single"/>
        </w:rPr>
        <w:t>.2026г. 1</w:t>
      </w:r>
      <w:r w:rsidR="007F3F88">
        <w:rPr>
          <w:b/>
          <w:i/>
          <w:color w:val="000000" w:themeColor="text1"/>
          <w:sz w:val="21"/>
          <w:szCs w:val="21"/>
          <w:highlight w:val="yellow"/>
          <w:u w:val="single"/>
        </w:rPr>
        <w:t>4</w:t>
      </w:r>
      <w:r>
        <w:rPr>
          <w:b/>
          <w:i/>
          <w:color w:val="000000" w:themeColor="text1"/>
          <w:sz w:val="21"/>
          <w:szCs w:val="21"/>
          <w:highlight w:val="yellow"/>
          <w:u w:val="single"/>
        </w:rPr>
        <w:t>ч. 00 мин.</w:t>
      </w:r>
    </w:p>
    <w:p w:rsidR="007A146E" w:rsidRDefault="007A146E" w:rsidP="007A146E">
      <w:pPr>
        <w:ind w:firstLine="567"/>
        <w:jc w:val="both"/>
      </w:pPr>
      <w:r>
        <w:t xml:space="preserve">8. </w:t>
      </w:r>
      <w:r>
        <w:rPr>
          <w:b/>
        </w:rPr>
        <w:t xml:space="preserve">Данная процедура является запросом ценовых предложений, </w:t>
      </w:r>
      <w:r>
        <w:t xml:space="preserve">в соответствии </w:t>
      </w:r>
      <w:r>
        <w:rPr>
          <w:rFonts w:ascii="Times New Roman CYR" w:hAnsi="Times New Roman CYR"/>
          <w:color w:val="000000"/>
        </w:rPr>
        <w:t>с Федеральным законом от 18.07.2011 N 223-ФЗ «О закупках товаров, работ, услуг отдельными видами юридических лиц»</w:t>
      </w:r>
      <w:r>
        <w:rPr>
          <w:rFonts w:eastAsia="Times New Roman" w:cs="Times New Roman"/>
          <w:color w:val="000000"/>
        </w:rPr>
        <w:t>,</w:t>
      </w:r>
      <w:r w:rsidRPr="00ED5658">
        <w:rPr>
          <w:rFonts w:eastAsia="Calibri" w:cs="Times New Roman"/>
          <w:lang w:eastAsia="zh-CN"/>
        </w:rPr>
        <w:t xml:space="preserve"> </w:t>
      </w:r>
      <w:r w:rsidRPr="00D600DD">
        <w:rPr>
          <w:rFonts w:eastAsia="Calibri" w:cs="Times New Roman"/>
          <w:lang w:eastAsia="zh-CN"/>
        </w:rPr>
        <w:t>(далее – Закон)</w:t>
      </w:r>
      <w:r w:rsidRPr="00F44371">
        <w:t xml:space="preserve"> </w:t>
      </w:r>
      <w:r>
        <w:t xml:space="preserve"> </w:t>
      </w:r>
      <w:r>
        <w:rPr>
          <w:bCs/>
        </w:rPr>
        <w:t>и</w:t>
      </w:r>
      <w:r>
        <w:rPr>
          <w:b/>
          <w:bCs/>
        </w:rPr>
        <w:t xml:space="preserve"> может закончиться подписанием контракта (договора),</w:t>
      </w:r>
      <w:r>
        <w:rPr>
          <w:b/>
        </w:rPr>
        <w:t xml:space="preserve"> в случае принятия Заказчиком такого решения.</w:t>
      </w:r>
      <w:r>
        <w:t xml:space="preserve"> </w:t>
      </w:r>
    </w:p>
    <w:p w:rsidR="007A146E" w:rsidRDefault="007A146E" w:rsidP="007A146E">
      <w:pPr>
        <w:ind w:firstLine="567"/>
        <w:jc w:val="both"/>
      </w:pPr>
      <w: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rPr>
        <w:t>с намерением</w:t>
      </w:r>
      <w:r>
        <w:t xml:space="preserve"> заключить договор с Участником:</w:t>
      </w:r>
    </w:p>
    <w:p w:rsidR="007A146E" w:rsidRDefault="007A146E" w:rsidP="007A146E">
      <w:pPr>
        <w:ind w:firstLine="567"/>
        <w:jc w:val="both"/>
      </w:pPr>
      <w:r>
        <w:t xml:space="preserve">1) </w:t>
      </w:r>
      <w:proofErr w:type="gramStart"/>
      <w:r>
        <w:t>предложившим</w:t>
      </w:r>
      <w:proofErr w:type="gramEnd"/>
      <w:r>
        <w:t xml:space="preserve"> наименьшую цену;</w:t>
      </w:r>
    </w:p>
    <w:p w:rsidR="007A146E" w:rsidRDefault="007A146E" w:rsidP="007A146E">
      <w:pPr>
        <w:ind w:firstLine="567"/>
        <w:jc w:val="both"/>
      </w:pPr>
      <w:r>
        <w:t xml:space="preserve">2) лучшие </w:t>
      </w:r>
      <w:proofErr w:type="spellStart"/>
      <w:r>
        <w:t>нестоимостные</w:t>
      </w:r>
      <w:proofErr w:type="spellEnd"/>
      <w:r>
        <w:t xml:space="preserve"> условия;</w:t>
      </w:r>
    </w:p>
    <w:p w:rsidR="007A146E" w:rsidRDefault="007A146E" w:rsidP="007A146E">
      <w:pPr>
        <w:ind w:firstLine="567"/>
        <w:jc w:val="both"/>
      </w:pPr>
      <w:r>
        <w:t xml:space="preserve">3) лучшие по совокупности условия, </w:t>
      </w:r>
      <w:r>
        <w:rPr>
          <w:b/>
        </w:rPr>
        <w:t>или принимает решение о завершении процедуры запроса цен без заключения договора.</w:t>
      </w:r>
    </w:p>
    <w:p w:rsidR="00337C6A" w:rsidRPr="004665E6" w:rsidRDefault="007A146E" w:rsidP="004665E6">
      <w:pPr>
        <w:ind w:firstLine="567"/>
        <w:jc w:val="both"/>
        <w:rPr>
          <w:b/>
        </w:rPr>
      </w:pPr>
      <w:r>
        <w:rPr>
          <w:b/>
        </w:rPr>
        <w:t>Заказчик оставляет за собой право не заключать договор.</w:t>
      </w:r>
    </w:p>
    <w:p w:rsidR="007A146E" w:rsidRDefault="004665E6" w:rsidP="004665E6">
      <w:pPr>
        <w:ind w:firstLine="567"/>
        <w:jc w:val="both"/>
      </w:pPr>
      <w:r>
        <w:t>9</w:t>
      </w:r>
      <w:r w:rsidR="007A146E">
        <w:t>. Условия рассмотрения ценовых предложений Участников и их оценка.</w:t>
      </w:r>
    </w:p>
    <w:p w:rsidR="007A146E" w:rsidRDefault="007A146E" w:rsidP="007A146E">
      <w:pPr>
        <w:ind w:firstLine="567"/>
        <w:jc w:val="both"/>
      </w:pPr>
      <w: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7A146E" w:rsidRDefault="007A146E" w:rsidP="007A146E">
      <w:pPr>
        <w:ind w:firstLine="567"/>
        <w:jc w:val="both"/>
        <w:rPr>
          <w:bCs/>
        </w:rPr>
      </w:pPr>
      <w:r>
        <w:rPr>
          <w:b/>
        </w:rPr>
        <w:t xml:space="preserve">1) единые требования </w:t>
      </w:r>
      <w:r>
        <w:rPr>
          <w:b/>
          <w:bCs/>
        </w:rPr>
        <w:t>к участникам закупки:</w:t>
      </w:r>
    </w:p>
    <w:p w:rsidR="007A146E" w:rsidRDefault="007A146E" w:rsidP="007A146E">
      <w:pPr>
        <w:ind w:firstLine="567"/>
        <w:jc w:val="both"/>
        <w:rPr>
          <w:bCs/>
        </w:rPr>
      </w:pPr>
      <w:r>
        <w:rPr>
          <w:bCs/>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bCs/>
        </w:rPr>
        <w:t>являющихся</w:t>
      </w:r>
      <w:proofErr w:type="gramEnd"/>
      <w:r>
        <w:rPr>
          <w:bCs/>
        </w:rPr>
        <w:t xml:space="preserve"> объектом закупки;</w:t>
      </w:r>
    </w:p>
    <w:p w:rsidR="007A146E" w:rsidRDefault="007A146E" w:rsidP="007A146E">
      <w:pPr>
        <w:ind w:firstLine="567"/>
        <w:jc w:val="both"/>
        <w:rPr>
          <w:bCs/>
        </w:rPr>
      </w:pPr>
      <w:r>
        <w:rPr>
          <w:bCs/>
        </w:rPr>
        <w:t>-</w:t>
      </w:r>
      <w:proofErr w:type="spellStart"/>
      <w:r>
        <w:rPr>
          <w:bCs/>
        </w:rPr>
        <w:t>непроведение</w:t>
      </w:r>
      <w:proofErr w:type="spellEnd"/>
      <w:r>
        <w:rPr>
          <w:bC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A146E" w:rsidRDefault="007A146E" w:rsidP="007A146E">
      <w:pPr>
        <w:ind w:firstLine="567"/>
        <w:jc w:val="both"/>
        <w:rPr>
          <w:bCs/>
        </w:rPr>
      </w:pPr>
      <w:r>
        <w:rPr>
          <w:bCs/>
        </w:rPr>
        <w:t>-</w:t>
      </w:r>
      <w:proofErr w:type="spellStart"/>
      <w:r>
        <w:rPr>
          <w:bCs/>
        </w:rPr>
        <w:t>неприостановление</w:t>
      </w:r>
      <w:proofErr w:type="spellEnd"/>
      <w:r>
        <w:rPr>
          <w:bCs/>
        </w:rPr>
        <w:t xml:space="preserve"> деятельности участника закупки в порядке, установленном Кодексом Российской Федерации об административных правонарушениях;</w:t>
      </w:r>
    </w:p>
    <w:p w:rsidR="007A146E" w:rsidRDefault="007A146E" w:rsidP="007A146E">
      <w:pPr>
        <w:ind w:firstLine="567"/>
        <w:jc w:val="both"/>
        <w:rPr>
          <w:bCs/>
        </w:rPr>
      </w:pPr>
      <w:proofErr w:type="gramStart"/>
      <w:r>
        <w:rPr>
          <w:b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bCs/>
        </w:rPr>
        <w:t xml:space="preserve"> </w:t>
      </w:r>
      <w:proofErr w:type="gramStart"/>
      <w:r>
        <w:rPr>
          <w:bCs/>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w:t>
      </w:r>
      <w:r>
        <w:rPr>
          <w:bCs/>
        </w:rPr>
        <w:lastRenderedPageBreak/>
        <w:t>стоимости активов участника закупки, по данным бухгалтерской отчетности за последний отчетный период.</w:t>
      </w:r>
      <w:proofErr w:type="gramEnd"/>
      <w:r>
        <w:rPr>
          <w:bC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rPr>
        <w:t>указанных</w:t>
      </w:r>
      <w:proofErr w:type="gramEnd"/>
      <w:r>
        <w:rPr>
          <w:bC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A146E" w:rsidRDefault="007A146E" w:rsidP="007A146E">
      <w:pPr>
        <w:ind w:firstLine="567"/>
        <w:jc w:val="both"/>
        <w:rPr>
          <w:bCs/>
        </w:rPr>
      </w:pPr>
      <w:proofErr w:type="gramStart"/>
      <w:r>
        <w:rPr>
          <w:b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rPr>
          <w:t>статьями 289</w:t>
        </w:r>
      </w:hyperlink>
      <w:r>
        <w:rPr>
          <w:bCs/>
        </w:rPr>
        <w:t xml:space="preserve">, 290, </w:t>
      </w:r>
      <w:hyperlink r:id="rId9">
        <w:r>
          <w:rPr>
            <w:bCs/>
          </w:rPr>
          <w:t>291</w:t>
        </w:r>
      </w:hyperlink>
      <w:r>
        <w:rPr>
          <w:bCs/>
        </w:rPr>
        <w:t xml:space="preserve">, </w:t>
      </w:r>
      <w:hyperlink r:id="rId10">
        <w:r>
          <w:rPr>
            <w:bCs/>
          </w:rPr>
          <w:t>291.1</w:t>
        </w:r>
      </w:hyperlink>
      <w:r>
        <w:rPr>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A146E" w:rsidRDefault="007A146E" w:rsidP="007A146E">
      <w:pPr>
        <w:ind w:firstLine="567"/>
        <w:jc w:val="both"/>
        <w:rPr>
          <w:bCs/>
        </w:rPr>
      </w:pPr>
      <w:r>
        <w:rPr>
          <w:bC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A146E" w:rsidRDefault="007A146E" w:rsidP="007A146E">
      <w:pPr>
        <w:ind w:firstLine="567"/>
        <w:jc w:val="both"/>
        <w:rPr>
          <w:bCs/>
        </w:rPr>
      </w:pPr>
      <w:proofErr w:type="gramStart"/>
      <w:r>
        <w:rPr>
          <w:bC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bCs/>
        </w:rPr>
        <w:t>выгодоприобретателями</w:t>
      </w:r>
      <w:proofErr w:type="spellEnd"/>
      <w:r>
        <w:rPr>
          <w:bCs/>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bCs/>
        </w:rPr>
        <w:t xml:space="preserve"> </w:t>
      </w:r>
      <w:proofErr w:type="gramStart"/>
      <w:r>
        <w:rPr>
          <w:bC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bCs/>
        </w:rPr>
        <w:t>неполнородными</w:t>
      </w:r>
      <w:proofErr w:type="spellEnd"/>
      <w:r>
        <w:rPr>
          <w:bCs/>
        </w:rPr>
        <w:t xml:space="preserve"> (имеющими общих отца или мать) братьями и сестрами), усыновителями или усыновленными указанных физических лиц.</w:t>
      </w:r>
      <w:proofErr w:type="gramEnd"/>
      <w:r>
        <w:rPr>
          <w:bCs/>
        </w:rPr>
        <w:t xml:space="preserve"> Под </w:t>
      </w:r>
      <w:proofErr w:type="spellStart"/>
      <w:r>
        <w:rPr>
          <w:bCs/>
        </w:rPr>
        <w:t>выгодоприобретателями</w:t>
      </w:r>
      <w:proofErr w:type="spellEnd"/>
      <w:r>
        <w:rPr>
          <w:bCs/>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146E" w:rsidRDefault="007A146E" w:rsidP="007A146E">
      <w:pPr>
        <w:ind w:firstLine="567"/>
        <w:jc w:val="both"/>
        <w:rPr>
          <w:bCs/>
        </w:rPr>
      </w:pPr>
      <w:proofErr w:type="gramStart"/>
      <w:r>
        <w:rPr>
          <w:bCs/>
        </w:rPr>
        <w:t xml:space="preserve">- участник закупки не является </w:t>
      </w:r>
      <w:proofErr w:type="spellStart"/>
      <w:r>
        <w:rPr>
          <w:bCs/>
        </w:rPr>
        <w:t>офшорной</w:t>
      </w:r>
      <w:proofErr w:type="spellEnd"/>
      <w:r>
        <w:rPr>
          <w:bCs/>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Pr>
          <w:bCs/>
        </w:rPr>
        <w:t>офшорной</w:t>
      </w:r>
      <w:proofErr w:type="spellEnd"/>
      <w:r>
        <w:rPr>
          <w:bCs/>
        </w:rPr>
        <w:t xml:space="preserve"> компании, а также не имеет </w:t>
      </w:r>
      <w:proofErr w:type="spellStart"/>
      <w:r>
        <w:rPr>
          <w:bCs/>
        </w:rPr>
        <w:t>офшорных</w:t>
      </w:r>
      <w:proofErr w:type="spellEnd"/>
      <w:r>
        <w:rPr>
          <w:bCs/>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Pr>
          <w:bCs/>
        </w:rPr>
        <w:t xml:space="preserve"> (складочном) </w:t>
      </w:r>
      <w:proofErr w:type="gramStart"/>
      <w:r>
        <w:rPr>
          <w:bCs/>
        </w:rPr>
        <w:t>капитале</w:t>
      </w:r>
      <w:proofErr w:type="gramEnd"/>
      <w:r>
        <w:rPr>
          <w:bCs/>
        </w:rPr>
        <w:t xml:space="preserve"> хозяйственного товарищества или общества;</w:t>
      </w:r>
    </w:p>
    <w:p w:rsidR="007A146E" w:rsidRDefault="007A146E" w:rsidP="007A146E">
      <w:pPr>
        <w:ind w:firstLine="567"/>
        <w:jc w:val="both"/>
        <w:rPr>
          <w:bCs/>
        </w:rPr>
      </w:pPr>
      <w:r>
        <w:rPr>
          <w:bCs/>
        </w:rPr>
        <w:t>- отсутствие у участника закупки ограничений для участия в закупках, установленных законодательством Российской Федерации.</w:t>
      </w:r>
    </w:p>
    <w:p w:rsidR="007A146E" w:rsidRDefault="007A146E" w:rsidP="007A146E">
      <w:pPr>
        <w:ind w:firstLine="567"/>
        <w:jc w:val="both"/>
        <w:rPr>
          <w:b/>
        </w:rPr>
      </w:pPr>
      <w:r>
        <w:rPr>
          <w:b/>
        </w:rPr>
        <w:t>2)</w:t>
      </w:r>
      <w:r>
        <w:t xml:space="preserve"> отсутствие у Участника случаев </w:t>
      </w:r>
      <w:r>
        <w:rPr>
          <w:b/>
        </w:rPr>
        <w:t>поставок некачественного товара,</w:t>
      </w:r>
      <w:r>
        <w:t xml:space="preserve"> подтвержденных результатом независимой экспертизы, </w:t>
      </w:r>
      <w:r>
        <w:rPr>
          <w:b/>
        </w:rPr>
        <w:t xml:space="preserve">и (или) просрочки  поставок товара. </w:t>
      </w:r>
    </w:p>
    <w:p w:rsidR="007A146E" w:rsidRDefault="007A146E" w:rsidP="007A146E">
      <w:pPr>
        <w:ind w:firstLine="567"/>
        <w:jc w:val="both"/>
      </w:pPr>
      <w:r>
        <w:rPr>
          <w:b/>
        </w:rPr>
        <w:t xml:space="preserve">(При проверке Заказчиком Факты ненадлежащего исполнения и (или) просрочки исполнения могут подтверждаться </w:t>
      </w:r>
      <w: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rsidR="007A146E" w:rsidRDefault="007A146E" w:rsidP="007A146E">
      <w:pPr>
        <w:ind w:firstLine="567"/>
        <w:jc w:val="both"/>
      </w:pPr>
      <w:r>
        <w:rPr>
          <w:b/>
        </w:rPr>
        <w:lastRenderedPageBreak/>
        <w:t>3) отсутствие сведений об Участнике в реестрах недобросовестных поставщиков</w:t>
      </w:r>
      <w:r>
        <w:t xml:space="preserve">  (подрядчиков, исполнителей) на Официальном сайте единой информационной системы в сфере закупок;</w:t>
      </w:r>
    </w:p>
    <w:p w:rsidR="007A146E" w:rsidRDefault="007A146E" w:rsidP="007A146E">
      <w:pPr>
        <w:ind w:firstLine="567"/>
        <w:jc w:val="both"/>
      </w:pPr>
      <w:proofErr w:type="gramStart"/>
      <w:r>
        <w:rPr>
          <w:b/>
        </w:rPr>
        <w:t>4) участник закупки</w:t>
      </w:r>
      <w: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rPr>
        <w:t>обязан представить Заказчику обоснование предлагаемых цены контракта, суммы цен единиц товара</w:t>
      </w:r>
      <w: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t>предлагаемым</w:t>
      </w:r>
      <w:proofErr w:type="gramEnd"/>
      <w:r>
        <w:t xml:space="preserve"> цене, сумме цен единиц товара;</w:t>
      </w:r>
    </w:p>
    <w:p w:rsidR="007A146E" w:rsidRPr="00A32F24" w:rsidRDefault="007A146E" w:rsidP="007A146E">
      <w:pPr>
        <w:ind w:firstLine="567"/>
        <w:jc w:val="both"/>
        <w:rPr>
          <w:color w:val="000000"/>
          <w:sz w:val="22"/>
          <w:szCs w:val="22"/>
        </w:rPr>
      </w:pPr>
      <w:r>
        <w:rPr>
          <w:b/>
        </w:rPr>
        <w:t>5)</w:t>
      </w:r>
      <w:r>
        <w:rPr>
          <w:color w:val="000000"/>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w:t>
      </w:r>
      <w:r w:rsidRPr="00A32F24">
        <w:rPr>
          <w:color w:val="000000"/>
          <w:sz w:val="22"/>
          <w:szCs w:val="22"/>
        </w:rPr>
        <w:t>обязательного лицензирования этого вида деятельности;</w:t>
      </w:r>
    </w:p>
    <w:p w:rsidR="007A146E" w:rsidRPr="00A32F24" w:rsidRDefault="007A146E" w:rsidP="007A146E">
      <w:pPr>
        <w:ind w:firstLine="567"/>
        <w:jc w:val="both"/>
        <w:rPr>
          <w:sz w:val="22"/>
          <w:szCs w:val="22"/>
        </w:rPr>
      </w:pPr>
      <w:r w:rsidRPr="00A32F24">
        <w:rPr>
          <w:sz w:val="22"/>
          <w:szCs w:val="22"/>
        </w:rPr>
        <w:t xml:space="preserve">Если Участник не соответствует требованиям настоящего Запроса цен, </w:t>
      </w:r>
      <w:r w:rsidRPr="00A32F24">
        <w:rPr>
          <w:b/>
          <w:sz w:val="22"/>
          <w:szCs w:val="22"/>
        </w:rPr>
        <w:t>ценовое предложение не принимается в расчет и к сравнению цен заявка не допускается</w:t>
      </w:r>
      <w:r w:rsidRPr="00A32F24">
        <w:rPr>
          <w:sz w:val="22"/>
          <w:szCs w:val="22"/>
        </w:rPr>
        <w:t xml:space="preserve">,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просрочки  поставок товара.  </w:t>
      </w:r>
    </w:p>
    <w:p w:rsidR="007A146E" w:rsidRPr="00A32F24" w:rsidRDefault="007A146E" w:rsidP="007A146E">
      <w:pPr>
        <w:ind w:firstLine="567"/>
        <w:jc w:val="both"/>
        <w:rPr>
          <w:sz w:val="22"/>
          <w:szCs w:val="22"/>
        </w:rPr>
      </w:pPr>
      <w:r w:rsidRPr="00A32F24">
        <w:rPr>
          <w:sz w:val="22"/>
          <w:szCs w:val="22"/>
        </w:rPr>
        <w:t>В случае если Заказчиком принимается решение о выборе победителя среди участников:</w:t>
      </w:r>
    </w:p>
    <w:p w:rsidR="007A146E" w:rsidRPr="00A32F24" w:rsidRDefault="007A146E" w:rsidP="007A146E">
      <w:pPr>
        <w:ind w:firstLine="567"/>
        <w:jc w:val="both"/>
        <w:rPr>
          <w:sz w:val="22"/>
          <w:szCs w:val="22"/>
        </w:rPr>
      </w:pPr>
      <w:r w:rsidRPr="00A32F24">
        <w:rPr>
          <w:sz w:val="22"/>
          <w:szCs w:val="22"/>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A146E" w:rsidRPr="00A32F24" w:rsidRDefault="007A146E" w:rsidP="007A146E">
      <w:pPr>
        <w:ind w:firstLine="567"/>
        <w:jc w:val="both"/>
        <w:rPr>
          <w:sz w:val="22"/>
          <w:szCs w:val="22"/>
        </w:rPr>
      </w:pPr>
      <w:proofErr w:type="gramStart"/>
      <w:r w:rsidRPr="00A32F24">
        <w:rPr>
          <w:sz w:val="22"/>
          <w:szCs w:val="22"/>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roofErr w:type="gramEnd"/>
    </w:p>
    <w:p w:rsidR="007A146E" w:rsidRPr="00A32F24" w:rsidRDefault="007A146E" w:rsidP="007A146E">
      <w:pPr>
        <w:ind w:firstLine="567"/>
        <w:jc w:val="both"/>
        <w:rPr>
          <w:sz w:val="22"/>
          <w:szCs w:val="22"/>
        </w:rPr>
      </w:pPr>
      <w:r w:rsidRPr="00A32F24">
        <w:rPr>
          <w:sz w:val="22"/>
          <w:szCs w:val="22"/>
        </w:rPr>
        <w:t>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rsidRPr="00A32F24">
        <w:rPr>
          <w:sz w:val="22"/>
          <w:szCs w:val="22"/>
        </w:rPr>
        <w:t>,</w:t>
      </w:r>
      <w:proofErr w:type="gramEnd"/>
      <w:r w:rsidRPr="00A32F24">
        <w:rPr>
          <w:sz w:val="22"/>
          <w:szCs w:val="22"/>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7A146E" w:rsidRPr="00A32F24" w:rsidRDefault="007A146E" w:rsidP="007A146E">
      <w:pPr>
        <w:ind w:firstLine="567"/>
        <w:jc w:val="both"/>
        <w:rPr>
          <w:sz w:val="22"/>
          <w:szCs w:val="22"/>
        </w:rPr>
      </w:pPr>
      <w:r w:rsidRPr="00A32F24">
        <w:rPr>
          <w:sz w:val="22"/>
          <w:szCs w:val="22"/>
        </w:rPr>
        <w:t>Решение о завершении процедуры анализа рынка без заключения договора принимается в случае, если:</w:t>
      </w:r>
    </w:p>
    <w:p w:rsidR="007A146E" w:rsidRPr="00A32F24" w:rsidRDefault="007A146E" w:rsidP="007A146E">
      <w:pPr>
        <w:ind w:firstLine="567"/>
        <w:jc w:val="both"/>
        <w:rPr>
          <w:sz w:val="22"/>
          <w:szCs w:val="22"/>
        </w:rPr>
      </w:pPr>
      <w:r w:rsidRPr="00A32F24">
        <w:rPr>
          <w:sz w:val="22"/>
          <w:szCs w:val="22"/>
        </w:rPr>
        <w:t>- не подано не одного ценного предложения от Участников;</w:t>
      </w:r>
    </w:p>
    <w:p w:rsidR="007A146E" w:rsidRPr="00A32F24" w:rsidRDefault="007A146E" w:rsidP="007A146E">
      <w:pPr>
        <w:ind w:firstLine="567"/>
        <w:jc w:val="both"/>
        <w:rPr>
          <w:sz w:val="22"/>
          <w:szCs w:val="22"/>
        </w:rPr>
      </w:pPr>
      <w:r w:rsidRPr="00A32F24">
        <w:rPr>
          <w:sz w:val="22"/>
          <w:szCs w:val="22"/>
        </w:rPr>
        <w:t>- из поданных ценовых предложений Участников в расчет и к сравнению цен не принято ни одного предложения.</w:t>
      </w:r>
    </w:p>
    <w:p w:rsidR="007A146E" w:rsidRPr="00A32F24" w:rsidRDefault="007A146E" w:rsidP="007A146E">
      <w:pPr>
        <w:ind w:firstLine="567"/>
        <w:jc w:val="both"/>
        <w:rPr>
          <w:sz w:val="22"/>
          <w:szCs w:val="22"/>
        </w:rPr>
      </w:pPr>
      <w:r w:rsidRPr="00A32F24">
        <w:rPr>
          <w:sz w:val="22"/>
          <w:szCs w:val="22"/>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7A146E" w:rsidRPr="00A32F24" w:rsidRDefault="007A146E" w:rsidP="007A146E">
      <w:pPr>
        <w:ind w:firstLine="567"/>
        <w:jc w:val="both"/>
        <w:rPr>
          <w:sz w:val="22"/>
          <w:szCs w:val="22"/>
        </w:rPr>
      </w:pPr>
      <w:r w:rsidRPr="00A32F24">
        <w:rPr>
          <w:sz w:val="22"/>
          <w:szCs w:val="22"/>
        </w:rPr>
        <w:t xml:space="preserve">Решение Заказчика оформляется соответствующим протоколом. </w:t>
      </w:r>
    </w:p>
    <w:p w:rsidR="007A146E" w:rsidRPr="00A32F24" w:rsidRDefault="007A146E" w:rsidP="007A146E">
      <w:pPr>
        <w:ind w:firstLine="567"/>
        <w:jc w:val="both"/>
        <w:rPr>
          <w:sz w:val="22"/>
          <w:szCs w:val="22"/>
        </w:rPr>
      </w:pPr>
      <w:r w:rsidRPr="00A32F24">
        <w:rPr>
          <w:sz w:val="22"/>
          <w:szCs w:val="22"/>
        </w:rPr>
        <w:t>В протоколе указывается обоснование принятия решений:</w:t>
      </w:r>
    </w:p>
    <w:p w:rsidR="007A146E" w:rsidRPr="00A32F24" w:rsidRDefault="007A146E" w:rsidP="007A146E">
      <w:pPr>
        <w:pStyle w:val="a9"/>
        <w:numPr>
          <w:ilvl w:val="0"/>
          <w:numId w:val="4"/>
        </w:numPr>
        <w:jc w:val="both"/>
        <w:rPr>
          <w:sz w:val="22"/>
          <w:szCs w:val="22"/>
        </w:rPr>
      </w:pPr>
      <w:r w:rsidRPr="00A32F24">
        <w:rPr>
          <w:sz w:val="22"/>
          <w:szCs w:val="22"/>
        </w:rPr>
        <w:t>по допуску или не допуску участников к оценке ценовых предложений;</w:t>
      </w:r>
    </w:p>
    <w:p w:rsidR="007A146E" w:rsidRPr="00A32F24" w:rsidRDefault="007A146E" w:rsidP="007A146E">
      <w:pPr>
        <w:pStyle w:val="a9"/>
        <w:numPr>
          <w:ilvl w:val="0"/>
          <w:numId w:val="4"/>
        </w:numPr>
        <w:jc w:val="both"/>
        <w:rPr>
          <w:sz w:val="22"/>
          <w:szCs w:val="22"/>
        </w:rPr>
      </w:pPr>
      <w:r w:rsidRPr="00A32F24">
        <w:rPr>
          <w:sz w:val="22"/>
          <w:szCs w:val="22"/>
        </w:rPr>
        <w:t>по выбору Участника, с которым будет заключен контракт;</w:t>
      </w:r>
    </w:p>
    <w:p w:rsidR="007A146E" w:rsidRPr="00A32F24" w:rsidRDefault="007A146E" w:rsidP="007A146E">
      <w:pPr>
        <w:ind w:firstLine="567"/>
        <w:jc w:val="both"/>
        <w:rPr>
          <w:sz w:val="22"/>
          <w:szCs w:val="22"/>
        </w:rPr>
      </w:pPr>
      <w:r w:rsidRPr="00A32F24">
        <w:rPr>
          <w:sz w:val="22"/>
          <w:szCs w:val="22"/>
        </w:rPr>
        <w:t xml:space="preserve">3) обоснование решения о завершении процедуры запроса цен без заключения договора, если Заказчик принял такое решение. </w:t>
      </w:r>
    </w:p>
    <w:p w:rsidR="007A146E" w:rsidRDefault="007A146E" w:rsidP="007A146E">
      <w:pPr>
        <w:ind w:firstLine="567"/>
        <w:rPr>
          <w:b/>
        </w:rPr>
      </w:pPr>
    </w:p>
    <w:p w:rsidR="007A146E" w:rsidRDefault="007A146E" w:rsidP="007A146E">
      <w:pPr>
        <w:ind w:firstLine="567"/>
        <w:rPr>
          <w:i/>
          <w:u w:val="single"/>
        </w:rPr>
      </w:pPr>
      <w:r>
        <w:rPr>
          <w:b/>
        </w:rPr>
        <w:t xml:space="preserve">         </w:t>
      </w:r>
      <w:r>
        <w:rPr>
          <w:b/>
          <w:bCs/>
          <w:sz w:val="22"/>
          <w:szCs w:val="22"/>
        </w:rPr>
        <w:t xml:space="preserve"> </w:t>
      </w:r>
      <w:r>
        <w:rPr>
          <w:rFonts w:cs="Times New Roman"/>
          <w:b/>
          <w:bCs/>
          <w:sz w:val="22"/>
          <w:szCs w:val="22"/>
        </w:rPr>
        <w:t xml:space="preserve">Ответственный: (Ф.И.О.) </w:t>
      </w:r>
      <w:r>
        <w:rPr>
          <w:rFonts w:cs="Times New Roman"/>
          <w:b/>
          <w:bCs/>
          <w:color w:val="FF0000"/>
          <w:sz w:val="22"/>
          <w:szCs w:val="22"/>
        </w:rPr>
        <w:t xml:space="preserve"> </w:t>
      </w:r>
      <w:r>
        <w:rPr>
          <w:rFonts w:cs="Times New Roman"/>
          <w:b/>
          <w:bCs/>
          <w:sz w:val="22"/>
          <w:szCs w:val="22"/>
        </w:rPr>
        <w:t>тел. 8 (49246) 2-10-05 Абрамова Мария Павловна</w:t>
      </w:r>
    </w:p>
    <w:p w:rsidR="007A146E" w:rsidRDefault="007A146E" w:rsidP="007A146E">
      <w:pPr>
        <w:ind w:firstLine="567"/>
      </w:pPr>
      <w:r>
        <w:t>Приложения:</w:t>
      </w:r>
    </w:p>
    <w:p w:rsidR="007A146E" w:rsidRDefault="007A146E" w:rsidP="007A146E">
      <w:pPr>
        <w:numPr>
          <w:ilvl w:val="0"/>
          <w:numId w:val="1"/>
        </w:numPr>
        <w:ind w:left="0" w:firstLine="567"/>
      </w:pPr>
      <w:r>
        <w:t>Форма Предложения (Приложение № 1).</w:t>
      </w:r>
    </w:p>
    <w:p w:rsidR="007A146E" w:rsidRDefault="007A146E" w:rsidP="007A146E">
      <w:pPr>
        <w:numPr>
          <w:ilvl w:val="0"/>
          <w:numId w:val="1"/>
        </w:numPr>
        <w:ind w:left="0" w:firstLine="567"/>
      </w:pPr>
      <w:r>
        <w:lastRenderedPageBreak/>
        <w:t>ПРОЕКТ договора (Приложение № 2).</w:t>
      </w:r>
    </w:p>
    <w:tbl>
      <w:tblPr>
        <w:tblW w:w="10031" w:type="dxa"/>
        <w:tblLayout w:type="fixed"/>
        <w:tblLook w:val="01E0"/>
      </w:tblPr>
      <w:tblGrid>
        <w:gridCol w:w="10031"/>
      </w:tblGrid>
      <w:tr w:rsidR="007A146E" w:rsidTr="00337C6A">
        <w:tc>
          <w:tcPr>
            <w:tcW w:w="10031" w:type="dxa"/>
          </w:tcPr>
          <w:p w:rsidR="007A146E" w:rsidRDefault="007A146E" w:rsidP="00337C6A">
            <w:pPr>
              <w:widowControl w:val="0"/>
              <w:ind w:right="493" w:firstLine="567"/>
            </w:pPr>
          </w:p>
          <w:p w:rsidR="007A146E" w:rsidRDefault="007A146E" w:rsidP="00337C6A">
            <w:pPr>
              <w:widowControl w:val="0"/>
              <w:ind w:right="493" w:firstLine="567"/>
            </w:pPr>
            <w:r>
              <w:t xml:space="preserve">Директор                            _________________                       Е.А. </w:t>
            </w:r>
            <w:proofErr w:type="spellStart"/>
            <w:r>
              <w:t>Опрышко</w:t>
            </w:r>
            <w:proofErr w:type="spellEnd"/>
          </w:p>
          <w:p w:rsidR="007A146E" w:rsidRDefault="007A146E" w:rsidP="00337C6A">
            <w:pPr>
              <w:widowControl w:val="0"/>
              <w:ind w:right="493" w:firstLine="567"/>
              <w:jc w:val="center"/>
              <w:rPr>
                <w:i/>
              </w:rPr>
            </w:pPr>
            <w:r>
              <w:rPr>
                <w:i/>
              </w:rPr>
              <w:t xml:space="preserve">                                                                                    ФИО</w:t>
            </w:r>
          </w:p>
        </w:tc>
      </w:tr>
      <w:tr w:rsidR="007A146E" w:rsidTr="00337C6A">
        <w:tc>
          <w:tcPr>
            <w:tcW w:w="10031" w:type="dxa"/>
          </w:tcPr>
          <w:p w:rsidR="007A146E" w:rsidRDefault="007A146E" w:rsidP="00337C6A">
            <w:pPr>
              <w:widowControl w:val="0"/>
              <w:ind w:right="493" w:firstLine="567"/>
            </w:pPr>
          </w:p>
        </w:tc>
      </w:tr>
      <w:tr w:rsidR="007A146E" w:rsidTr="00337C6A">
        <w:tc>
          <w:tcPr>
            <w:tcW w:w="10031" w:type="dxa"/>
          </w:tcPr>
          <w:p w:rsidR="007A146E" w:rsidRDefault="007A146E" w:rsidP="00337C6A">
            <w:pPr>
              <w:widowControl w:val="0"/>
              <w:ind w:right="493"/>
            </w:pPr>
          </w:p>
        </w:tc>
      </w:tr>
    </w:tbl>
    <w:p w:rsidR="007A146E" w:rsidRDefault="007A146E" w:rsidP="007A146E">
      <w:pPr>
        <w:jc w:val="right"/>
      </w:pPr>
      <w:r>
        <w:t>Приложение № 1 к запросу</w:t>
      </w:r>
    </w:p>
    <w:p w:rsidR="007A146E" w:rsidRDefault="007A146E" w:rsidP="007A146E">
      <w:pPr>
        <w:jc w:val="center"/>
        <w:rPr>
          <w:i/>
        </w:rPr>
      </w:pPr>
    </w:p>
    <w:p w:rsidR="007A146E" w:rsidRDefault="007A146E" w:rsidP="007A146E">
      <w:pPr>
        <w:jc w:val="center"/>
        <w:rPr>
          <w:i/>
        </w:rPr>
      </w:pPr>
    </w:p>
    <w:p w:rsidR="007A146E" w:rsidRDefault="007A146E" w:rsidP="007A146E">
      <w:pPr>
        <w:jc w:val="center"/>
        <w:rPr>
          <w:i/>
        </w:rPr>
      </w:pPr>
    </w:p>
    <w:p w:rsidR="007A146E" w:rsidRDefault="007A146E" w:rsidP="007A146E">
      <w:pPr>
        <w:jc w:val="right"/>
        <w:rPr>
          <w:i/>
        </w:rPr>
      </w:pPr>
      <w:r>
        <w:rPr>
          <w:i/>
        </w:rPr>
        <w:t>Форма предложения:</w:t>
      </w:r>
    </w:p>
    <w:p w:rsidR="007A146E" w:rsidRDefault="007A146E" w:rsidP="007A146E">
      <w:pPr>
        <w:jc w:val="center"/>
        <w:rPr>
          <w:i/>
        </w:rPr>
      </w:pPr>
    </w:p>
    <w:p w:rsidR="007A146E" w:rsidRDefault="007A146E" w:rsidP="007A146E">
      <w:pPr>
        <w:rPr>
          <w:i/>
        </w:rPr>
      </w:pPr>
      <w:r>
        <w:rPr>
          <w:i/>
          <w:highlight w:val="yellow"/>
        </w:rPr>
        <w:t xml:space="preserve">Заполняется на бланке участника.  </w:t>
      </w:r>
    </w:p>
    <w:p w:rsidR="007A146E" w:rsidRDefault="007A146E" w:rsidP="007A146E">
      <w:pPr>
        <w:tabs>
          <w:tab w:val="left" w:pos="3491"/>
        </w:tabs>
      </w:pPr>
    </w:p>
    <w:p w:rsidR="007A146E" w:rsidRDefault="007A146E" w:rsidP="007A146E">
      <w:pPr>
        <w:spacing w:before="0" w:after="120"/>
        <w:ind w:left="5668"/>
        <w:rPr>
          <w:lang w:eastAsia="en-US"/>
        </w:rPr>
      </w:pPr>
      <w:r>
        <w:rPr>
          <w:lang w:eastAsia="en-US"/>
        </w:rPr>
        <w:t>Руководителю Заказчика</w:t>
      </w:r>
    </w:p>
    <w:p w:rsidR="007A146E" w:rsidRDefault="007A146E" w:rsidP="007A146E">
      <w:pPr>
        <w:ind w:left="5668"/>
        <w:rPr>
          <w:lang w:eastAsia="en-US"/>
        </w:rPr>
      </w:pPr>
      <w:r>
        <w:rPr>
          <w:lang w:eastAsia="en-US"/>
        </w:rPr>
        <w:t>___________________________</w:t>
      </w:r>
    </w:p>
    <w:p w:rsidR="007A146E" w:rsidRDefault="007A146E" w:rsidP="007A146E">
      <w:pPr>
        <w:ind w:left="5668"/>
        <w:rPr>
          <w:i/>
          <w:lang w:eastAsia="en-US"/>
        </w:rPr>
      </w:pPr>
      <w:r>
        <w:rPr>
          <w:i/>
          <w:lang w:eastAsia="en-US"/>
        </w:rPr>
        <w:t>(наименование заказчика)</w:t>
      </w:r>
    </w:p>
    <w:p w:rsidR="007A146E" w:rsidRDefault="007A146E" w:rsidP="007A146E">
      <w:pPr>
        <w:spacing w:before="0" w:after="120"/>
        <w:ind w:left="5668"/>
        <w:rPr>
          <w:b/>
          <w:lang w:eastAsia="en-US"/>
        </w:rPr>
      </w:pPr>
      <w:r>
        <w:rPr>
          <w:b/>
          <w:highlight w:val="yellow"/>
          <w:lang w:eastAsia="en-US"/>
        </w:rPr>
        <w:t>Извещение №_______________</w:t>
      </w:r>
    </w:p>
    <w:p w:rsidR="007A146E" w:rsidRDefault="007A146E" w:rsidP="007A146E">
      <w:pPr>
        <w:spacing w:before="0" w:after="120"/>
        <w:ind w:left="5668"/>
        <w:rPr>
          <w:lang w:eastAsia="en-US"/>
        </w:rPr>
      </w:pPr>
      <w:r>
        <w:rPr>
          <w:highlight w:val="yellow"/>
          <w:lang w:eastAsia="en-US"/>
        </w:rPr>
        <w:t>(обязательное поле для заполнения)</w:t>
      </w:r>
    </w:p>
    <w:p w:rsidR="007A146E" w:rsidRDefault="007A146E" w:rsidP="007A146E">
      <w:pPr>
        <w:ind w:firstLine="708"/>
        <w:jc w:val="both"/>
      </w:pPr>
      <w:r>
        <w:t xml:space="preserve"> Компания </w:t>
      </w:r>
      <w:r>
        <w:rPr>
          <w:i/>
          <w:highlight w:val="yellow"/>
          <w:u w:val="single"/>
        </w:rPr>
        <w:t>(Наименование и почтовый адрес)</w:t>
      </w:r>
      <w:r>
        <w:rPr>
          <w:i/>
          <w:u w:val="single"/>
        </w:rPr>
        <w:t xml:space="preserve"> </w:t>
      </w:r>
      <w:r>
        <w:t xml:space="preserve">предлагает следующую цену на поставку товара, выполнение работы, оказание услуги </w:t>
      </w:r>
      <w:r>
        <w:rPr>
          <w:highlight w:val="yellow"/>
        </w:rPr>
        <w:t xml:space="preserve">(указывается </w:t>
      </w:r>
      <w:r>
        <w:rPr>
          <w:highlight w:val="yellow"/>
          <w:u w:val="single"/>
        </w:rPr>
        <w:t>№ закупки)</w:t>
      </w:r>
      <w:r>
        <w:t>:</w:t>
      </w:r>
    </w:p>
    <w:p w:rsidR="007A146E" w:rsidRDefault="007A146E" w:rsidP="007A146E">
      <w:pPr>
        <w:ind w:firstLine="708"/>
        <w:jc w:val="both"/>
      </w:pPr>
    </w:p>
    <w:p w:rsidR="007A146E" w:rsidRDefault="007A146E" w:rsidP="007A146E">
      <w:pPr>
        <w:spacing w:line="360" w:lineRule="auto"/>
      </w:pPr>
      <w:r>
        <w:rPr>
          <w:highlight w:val="yellow"/>
        </w:rPr>
        <w:t>_____________________(</w:t>
      </w:r>
      <w:r>
        <w:rPr>
          <w:i/>
          <w:highlight w:val="yellow"/>
          <w:u w:val="single"/>
        </w:rPr>
        <w:t>сумма прописью</w:t>
      </w:r>
      <w:r>
        <w:rPr>
          <w:highlight w:val="yellow"/>
        </w:rPr>
        <w:t>) руб</w:t>
      </w:r>
      <w:r>
        <w:t>.</w:t>
      </w:r>
    </w:p>
    <w:p w:rsidR="00581A7E" w:rsidRDefault="00581A7E" w:rsidP="00581A7E">
      <w:pPr>
        <w:spacing w:before="120" w:after="120" w:line="276" w:lineRule="auto"/>
        <w:ind w:firstLine="567"/>
        <w:jc w:val="both"/>
        <w:outlineLvl w:val="0"/>
      </w:pPr>
    </w:p>
    <w:tbl>
      <w:tblPr>
        <w:tblW w:w="10545" w:type="dxa"/>
        <w:tblLayout w:type="fixed"/>
        <w:tblCellMar>
          <w:top w:w="55" w:type="dxa"/>
          <w:left w:w="55" w:type="dxa"/>
          <w:bottom w:w="55" w:type="dxa"/>
          <w:right w:w="55" w:type="dxa"/>
        </w:tblCellMar>
        <w:tblLook w:val="04A0"/>
      </w:tblPr>
      <w:tblGrid>
        <w:gridCol w:w="764"/>
        <w:gridCol w:w="1418"/>
        <w:gridCol w:w="1559"/>
        <w:gridCol w:w="1417"/>
        <w:gridCol w:w="1098"/>
        <w:gridCol w:w="1312"/>
        <w:gridCol w:w="1097"/>
        <w:gridCol w:w="1880"/>
      </w:tblGrid>
      <w:tr w:rsidR="00581A7E" w:rsidRPr="00581A7E" w:rsidTr="00581A7E">
        <w:trPr>
          <w:trHeight w:val="770"/>
        </w:trPr>
        <w:tc>
          <w:tcPr>
            <w:tcW w:w="764"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after="0"/>
              <w:rPr>
                <w:rFonts w:cs="Times New Roman"/>
                <w:b/>
                <w:bCs/>
                <w:sz w:val="20"/>
                <w:szCs w:val="20"/>
              </w:rPr>
            </w:pPr>
            <w:r w:rsidRPr="00581A7E">
              <w:rPr>
                <w:rFonts w:eastAsia="Calibri" w:cs="Times New Roman"/>
                <w:b/>
                <w:bCs/>
                <w:sz w:val="20"/>
                <w:szCs w:val="20"/>
              </w:rPr>
              <w:t xml:space="preserve">№ </w:t>
            </w:r>
            <w:proofErr w:type="spellStart"/>
            <w:proofErr w:type="gramStart"/>
            <w:r w:rsidRPr="00581A7E">
              <w:rPr>
                <w:rFonts w:eastAsia="Calibri" w:cs="Times New Roman"/>
                <w:b/>
                <w:bCs/>
                <w:sz w:val="20"/>
                <w:szCs w:val="20"/>
              </w:rPr>
              <w:t>п</w:t>
            </w:r>
            <w:proofErr w:type="spellEnd"/>
            <w:proofErr w:type="gramEnd"/>
            <w:r w:rsidRPr="00581A7E">
              <w:rPr>
                <w:rFonts w:eastAsia="Calibri" w:cs="Times New Roman"/>
                <w:b/>
                <w:bCs/>
                <w:sz w:val="20"/>
                <w:szCs w:val="20"/>
              </w:rPr>
              <w:t>/</w:t>
            </w:r>
            <w:proofErr w:type="spellStart"/>
            <w:r w:rsidRPr="00581A7E">
              <w:rPr>
                <w:rFonts w:eastAsia="Calibri" w:cs="Times New Roman"/>
                <w:b/>
                <w:bCs/>
                <w:sz w:val="20"/>
                <w:szCs w:val="20"/>
              </w:rPr>
              <w:t>п</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after="0"/>
              <w:jc w:val="center"/>
              <w:rPr>
                <w:rFonts w:cs="Times New Roman"/>
                <w:b/>
                <w:bCs/>
                <w:sz w:val="20"/>
                <w:szCs w:val="20"/>
              </w:rPr>
            </w:pPr>
            <w:r w:rsidRPr="00581A7E">
              <w:rPr>
                <w:rFonts w:eastAsia="Calibri" w:cs="Times New Roman"/>
                <w:b/>
                <w:bCs/>
                <w:sz w:val="20"/>
                <w:szCs w:val="20"/>
              </w:rPr>
              <w:t>Наименование</w:t>
            </w:r>
          </w:p>
        </w:tc>
        <w:tc>
          <w:tcPr>
            <w:tcW w:w="1559"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after="0"/>
              <w:jc w:val="center"/>
              <w:rPr>
                <w:rFonts w:eastAsia="Calibri" w:cs="Times New Roman"/>
                <w:b/>
                <w:bCs/>
                <w:sz w:val="20"/>
                <w:szCs w:val="20"/>
              </w:rPr>
            </w:pPr>
            <w:r w:rsidRPr="00581A7E">
              <w:rPr>
                <w:rFonts w:eastAsia="Calibri" w:cs="Times New Roman"/>
                <w:b/>
                <w:bCs/>
                <w:sz w:val="20"/>
                <w:szCs w:val="20"/>
              </w:rPr>
              <w:t>Страна происхождения*</w:t>
            </w:r>
          </w:p>
        </w:tc>
        <w:tc>
          <w:tcPr>
            <w:tcW w:w="1417"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after="0"/>
              <w:jc w:val="center"/>
              <w:rPr>
                <w:rFonts w:cs="Times New Roman"/>
                <w:b/>
                <w:bCs/>
                <w:sz w:val="20"/>
                <w:szCs w:val="20"/>
              </w:rPr>
            </w:pPr>
            <w:r w:rsidRPr="00581A7E">
              <w:rPr>
                <w:rFonts w:eastAsia="Calibri" w:cs="Times New Roman"/>
                <w:b/>
                <w:bCs/>
                <w:sz w:val="20"/>
                <w:szCs w:val="20"/>
              </w:rPr>
              <w:t>Ед.</w:t>
            </w:r>
          </w:p>
          <w:p w:rsidR="00581A7E" w:rsidRPr="00581A7E" w:rsidRDefault="00581A7E" w:rsidP="008F4FE8">
            <w:pPr>
              <w:widowControl w:val="0"/>
              <w:spacing w:after="0"/>
              <w:jc w:val="center"/>
              <w:rPr>
                <w:rFonts w:cs="Times New Roman"/>
                <w:b/>
                <w:bCs/>
                <w:sz w:val="20"/>
                <w:szCs w:val="20"/>
              </w:rPr>
            </w:pPr>
            <w:proofErr w:type="spellStart"/>
            <w:r w:rsidRPr="00581A7E">
              <w:rPr>
                <w:rFonts w:eastAsia="Calibri" w:cs="Times New Roman"/>
                <w:b/>
                <w:bCs/>
                <w:sz w:val="20"/>
                <w:szCs w:val="20"/>
              </w:rPr>
              <w:t>изм</w:t>
            </w:r>
            <w:proofErr w:type="spellEnd"/>
            <w:r w:rsidRPr="00581A7E">
              <w:rPr>
                <w:rFonts w:eastAsia="Calibri" w:cs="Times New Roman"/>
                <w:b/>
                <w:bCs/>
                <w:sz w:val="20"/>
                <w:szCs w:val="20"/>
              </w:rPr>
              <w:t>.</w:t>
            </w:r>
          </w:p>
        </w:tc>
        <w:tc>
          <w:tcPr>
            <w:tcW w:w="1098"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after="0"/>
              <w:jc w:val="center"/>
              <w:rPr>
                <w:rFonts w:eastAsia="Calibri" w:cs="Times New Roman"/>
                <w:b/>
                <w:bCs/>
                <w:sz w:val="20"/>
                <w:szCs w:val="20"/>
              </w:rPr>
            </w:pPr>
            <w:r w:rsidRPr="00581A7E">
              <w:rPr>
                <w:rFonts w:eastAsia="Calibri" w:cs="Times New Roman"/>
                <w:b/>
                <w:bCs/>
                <w:sz w:val="20"/>
                <w:szCs w:val="20"/>
              </w:rPr>
              <w:t>Количество</w:t>
            </w:r>
          </w:p>
        </w:tc>
        <w:tc>
          <w:tcPr>
            <w:tcW w:w="1312"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after="0"/>
              <w:jc w:val="center"/>
              <w:rPr>
                <w:rFonts w:cs="Times New Roman"/>
                <w:b/>
                <w:bCs/>
                <w:sz w:val="20"/>
                <w:szCs w:val="20"/>
              </w:rPr>
            </w:pPr>
            <w:r w:rsidRPr="00581A7E">
              <w:rPr>
                <w:rFonts w:eastAsia="Calibri" w:cs="Times New Roman"/>
                <w:b/>
                <w:bCs/>
                <w:sz w:val="20"/>
                <w:szCs w:val="20"/>
              </w:rPr>
              <w:t xml:space="preserve">Цена за ед. </w:t>
            </w:r>
            <w:proofErr w:type="spellStart"/>
            <w:r w:rsidRPr="00581A7E">
              <w:rPr>
                <w:rFonts w:eastAsia="Calibri" w:cs="Times New Roman"/>
                <w:b/>
                <w:bCs/>
                <w:sz w:val="20"/>
                <w:szCs w:val="20"/>
              </w:rPr>
              <w:t>изм</w:t>
            </w:r>
            <w:proofErr w:type="spellEnd"/>
            <w:r w:rsidRPr="00581A7E">
              <w:rPr>
                <w:rFonts w:eastAsia="Calibri" w:cs="Times New Roman"/>
                <w:b/>
                <w:bCs/>
                <w:sz w:val="20"/>
                <w:szCs w:val="20"/>
              </w:rPr>
              <w:t>.</w:t>
            </w:r>
          </w:p>
        </w:tc>
        <w:tc>
          <w:tcPr>
            <w:tcW w:w="1097" w:type="dxa"/>
            <w:tcBorders>
              <w:top w:val="single" w:sz="4" w:space="0" w:color="000000"/>
              <w:left w:val="single" w:sz="4" w:space="0" w:color="000000"/>
              <w:bottom w:val="single" w:sz="4" w:space="0" w:color="000000"/>
              <w:right w:val="single" w:sz="4" w:space="0" w:color="auto"/>
            </w:tcBorders>
          </w:tcPr>
          <w:p w:rsidR="00581A7E" w:rsidRPr="00581A7E" w:rsidRDefault="00581A7E" w:rsidP="008F4FE8">
            <w:pPr>
              <w:widowControl w:val="0"/>
              <w:spacing w:after="0"/>
              <w:jc w:val="center"/>
              <w:rPr>
                <w:rFonts w:cs="Times New Roman"/>
                <w:b/>
                <w:bCs/>
                <w:sz w:val="20"/>
                <w:szCs w:val="20"/>
              </w:rPr>
            </w:pPr>
            <w:r w:rsidRPr="00581A7E">
              <w:rPr>
                <w:rFonts w:eastAsia="Calibri" w:cs="Times New Roman"/>
                <w:b/>
                <w:bCs/>
                <w:sz w:val="20"/>
                <w:szCs w:val="20"/>
              </w:rPr>
              <w:t>Сумма, руб.</w:t>
            </w:r>
          </w:p>
        </w:tc>
        <w:tc>
          <w:tcPr>
            <w:tcW w:w="1880" w:type="dxa"/>
            <w:tcBorders>
              <w:top w:val="single" w:sz="4" w:space="0" w:color="auto"/>
              <w:left w:val="single" w:sz="4" w:space="0" w:color="auto"/>
              <w:bottom w:val="single" w:sz="4" w:space="0" w:color="auto"/>
              <w:right w:val="single" w:sz="4" w:space="0" w:color="auto"/>
            </w:tcBorders>
          </w:tcPr>
          <w:p w:rsidR="00581A7E" w:rsidRPr="00581A7E" w:rsidRDefault="00581A7E" w:rsidP="008F4FE8">
            <w:pPr>
              <w:widowControl w:val="0"/>
              <w:spacing w:after="0"/>
              <w:jc w:val="center"/>
              <w:rPr>
                <w:rFonts w:eastAsia="Calibri" w:cs="Times New Roman"/>
                <w:b/>
                <w:bCs/>
                <w:sz w:val="20"/>
                <w:szCs w:val="20"/>
              </w:rPr>
            </w:pPr>
            <w:r w:rsidRPr="00581A7E">
              <w:rPr>
                <w:rFonts w:eastAsia="Calibri" w:cs="Times New Roman"/>
                <w:b/>
                <w:bCs/>
                <w:sz w:val="20"/>
                <w:szCs w:val="20"/>
              </w:rPr>
              <w:t>Характеристики**</w:t>
            </w:r>
          </w:p>
          <w:p w:rsidR="00581A7E" w:rsidRPr="00581A7E" w:rsidRDefault="00581A7E" w:rsidP="008F4FE8">
            <w:pPr>
              <w:widowControl w:val="0"/>
              <w:spacing w:after="0"/>
              <w:jc w:val="center"/>
              <w:rPr>
                <w:rFonts w:eastAsia="Calibri" w:cs="Times New Roman"/>
                <w:b/>
                <w:bCs/>
                <w:sz w:val="20"/>
                <w:szCs w:val="20"/>
              </w:rPr>
            </w:pPr>
          </w:p>
        </w:tc>
      </w:tr>
      <w:tr w:rsidR="00581A7E" w:rsidRPr="00581A7E" w:rsidTr="00581A7E">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A7E" w:rsidRPr="00581A7E" w:rsidRDefault="00581A7E" w:rsidP="008F4FE8">
            <w:pPr>
              <w:widowControl w:val="0"/>
              <w:spacing w:before="0" w:after="0"/>
              <w:jc w:val="center"/>
              <w:rPr>
                <w:rFonts w:eastAsia="Calibri" w:cs="Times New Roman"/>
                <w:color w:val="000000"/>
                <w:sz w:val="20"/>
                <w:szCs w:val="20"/>
                <w:lang w:eastAsia="zh-CN"/>
              </w:rPr>
            </w:pPr>
            <w:r w:rsidRPr="00581A7E">
              <w:rPr>
                <w:rFonts w:eastAsia="Calibri" w:cs="Times New Roman"/>
                <w:color w:val="000000"/>
                <w:sz w:val="20"/>
                <w:szCs w:val="20"/>
                <w:lang w:eastAsia="zh-C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p>
          <w:p w:rsidR="00581A7E" w:rsidRPr="00581A7E" w:rsidRDefault="00581A7E" w:rsidP="008F4FE8">
            <w:pPr>
              <w:widowControl w:val="0"/>
              <w:spacing w:before="0" w:after="0"/>
              <w:jc w:val="center"/>
              <w:rPr>
                <w:rFonts w:eastAsia="Calibri" w:cs="Times New Roman"/>
                <w:kern w:val="2"/>
                <w:sz w:val="20"/>
                <w:szCs w:val="20"/>
                <w:lang w:eastAsia="en-US"/>
              </w:rPr>
            </w:pPr>
            <w:r w:rsidRPr="00581A7E">
              <w:rPr>
                <w:rFonts w:eastAsia="Calibri" w:cs="Times New Roman"/>
                <w:kern w:val="2"/>
                <w:sz w:val="20"/>
                <w:szCs w:val="20"/>
                <w:lang w:eastAsia="en-US"/>
              </w:rPr>
              <w:t>Крем с окисью цинка</w:t>
            </w:r>
          </w:p>
          <w:p w:rsidR="00581A7E" w:rsidRPr="00581A7E" w:rsidRDefault="00581A7E" w:rsidP="008F4FE8">
            <w:pPr>
              <w:widowControl w:val="0"/>
              <w:spacing w:before="0" w:after="0"/>
              <w:jc w:val="center"/>
              <w:rPr>
                <w:rFonts w:eastAsia="Calibri" w:cs="Times New Roman"/>
                <w:kern w:val="2"/>
                <w:sz w:val="20"/>
                <w:szCs w:val="20"/>
                <w:lang w:eastAsia="en-US"/>
              </w:rPr>
            </w:pPr>
            <w:r w:rsidRPr="00581A7E">
              <w:rPr>
                <w:rFonts w:eastAsia="Calibri" w:cs="Times New Roman"/>
                <w:kern w:val="2"/>
                <w:sz w:val="20"/>
                <w:szCs w:val="20"/>
                <w:lang w:eastAsia="en-US"/>
              </w:rPr>
              <w:t>20.42.15.149</w:t>
            </w:r>
          </w:p>
          <w:p w:rsidR="00581A7E" w:rsidRPr="00581A7E" w:rsidRDefault="00581A7E" w:rsidP="008F4FE8">
            <w:pPr>
              <w:widowControl w:val="0"/>
              <w:spacing w:before="0" w:after="0"/>
              <w:jc w:val="center"/>
              <w:rPr>
                <w:rFonts w:eastAsia="Calibri" w:cs="Times New Roman"/>
                <w:color w:val="333333"/>
                <w:sz w:val="20"/>
                <w:szCs w:val="20"/>
                <w:shd w:val="clear" w:color="auto" w:fill="FFFFFF"/>
              </w:rPr>
            </w:pPr>
          </w:p>
        </w:tc>
        <w:tc>
          <w:tcPr>
            <w:tcW w:w="1559"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proofErr w:type="spellStart"/>
            <w:proofErr w:type="gramStart"/>
            <w:r w:rsidRPr="00581A7E">
              <w:rPr>
                <w:rFonts w:eastAsia="Calibri" w:cs="Times New Roman"/>
                <w:color w:val="000000"/>
                <w:sz w:val="20"/>
                <w:szCs w:val="20"/>
              </w:rPr>
              <w:t>шт</w:t>
            </w:r>
            <w:proofErr w:type="spellEnd"/>
            <w:proofErr w:type="gramEnd"/>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581A7E" w:rsidRPr="00581A7E" w:rsidRDefault="00581A7E" w:rsidP="008F4FE8">
            <w:pPr>
              <w:widowControl w:val="0"/>
              <w:spacing w:before="0" w:after="0"/>
              <w:jc w:val="center"/>
              <w:rPr>
                <w:rFonts w:eastAsia="Calibri" w:cs="Times New Roman"/>
                <w:color w:val="000000"/>
                <w:sz w:val="20"/>
                <w:szCs w:val="20"/>
              </w:rPr>
            </w:pPr>
            <w:r w:rsidRPr="00581A7E">
              <w:rPr>
                <w:rFonts w:eastAsia="Calibri" w:cs="Times New Roman"/>
                <w:color w:val="000000"/>
                <w:sz w:val="20"/>
                <w:szCs w:val="20"/>
              </w:rPr>
              <w:t>20</w:t>
            </w:r>
          </w:p>
        </w:tc>
        <w:tc>
          <w:tcPr>
            <w:tcW w:w="1312"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097" w:type="dxa"/>
            <w:tcBorders>
              <w:top w:val="single" w:sz="4" w:space="0" w:color="000000"/>
              <w:left w:val="single" w:sz="4" w:space="0" w:color="000000"/>
              <w:bottom w:val="single" w:sz="4" w:space="0" w:color="000000"/>
              <w:right w:val="single" w:sz="4" w:space="0" w:color="auto"/>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880" w:type="dxa"/>
            <w:tcBorders>
              <w:top w:val="single" w:sz="4" w:space="0" w:color="auto"/>
              <w:left w:val="single" w:sz="4" w:space="0" w:color="auto"/>
              <w:bottom w:val="single" w:sz="4" w:space="0" w:color="auto"/>
              <w:right w:val="single" w:sz="4" w:space="0" w:color="auto"/>
            </w:tcBorders>
          </w:tcPr>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 xml:space="preserve">Увлажняющее </w:t>
            </w:r>
            <w:proofErr w:type="spellStart"/>
            <w:r w:rsidRPr="00581A7E">
              <w:rPr>
                <w:rFonts w:eastAsia="Calibri"/>
                <w:bCs/>
                <w:iCs/>
                <w:color w:val="000000"/>
                <w:sz w:val="20"/>
                <w:szCs w:val="20"/>
              </w:rPr>
              <w:t>дермато-косметическое</w:t>
            </w:r>
            <w:proofErr w:type="spellEnd"/>
            <w:r w:rsidRPr="00581A7E">
              <w:rPr>
                <w:rFonts w:eastAsia="Calibri"/>
                <w:bCs/>
                <w:iCs/>
                <w:color w:val="000000"/>
                <w:sz w:val="20"/>
                <w:szCs w:val="20"/>
              </w:rPr>
              <w:t xml:space="preserve"> средство для восстановления и поддержания водно-липидного баланса кожи. Оказывает выраженное смягчающее и увлажняющее воздействие на сухую, гиперчувствительную, воспаленную и раздраженную </w:t>
            </w:r>
            <w:r w:rsidRPr="00581A7E">
              <w:rPr>
                <w:rFonts w:eastAsia="Calibri"/>
                <w:bCs/>
                <w:iCs/>
                <w:color w:val="000000"/>
                <w:sz w:val="20"/>
                <w:szCs w:val="20"/>
              </w:rPr>
              <w:lastRenderedPageBreak/>
              <w:t xml:space="preserve">кожу. Крем предназначен для ухода за обезвоженным, сухим эпидермисом.  Применяется в  комплексной терапии дерматологических заболеваний в сочетании с </w:t>
            </w:r>
            <w:proofErr w:type="gramStart"/>
            <w:r w:rsidRPr="00581A7E">
              <w:rPr>
                <w:rFonts w:eastAsia="Calibri"/>
                <w:bCs/>
                <w:iCs/>
                <w:color w:val="000000"/>
                <w:sz w:val="20"/>
                <w:szCs w:val="20"/>
              </w:rPr>
              <w:t>лекарственными</w:t>
            </w:r>
            <w:proofErr w:type="gramEnd"/>
            <w:r w:rsidRPr="00581A7E">
              <w:rPr>
                <w:rFonts w:eastAsia="Calibri"/>
                <w:bCs/>
                <w:iCs/>
                <w:color w:val="000000"/>
                <w:sz w:val="20"/>
                <w:szCs w:val="20"/>
              </w:rPr>
              <w:t>, а так же после отмены противовоспалительной терапии, в период долечивания, и как средство основного ухода в период отсутствия обострения. Объем крема – не менее 100 мл**.</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Тип кож</w:t>
            </w:r>
            <w:proofErr w:type="gramStart"/>
            <w:r w:rsidRPr="00581A7E">
              <w:rPr>
                <w:rFonts w:eastAsia="Calibri"/>
                <w:bCs/>
                <w:iCs/>
                <w:color w:val="000000"/>
                <w:sz w:val="20"/>
                <w:szCs w:val="20"/>
              </w:rPr>
              <w:t>и-</w:t>
            </w:r>
            <w:proofErr w:type="gramEnd"/>
            <w:r w:rsidRPr="00581A7E">
              <w:rPr>
                <w:rFonts w:eastAsia="Calibri"/>
                <w:bCs/>
                <w:iCs/>
                <w:color w:val="000000"/>
                <w:sz w:val="20"/>
                <w:szCs w:val="20"/>
              </w:rPr>
              <w:t xml:space="preserve"> Очень сухая</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Средство-Крем</w:t>
            </w:r>
          </w:p>
        </w:tc>
      </w:tr>
      <w:tr w:rsidR="00581A7E" w:rsidRPr="00581A7E" w:rsidTr="00581A7E">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A7E" w:rsidRPr="00581A7E" w:rsidRDefault="00581A7E" w:rsidP="008F4FE8">
            <w:pPr>
              <w:widowControl w:val="0"/>
              <w:spacing w:before="0" w:after="0"/>
              <w:jc w:val="center"/>
              <w:rPr>
                <w:rFonts w:eastAsia="Calibri" w:cs="Times New Roman"/>
                <w:color w:val="000000"/>
                <w:sz w:val="20"/>
                <w:szCs w:val="20"/>
                <w:lang w:eastAsia="zh-CN"/>
              </w:rPr>
            </w:pPr>
            <w:r w:rsidRPr="00581A7E">
              <w:rPr>
                <w:rFonts w:eastAsia="Calibri" w:cs="Times New Roman"/>
                <w:color w:val="000000"/>
                <w:sz w:val="20"/>
                <w:szCs w:val="20"/>
                <w:lang w:eastAsia="zh-CN"/>
              </w:rPr>
              <w:lastRenderedPageBreak/>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r w:rsidRPr="00581A7E">
              <w:rPr>
                <w:rFonts w:eastAsia="Times New Roman" w:cs="Times New Roman"/>
                <w:noProof/>
                <w:sz w:val="20"/>
                <w:szCs w:val="20"/>
              </w:rPr>
              <w:t>Влажные салфетки для лежачих больных</w:t>
            </w:r>
          </w:p>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r w:rsidRPr="00581A7E">
              <w:rPr>
                <w:rFonts w:eastAsia="Times New Roman" w:cs="Times New Roman"/>
                <w:noProof/>
                <w:sz w:val="20"/>
                <w:szCs w:val="20"/>
              </w:rPr>
              <w:t>17.22.11.130</w:t>
            </w:r>
          </w:p>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proofErr w:type="spellStart"/>
            <w:r w:rsidRPr="00581A7E">
              <w:rPr>
                <w:rFonts w:eastAsia="Calibri" w:cs="Times New Roman"/>
                <w:color w:val="000000"/>
                <w:sz w:val="20"/>
                <w:szCs w:val="20"/>
              </w:rPr>
              <w:t>упак</w:t>
            </w:r>
            <w:proofErr w:type="spellEnd"/>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581A7E" w:rsidRPr="00581A7E" w:rsidRDefault="00581A7E" w:rsidP="008F4FE8">
            <w:pPr>
              <w:widowControl w:val="0"/>
              <w:spacing w:before="0" w:after="0"/>
              <w:jc w:val="center"/>
              <w:rPr>
                <w:rFonts w:eastAsia="Calibri" w:cs="Times New Roman"/>
                <w:color w:val="000000"/>
                <w:sz w:val="20"/>
                <w:szCs w:val="20"/>
              </w:rPr>
            </w:pPr>
            <w:r w:rsidRPr="00581A7E">
              <w:rPr>
                <w:rFonts w:eastAsia="Calibri" w:cs="Times New Roman"/>
                <w:color w:val="000000"/>
                <w:sz w:val="20"/>
                <w:szCs w:val="20"/>
              </w:rPr>
              <w:t>50</w:t>
            </w:r>
          </w:p>
        </w:tc>
        <w:tc>
          <w:tcPr>
            <w:tcW w:w="1312"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097" w:type="dxa"/>
            <w:tcBorders>
              <w:top w:val="single" w:sz="4" w:space="0" w:color="000000"/>
              <w:left w:val="single" w:sz="4" w:space="0" w:color="000000"/>
              <w:bottom w:val="single" w:sz="4" w:space="0" w:color="000000"/>
              <w:right w:val="single" w:sz="4" w:space="0" w:color="auto"/>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880" w:type="dxa"/>
            <w:tcBorders>
              <w:top w:val="single" w:sz="4" w:space="0" w:color="auto"/>
              <w:left w:val="single" w:sz="4" w:space="0" w:color="auto"/>
              <w:bottom w:val="single" w:sz="4" w:space="0" w:color="auto"/>
              <w:right w:val="single" w:sz="4" w:space="0" w:color="auto"/>
            </w:tcBorders>
          </w:tcPr>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Состав - нетканое полотно; пропитывающий лосьон</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Количество предметов в упаковке</w:t>
            </w:r>
            <w:r w:rsidRPr="00581A7E">
              <w:rPr>
                <w:rFonts w:eastAsia="Calibri"/>
                <w:bCs/>
                <w:iCs/>
                <w:color w:val="000000"/>
                <w:sz w:val="20"/>
                <w:szCs w:val="20"/>
              </w:rPr>
              <w:tab/>
              <w:t>80 шт.</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Действие</w:t>
            </w:r>
            <w:r w:rsidRPr="00581A7E">
              <w:rPr>
                <w:rFonts w:eastAsia="Calibri"/>
                <w:bCs/>
                <w:iCs/>
                <w:color w:val="000000"/>
                <w:sz w:val="20"/>
                <w:szCs w:val="20"/>
              </w:rPr>
              <w:tab/>
              <w:t xml:space="preserve">антибактериальное; </w:t>
            </w:r>
            <w:proofErr w:type="spellStart"/>
            <w:r w:rsidRPr="00581A7E">
              <w:rPr>
                <w:rFonts w:eastAsia="Calibri"/>
                <w:bCs/>
                <w:iCs/>
                <w:color w:val="000000"/>
                <w:sz w:val="20"/>
                <w:szCs w:val="20"/>
              </w:rPr>
              <w:t>дезодорирование</w:t>
            </w:r>
            <w:proofErr w:type="spellEnd"/>
            <w:r w:rsidRPr="00581A7E">
              <w:rPr>
                <w:rFonts w:eastAsia="Calibri"/>
                <w:bCs/>
                <w:iCs/>
                <w:color w:val="000000"/>
                <w:sz w:val="20"/>
                <w:szCs w:val="20"/>
              </w:rPr>
              <w:t>; заживление</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 xml:space="preserve">Влажные салфетки с </w:t>
            </w:r>
            <w:proofErr w:type="spellStart"/>
            <w:r w:rsidRPr="00581A7E">
              <w:rPr>
                <w:rFonts w:eastAsia="Calibri"/>
                <w:bCs/>
                <w:iCs/>
                <w:color w:val="000000"/>
                <w:sz w:val="20"/>
                <w:szCs w:val="20"/>
              </w:rPr>
              <w:t>Д-пантенолом</w:t>
            </w:r>
            <w:proofErr w:type="spellEnd"/>
            <w:r w:rsidRPr="00581A7E">
              <w:rPr>
                <w:rFonts w:eastAsia="Calibri"/>
                <w:bCs/>
                <w:iCs/>
                <w:color w:val="000000"/>
                <w:sz w:val="20"/>
                <w:szCs w:val="20"/>
              </w:rPr>
              <w:t xml:space="preserve"> предназначены для ухода за нежной кожей лежачих больных. Незаменимы для быстрого и удобного очищения кожи без использования воды и моющих </w:t>
            </w:r>
            <w:proofErr w:type="gramStart"/>
            <w:r w:rsidRPr="00581A7E">
              <w:rPr>
                <w:rFonts w:eastAsia="Calibri"/>
                <w:bCs/>
                <w:iCs/>
                <w:color w:val="000000"/>
                <w:sz w:val="20"/>
                <w:szCs w:val="20"/>
              </w:rPr>
              <w:t>средств</w:t>
            </w:r>
            <w:proofErr w:type="gramEnd"/>
            <w:r w:rsidRPr="00581A7E">
              <w:rPr>
                <w:rFonts w:eastAsia="Calibri"/>
                <w:bCs/>
                <w:iCs/>
                <w:color w:val="000000"/>
                <w:sz w:val="20"/>
                <w:szCs w:val="20"/>
              </w:rPr>
              <w:t xml:space="preserve"> а </w:t>
            </w:r>
            <w:r w:rsidRPr="00581A7E">
              <w:rPr>
                <w:rFonts w:eastAsia="Calibri"/>
                <w:bCs/>
                <w:iCs/>
                <w:color w:val="000000"/>
                <w:sz w:val="20"/>
                <w:szCs w:val="20"/>
              </w:rPr>
              <w:lastRenderedPageBreak/>
              <w:t>благодаря клапану, предотвращает высыхание салфеток.</w:t>
            </w:r>
          </w:p>
          <w:p w:rsidR="00581A7E" w:rsidRPr="00581A7E" w:rsidRDefault="00581A7E" w:rsidP="008F4FE8">
            <w:pPr>
              <w:pStyle w:val="Normalunindented"/>
              <w:keepNext/>
              <w:widowControl w:val="0"/>
              <w:jc w:val="center"/>
              <w:rPr>
                <w:rFonts w:eastAsia="Calibri"/>
                <w:bCs/>
                <w:iCs/>
                <w:color w:val="000000"/>
                <w:sz w:val="20"/>
                <w:szCs w:val="20"/>
              </w:rPr>
            </w:pPr>
            <w:proofErr w:type="gramStart"/>
            <w:r w:rsidRPr="00581A7E">
              <w:rPr>
                <w:rFonts w:eastAsia="Calibri"/>
                <w:bCs/>
                <w:iCs/>
                <w:color w:val="000000"/>
                <w:sz w:val="20"/>
                <w:szCs w:val="20"/>
              </w:rPr>
              <w:t>Содержащийся</w:t>
            </w:r>
            <w:proofErr w:type="gramEnd"/>
            <w:r w:rsidRPr="00581A7E">
              <w:rPr>
                <w:rFonts w:eastAsia="Calibri"/>
                <w:bCs/>
                <w:iCs/>
                <w:color w:val="000000"/>
                <w:sz w:val="20"/>
                <w:szCs w:val="20"/>
              </w:rPr>
              <w:t xml:space="preserve"> в составе пропитывающего раствора </w:t>
            </w:r>
            <w:proofErr w:type="spellStart"/>
            <w:r w:rsidRPr="00581A7E">
              <w:rPr>
                <w:rFonts w:eastAsia="Calibri"/>
                <w:bCs/>
                <w:iCs/>
                <w:color w:val="000000"/>
                <w:sz w:val="20"/>
                <w:szCs w:val="20"/>
              </w:rPr>
              <w:t>аллантоин</w:t>
            </w:r>
            <w:proofErr w:type="spellEnd"/>
            <w:r w:rsidRPr="00581A7E">
              <w:rPr>
                <w:rFonts w:eastAsia="Calibri"/>
                <w:bCs/>
                <w:iCs/>
                <w:color w:val="000000"/>
                <w:sz w:val="20"/>
                <w:szCs w:val="20"/>
              </w:rPr>
              <w:t xml:space="preserve"> стимулирует регенерацию тканей, оказывает смягчающее действие, предотвращает воспаления.</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Запатентованная система нейтрализации запаха позволяет использовать влажные салфетки при уходе в случаях недержания.</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 xml:space="preserve">Влажные салфетки созданы для интимной гигиены взрослых и детей. Влажные полотенца с пластиковым клапаном гигиенические для лежачих больных </w:t>
            </w:r>
            <w:proofErr w:type="spellStart"/>
            <w:r w:rsidRPr="00581A7E">
              <w:rPr>
                <w:rFonts w:eastAsia="Calibri"/>
                <w:bCs/>
                <w:iCs/>
                <w:color w:val="000000"/>
                <w:sz w:val="20"/>
                <w:szCs w:val="20"/>
              </w:rPr>
              <w:t>гипоаллергенные</w:t>
            </w:r>
            <w:proofErr w:type="spellEnd"/>
            <w:r w:rsidRPr="00581A7E">
              <w:rPr>
                <w:rFonts w:eastAsia="Calibri"/>
                <w:bCs/>
                <w:iCs/>
                <w:color w:val="000000"/>
                <w:sz w:val="20"/>
                <w:szCs w:val="20"/>
              </w:rPr>
              <w:t xml:space="preserve"> и имеют естественный уровень </w:t>
            </w:r>
            <w:proofErr w:type="spellStart"/>
            <w:r w:rsidRPr="00581A7E">
              <w:rPr>
                <w:rFonts w:eastAsia="Calibri"/>
                <w:bCs/>
                <w:iCs/>
                <w:color w:val="000000"/>
                <w:sz w:val="20"/>
                <w:szCs w:val="20"/>
              </w:rPr>
              <w:t>pH</w:t>
            </w:r>
            <w:proofErr w:type="spellEnd"/>
            <w:r w:rsidRPr="00581A7E">
              <w:rPr>
                <w:rFonts w:eastAsia="Calibri"/>
                <w:bCs/>
                <w:iCs/>
                <w:color w:val="000000"/>
                <w:sz w:val="20"/>
                <w:szCs w:val="20"/>
              </w:rPr>
              <w:t xml:space="preserve">. Средство для ухода оказывает успокаивающее воздействие, уменьшает раздражение и способствует заживлению кожи. Салфетки не содержат этилового спирта, </w:t>
            </w:r>
            <w:proofErr w:type="spellStart"/>
            <w:r w:rsidRPr="00581A7E">
              <w:rPr>
                <w:rFonts w:eastAsia="Calibri"/>
                <w:bCs/>
                <w:iCs/>
                <w:color w:val="000000"/>
                <w:sz w:val="20"/>
                <w:szCs w:val="20"/>
              </w:rPr>
              <w:t>парабенов</w:t>
            </w:r>
            <w:proofErr w:type="spellEnd"/>
            <w:r w:rsidRPr="00581A7E">
              <w:rPr>
                <w:rFonts w:eastAsia="Calibri"/>
                <w:bCs/>
                <w:iCs/>
                <w:color w:val="000000"/>
                <w:sz w:val="20"/>
                <w:szCs w:val="20"/>
              </w:rPr>
              <w:t xml:space="preserve"> и красителей. Антибактериальные салфетки отлично подойдут и выручат в уходе за близким человеком, повседневной жизни, в отсутствии </w:t>
            </w:r>
            <w:r w:rsidRPr="00581A7E">
              <w:rPr>
                <w:rFonts w:eastAsia="Calibri"/>
                <w:bCs/>
                <w:iCs/>
                <w:color w:val="000000"/>
                <w:sz w:val="20"/>
                <w:szCs w:val="20"/>
              </w:rPr>
              <w:lastRenderedPageBreak/>
              <w:t>горячей воды станут альтернативой очищения кожи</w:t>
            </w:r>
          </w:p>
        </w:tc>
      </w:tr>
      <w:tr w:rsidR="00581A7E" w:rsidRPr="00581A7E" w:rsidTr="00581A7E">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A7E" w:rsidRPr="00581A7E" w:rsidRDefault="00581A7E" w:rsidP="008F4FE8">
            <w:pPr>
              <w:widowControl w:val="0"/>
              <w:spacing w:before="0" w:after="0"/>
              <w:jc w:val="center"/>
              <w:rPr>
                <w:rFonts w:eastAsia="Calibri" w:cs="Times New Roman"/>
                <w:color w:val="000000"/>
                <w:sz w:val="20"/>
                <w:szCs w:val="20"/>
                <w:lang w:eastAsia="zh-CN"/>
              </w:rPr>
            </w:pPr>
            <w:r w:rsidRPr="00581A7E">
              <w:rPr>
                <w:rFonts w:eastAsia="Calibri" w:cs="Times New Roman"/>
                <w:color w:val="000000"/>
                <w:sz w:val="20"/>
                <w:szCs w:val="20"/>
                <w:lang w:eastAsia="zh-CN"/>
              </w:rPr>
              <w:lastRenderedPageBreak/>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r w:rsidRPr="00581A7E">
              <w:rPr>
                <w:rFonts w:eastAsia="Times New Roman" w:cs="Times New Roman"/>
                <w:noProof/>
                <w:sz w:val="20"/>
                <w:szCs w:val="20"/>
              </w:rPr>
              <w:t>Лосьон антимикробный для ухода за кожей лежачего больного с календулой</w:t>
            </w:r>
          </w:p>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r w:rsidRPr="00581A7E">
              <w:rPr>
                <w:rFonts w:eastAsia="Times New Roman" w:cs="Times New Roman"/>
                <w:noProof/>
                <w:sz w:val="20"/>
                <w:szCs w:val="20"/>
              </w:rPr>
              <w:t>20.42.17.110</w:t>
            </w:r>
          </w:p>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r w:rsidRPr="00581A7E">
              <w:rPr>
                <w:rFonts w:eastAsia="Calibri" w:cs="Times New Roman"/>
                <w:color w:val="000000"/>
                <w:sz w:val="20"/>
                <w:szCs w:val="20"/>
              </w:rPr>
              <w:t>флакон</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581A7E" w:rsidRPr="00581A7E" w:rsidRDefault="00581A7E" w:rsidP="008F4FE8">
            <w:pPr>
              <w:widowControl w:val="0"/>
              <w:spacing w:before="0" w:after="0"/>
              <w:jc w:val="center"/>
              <w:rPr>
                <w:rFonts w:eastAsia="Calibri" w:cs="Times New Roman"/>
                <w:color w:val="000000"/>
                <w:sz w:val="20"/>
                <w:szCs w:val="20"/>
              </w:rPr>
            </w:pPr>
            <w:r w:rsidRPr="00581A7E">
              <w:rPr>
                <w:rFonts w:eastAsia="Calibri" w:cs="Times New Roman"/>
                <w:color w:val="000000"/>
                <w:sz w:val="20"/>
                <w:szCs w:val="20"/>
              </w:rPr>
              <w:t>40</w:t>
            </w:r>
          </w:p>
        </w:tc>
        <w:tc>
          <w:tcPr>
            <w:tcW w:w="1312"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097" w:type="dxa"/>
            <w:tcBorders>
              <w:top w:val="single" w:sz="4" w:space="0" w:color="000000"/>
              <w:left w:val="single" w:sz="4" w:space="0" w:color="000000"/>
              <w:bottom w:val="single" w:sz="4" w:space="0" w:color="000000"/>
              <w:right w:val="single" w:sz="4" w:space="0" w:color="auto"/>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880" w:type="dxa"/>
            <w:tcBorders>
              <w:top w:val="single" w:sz="4" w:space="0" w:color="auto"/>
              <w:left w:val="single" w:sz="4" w:space="0" w:color="auto"/>
              <w:bottom w:val="single" w:sz="4" w:space="0" w:color="auto"/>
              <w:right w:val="single" w:sz="4" w:space="0" w:color="auto"/>
            </w:tcBorders>
          </w:tcPr>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Объем товара: не менее</w:t>
            </w:r>
            <w:r w:rsidRPr="00581A7E">
              <w:rPr>
                <w:rFonts w:eastAsia="Calibri"/>
                <w:bCs/>
                <w:iCs/>
                <w:color w:val="000000"/>
                <w:sz w:val="20"/>
                <w:szCs w:val="20"/>
              </w:rPr>
              <w:tab/>
              <w:t>100 мл**</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Действие</w:t>
            </w:r>
            <w:r w:rsidRPr="00581A7E">
              <w:rPr>
                <w:rFonts w:eastAsia="Calibri"/>
                <w:bCs/>
                <w:iCs/>
                <w:color w:val="000000"/>
                <w:sz w:val="20"/>
                <w:szCs w:val="20"/>
              </w:rPr>
              <w:tab/>
              <w:t xml:space="preserve">профилактика пролежней; </w:t>
            </w:r>
            <w:proofErr w:type="spellStart"/>
            <w:r w:rsidRPr="00581A7E">
              <w:rPr>
                <w:rFonts w:eastAsia="Calibri"/>
                <w:bCs/>
                <w:iCs/>
                <w:color w:val="000000"/>
                <w:sz w:val="20"/>
                <w:szCs w:val="20"/>
              </w:rPr>
              <w:t>антимикробное</w:t>
            </w:r>
            <w:proofErr w:type="spellEnd"/>
            <w:r w:rsidRPr="00581A7E">
              <w:rPr>
                <w:rFonts w:eastAsia="Calibri"/>
                <w:bCs/>
                <w:iCs/>
                <w:color w:val="000000"/>
                <w:sz w:val="20"/>
                <w:szCs w:val="20"/>
              </w:rPr>
              <w:t>; анестезия</w:t>
            </w:r>
          </w:p>
          <w:p w:rsidR="00581A7E" w:rsidRPr="00581A7E" w:rsidRDefault="00581A7E" w:rsidP="008F4FE8">
            <w:pPr>
              <w:pStyle w:val="Normalunindented"/>
              <w:keepNext/>
              <w:widowControl w:val="0"/>
              <w:jc w:val="center"/>
              <w:rPr>
                <w:rFonts w:eastAsia="Calibri"/>
                <w:bCs/>
                <w:iCs/>
                <w:color w:val="000000"/>
                <w:sz w:val="20"/>
                <w:szCs w:val="20"/>
              </w:rPr>
            </w:pPr>
            <w:proofErr w:type="spellStart"/>
            <w:r w:rsidRPr="00581A7E">
              <w:rPr>
                <w:rFonts w:eastAsia="Calibri"/>
                <w:bCs/>
                <w:iCs/>
                <w:color w:val="000000"/>
                <w:sz w:val="20"/>
                <w:szCs w:val="20"/>
              </w:rPr>
              <w:t>Антимикробная</w:t>
            </w:r>
            <w:proofErr w:type="spellEnd"/>
            <w:r w:rsidRPr="00581A7E">
              <w:rPr>
                <w:rFonts w:eastAsia="Calibri"/>
                <w:bCs/>
                <w:iCs/>
                <w:color w:val="000000"/>
                <w:sz w:val="20"/>
                <w:szCs w:val="20"/>
              </w:rPr>
              <w:t xml:space="preserve"> пена с календулой, предназначенная для ухода за кожей лежачих больных. Этот продукт обеспечивает глубокое увлажнение, очищение и смягчение кожи, </w:t>
            </w:r>
            <w:proofErr w:type="gramStart"/>
            <w:r w:rsidRPr="00581A7E">
              <w:rPr>
                <w:rFonts w:eastAsia="Calibri"/>
                <w:bCs/>
                <w:iCs/>
                <w:color w:val="000000"/>
                <w:sz w:val="20"/>
                <w:szCs w:val="20"/>
              </w:rPr>
              <w:t>заменяя</w:t>
            </w:r>
            <w:proofErr w:type="gramEnd"/>
            <w:r w:rsidRPr="00581A7E">
              <w:rPr>
                <w:rFonts w:eastAsia="Calibri"/>
                <w:bCs/>
                <w:iCs/>
                <w:color w:val="000000"/>
                <w:sz w:val="20"/>
                <w:szCs w:val="20"/>
              </w:rPr>
              <w:t xml:space="preserve"> таким образом традиционное мытье водой и моющими средствами. Его использование приносит ощущение свежести и чистоты, как после ванны или душа. Особенно эффективен для профилактики и лечения пролежней, успокаивает, питает кожу, снимает покраснения и раздражения, оказывает лечебный эффект на опрелости и пролежни.</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 xml:space="preserve">В составе продукта - натуральный экстракт календулы, биологически активные вещества и микроэлементы. Это обеспечивает ярко выраженное </w:t>
            </w:r>
            <w:proofErr w:type="spellStart"/>
            <w:r w:rsidRPr="00581A7E">
              <w:rPr>
                <w:rFonts w:eastAsia="Calibri"/>
                <w:bCs/>
                <w:iCs/>
                <w:color w:val="000000"/>
                <w:sz w:val="20"/>
                <w:szCs w:val="20"/>
              </w:rPr>
              <w:t>антимикробное</w:t>
            </w:r>
            <w:proofErr w:type="spellEnd"/>
            <w:r w:rsidRPr="00581A7E">
              <w:rPr>
                <w:rFonts w:eastAsia="Calibri"/>
                <w:bCs/>
                <w:iCs/>
                <w:color w:val="000000"/>
                <w:sz w:val="20"/>
                <w:szCs w:val="20"/>
              </w:rPr>
              <w:t xml:space="preserve"> </w:t>
            </w:r>
            <w:r w:rsidRPr="00581A7E">
              <w:rPr>
                <w:rFonts w:eastAsia="Calibri"/>
                <w:bCs/>
                <w:iCs/>
                <w:color w:val="000000"/>
                <w:sz w:val="20"/>
                <w:szCs w:val="20"/>
              </w:rPr>
              <w:lastRenderedPageBreak/>
              <w:t>действие, предотвращает негативное воздействие мочи и других раздражающих факторов на кожу, а также смягчает раздраженную и воспаленную кожу.</w:t>
            </w:r>
          </w:p>
        </w:tc>
      </w:tr>
      <w:tr w:rsidR="00581A7E" w:rsidRPr="00581A7E" w:rsidTr="00581A7E">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1A7E" w:rsidRPr="00581A7E" w:rsidRDefault="00581A7E" w:rsidP="008F4FE8">
            <w:pPr>
              <w:rPr>
                <w:rFonts w:ascii="Calibri" w:hAnsi="Calibri" w:cs="Calibri"/>
                <w:color w:val="000000"/>
                <w:sz w:val="20"/>
                <w:szCs w:val="20"/>
              </w:rPr>
            </w:pPr>
            <w:r w:rsidRPr="00581A7E">
              <w:rPr>
                <w:rFonts w:ascii="Calibri" w:hAnsi="Calibri" w:cs="Calibri"/>
                <w:color w:val="000000"/>
                <w:sz w:val="20"/>
                <w:szCs w:val="20"/>
              </w:rPr>
              <w:lastRenderedPageBreak/>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81A7E" w:rsidRPr="00581A7E" w:rsidRDefault="00581A7E" w:rsidP="008F4FE8">
            <w:pPr>
              <w:jc w:val="center"/>
              <w:rPr>
                <w:rFonts w:cs="Times New Roman"/>
                <w:color w:val="000000"/>
                <w:sz w:val="20"/>
                <w:szCs w:val="20"/>
              </w:rPr>
            </w:pPr>
            <w:r w:rsidRPr="00581A7E">
              <w:rPr>
                <w:rFonts w:cs="Times New Roman"/>
                <w:color w:val="000000"/>
                <w:sz w:val="20"/>
                <w:szCs w:val="20"/>
              </w:rPr>
              <w:t>Крем «Детский»</w:t>
            </w:r>
          </w:p>
          <w:p w:rsidR="00581A7E" w:rsidRPr="00581A7E" w:rsidRDefault="00581A7E" w:rsidP="008F4FE8">
            <w:pPr>
              <w:jc w:val="center"/>
              <w:rPr>
                <w:rFonts w:cs="Times New Roman"/>
                <w:color w:val="000000"/>
                <w:sz w:val="20"/>
                <w:szCs w:val="20"/>
              </w:rPr>
            </w:pPr>
            <w:r w:rsidRPr="00581A7E">
              <w:rPr>
                <w:rFonts w:cs="Times New Roman"/>
                <w:color w:val="000000"/>
                <w:sz w:val="20"/>
                <w:szCs w:val="20"/>
              </w:rPr>
              <w:t>20.42.15.143</w:t>
            </w:r>
          </w:p>
        </w:tc>
        <w:tc>
          <w:tcPr>
            <w:tcW w:w="1559"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jc w:val="center"/>
              <w:rPr>
                <w:rFonts w:cs="Times New Roman"/>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bottom"/>
          </w:tcPr>
          <w:p w:rsidR="00581A7E" w:rsidRPr="00581A7E" w:rsidRDefault="00581A7E" w:rsidP="008F4FE8">
            <w:pPr>
              <w:jc w:val="center"/>
              <w:rPr>
                <w:rFonts w:cs="Times New Roman"/>
                <w:color w:val="000000"/>
                <w:sz w:val="20"/>
                <w:szCs w:val="20"/>
              </w:rPr>
            </w:pPr>
            <w:proofErr w:type="spellStart"/>
            <w:proofErr w:type="gramStart"/>
            <w:r w:rsidRPr="00581A7E">
              <w:rPr>
                <w:rFonts w:cs="Times New Roman"/>
                <w:color w:val="000000"/>
                <w:sz w:val="20"/>
                <w:szCs w:val="20"/>
              </w:rPr>
              <w:t>шт</w:t>
            </w:r>
            <w:proofErr w:type="spellEnd"/>
            <w:proofErr w:type="gramEnd"/>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1A7E" w:rsidRPr="00581A7E" w:rsidRDefault="00581A7E" w:rsidP="008F4FE8">
            <w:pPr>
              <w:jc w:val="center"/>
              <w:rPr>
                <w:rFonts w:cs="Times New Roman"/>
                <w:color w:val="000000"/>
                <w:sz w:val="20"/>
                <w:szCs w:val="20"/>
              </w:rPr>
            </w:pPr>
            <w:r w:rsidRPr="00581A7E">
              <w:rPr>
                <w:rFonts w:cs="Times New Roman"/>
                <w:color w:val="000000"/>
                <w:sz w:val="20"/>
                <w:szCs w:val="20"/>
              </w:rPr>
              <w:t>15</w:t>
            </w:r>
          </w:p>
        </w:tc>
        <w:tc>
          <w:tcPr>
            <w:tcW w:w="1312"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after="0"/>
              <w:jc w:val="center"/>
              <w:rPr>
                <w:rFonts w:eastAsia="Calibri" w:cs="Times New Roman"/>
                <w:color w:val="000000"/>
                <w:sz w:val="20"/>
                <w:szCs w:val="20"/>
              </w:rPr>
            </w:pPr>
          </w:p>
        </w:tc>
        <w:tc>
          <w:tcPr>
            <w:tcW w:w="1097" w:type="dxa"/>
            <w:tcBorders>
              <w:top w:val="single" w:sz="4" w:space="0" w:color="000000"/>
              <w:left w:val="single" w:sz="4" w:space="0" w:color="000000"/>
              <w:bottom w:val="single" w:sz="4" w:space="0" w:color="000000"/>
              <w:right w:val="single" w:sz="4" w:space="0" w:color="auto"/>
            </w:tcBorders>
          </w:tcPr>
          <w:p w:rsidR="00581A7E" w:rsidRPr="00581A7E" w:rsidRDefault="00581A7E" w:rsidP="008F4FE8">
            <w:pPr>
              <w:widowControl w:val="0"/>
              <w:spacing w:after="0"/>
              <w:jc w:val="center"/>
              <w:rPr>
                <w:rFonts w:eastAsia="Calibri" w:cs="Times New Roman"/>
                <w:color w:val="000000"/>
                <w:sz w:val="20"/>
                <w:szCs w:val="20"/>
              </w:rPr>
            </w:pPr>
          </w:p>
        </w:tc>
        <w:tc>
          <w:tcPr>
            <w:tcW w:w="1880" w:type="dxa"/>
            <w:tcBorders>
              <w:top w:val="single" w:sz="4" w:space="0" w:color="auto"/>
              <w:left w:val="single" w:sz="4" w:space="0" w:color="auto"/>
              <w:bottom w:val="single" w:sz="4" w:space="0" w:color="auto"/>
              <w:right w:val="single" w:sz="4" w:space="0" w:color="auto"/>
            </w:tcBorders>
            <w:vAlign w:val="bottom"/>
          </w:tcPr>
          <w:p w:rsidR="00581A7E" w:rsidRPr="00581A7E" w:rsidRDefault="00581A7E" w:rsidP="008F4FE8">
            <w:pPr>
              <w:jc w:val="center"/>
              <w:rPr>
                <w:rFonts w:cs="Times New Roman"/>
                <w:color w:val="000000"/>
                <w:sz w:val="20"/>
                <w:szCs w:val="20"/>
              </w:rPr>
            </w:pPr>
            <w:r w:rsidRPr="00581A7E">
              <w:rPr>
                <w:rFonts w:cs="Times New Roman"/>
                <w:color w:val="000000"/>
                <w:sz w:val="20"/>
                <w:szCs w:val="20"/>
              </w:rPr>
              <w:t>Вес не менее 68 г.**</w:t>
            </w:r>
          </w:p>
          <w:p w:rsidR="00581A7E" w:rsidRPr="00581A7E" w:rsidRDefault="00581A7E" w:rsidP="008F4FE8">
            <w:pPr>
              <w:jc w:val="center"/>
              <w:rPr>
                <w:rFonts w:cs="Times New Roman"/>
                <w:color w:val="000000"/>
                <w:sz w:val="20"/>
                <w:szCs w:val="20"/>
              </w:rPr>
            </w:pPr>
            <w:r w:rsidRPr="00581A7E">
              <w:rPr>
                <w:rFonts w:cs="Times New Roman"/>
                <w:color w:val="000000"/>
                <w:sz w:val="20"/>
                <w:szCs w:val="20"/>
              </w:rPr>
              <w:t>Вид упаковки   Туба</w:t>
            </w:r>
          </w:p>
          <w:p w:rsidR="00581A7E" w:rsidRPr="00581A7E" w:rsidRDefault="00581A7E" w:rsidP="008F4FE8">
            <w:pPr>
              <w:jc w:val="center"/>
              <w:rPr>
                <w:rFonts w:cs="Times New Roman"/>
                <w:color w:val="000000"/>
                <w:sz w:val="20"/>
                <w:szCs w:val="20"/>
              </w:rPr>
            </w:pPr>
            <w:r w:rsidRPr="00581A7E">
              <w:rPr>
                <w:rFonts w:cs="Times New Roman"/>
                <w:color w:val="000000"/>
                <w:sz w:val="20"/>
                <w:szCs w:val="20"/>
              </w:rPr>
              <w:t>Область применения   тело</w:t>
            </w:r>
          </w:p>
        </w:tc>
      </w:tr>
      <w:tr w:rsidR="00581A7E" w:rsidRPr="00581A7E" w:rsidTr="00581A7E">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A7E" w:rsidRPr="00581A7E" w:rsidRDefault="00581A7E" w:rsidP="008F4FE8">
            <w:pPr>
              <w:widowControl w:val="0"/>
              <w:spacing w:before="0" w:after="0"/>
              <w:jc w:val="center"/>
              <w:rPr>
                <w:rFonts w:eastAsia="Calibri" w:cs="Times New Roman"/>
                <w:color w:val="000000"/>
                <w:sz w:val="20"/>
                <w:szCs w:val="20"/>
                <w:lang w:eastAsia="zh-CN"/>
              </w:rPr>
            </w:pPr>
            <w:r w:rsidRPr="00581A7E">
              <w:rPr>
                <w:rFonts w:eastAsia="Calibri" w:cs="Times New Roman"/>
                <w:color w:val="000000"/>
                <w:sz w:val="20"/>
                <w:szCs w:val="20"/>
                <w:lang w:eastAsia="zh-CN"/>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r w:rsidRPr="00581A7E">
              <w:rPr>
                <w:rFonts w:eastAsia="Times New Roman" w:cs="Times New Roman"/>
                <w:noProof/>
                <w:sz w:val="20"/>
                <w:szCs w:val="20"/>
              </w:rPr>
              <w:t>Пенка для мытья и ухода за телом</w:t>
            </w:r>
          </w:p>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r w:rsidRPr="00581A7E">
              <w:rPr>
                <w:rFonts w:eastAsia="Times New Roman" w:cs="Times New Roman"/>
                <w:noProof/>
                <w:sz w:val="20"/>
                <w:szCs w:val="20"/>
              </w:rPr>
              <w:t>20.42.15.149</w:t>
            </w:r>
          </w:p>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r w:rsidRPr="00581A7E">
              <w:rPr>
                <w:rFonts w:eastAsia="Calibri" w:cs="Times New Roman"/>
                <w:color w:val="000000"/>
                <w:sz w:val="20"/>
                <w:szCs w:val="20"/>
              </w:rPr>
              <w:t>флакон</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581A7E" w:rsidRPr="00581A7E" w:rsidRDefault="00581A7E" w:rsidP="008F4FE8">
            <w:pPr>
              <w:widowControl w:val="0"/>
              <w:spacing w:before="0" w:after="0"/>
              <w:jc w:val="center"/>
              <w:rPr>
                <w:rFonts w:eastAsia="Calibri" w:cs="Times New Roman"/>
                <w:color w:val="000000"/>
                <w:sz w:val="20"/>
                <w:szCs w:val="20"/>
              </w:rPr>
            </w:pPr>
            <w:r w:rsidRPr="00581A7E">
              <w:rPr>
                <w:rFonts w:eastAsia="Calibri" w:cs="Times New Roman"/>
                <w:color w:val="000000"/>
                <w:sz w:val="20"/>
                <w:szCs w:val="20"/>
              </w:rPr>
              <w:t>20</w:t>
            </w:r>
          </w:p>
        </w:tc>
        <w:tc>
          <w:tcPr>
            <w:tcW w:w="1312"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097" w:type="dxa"/>
            <w:tcBorders>
              <w:top w:val="single" w:sz="4" w:space="0" w:color="000000"/>
              <w:left w:val="single" w:sz="4" w:space="0" w:color="000000"/>
              <w:bottom w:val="single" w:sz="4" w:space="0" w:color="000000"/>
              <w:right w:val="single" w:sz="4" w:space="0" w:color="auto"/>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880" w:type="dxa"/>
            <w:tcBorders>
              <w:top w:val="single" w:sz="4" w:space="0" w:color="auto"/>
              <w:left w:val="single" w:sz="4" w:space="0" w:color="auto"/>
              <w:bottom w:val="single" w:sz="4" w:space="0" w:color="auto"/>
              <w:right w:val="single" w:sz="4" w:space="0" w:color="auto"/>
            </w:tcBorders>
          </w:tcPr>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 xml:space="preserve">Предназначена для мытья кожи, подверженной действию раздражающих факторов (таких как моча и кал), и ухода за ней. Благодаря натуральным активным компонентам успокаивает кожу и питает ее. Содержит SINODOR® - средство, поглощающее запах мочи. Продукт </w:t>
            </w:r>
            <w:proofErr w:type="spellStart"/>
            <w:r w:rsidRPr="00581A7E">
              <w:rPr>
                <w:rFonts w:eastAsia="Calibri"/>
                <w:bCs/>
                <w:iCs/>
                <w:color w:val="000000"/>
                <w:sz w:val="20"/>
                <w:szCs w:val="20"/>
              </w:rPr>
              <w:t>дерматологически</w:t>
            </w:r>
            <w:proofErr w:type="spellEnd"/>
            <w:r w:rsidRPr="00581A7E">
              <w:rPr>
                <w:rFonts w:eastAsia="Calibri"/>
                <w:bCs/>
                <w:iCs/>
                <w:color w:val="000000"/>
                <w:sz w:val="20"/>
                <w:szCs w:val="20"/>
              </w:rPr>
              <w:t xml:space="preserve"> протестирован. </w:t>
            </w:r>
            <w:proofErr w:type="spellStart"/>
            <w:r w:rsidRPr="00581A7E">
              <w:rPr>
                <w:rFonts w:eastAsia="Calibri"/>
                <w:bCs/>
                <w:iCs/>
                <w:color w:val="000000"/>
                <w:sz w:val="20"/>
                <w:szCs w:val="20"/>
              </w:rPr>
              <w:t>Гипоаллергенный</w:t>
            </w:r>
            <w:proofErr w:type="spellEnd"/>
            <w:r w:rsidRPr="00581A7E">
              <w:rPr>
                <w:rFonts w:eastAsia="Calibri"/>
                <w:bCs/>
                <w:iCs/>
                <w:color w:val="000000"/>
                <w:sz w:val="20"/>
                <w:szCs w:val="20"/>
              </w:rPr>
              <w:t>.</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Состав</w:t>
            </w:r>
          </w:p>
          <w:p w:rsidR="00581A7E" w:rsidRPr="00581A7E" w:rsidRDefault="00581A7E" w:rsidP="008F4FE8">
            <w:pPr>
              <w:pStyle w:val="Normalunindented"/>
              <w:keepNext/>
              <w:widowControl w:val="0"/>
              <w:jc w:val="center"/>
              <w:rPr>
                <w:rFonts w:eastAsia="Calibri"/>
                <w:bCs/>
                <w:iCs/>
                <w:color w:val="000000"/>
                <w:sz w:val="20"/>
                <w:szCs w:val="20"/>
              </w:rPr>
            </w:pPr>
            <w:proofErr w:type="gramStart"/>
            <w:r w:rsidRPr="00581A7E">
              <w:rPr>
                <w:rFonts w:eastAsia="Calibri"/>
                <w:bCs/>
                <w:iCs/>
                <w:color w:val="000000"/>
                <w:sz w:val="20"/>
                <w:szCs w:val="20"/>
              </w:rPr>
              <w:t>Активные</w:t>
            </w:r>
            <w:proofErr w:type="gramEnd"/>
            <w:r w:rsidRPr="00581A7E">
              <w:rPr>
                <w:rFonts w:eastAsia="Calibri"/>
                <w:bCs/>
                <w:iCs/>
                <w:color w:val="000000"/>
                <w:sz w:val="20"/>
                <w:szCs w:val="20"/>
              </w:rPr>
              <w:t xml:space="preserve"> </w:t>
            </w:r>
            <w:proofErr w:type="spellStart"/>
            <w:r w:rsidRPr="00581A7E">
              <w:rPr>
                <w:rFonts w:eastAsia="Calibri"/>
                <w:bCs/>
                <w:iCs/>
                <w:color w:val="000000"/>
                <w:sz w:val="20"/>
                <w:szCs w:val="20"/>
              </w:rPr>
              <w:t>в-ва</w:t>
            </w:r>
            <w:proofErr w:type="spellEnd"/>
            <w:r w:rsidRPr="00581A7E">
              <w:rPr>
                <w:rFonts w:eastAsia="Calibri"/>
                <w:bCs/>
                <w:iCs/>
                <w:color w:val="000000"/>
                <w:sz w:val="20"/>
                <w:szCs w:val="20"/>
              </w:rPr>
              <w:t>: •оливковое масло •</w:t>
            </w:r>
            <w:proofErr w:type="spellStart"/>
            <w:r w:rsidRPr="00581A7E">
              <w:rPr>
                <w:rFonts w:eastAsia="Calibri"/>
                <w:bCs/>
                <w:iCs/>
                <w:color w:val="000000"/>
                <w:sz w:val="20"/>
                <w:szCs w:val="20"/>
              </w:rPr>
              <w:t>D-пантенол</w:t>
            </w:r>
            <w:proofErr w:type="spellEnd"/>
            <w:r w:rsidRPr="00581A7E">
              <w:rPr>
                <w:rFonts w:eastAsia="Calibri"/>
                <w:bCs/>
                <w:iCs/>
                <w:color w:val="000000"/>
                <w:sz w:val="20"/>
                <w:szCs w:val="20"/>
              </w:rPr>
              <w:t xml:space="preserve"> •сахарный бетаин •SINODOR® •</w:t>
            </w:r>
            <w:proofErr w:type="spellStart"/>
            <w:r w:rsidRPr="00581A7E">
              <w:rPr>
                <w:rFonts w:eastAsia="Calibri"/>
                <w:bCs/>
                <w:iCs/>
                <w:color w:val="000000"/>
                <w:sz w:val="20"/>
                <w:szCs w:val="20"/>
              </w:rPr>
              <w:t>биокомплекс</w:t>
            </w:r>
            <w:proofErr w:type="spellEnd"/>
            <w:r w:rsidRPr="00581A7E">
              <w:rPr>
                <w:rFonts w:eastAsia="Calibri"/>
                <w:bCs/>
                <w:iCs/>
                <w:color w:val="000000"/>
                <w:sz w:val="20"/>
                <w:szCs w:val="20"/>
              </w:rPr>
              <w:t xml:space="preserve"> льна •молочная кислота</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Показания</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для ежедневного использования; для: ухода за кожей, особенно подверженной действию раздражающих факторов</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lastRenderedPageBreak/>
              <w:t>Условия хранения</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Хранить при комнатной температуре 15-25 градусов. Беречь от детей.</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Объем не менее 250мл**</w:t>
            </w:r>
          </w:p>
        </w:tc>
      </w:tr>
      <w:tr w:rsidR="00581A7E" w:rsidRPr="00581A7E" w:rsidTr="00581A7E">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A7E" w:rsidRPr="00581A7E" w:rsidRDefault="00581A7E" w:rsidP="008F4FE8">
            <w:pPr>
              <w:widowControl w:val="0"/>
              <w:spacing w:before="0" w:after="0"/>
              <w:jc w:val="center"/>
              <w:rPr>
                <w:rFonts w:eastAsia="Calibri" w:cs="Times New Roman"/>
                <w:color w:val="000000"/>
                <w:sz w:val="20"/>
                <w:szCs w:val="20"/>
                <w:lang w:eastAsia="zh-CN"/>
              </w:rPr>
            </w:pPr>
            <w:r w:rsidRPr="00581A7E">
              <w:rPr>
                <w:rFonts w:eastAsia="Calibri" w:cs="Times New Roman"/>
                <w:color w:val="000000"/>
                <w:sz w:val="20"/>
                <w:szCs w:val="20"/>
                <w:lang w:eastAsia="zh-CN"/>
              </w:rPr>
              <w:lastRenderedPageBreak/>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r w:rsidRPr="00581A7E">
              <w:rPr>
                <w:rFonts w:eastAsia="Times New Roman" w:cs="Times New Roman"/>
                <w:noProof/>
                <w:sz w:val="20"/>
                <w:szCs w:val="20"/>
              </w:rPr>
              <w:t>Нейтрализатор запаха для ухода за лежачими больными</w:t>
            </w:r>
          </w:p>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r w:rsidRPr="00581A7E">
              <w:rPr>
                <w:rFonts w:eastAsia="Times New Roman" w:cs="Times New Roman"/>
                <w:noProof/>
                <w:sz w:val="20"/>
                <w:szCs w:val="20"/>
              </w:rPr>
              <w:t>20.41.41.000</w:t>
            </w:r>
          </w:p>
          <w:p w:rsidR="00581A7E" w:rsidRPr="00581A7E" w:rsidRDefault="00581A7E" w:rsidP="008F4FE8">
            <w:pPr>
              <w:widowControl w:val="0"/>
              <w:suppressAutoHyphens w:val="0"/>
              <w:autoSpaceDE w:val="0"/>
              <w:autoSpaceDN w:val="0"/>
              <w:adjustRightInd w:val="0"/>
              <w:spacing w:before="0" w:after="0"/>
              <w:jc w:val="center"/>
              <w:rPr>
                <w:rFonts w:eastAsia="Times New Roman" w:cs="Times New Roman"/>
                <w:noProof/>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r w:rsidRPr="00581A7E">
              <w:rPr>
                <w:rFonts w:eastAsia="Calibri" w:cs="Times New Roman"/>
                <w:color w:val="000000"/>
                <w:sz w:val="20"/>
                <w:szCs w:val="20"/>
              </w:rPr>
              <w:t>флакон</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581A7E" w:rsidRPr="00581A7E" w:rsidRDefault="00581A7E" w:rsidP="008F4FE8">
            <w:pPr>
              <w:widowControl w:val="0"/>
              <w:spacing w:before="0" w:after="0"/>
              <w:jc w:val="center"/>
              <w:rPr>
                <w:rFonts w:eastAsia="Calibri" w:cs="Times New Roman"/>
                <w:color w:val="000000"/>
                <w:sz w:val="20"/>
                <w:szCs w:val="20"/>
              </w:rPr>
            </w:pPr>
            <w:r w:rsidRPr="00581A7E">
              <w:rPr>
                <w:rFonts w:eastAsia="Calibri" w:cs="Times New Roman"/>
                <w:color w:val="000000"/>
                <w:sz w:val="20"/>
                <w:szCs w:val="20"/>
              </w:rPr>
              <w:t>40</w:t>
            </w:r>
          </w:p>
        </w:tc>
        <w:tc>
          <w:tcPr>
            <w:tcW w:w="1312"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097" w:type="dxa"/>
            <w:tcBorders>
              <w:top w:val="single" w:sz="4" w:space="0" w:color="000000"/>
              <w:left w:val="single" w:sz="4" w:space="0" w:color="000000"/>
              <w:bottom w:val="single" w:sz="4" w:space="0" w:color="000000"/>
              <w:right w:val="single" w:sz="4" w:space="0" w:color="auto"/>
            </w:tcBorders>
          </w:tcPr>
          <w:p w:rsidR="00581A7E" w:rsidRPr="00581A7E" w:rsidRDefault="00581A7E" w:rsidP="008F4FE8">
            <w:pPr>
              <w:widowControl w:val="0"/>
              <w:spacing w:before="0" w:after="0"/>
              <w:jc w:val="center"/>
              <w:rPr>
                <w:rFonts w:eastAsia="Calibri" w:cs="Times New Roman"/>
                <w:color w:val="000000"/>
                <w:sz w:val="20"/>
                <w:szCs w:val="20"/>
              </w:rPr>
            </w:pPr>
          </w:p>
        </w:tc>
        <w:tc>
          <w:tcPr>
            <w:tcW w:w="1880" w:type="dxa"/>
            <w:tcBorders>
              <w:top w:val="single" w:sz="4" w:space="0" w:color="auto"/>
              <w:left w:val="single" w:sz="4" w:space="0" w:color="auto"/>
              <w:bottom w:val="single" w:sz="4" w:space="0" w:color="auto"/>
              <w:right w:val="single" w:sz="4" w:space="0" w:color="auto"/>
            </w:tcBorders>
          </w:tcPr>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 xml:space="preserve">Очищенная вода, спирт этиловый денатурированный, </w:t>
            </w:r>
            <w:proofErr w:type="spellStart"/>
            <w:r w:rsidRPr="00581A7E">
              <w:rPr>
                <w:rFonts w:eastAsia="Calibri"/>
                <w:bCs/>
                <w:iCs/>
                <w:color w:val="000000"/>
                <w:sz w:val="20"/>
                <w:szCs w:val="20"/>
              </w:rPr>
              <w:t>полуфикс</w:t>
            </w:r>
            <w:proofErr w:type="spellEnd"/>
            <w:r w:rsidRPr="00581A7E">
              <w:rPr>
                <w:rFonts w:eastAsia="Calibri"/>
                <w:bCs/>
                <w:iCs/>
                <w:color w:val="000000"/>
                <w:sz w:val="20"/>
                <w:szCs w:val="20"/>
              </w:rPr>
              <w:t xml:space="preserve"> ZRC 25 GR (</w:t>
            </w:r>
            <w:proofErr w:type="spellStart"/>
            <w:r w:rsidRPr="00581A7E">
              <w:rPr>
                <w:rFonts w:eastAsia="Calibri"/>
                <w:bCs/>
                <w:iCs/>
                <w:color w:val="000000"/>
                <w:sz w:val="20"/>
                <w:szCs w:val="20"/>
              </w:rPr>
              <w:t>рицинолеат</w:t>
            </w:r>
            <w:proofErr w:type="spellEnd"/>
            <w:r w:rsidRPr="00581A7E">
              <w:rPr>
                <w:rFonts w:eastAsia="Calibri"/>
                <w:bCs/>
                <w:iCs/>
                <w:color w:val="000000"/>
                <w:sz w:val="20"/>
                <w:szCs w:val="20"/>
              </w:rPr>
              <w:t xml:space="preserve"> цинка, </w:t>
            </w:r>
            <w:proofErr w:type="spellStart"/>
            <w:r w:rsidRPr="00581A7E">
              <w:rPr>
                <w:rFonts w:eastAsia="Calibri"/>
                <w:bCs/>
                <w:iCs/>
                <w:color w:val="000000"/>
                <w:sz w:val="20"/>
                <w:szCs w:val="20"/>
              </w:rPr>
              <w:t>тетранатрия</w:t>
            </w:r>
            <w:proofErr w:type="spellEnd"/>
            <w:r w:rsidRPr="00581A7E">
              <w:rPr>
                <w:rFonts w:eastAsia="Calibri"/>
                <w:bCs/>
                <w:iCs/>
                <w:color w:val="000000"/>
                <w:sz w:val="20"/>
                <w:szCs w:val="20"/>
              </w:rPr>
              <w:t xml:space="preserve"> </w:t>
            </w:r>
            <w:proofErr w:type="spellStart"/>
            <w:r w:rsidRPr="00581A7E">
              <w:rPr>
                <w:rFonts w:eastAsia="Calibri"/>
                <w:bCs/>
                <w:iCs/>
                <w:color w:val="000000"/>
                <w:sz w:val="20"/>
                <w:szCs w:val="20"/>
              </w:rPr>
              <w:t>глютамат</w:t>
            </w:r>
            <w:proofErr w:type="spellEnd"/>
            <w:r w:rsidRPr="00581A7E">
              <w:rPr>
                <w:rFonts w:eastAsia="Calibri"/>
                <w:bCs/>
                <w:iCs/>
                <w:color w:val="000000"/>
                <w:sz w:val="20"/>
                <w:szCs w:val="20"/>
              </w:rPr>
              <w:t xml:space="preserve"> </w:t>
            </w:r>
            <w:proofErr w:type="spellStart"/>
            <w:r w:rsidRPr="00581A7E">
              <w:rPr>
                <w:rFonts w:eastAsia="Calibri"/>
                <w:bCs/>
                <w:iCs/>
                <w:color w:val="000000"/>
                <w:sz w:val="20"/>
                <w:szCs w:val="20"/>
              </w:rPr>
              <w:t>диацетат</w:t>
            </w:r>
            <w:proofErr w:type="spellEnd"/>
            <w:r w:rsidRPr="00581A7E">
              <w:rPr>
                <w:rFonts w:eastAsia="Calibri"/>
                <w:bCs/>
                <w:iCs/>
                <w:color w:val="000000"/>
                <w:sz w:val="20"/>
                <w:szCs w:val="20"/>
              </w:rPr>
              <w:t xml:space="preserve">, </w:t>
            </w:r>
            <w:proofErr w:type="spellStart"/>
            <w:r w:rsidRPr="00581A7E">
              <w:rPr>
                <w:rFonts w:eastAsia="Calibri"/>
                <w:bCs/>
                <w:iCs/>
                <w:color w:val="000000"/>
                <w:sz w:val="20"/>
                <w:szCs w:val="20"/>
              </w:rPr>
              <w:t>пропандиол</w:t>
            </w:r>
            <w:proofErr w:type="spellEnd"/>
            <w:r w:rsidRPr="00581A7E">
              <w:rPr>
                <w:rFonts w:eastAsia="Calibri"/>
                <w:bCs/>
                <w:iCs/>
                <w:color w:val="000000"/>
                <w:sz w:val="20"/>
                <w:szCs w:val="20"/>
              </w:rPr>
              <w:t xml:space="preserve">), </w:t>
            </w:r>
            <w:proofErr w:type="spellStart"/>
            <w:r w:rsidRPr="00581A7E">
              <w:rPr>
                <w:rFonts w:eastAsia="Calibri"/>
                <w:bCs/>
                <w:iCs/>
                <w:color w:val="000000"/>
                <w:sz w:val="20"/>
                <w:szCs w:val="20"/>
              </w:rPr>
              <w:t>пропиленгликоль</w:t>
            </w:r>
            <w:proofErr w:type="spellEnd"/>
            <w:r w:rsidRPr="00581A7E">
              <w:rPr>
                <w:rFonts w:eastAsia="Calibri"/>
                <w:bCs/>
                <w:iCs/>
                <w:color w:val="000000"/>
                <w:sz w:val="20"/>
                <w:szCs w:val="20"/>
              </w:rPr>
              <w:t xml:space="preserve">, </w:t>
            </w:r>
            <w:proofErr w:type="spellStart"/>
            <w:r w:rsidRPr="00581A7E">
              <w:rPr>
                <w:rFonts w:eastAsia="Calibri"/>
                <w:bCs/>
                <w:iCs/>
                <w:color w:val="000000"/>
                <w:sz w:val="20"/>
                <w:szCs w:val="20"/>
              </w:rPr>
              <w:t>д-пантенол</w:t>
            </w:r>
            <w:proofErr w:type="spellEnd"/>
            <w:r w:rsidRPr="00581A7E">
              <w:rPr>
                <w:rFonts w:eastAsia="Calibri"/>
                <w:bCs/>
                <w:iCs/>
                <w:color w:val="000000"/>
                <w:sz w:val="20"/>
                <w:szCs w:val="20"/>
              </w:rPr>
              <w:t>, парфюмерная композиция, лимонная кислота.</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 xml:space="preserve">Высокоэффективное средство, предназначенное для гигиенического ухода за лежачими больными. Комплекс </w:t>
            </w:r>
            <w:proofErr w:type="spellStart"/>
            <w:r w:rsidRPr="00581A7E">
              <w:rPr>
                <w:rFonts w:eastAsia="Calibri"/>
                <w:bCs/>
                <w:iCs/>
                <w:color w:val="000000"/>
                <w:sz w:val="20"/>
                <w:szCs w:val="20"/>
              </w:rPr>
              <w:t>полуфикс</w:t>
            </w:r>
            <w:proofErr w:type="spellEnd"/>
            <w:r w:rsidRPr="00581A7E">
              <w:rPr>
                <w:rFonts w:eastAsia="Calibri"/>
                <w:bCs/>
                <w:iCs/>
                <w:color w:val="000000"/>
                <w:sz w:val="20"/>
                <w:szCs w:val="20"/>
              </w:rPr>
              <w:t xml:space="preserve"> ZRC 25 GR, входящий в состав нейтрализатора в максимальной концентрации, выводит на молекулярном уровне неприятные запахи жизнедеятельности людей.</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Удаляет запахи любой сложности: пота, мочи, рвоты, фекальные запахи и т.п.</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Используется для ежедневного ухода за кожей лежачих больных.</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 xml:space="preserve">Обладает выраженным </w:t>
            </w:r>
            <w:proofErr w:type="spellStart"/>
            <w:r w:rsidRPr="00581A7E">
              <w:rPr>
                <w:rFonts w:eastAsia="Calibri"/>
                <w:bCs/>
                <w:iCs/>
                <w:color w:val="000000"/>
                <w:sz w:val="20"/>
                <w:szCs w:val="20"/>
              </w:rPr>
              <w:t>антимикробным</w:t>
            </w:r>
            <w:proofErr w:type="spellEnd"/>
            <w:r w:rsidRPr="00581A7E">
              <w:rPr>
                <w:rFonts w:eastAsia="Calibri"/>
                <w:bCs/>
                <w:iCs/>
                <w:color w:val="000000"/>
                <w:sz w:val="20"/>
                <w:szCs w:val="20"/>
              </w:rPr>
              <w:t xml:space="preserve"> действием</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lastRenderedPageBreak/>
              <w:t>Специальные особенности: Распыление без газа. Без консервантов. Без красителей.</w:t>
            </w:r>
          </w:p>
          <w:p w:rsidR="00581A7E" w:rsidRPr="00581A7E" w:rsidRDefault="00581A7E" w:rsidP="008F4FE8">
            <w:pPr>
              <w:pStyle w:val="Normalunindented"/>
              <w:keepNext/>
              <w:widowControl w:val="0"/>
              <w:jc w:val="center"/>
              <w:rPr>
                <w:rFonts w:eastAsia="Calibri"/>
                <w:bCs/>
                <w:iCs/>
                <w:color w:val="000000"/>
                <w:sz w:val="20"/>
                <w:szCs w:val="20"/>
              </w:rPr>
            </w:pPr>
            <w:r w:rsidRPr="00581A7E">
              <w:rPr>
                <w:rFonts w:eastAsia="Calibri"/>
                <w:bCs/>
                <w:iCs/>
                <w:color w:val="000000"/>
                <w:sz w:val="20"/>
                <w:szCs w:val="20"/>
              </w:rPr>
              <w:t>Объем не менее 350 мл**</w:t>
            </w:r>
          </w:p>
        </w:tc>
      </w:tr>
      <w:tr w:rsidR="00581A7E" w:rsidRPr="00581A7E" w:rsidTr="00581A7E">
        <w:trPr>
          <w:trHeight w:val="883"/>
        </w:trPr>
        <w:tc>
          <w:tcPr>
            <w:tcW w:w="764" w:type="dxa"/>
            <w:tcBorders>
              <w:top w:val="single" w:sz="4" w:space="0" w:color="000000"/>
              <w:left w:val="single" w:sz="4" w:space="0" w:color="000000"/>
              <w:bottom w:val="single" w:sz="4" w:space="0" w:color="000000"/>
              <w:right w:val="single" w:sz="4" w:space="0" w:color="000000"/>
            </w:tcBorders>
          </w:tcPr>
          <w:p w:rsidR="00581A7E" w:rsidRPr="00581A7E" w:rsidRDefault="00581A7E" w:rsidP="008F4FE8">
            <w:pPr>
              <w:widowControl w:val="0"/>
              <w:spacing w:after="0"/>
              <w:jc w:val="center"/>
              <w:rPr>
                <w:rFonts w:eastAsia="Calibri" w:cs="Times New Roman"/>
                <w:color w:val="000000"/>
                <w:sz w:val="20"/>
                <w:szCs w:val="20"/>
              </w:rPr>
            </w:pPr>
          </w:p>
        </w:tc>
        <w:tc>
          <w:tcPr>
            <w:tcW w:w="68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81A7E" w:rsidRPr="00581A7E" w:rsidRDefault="00581A7E" w:rsidP="008F4FE8">
            <w:pPr>
              <w:widowControl w:val="0"/>
              <w:spacing w:after="0"/>
              <w:jc w:val="center"/>
              <w:rPr>
                <w:rFonts w:eastAsia="Calibri" w:cs="Times New Roman"/>
                <w:color w:val="000000"/>
                <w:sz w:val="20"/>
                <w:szCs w:val="20"/>
              </w:rPr>
            </w:pPr>
            <w:r w:rsidRPr="00581A7E">
              <w:rPr>
                <w:rFonts w:eastAsia="Calibri" w:cs="Times New Roman"/>
                <w:color w:val="000000"/>
                <w:sz w:val="20"/>
                <w:szCs w:val="20"/>
              </w:rPr>
              <w:t>Итого:</w:t>
            </w:r>
          </w:p>
        </w:tc>
        <w:tc>
          <w:tcPr>
            <w:tcW w:w="1097" w:type="dxa"/>
            <w:tcBorders>
              <w:top w:val="single" w:sz="4" w:space="0" w:color="000000"/>
              <w:left w:val="single" w:sz="4" w:space="0" w:color="000000"/>
              <w:bottom w:val="single" w:sz="4" w:space="0" w:color="000000"/>
              <w:right w:val="single" w:sz="4" w:space="0" w:color="auto"/>
            </w:tcBorders>
          </w:tcPr>
          <w:p w:rsidR="00581A7E" w:rsidRPr="00581A7E" w:rsidRDefault="00581A7E" w:rsidP="008F4FE8">
            <w:pPr>
              <w:widowControl w:val="0"/>
              <w:spacing w:after="0"/>
              <w:jc w:val="center"/>
              <w:rPr>
                <w:rFonts w:eastAsia="Calibri" w:cs="Times New Roman"/>
                <w:color w:val="000000"/>
                <w:sz w:val="20"/>
                <w:szCs w:val="20"/>
              </w:rPr>
            </w:pPr>
          </w:p>
        </w:tc>
        <w:tc>
          <w:tcPr>
            <w:tcW w:w="1880" w:type="dxa"/>
            <w:tcBorders>
              <w:top w:val="single" w:sz="4" w:space="0" w:color="auto"/>
              <w:left w:val="single" w:sz="4" w:space="0" w:color="auto"/>
              <w:bottom w:val="single" w:sz="4" w:space="0" w:color="auto"/>
              <w:right w:val="single" w:sz="4" w:space="0" w:color="auto"/>
            </w:tcBorders>
          </w:tcPr>
          <w:p w:rsidR="00581A7E" w:rsidRPr="00581A7E" w:rsidRDefault="00581A7E" w:rsidP="008F4FE8">
            <w:pPr>
              <w:pStyle w:val="Normalunindented"/>
              <w:keepNext/>
              <w:widowControl w:val="0"/>
              <w:jc w:val="left"/>
              <w:rPr>
                <w:rFonts w:eastAsia="Calibri"/>
                <w:bCs/>
                <w:iCs/>
                <w:color w:val="000000"/>
                <w:sz w:val="20"/>
                <w:szCs w:val="20"/>
              </w:rPr>
            </w:pPr>
          </w:p>
          <w:p w:rsidR="00581A7E" w:rsidRPr="00581A7E" w:rsidRDefault="00581A7E" w:rsidP="008F4FE8">
            <w:pPr>
              <w:rPr>
                <w:rFonts w:ascii="Calibri" w:hAnsi="Calibri" w:cs="Calibri"/>
                <w:color w:val="000000"/>
                <w:sz w:val="20"/>
                <w:szCs w:val="20"/>
              </w:rPr>
            </w:pPr>
          </w:p>
          <w:p w:rsidR="00581A7E" w:rsidRPr="00581A7E" w:rsidRDefault="00581A7E" w:rsidP="008F4FE8">
            <w:pPr>
              <w:pStyle w:val="Normalunindented"/>
              <w:keepNext/>
              <w:widowControl w:val="0"/>
              <w:jc w:val="left"/>
              <w:rPr>
                <w:rFonts w:eastAsia="Calibri"/>
                <w:bCs/>
                <w:iCs/>
                <w:color w:val="000000"/>
                <w:sz w:val="20"/>
                <w:szCs w:val="20"/>
              </w:rPr>
            </w:pPr>
          </w:p>
        </w:tc>
      </w:tr>
    </w:tbl>
    <w:p w:rsidR="00581A7E" w:rsidRDefault="00581A7E" w:rsidP="00581A7E">
      <w:pPr>
        <w:tabs>
          <w:tab w:val="left" w:pos="1170"/>
        </w:tabs>
        <w:rPr>
          <w:sz w:val="20"/>
          <w:szCs w:val="20"/>
        </w:rPr>
      </w:pPr>
      <w:r>
        <w:rPr>
          <w:sz w:val="20"/>
          <w:szCs w:val="20"/>
        </w:rPr>
        <w:t>*</w:t>
      </w:r>
      <w:r w:rsidRPr="00037438">
        <w:rPr>
          <w:sz w:val="20"/>
          <w:szCs w:val="20"/>
        </w:rPr>
        <w:t xml:space="preserve"> Участник закупки указывает СТРАНУ ПРОИСХОЖДЕНИЯ!!!!</w:t>
      </w:r>
    </w:p>
    <w:p w:rsidR="00581A7E" w:rsidRPr="00037438" w:rsidRDefault="00581A7E" w:rsidP="00581A7E">
      <w:pPr>
        <w:tabs>
          <w:tab w:val="left" w:pos="1170"/>
        </w:tabs>
        <w:rPr>
          <w:sz w:val="20"/>
          <w:szCs w:val="20"/>
        </w:rPr>
      </w:pPr>
      <w:r>
        <w:rPr>
          <w:sz w:val="20"/>
          <w:szCs w:val="20"/>
        </w:rPr>
        <w:t>** Участник закупки указывает конкретный показатель</w:t>
      </w:r>
    </w:p>
    <w:p w:rsidR="00581A7E" w:rsidRDefault="00581A7E" w:rsidP="007A146E">
      <w:pPr>
        <w:spacing w:line="360" w:lineRule="auto"/>
      </w:pPr>
    </w:p>
    <w:p w:rsidR="007A146E" w:rsidRDefault="007A146E" w:rsidP="00337C6A">
      <w:pPr>
        <w:ind w:firstLine="708"/>
        <w:jc w:val="both"/>
      </w:pPr>
      <w: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7A146E" w:rsidRDefault="007A146E" w:rsidP="007A146E">
      <w:pPr>
        <w:ind w:firstLine="708"/>
      </w:pPr>
      <w:r>
        <w:t>Цены действительны до «____»________ 20___г.</w:t>
      </w:r>
    </w:p>
    <w:p w:rsidR="007A146E" w:rsidRDefault="007A146E" w:rsidP="007A146E">
      <w:pPr>
        <w:ind w:firstLine="708"/>
        <w:jc w:val="both"/>
      </w:pPr>
      <w:r>
        <w:t xml:space="preserve">В случае если наше ценовое предложение будет признано лучшим, согласны заключить </w:t>
      </w:r>
      <w:r>
        <w:rPr>
          <w:highlight w:val="yellow"/>
        </w:rPr>
        <w:t>контракт (договор)</w:t>
      </w:r>
      <w:r>
        <w:t xml:space="preserve"> и поставить товар (выполнить работы, оказать услуги)  в указанные Вами сроки.</w:t>
      </w:r>
    </w:p>
    <w:p w:rsidR="007A146E" w:rsidRDefault="007A146E" w:rsidP="007A146E">
      <w:pPr>
        <w:spacing w:line="360" w:lineRule="auto"/>
        <w:ind w:left="6372" w:firstLine="708"/>
        <w:jc w:val="center"/>
      </w:pPr>
      <w:r>
        <w:t>Подпись ________________</w:t>
      </w:r>
      <w:r>
        <w:tab/>
      </w:r>
      <w:r>
        <w:tab/>
      </w:r>
      <w:r>
        <w:tab/>
        <w:t>(Ф.И.О. директора)</w:t>
      </w:r>
    </w:p>
    <w:p w:rsidR="007A146E" w:rsidRDefault="007A146E" w:rsidP="007A146E">
      <w:pPr>
        <w:spacing w:line="360" w:lineRule="auto"/>
        <w:ind w:left="7788" w:firstLine="708"/>
      </w:pPr>
      <w:r>
        <w:t>М.П.</w:t>
      </w:r>
    </w:p>
    <w:p w:rsidR="007A146E" w:rsidRDefault="007A146E" w:rsidP="007A146E">
      <w:r>
        <w:t>Контакты:</w:t>
      </w:r>
    </w:p>
    <w:p w:rsidR="007A146E" w:rsidRDefault="007A146E" w:rsidP="007A146E">
      <w:r>
        <w:t>Должность, ФИО</w:t>
      </w:r>
    </w:p>
    <w:p w:rsidR="007A146E" w:rsidRDefault="007A146E" w:rsidP="007A146E">
      <w:r>
        <w:t>Тел. рабочий, мобильный</w:t>
      </w:r>
    </w:p>
    <w:p w:rsidR="007A146E" w:rsidRDefault="007A146E" w:rsidP="007A146E">
      <w:r>
        <w:rPr>
          <w:lang w:val="en-US"/>
        </w:rPr>
        <w:t>E</w:t>
      </w:r>
      <w:proofErr w:type="spellStart"/>
      <w:r>
        <w:t>mail</w:t>
      </w:r>
      <w:proofErr w:type="spellEnd"/>
      <w:r>
        <w:t>:</w:t>
      </w:r>
    </w:p>
    <w:p w:rsidR="00581A7E" w:rsidRDefault="00581A7E" w:rsidP="007A146E">
      <w:pPr>
        <w:tabs>
          <w:tab w:val="left" w:pos="3491"/>
        </w:tabs>
        <w:jc w:val="right"/>
      </w:pPr>
    </w:p>
    <w:p w:rsidR="00581A7E" w:rsidRDefault="00581A7E" w:rsidP="007A146E">
      <w:pPr>
        <w:tabs>
          <w:tab w:val="left" w:pos="3491"/>
        </w:tabs>
        <w:jc w:val="right"/>
      </w:pPr>
    </w:p>
    <w:p w:rsidR="00581A7E" w:rsidRDefault="00581A7E" w:rsidP="007A146E">
      <w:pPr>
        <w:tabs>
          <w:tab w:val="left" w:pos="3491"/>
        </w:tabs>
        <w:jc w:val="right"/>
      </w:pPr>
    </w:p>
    <w:p w:rsidR="00581A7E" w:rsidRDefault="00581A7E" w:rsidP="007A146E">
      <w:pPr>
        <w:tabs>
          <w:tab w:val="left" w:pos="3491"/>
        </w:tabs>
        <w:jc w:val="right"/>
      </w:pPr>
    </w:p>
    <w:p w:rsidR="00581A7E" w:rsidRDefault="00581A7E" w:rsidP="007A146E">
      <w:pPr>
        <w:tabs>
          <w:tab w:val="left" w:pos="3491"/>
        </w:tabs>
        <w:jc w:val="right"/>
      </w:pPr>
    </w:p>
    <w:p w:rsidR="00581A7E" w:rsidRDefault="00581A7E" w:rsidP="007A146E">
      <w:pPr>
        <w:tabs>
          <w:tab w:val="left" w:pos="3491"/>
        </w:tabs>
        <w:jc w:val="right"/>
      </w:pPr>
    </w:p>
    <w:p w:rsidR="00581A7E" w:rsidRDefault="00581A7E" w:rsidP="007A146E">
      <w:pPr>
        <w:tabs>
          <w:tab w:val="left" w:pos="3491"/>
        </w:tabs>
        <w:jc w:val="right"/>
      </w:pPr>
    </w:p>
    <w:p w:rsidR="00581A7E" w:rsidRDefault="00581A7E" w:rsidP="007A146E">
      <w:pPr>
        <w:tabs>
          <w:tab w:val="left" w:pos="3491"/>
        </w:tabs>
        <w:jc w:val="right"/>
      </w:pPr>
    </w:p>
    <w:p w:rsidR="00581A7E" w:rsidRDefault="00581A7E" w:rsidP="007A146E">
      <w:pPr>
        <w:tabs>
          <w:tab w:val="left" w:pos="3491"/>
        </w:tabs>
        <w:jc w:val="right"/>
      </w:pPr>
    </w:p>
    <w:p w:rsidR="00581A7E" w:rsidRDefault="00581A7E" w:rsidP="007A146E">
      <w:pPr>
        <w:tabs>
          <w:tab w:val="left" w:pos="3491"/>
        </w:tabs>
        <w:jc w:val="right"/>
      </w:pPr>
    </w:p>
    <w:p w:rsidR="00581A7E" w:rsidRDefault="00581A7E" w:rsidP="007A146E">
      <w:pPr>
        <w:tabs>
          <w:tab w:val="left" w:pos="3491"/>
        </w:tabs>
        <w:jc w:val="right"/>
      </w:pPr>
    </w:p>
    <w:p w:rsidR="00581A7E" w:rsidRDefault="00581A7E" w:rsidP="007A146E">
      <w:pPr>
        <w:tabs>
          <w:tab w:val="left" w:pos="3491"/>
        </w:tabs>
        <w:jc w:val="right"/>
      </w:pPr>
    </w:p>
    <w:p w:rsidR="00581A7E" w:rsidRDefault="00581A7E" w:rsidP="007A146E">
      <w:pPr>
        <w:tabs>
          <w:tab w:val="left" w:pos="3491"/>
        </w:tabs>
        <w:jc w:val="right"/>
      </w:pPr>
    </w:p>
    <w:p w:rsidR="007A146E" w:rsidRDefault="007A146E" w:rsidP="007A146E">
      <w:pPr>
        <w:tabs>
          <w:tab w:val="left" w:pos="3491"/>
        </w:tabs>
        <w:jc w:val="right"/>
      </w:pPr>
      <w:r>
        <w:t>Приложение № 2 к запросу</w:t>
      </w:r>
    </w:p>
    <w:p w:rsidR="007A146E" w:rsidRDefault="007A146E" w:rsidP="007A146E">
      <w:pPr>
        <w:rPr>
          <w:b/>
        </w:rPr>
      </w:pPr>
      <w:r>
        <w:rPr>
          <w:b/>
        </w:rPr>
        <w:tab/>
      </w:r>
      <w:r>
        <w:rPr>
          <w:b/>
        </w:rPr>
        <w:tab/>
      </w:r>
    </w:p>
    <w:p w:rsidR="007A146E" w:rsidRDefault="007A146E" w:rsidP="007A146E">
      <w:pPr>
        <w:rPr>
          <w:b/>
        </w:rPr>
      </w:pPr>
    </w:p>
    <w:p w:rsidR="007A146E" w:rsidRDefault="007A146E" w:rsidP="007A146E">
      <w:pPr>
        <w:jc w:val="center"/>
        <w:rPr>
          <w:b/>
        </w:rPr>
      </w:pPr>
      <w:r>
        <w:rPr>
          <w:b/>
        </w:rPr>
        <w:t xml:space="preserve">Договор на поставку </w:t>
      </w:r>
      <w:r>
        <w:rPr>
          <w:b/>
          <w:bCs/>
        </w:rPr>
        <w:t xml:space="preserve">товара </w:t>
      </w:r>
      <w:r>
        <w:t>№ ________</w:t>
      </w:r>
    </w:p>
    <w:p w:rsidR="007A146E" w:rsidRDefault="007A146E" w:rsidP="007A146E"/>
    <w:p w:rsidR="007A146E" w:rsidRDefault="007A146E" w:rsidP="007A146E">
      <w:pPr>
        <w:tabs>
          <w:tab w:val="right" w:pos="9540"/>
        </w:tabs>
        <w:spacing w:before="120" w:after="240"/>
      </w:pPr>
      <w:r>
        <w:rPr>
          <w:rFonts w:eastAsia="Times New Roman" w:cs="Times New Roman"/>
        </w:rPr>
        <w:t>г. Юрьев-Польский</w:t>
      </w:r>
      <w:r>
        <w:tab/>
        <w:t xml:space="preserve">            «___» __________2026г. </w:t>
      </w:r>
    </w:p>
    <w:p w:rsidR="007A146E" w:rsidRDefault="007A146E" w:rsidP="007A146E">
      <w:pPr>
        <w:jc w:val="both"/>
      </w:pPr>
      <w:r>
        <w:tab/>
      </w:r>
      <w:bookmarkStart w:id="0" w:name="_Hlk532472565"/>
      <w:r>
        <w:t xml:space="preserve">Государственное бюджетное учреждение социального обслуживания Владимирской области (далее ГБУСО </w:t>
      </w:r>
      <w:proofErr w:type="gramStart"/>
      <w:r>
        <w:t>ВО</w:t>
      </w:r>
      <w:proofErr w:type="gramEnd"/>
      <w:r>
        <w:t xml:space="preserve"> «Комплексный центр социального обслуживания населения </w:t>
      </w:r>
      <w:proofErr w:type="spellStart"/>
      <w:r>
        <w:t>Юрьев-Польского</w:t>
      </w:r>
      <w:proofErr w:type="spellEnd"/>
      <w:r>
        <w:t xml:space="preserve"> района»</w:t>
      </w:r>
      <w:bookmarkEnd w:id="0"/>
      <w:r>
        <w:t>), далее именуем</w:t>
      </w:r>
      <w:r>
        <w:rPr>
          <w:rFonts w:eastAsia="Times New Roman" w:cs="Times New Roman"/>
        </w:rPr>
        <w:t>ое</w:t>
      </w:r>
      <w:r>
        <w:t xml:space="preserve"> «Заказчик», в лице </w:t>
      </w:r>
      <w:r>
        <w:rPr>
          <w:rFonts w:eastAsia="Times New Roman" w:cs="Times New Roman"/>
        </w:rPr>
        <w:t xml:space="preserve">директора </w:t>
      </w:r>
      <w:proofErr w:type="spellStart"/>
      <w:r>
        <w:rPr>
          <w:rFonts w:eastAsia="Times New Roman" w:cs="Times New Roman"/>
        </w:rPr>
        <w:t>Опрышко</w:t>
      </w:r>
      <w:proofErr w:type="spellEnd"/>
      <w:r>
        <w:rPr>
          <w:rFonts w:eastAsia="Times New Roman" w:cs="Times New Roman"/>
        </w:rPr>
        <w:t xml:space="preserve"> Елены Александровны</w:t>
      </w:r>
      <w:r>
        <w:t xml:space="preserve">, действующей на основании Устава, с одной стороны, </w:t>
      </w:r>
      <w:proofErr w:type="spellStart"/>
      <w:r>
        <w:t>и</w:t>
      </w:r>
      <w:r>
        <w:rPr>
          <w:b/>
          <w:bCs/>
        </w:rPr>
        <w:t>_________________</w:t>
      </w:r>
      <w:proofErr w:type="spellEnd"/>
      <w:r>
        <w:rPr>
          <w:b/>
        </w:rPr>
        <w:t xml:space="preserve">,  </w:t>
      </w:r>
      <w:r>
        <w:t xml:space="preserve">далее именуемое  «Поставщик», в лице _________________, действующий на основании ________, с другой стороны, вместе именуемые «Стороны»,  в соответствии </w:t>
      </w:r>
      <w:r>
        <w:rPr>
          <w:rFonts w:ascii="Times New Roman CYR" w:hAnsi="Times New Roman CYR"/>
          <w:color w:val="000000"/>
        </w:rPr>
        <w:t>с Федеральным законом от 18.07.2011 N 223-ФЗ «О закупках товаров, работ, услуг отдельными видами юридических лиц»</w:t>
      </w:r>
      <w:r>
        <w:rPr>
          <w:rFonts w:eastAsia="Times New Roman" w:cs="Times New Roman"/>
          <w:color w:val="000000"/>
        </w:rPr>
        <w:t>,</w:t>
      </w:r>
      <w:r w:rsidRPr="00D600DD">
        <w:rPr>
          <w:rFonts w:eastAsia="Calibri" w:cs="Times New Roman"/>
          <w:lang w:eastAsia="zh-CN"/>
        </w:rPr>
        <w:t xml:space="preserve"> (далее – Закон)</w:t>
      </w:r>
      <w:r>
        <w:t>, заключили настоящий договор о нижеследующем:</w:t>
      </w:r>
    </w:p>
    <w:p w:rsidR="007A146E" w:rsidRDefault="007A146E" w:rsidP="007A146E">
      <w:pPr>
        <w:jc w:val="both"/>
      </w:pPr>
    </w:p>
    <w:p w:rsidR="007A146E" w:rsidRDefault="007A146E" w:rsidP="007A146E">
      <w:pPr>
        <w:pStyle w:val="1"/>
        <w:keepNext w:val="0"/>
        <w:keepLines w:val="0"/>
        <w:numPr>
          <w:ilvl w:val="0"/>
          <w:numId w:val="2"/>
        </w:numPr>
        <w:spacing w:before="57" w:after="57"/>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rsidR="007A146E" w:rsidRDefault="007A146E" w:rsidP="007A146E">
      <w:pPr>
        <w:spacing w:before="57" w:after="57"/>
        <w:jc w:val="both"/>
        <w:rPr>
          <w:sz w:val="12"/>
          <w:szCs w:val="12"/>
        </w:rPr>
      </w:pPr>
    </w:p>
    <w:p w:rsidR="007A146E" w:rsidRDefault="007A146E" w:rsidP="007A146E">
      <w:pPr>
        <w:pStyle w:val="ConsPlusNonformat"/>
        <w:numPr>
          <w:ilvl w:val="1"/>
          <w:numId w:val="6"/>
        </w:numPr>
        <w:ind w:left="0" w:firstLine="567"/>
        <w:jc w:val="both"/>
        <w:rPr>
          <w:rFonts w:ascii="Times New Roman" w:hAnsi="Times New Roman" w:cs="Times New Roman"/>
          <w:b/>
          <w:bCs/>
          <w:sz w:val="24"/>
          <w:szCs w:val="24"/>
        </w:rPr>
      </w:pPr>
      <w:r>
        <w:rPr>
          <w:rFonts w:ascii="Times New Roman" w:hAnsi="Times New Roman" w:cs="Times New Roman"/>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w:t>
      </w:r>
      <w:r w:rsidR="007F3F88">
        <w:rPr>
          <w:rFonts w:ascii="Times New Roman" w:hAnsi="Times New Roman" w:cs="Times New Roman"/>
          <w:b/>
          <w:bCs/>
          <w:i/>
          <w:iCs/>
          <w:color w:val="000000"/>
          <w:sz w:val="24"/>
          <w:szCs w:val="24"/>
        </w:rPr>
        <w:t>средства для ухода</w:t>
      </w:r>
      <w:r w:rsidR="00E34819">
        <w:rPr>
          <w:rFonts w:ascii="Times New Roman" w:hAnsi="Times New Roman" w:cs="Times New Roman"/>
          <w:b/>
          <w:bCs/>
          <w:i/>
          <w:iCs/>
          <w:color w:val="000000"/>
          <w:sz w:val="24"/>
          <w:szCs w:val="24"/>
        </w:rPr>
        <w:t xml:space="preserve"> </w:t>
      </w:r>
      <w:r>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7A146E" w:rsidRDefault="007A146E" w:rsidP="007A146E">
      <w:pPr>
        <w:pStyle w:val="22"/>
        <w:tabs>
          <w:tab w:val="num" w:pos="0"/>
          <w:tab w:val="left" w:pos="142"/>
          <w:tab w:val="left" w:pos="567"/>
        </w:tabs>
        <w:spacing w:before="57" w:after="57"/>
        <w:ind w:firstLine="567"/>
        <w:jc w:val="both"/>
      </w:pPr>
      <w:r>
        <w:t xml:space="preserve">1.2. Заказчик обязуется принять и оплатить </w:t>
      </w:r>
      <w:r>
        <w:rPr>
          <w:bCs/>
          <w:iCs/>
        </w:rPr>
        <w:t xml:space="preserve">Товар в </w:t>
      </w:r>
      <w:r>
        <w:t>сроки, в порядке и на условиях, оговоренных в настоящем Договоре.</w:t>
      </w:r>
    </w:p>
    <w:p w:rsidR="007A146E" w:rsidRPr="00683C21" w:rsidRDefault="007A146E" w:rsidP="007A146E">
      <w:pPr>
        <w:pStyle w:val="ConsPlusNonformat"/>
        <w:widowControl w:val="0"/>
        <w:numPr>
          <w:ilvl w:val="1"/>
          <w:numId w:val="3"/>
        </w:numPr>
        <w:ind w:left="0" w:firstLine="567"/>
        <w:jc w:val="both"/>
        <w:rPr>
          <w:rFonts w:ascii="Times New Roman" w:hAnsi="Times New Roman" w:cs="Times New Roman"/>
          <w:b/>
          <w:sz w:val="24"/>
          <w:szCs w:val="24"/>
        </w:rPr>
      </w:pPr>
      <w:r>
        <w:rPr>
          <w:rFonts w:ascii="Times New Roman" w:hAnsi="Times New Roman" w:cs="Times New Roman"/>
          <w:sz w:val="24"/>
          <w:szCs w:val="24"/>
        </w:rPr>
        <w:t>Настоящий Договор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w:t>
      </w:r>
    </w:p>
    <w:p w:rsidR="007A146E" w:rsidRDefault="007A146E" w:rsidP="007A146E">
      <w:pPr>
        <w:pStyle w:val="ConsPlusNonformat"/>
        <w:widowControl w:val="0"/>
        <w:jc w:val="both"/>
        <w:rPr>
          <w:rFonts w:ascii="Times New Roman" w:hAnsi="Times New Roman" w:cs="Times New Roman"/>
          <w:b/>
          <w:sz w:val="24"/>
          <w:szCs w:val="24"/>
        </w:rPr>
      </w:pPr>
    </w:p>
    <w:p w:rsidR="007A146E" w:rsidRDefault="007A146E" w:rsidP="007A146E">
      <w:pPr>
        <w:pStyle w:val="22"/>
        <w:tabs>
          <w:tab w:val="clear" w:pos="0"/>
          <w:tab w:val="left" w:pos="1134"/>
        </w:tabs>
        <w:spacing w:before="57" w:after="57"/>
        <w:ind w:firstLine="0"/>
        <w:jc w:val="center"/>
        <w:rPr>
          <w:b/>
        </w:rPr>
      </w:pPr>
      <w:r>
        <w:rPr>
          <w:b/>
        </w:rPr>
        <w:t>2. Цена Договора и порядок расчетов.</w:t>
      </w:r>
    </w:p>
    <w:p w:rsidR="007A146E" w:rsidRDefault="007A146E" w:rsidP="007A146E">
      <w:pPr>
        <w:pStyle w:val="22"/>
        <w:tabs>
          <w:tab w:val="clear" w:pos="0"/>
          <w:tab w:val="left" w:pos="1134"/>
        </w:tabs>
        <w:spacing w:before="120" w:after="57"/>
        <w:ind w:firstLine="567"/>
        <w:jc w:val="both"/>
      </w:pPr>
      <w:r>
        <w:t>2.1. Цена Договора составляет</w:t>
      </w:r>
      <w:proofErr w:type="gramStart"/>
      <w:r>
        <w:t xml:space="preserve"> </w:t>
      </w:r>
      <w:r>
        <w:rPr>
          <w:b/>
        </w:rPr>
        <w:t>_________</w:t>
      </w:r>
      <w:r>
        <w:t xml:space="preserve">(____________________) </w:t>
      </w:r>
      <w:proofErr w:type="gramEnd"/>
      <w:r>
        <w:t>рублей, без учета НДС.</w:t>
      </w:r>
    </w:p>
    <w:p w:rsidR="007A146E" w:rsidRDefault="007A146E" w:rsidP="007A146E">
      <w:pPr>
        <w:ind w:firstLine="567"/>
        <w:jc w:val="both"/>
      </w:pPr>
      <w:r>
        <w:t>При этом цены за единицу измерения каждой позиции Товара устанавливаются согласно Приложению № 1.</w:t>
      </w:r>
    </w:p>
    <w:p w:rsidR="007A146E" w:rsidRDefault="007A146E" w:rsidP="007A146E">
      <w:pPr>
        <w:pStyle w:val="22"/>
        <w:tabs>
          <w:tab w:val="clear" w:pos="0"/>
          <w:tab w:val="left" w:pos="1134"/>
        </w:tabs>
        <w:spacing w:before="57" w:after="57"/>
        <w:ind w:firstLine="567"/>
        <w:jc w:val="both"/>
        <w:rPr>
          <w:rFonts w:cs="Times New Roman"/>
          <w:b/>
          <w:lang w:eastAsia="zh-CN"/>
        </w:rPr>
      </w:pPr>
      <w:r>
        <w:t xml:space="preserve">2.2. Источник финансирования: </w:t>
      </w:r>
      <w:r>
        <w:rPr>
          <w:rFonts w:cs="Times New Roman"/>
          <w:b/>
          <w:lang w:eastAsia="zh-CN"/>
        </w:rPr>
        <w:t>внебюджетные средства.</w:t>
      </w:r>
    </w:p>
    <w:p w:rsidR="007A146E" w:rsidRDefault="007A146E" w:rsidP="007A146E">
      <w:pPr>
        <w:pStyle w:val="22"/>
        <w:tabs>
          <w:tab w:val="clear" w:pos="0"/>
          <w:tab w:val="left" w:pos="1134"/>
        </w:tabs>
        <w:spacing w:before="57" w:after="57"/>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w:t>
      </w:r>
      <w:r>
        <w:rPr>
          <w:rFonts w:eastAsia="Times New Roman" w:cs="Times New Roman"/>
        </w:rPr>
        <w:t>7</w:t>
      </w:r>
      <w:r>
        <w:t xml:space="preserve"> (</w:t>
      </w:r>
      <w:r>
        <w:rPr>
          <w:rFonts w:eastAsia="Times New Roman" w:cs="Times New Roman"/>
        </w:rPr>
        <w:t>семи</w:t>
      </w:r>
      <w:r>
        <w:t xml:space="preserve">) рабочих дней </w:t>
      </w:r>
      <w:proofErr w:type="gramStart"/>
      <w:r>
        <w:t>с даты подписания</w:t>
      </w:r>
      <w:proofErr w:type="gramEnd"/>
      <w:r>
        <w:t xml:space="preserve"> Заказчиком документов о приемке.</w:t>
      </w:r>
    </w:p>
    <w:p w:rsidR="007A146E" w:rsidRDefault="007A146E" w:rsidP="007A146E">
      <w:pPr>
        <w:pStyle w:val="2"/>
        <w:spacing w:before="0" w:after="0"/>
        <w:ind w:firstLine="540"/>
        <w:jc w:val="both"/>
        <w:rPr>
          <w:rFonts w:ascii="Times New Roman" w:hAnsi="Times New Roman"/>
          <w:b w:val="0"/>
          <w:i w:val="0"/>
          <w:sz w:val="24"/>
          <w:szCs w:val="24"/>
        </w:rPr>
      </w:pPr>
      <w:r>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7A146E" w:rsidRDefault="007A146E" w:rsidP="007A146E">
      <w:pPr>
        <w:pStyle w:val="22"/>
        <w:numPr>
          <w:ilvl w:val="1"/>
          <w:numId w:val="5"/>
        </w:numPr>
        <w:tabs>
          <w:tab w:val="clear" w:pos="0"/>
          <w:tab w:val="left" w:pos="1134"/>
        </w:tabs>
        <w:spacing w:before="57" w:after="57"/>
        <w:ind w:left="0" w:firstLine="567"/>
        <w:jc w:val="both"/>
      </w:pPr>
      <w: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работы, сборка и другое).</w:t>
      </w:r>
    </w:p>
    <w:p w:rsidR="007A146E" w:rsidRDefault="007A146E" w:rsidP="007A146E">
      <w:pPr>
        <w:pStyle w:val="22"/>
        <w:tabs>
          <w:tab w:val="clear" w:pos="0"/>
          <w:tab w:val="left" w:pos="1134"/>
        </w:tabs>
        <w:spacing w:before="57" w:after="57"/>
        <w:ind w:left="720" w:firstLine="0"/>
        <w:jc w:val="both"/>
      </w:pPr>
    </w:p>
    <w:p w:rsidR="007A146E" w:rsidRDefault="007A146E" w:rsidP="007A146E">
      <w:pPr>
        <w:pStyle w:val="22"/>
        <w:tabs>
          <w:tab w:val="clear" w:pos="0"/>
          <w:tab w:val="left" w:pos="1134"/>
        </w:tabs>
        <w:spacing w:before="57" w:after="57"/>
        <w:ind w:left="142" w:firstLine="0"/>
        <w:jc w:val="center"/>
        <w:rPr>
          <w:b/>
        </w:rPr>
      </w:pPr>
      <w:r>
        <w:rPr>
          <w:b/>
        </w:rPr>
        <w:t>3. Качество, ассортимент и упаковка поставляемого Товара.</w:t>
      </w:r>
    </w:p>
    <w:p w:rsidR="007A146E" w:rsidRDefault="007A146E" w:rsidP="007A146E">
      <w:pPr>
        <w:pStyle w:val="22"/>
        <w:tabs>
          <w:tab w:val="clear" w:pos="0"/>
          <w:tab w:val="left" w:pos="1134"/>
        </w:tabs>
        <w:spacing w:before="120" w:after="57"/>
        <w:ind w:firstLine="567"/>
        <w:jc w:val="both"/>
      </w:pPr>
      <w:r>
        <w:lastRenderedPageBreak/>
        <w:t>3.1.Качество поставляемого Товара должно соответствовать требованиям, указанным в Приложениях № 1 и № 2 к Договору.</w:t>
      </w:r>
    </w:p>
    <w:p w:rsidR="007A146E" w:rsidRDefault="007A146E" w:rsidP="007A146E">
      <w:pPr>
        <w:pStyle w:val="22"/>
        <w:tabs>
          <w:tab w:val="clear" w:pos="0"/>
          <w:tab w:val="left" w:pos="1134"/>
        </w:tabs>
        <w:spacing w:before="120" w:after="57"/>
        <w:ind w:firstLine="567"/>
        <w:jc w:val="both"/>
      </w:pPr>
    </w:p>
    <w:p w:rsidR="007A146E" w:rsidRDefault="007A146E" w:rsidP="007A146E">
      <w:pPr>
        <w:pStyle w:val="22"/>
        <w:tabs>
          <w:tab w:val="clear" w:pos="0"/>
          <w:tab w:val="left" w:pos="1134"/>
        </w:tabs>
        <w:spacing w:before="120" w:after="57"/>
        <w:ind w:firstLine="567"/>
        <w:jc w:val="both"/>
      </w:pPr>
    </w:p>
    <w:p w:rsidR="007A146E" w:rsidRDefault="007A146E" w:rsidP="007A146E">
      <w:pPr>
        <w:pStyle w:val="22"/>
        <w:tabs>
          <w:tab w:val="clear" w:pos="0"/>
          <w:tab w:val="left" w:pos="1134"/>
        </w:tabs>
        <w:spacing w:before="57" w:after="57"/>
        <w:ind w:left="142" w:firstLine="0"/>
        <w:jc w:val="center"/>
        <w:rPr>
          <w:b/>
        </w:rPr>
      </w:pPr>
      <w:r>
        <w:rPr>
          <w:b/>
        </w:rPr>
        <w:t>4. Порядок, сроки и условия поставки Товара.</w:t>
      </w:r>
    </w:p>
    <w:p w:rsidR="007A146E" w:rsidRDefault="007A146E" w:rsidP="007A146E">
      <w:pPr>
        <w:jc w:val="both"/>
      </w:pPr>
      <w:r>
        <w:t>4.1</w:t>
      </w:r>
      <w:r>
        <w:rPr>
          <w:b/>
        </w:rPr>
        <w:t xml:space="preserve">. </w:t>
      </w:r>
      <w:r>
        <w:t xml:space="preserve">Поставщик обязуется осуществить поставку Товара, предусмотренного Договором, в сроки и в количестве, установленные Приложениями № 1 и № 2 к Контракту. </w:t>
      </w:r>
    </w:p>
    <w:p w:rsidR="007A146E" w:rsidRDefault="007A146E" w:rsidP="007A146E">
      <w:pPr>
        <w:ind w:firstLine="540"/>
        <w:jc w:val="both"/>
      </w:pPr>
      <w:r>
        <w:t>Поставка Товара осуществляется согласно Приложениям № 1 и № 2 к Договору</w:t>
      </w:r>
      <w:r>
        <w:rPr>
          <w:b/>
        </w:rPr>
        <w:t>.</w:t>
      </w:r>
    </w:p>
    <w:p w:rsidR="007A146E" w:rsidRDefault="007A146E" w:rsidP="007A146E">
      <w:pPr>
        <w:ind w:firstLine="540"/>
        <w:jc w:val="both"/>
        <w:rPr>
          <w:iCs/>
        </w:rPr>
      </w:pPr>
      <w:r>
        <w:rPr>
          <w:iCs/>
        </w:rPr>
        <w:t>Доставка товара осуществляется Поставщиком до</w:t>
      </w:r>
      <w:r>
        <w:t xml:space="preserve"> Заказчика по адресу: </w:t>
      </w:r>
      <w:r>
        <w:rPr>
          <w:b/>
          <w:bCs/>
          <w:i/>
        </w:rPr>
        <w:t>Владимирская область, Юрьев-Польский р-н, с. Небылое, ул. Первомайская, д.48</w:t>
      </w:r>
      <w:r w:rsidR="007F3F88">
        <w:rPr>
          <w:b/>
          <w:bCs/>
          <w:i/>
        </w:rPr>
        <w:t>.</w:t>
      </w:r>
      <w:r>
        <w:rPr>
          <w:b/>
          <w:bCs/>
          <w:i/>
        </w:rPr>
        <w:t xml:space="preserve"> </w:t>
      </w:r>
      <w:r>
        <w:rPr>
          <w:iCs/>
        </w:rPr>
        <w:t>Поставка, разгрузка осуществляется силами и средствами Поставщика.</w:t>
      </w:r>
    </w:p>
    <w:p w:rsidR="007A146E" w:rsidRDefault="007A146E" w:rsidP="007A146E">
      <w:pPr>
        <w:ind w:firstLine="540"/>
        <w:jc w:val="both"/>
      </w:pPr>
      <w:r>
        <w:t xml:space="preserve">4.2. Товар, поставляемый Поставщиком, должен соответствовать обязательным требованиям, согласно Приложениям № 1 и № 2 к Договору. </w:t>
      </w:r>
    </w:p>
    <w:p w:rsidR="007A146E" w:rsidRDefault="007A146E" w:rsidP="007A146E">
      <w:pPr>
        <w:pStyle w:val="23"/>
        <w:spacing w:after="0" w:line="240" w:lineRule="auto"/>
        <w:ind w:left="0" w:firstLine="540"/>
        <w:jc w:val="both"/>
      </w:pPr>
      <w:r>
        <w:t>4.3. Товар считается сданным Поставщиком и принятым Заказчиком с момента подписания Заказчиком документов о приемке (товарно-транспортной (товарной) накладной и (или) Акта приема-передачи Товара).</w:t>
      </w:r>
    </w:p>
    <w:p w:rsidR="007A146E" w:rsidRDefault="007A146E" w:rsidP="007A146E">
      <w:pPr>
        <w:pStyle w:val="23"/>
        <w:spacing w:after="0" w:line="240" w:lineRule="auto"/>
        <w:ind w:left="0" w:firstLine="539"/>
        <w:jc w:val="both"/>
      </w:pPr>
      <w:r>
        <w:t xml:space="preserve">4.4. Товар, не соответствующий требованиям, указанным в Приложениях № 1 и № 2, считается недопоставленным. </w:t>
      </w:r>
    </w:p>
    <w:p w:rsidR="007A146E" w:rsidRDefault="00950969" w:rsidP="007A146E">
      <w:pPr>
        <w:pStyle w:val="22"/>
        <w:tabs>
          <w:tab w:val="clear" w:pos="0"/>
          <w:tab w:val="left" w:pos="1134"/>
        </w:tabs>
        <w:ind w:firstLine="0"/>
        <w:jc w:val="center"/>
        <w:rPr>
          <w:b/>
        </w:rPr>
      </w:pPr>
      <w:r>
        <w:rPr>
          <w:b/>
        </w:rPr>
        <w:t>5</w:t>
      </w:r>
      <w:r w:rsidR="007A146E">
        <w:rPr>
          <w:b/>
        </w:rPr>
        <w:t>. Права и обязанности сторон.</w:t>
      </w:r>
    </w:p>
    <w:p w:rsidR="007A146E" w:rsidRDefault="00950969" w:rsidP="007A146E">
      <w:pPr>
        <w:pStyle w:val="22"/>
        <w:tabs>
          <w:tab w:val="clear" w:pos="0"/>
          <w:tab w:val="left" w:pos="1134"/>
        </w:tabs>
        <w:ind w:firstLine="567"/>
        <w:jc w:val="both"/>
      </w:pPr>
      <w:r>
        <w:t>5</w:t>
      </w:r>
      <w:r w:rsidR="007A146E">
        <w:t>.1. Поставщик обязан:</w:t>
      </w:r>
    </w:p>
    <w:p w:rsidR="007A146E" w:rsidRDefault="00950969" w:rsidP="007A146E">
      <w:pPr>
        <w:pStyle w:val="22"/>
        <w:tabs>
          <w:tab w:val="clear" w:pos="0"/>
          <w:tab w:val="left" w:pos="1134"/>
        </w:tabs>
        <w:ind w:firstLine="567"/>
        <w:jc w:val="both"/>
      </w:pPr>
      <w:r>
        <w:t>5</w:t>
      </w:r>
      <w:r w:rsidR="007A146E">
        <w:t>.1.1. Поставить Заказчику Товар надлежащего качества и в надлежащей упаковке в соответствии с требованиями настоящего договора.</w:t>
      </w:r>
    </w:p>
    <w:p w:rsidR="007A146E" w:rsidRDefault="00950969" w:rsidP="007A146E">
      <w:pPr>
        <w:ind w:firstLine="567"/>
        <w:jc w:val="both"/>
      </w:pPr>
      <w:r>
        <w:t>5</w:t>
      </w:r>
      <w:r w:rsidR="007A146E">
        <w:t>.1.2.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7A146E" w:rsidRDefault="00950969" w:rsidP="007A146E">
      <w:pPr>
        <w:pStyle w:val="22"/>
        <w:tabs>
          <w:tab w:val="clear" w:pos="0"/>
          <w:tab w:val="left" w:pos="1134"/>
        </w:tabs>
        <w:ind w:firstLine="567"/>
        <w:jc w:val="both"/>
      </w:pPr>
      <w:r>
        <w:t>5</w:t>
      </w:r>
      <w:r w:rsidR="007A146E">
        <w:t>.1.3. Одновременно с поставкой Товара передать Заказчику всю необходимую документацию в соответствии с условиями настоящего Договора.</w:t>
      </w:r>
    </w:p>
    <w:p w:rsidR="007A146E" w:rsidRDefault="00950969" w:rsidP="007A146E">
      <w:pPr>
        <w:pStyle w:val="22"/>
        <w:tabs>
          <w:tab w:val="clear" w:pos="0"/>
          <w:tab w:val="left" w:pos="1134"/>
        </w:tabs>
        <w:ind w:firstLine="567"/>
        <w:jc w:val="both"/>
      </w:pPr>
      <w:r>
        <w:t>5</w:t>
      </w:r>
      <w:r w:rsidR="007A146E">
        <w:t>.1.4. Передать Заказчику Товар свободным от прав третьих лиц.</w:t>
      </w:r>
    </w:p>
    <w:p w:rsidR="007A146E" w:rsidRDefault="00950969" w:rsidP="007A146E">
      <w:pPr>
        <w:pStyle w:val="22"/>
        <w:tabs>
          <w:tab w:val="clear" w:pos="0"/>
          <w:tab w:val="left" w:pos="1134"/>
        </w:tabs>
        <w:ind w:firstLine="567"/>
        <w:jc w:val="both"/>
      </w:pPr>
      <w:r>
        <w:t>5</w:t>
      </w:r>
      <w:r w:rsidR="007A146E">
        <w:t>.2. Поставщик вправе:</w:t>
      </w:r>
    </w:p>
    <w:p w:rsidR="007A146E" w:rsidRDefault="00950969" w:rsidP="007A146E">
      <w:pPr>
        <w:pStyle w:val="22"/>
        <w:tabs>
          <w:tab w:val="clear" w:pos="0"/>
          <w:tab w:val="left" w:pos="1134"/>
        </w:tabs>
        <w:ind w:firstLine="567"/>
        <w:jc w:val="both"/>
      </w:pPr>
      <w:r>
        <w:t>5</w:t>
      </w:r>
      <w:r w:rsidR="007A146E">
        <w:t>.2.1.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7A146E" w:rsidRDefault="00950969" w:rsidP="007A146E">
      <w:pPr>
        <w:pStyle w:val="22"/>
        <w:tabs>
          <w:tab w:val="clear" w:pos="0"/>
          <w:tab w:val="left" w:pos="1134"/>
        </w:tabs>
        <w:ind w:firstLine="567"/>
        <w:jc w:val="both"/>
      </w:pPr>
      <w:r>
        <w:t>5</w:t>
      </w:r>
      <w:r w:rsidR="007A146E">
        <w:t>.3. Заказчик обязан:</w:t>
      </w:r>
    </w:p>
    <w:p w:rsidR="007A146E" w:rsidRDefault="00950969" w:rsidP="007A146E">
      <w:pPr>
        <w:pStyle w:val="22"/>
        <w:tabs>
          <w:tab w:val="clear" w:pos="0"/>
          <w:tab w:val="left" w:pos="1134"/>
        </w:tabs>
        <w:ind w:firstLine="567"/>
        <w:jc w:val="both"/>
      </w:pPr>
      <w:r>
        <w:t>5</w:t>
      </w:r>
      <w:r w:rsidR="007A146E">
        <w:t>.3.1.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7A146E" w:rsidRDefault="00950969" w:rsidP="007A146E">
      <w:pPr>
        <w:pStyle w:val="22"/>
        <w:tabs>
          <w:tab w:val="clear" w:pos="0"/>
          <w:tab w:val="left" w:pos="1134"/>
        </w:tabs>
        <w:ind w:firstLine="567"/>
        <w:jc w:val="both"/>
      </w:pPr>
      <w:r>
        <w:t>5</w:t>
      </w:r>
      <w:r w:rsidR="007A146E">
        <w:t>.3.2. Произвести оплату Товара на условиях, предусмотренных настоящим Договором.</w:t>
      </w:r>
    </w:p>
    <w:p w:rsidR="007A146E" w:rsidRDefault="007A146E" w:rsidP="007A146E">
      <w:pPr>
        <w:pStyle w:val="22"/>
        <w:tabs>
          <w:tab w:val="clear" w:pos="0"/>
          <w:tab w:val="left" w:pos="1134"/>
        </w:tabs>
        <w:ind w:firstLine="567"/>
        <w:jc w:val="both"/>
      </w:pPr>
    </w:p>
    <w:p w:rsidR="007A146E" w:rsidRDefault="00950969" w:rsidP="007A146E">
      <w:pPr>
        <w:pStyle w:val="22"/>
        <w:tabs>
          <w:tab w:val="clear" w:pos="0"/>
          <w:tab w:val="left" w:pos="1134"/>
        </w:tabs>
        <w:ind w:firstLine="567"/>
        <w:jc w:val="center"/>
        <w:rPr>
          <w:b/>
        </w:rPr>
      </w:pPr>
      <w:r>
        <w:rPr>
          <w:b/>
          <w:bCs/>
        </w:rPr>
        <w:t>6</w:t>
      </w:r>
      <w:r w:rsidR="007A146E">
        <w:rPr>
          <w:b/>
          <w:bCs/>
        </w:rPr>
        <w:t>. Форс-мажорные обстоятельства.</w:t>
      </w:r>
    </w:p>
    <w:p w:rsidR="007A146E" w:rsidRDefault="00950969" w:rsidP="007A146E">
      <w:pPr>
        <w:pStyle w:val="22"/>
        <w:tabs>
          <w:tab w:val="clear" w:pos="0"/>
          <w:tab w:val="left" w:pos="1134"/>
        </w:tabs>
        <w:ind w:firstLine="539"/>
        <w:jc w:val="both"/>
      </w:pPr>
      <w:r>
        <w:t>6</w:t>
      </w:r>
      <w:r w:rsidR="007A146E">
        <w:t>.1.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7A146E" w:rsidRDefault="00950969" w:rsidP="007A146E">
      <w:pPr>
        <w:pStyle w:val="22"/>
        <w:tabs>
          <w:tab w:val="clear" w:pos="0"/>
          <w:tab w:val="left" w:pos="1134"/>
        </w:tabs>
        <w:ind w:firstLine="539"/>
        <w:jc w:val="both"/>
      </w:pPr>
      <w:r>
        <w:t>6</w:t>
      </w:r>
      <w:r w:rsidR="007A146E">
        <w:t xml:space="preserve">.2.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w:t>
      </w:r>
      <w:r w:rsidR="007A146E">
        <w:lastRenderedPageBreak/>
        <w:t>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7A146E" w:rsidRDefault="00950969" w:rsidP="007A146E">
      <w:pPr>
        <w:pStyle w:val="22"/>
        <w:tabs>
          <w:tab w:val="clear" w:pos="0"/>
          <w:tab w:val="left" w:pos="1134"/>
        </w:tabs>
        <w:ind w:firstLine="539"/>
        <w:jc w:val="both"/>
      </w:pPr>
      <w:r>
        <w:t>6</w:t>
      </w:r>
      <w:r w:rsidR="007A146E">
        <w:t>.3.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7A146E" w:rsidRDefault="00950969" w:rsidP="007A146E">
      <w:pPr>
        <w:pStyle w:val="22"/>
        <w:tabs>
          <w:tab w:val="clear" w:pos="0"/>
          <w:tab w:val="left" w:pos="1134"/>
        </w:tabs>
        <w:ind w:firstLine="539"/>
        <w:jc w:val="both"/>
      </w:pPr>
      <w:r>
        <w:t>6</w:t>
      </w:r>
      <w:r w:rsidR="007A146E">
        <w:t>.4.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7A146E" w:rsidRDefault="007A146E" w:rsidP="007A146E">
      <w:pPr>
        <w:pStyle w:val="22"/>
        <w:tabs>
          <w:tab w:val="clear" w:pos="0"/>
          <w:tab w:val="left" w:pos="1134"/>
        </w:tabs>
        <w:ind w:firstLine="539"/>
        <w:jc w:val="both"/>
      </w:pPr>
    </w:p>
    <w:p w:rsidR="007A146E" w:rsidRDefault="00950969" w:rsidP="007A146E">
      <w:pPr>
        <w:pStyle w:val="22"/>
        <w:tabs>
          <w:tab w:val="clear" w:pos="0"/>
          <w:tab w:val="left" w:pos="1134"/>
        </w:tabs>
        <w:spacing w:before="0" w:after="60"/>
        <w:ind w:firstLine="539"/>
        <w:jc w:val="center"/>
        <w:rPr>
          <w:b/>
        </w:rPr>
      </w:pPr>
      <w:r>
        <w:rPr>
          <w:b/>
        </w:rPr>
        <w:t>7</w:t>
      </w:r>
      <w:r w:rsidR="007A146E">
        <w:rPr>
          <w:b/>
        </w:rPr>
        <w:t>. Разрешение споров.</w:t>
      </w:r>
    </w:p>
    <w:p w:rsidR="007A146E" w:rsidRDefault="00950969" w:rsidP="007A146E">
      <w:pPr>
        <w:pStyle w:val="22"/>
        <w:tabs>
          <w:tab w:val="clear" w:pos="0"/>
          <w:tab w:val="left" w:pos="1134"/>
        </w:tabs>
        <w:ind w:firstLine="539"/>
        <w:jc w:val="both"/>
      </w:pPr>
      <w:r>
        <w:t>7</w:t>
      </w:r>
      <w:r w:rsidR="007A146E">
        <w:t>.1.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7A146E" w:rsidRDefault="00950969" w:rsidP="007A146E">
      <w:pPr>
        <w:pStyle w:val="22"/>
        <w:tabs>
          <w:tab w:val="clear" w:pos="0"/>
          <w:tab w:val="left" w:pos="1134"/>
        </w:tabs>
        <w:ind w:firstLine="539"/>
        <w:jc w:val="both"/>
      </w:pPr>
      <w:r>
        <w:t>7</w:t>
      </w:r>
      <w:r w:rsidR="007A146E">
        <w:t>.2. Полученные претензии подлежат рассмотрению Стороной, получившей претензию, в течение 5 рабочих дней со дня получения претензии.</w:t>
      </w:r>
    </w:p>
    <w:p w:rsidR="007A146E" w:rsidRDefault="00950969" w:rsidP="007A146E">
      <w:pPr>
        <w:pStyle w:val="22"/>
        <w:tabs>
          <w:tab w:val="clear" w:pos="0"/>
          <w:tab w:val="left" w:pos="1134"/>
        </w:tabs>
        <w:ind w:firstLine="539"/>
        <w:jc w:val="both"/>
      </w:pPr>
      <w:r>
        <w:t>7</w:t>
      </w:r>
      <w:r w:rsidR="007A146E">
        <w:t>.3.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7A146E" w:rsidRDefault="00950969" w:rsidP="007A146E">
      <w:pPr>
        <w:pStyle w:val="22"/>
        <w:tabs>
          <w:tab w:val="clear" w:pos="0"/>
          <w:tab w:val="left" w:pos="1134"/>
        </w:tabs>
        <w:ind w:firstLine="539"/>
        <w:jc w:val="both"/>
      </w:pPr>
      <w:r>
        <w:t>7</w:t>
      </w:r>
      <w:r w:rsidR="007A146E">
        <w:t>.4. К правоотношениям Сторон по настоящему Договору применяется гражданское право.</w:t>
      </w:r>
    </w:p>
    <w:p w:rsidR="007A146E" w:rsidRDefault="007A146E" w:rsidP="007A146E">
      <w:pPr>
        <w:pStyle w:val="22"/>
        <w:tabs>
          <w:tab w:val="clear" w:pos="0"/>
          <w:tab w:val="left" w:pos="1134"/>
        </w:tabs>
        <w:ind w:firstLine="539"/>
        <w:jc w:val="both"/>
      </w:pPr>
    </w:p>
    <w:p w:rsidR="007A146E" w:rsidRDefault="00950969" w:rsidP="007A146E">
      <w:pPr>
        <w:pStyle w:val="22"/>
        <w:tabs>
          <w:tab w:val="clear" w:pos="0"/>
          <w:tab w:val="left" w:pos="1134"/>
        </w:tabs>
        <w:ind w:firstLine="0"/>
        <w:jc w:val="center"/>
        <w:rPr>
          <w:b/>
        </w:rPr>
      </w:pPr>
      <w:r>
        <w:rPr>
          <w:b/>
        </w:rPr>
        <w:t>8</w:t>
      </w:r>
      <w:r w:rsidR="007A146E">
        <w:rPr>
          <w:b/>
        </w:rPr>
        <w:t>. Ответственность сторон</w:t>
      </w:r>
    </w:p>
    <w:p w:rsidR="007A146E" w:rsidRDefault="007A146E" w:rsidP="007A146E">
      <w:pPr>
        <w:pStyle w:val="21"/>
        <w:spacing w:after="0"/>
        <w:ind w:left="0" w:firstLine="539"/>
        <w:jc w:val="both"/>
      </w:pPr>
      <w:r>
        <w:rPr>
          <w:color w:val="FF0000"/>
        </w:rPr>
        <w:tab/>
      </w:r>
      <w:r w:rsidR="00950969">
        <w:t>8</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7A146E" w:rsidRDefault="007A146E" w:rsidP="007A146E">
      <w:pPr>
        <w:pStyle w:val="Warning"/>
        <w:spacing w:before="0" w:after="0" w:line="240" w:lineRule="auto"/>
        <w:ind w:firstLine="539"/>
        <w:jc w:val="both"/>
        <w:rPr>
          <w:i w:val="0"/>
          <w:color w:val="auto"/>
          <w:sz w:val="24"/>
          <w:szCs w:val="24"/>
        </w:rPr>
      </w:pPr>
      <w:r>
        <w:rPr>
          <w:i w:val="0"/>
          <w:color w:val="auto"/>
          <w:sz w:val="24"/>
          <w:szCs w:val="24"/>
        </w:rPr>
        <w:tab/>
      </w:r>
      <w:r w:rsidR="00950969">
        <w:rPr>
          <w:i w:val="0"/>
          <w:color w:val="auto"/>
          <w:sz w:val="24"/>
          <w:szCs w:val="24"/>
        </w:rPr>
        <w:t>8</w:t>
      </w:r>
      <w:r>
        <w:rPr>
          <w:i w:val="0"/>
          <w:color w:val="auto"/>
          <w:sz w:val="24"/>
          <w:szCs w:val="24"/>
        </w:rPr>
        <w:t xml:space="preserve">.2.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7A146E" w:rsidRDefault="007A146E" w:rsidP="007A146E">
      <w:pPr>
        <w:ind w:firstLine="539"/>
        <w:jc w:val="both"/>
      </w:pPr>
      <w: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7A146E" w:rsidRDefault="00950969" w:rsidP="007A146E">
      <w:pPr>
        <w:ind w:firstLine="539"/>
        <w:jc w:val="both"/>
        <w:rPr>
          <w:lang w:eastAsia="en-US"/>
        </w:rPr>
      </w:pPr>
      <w:r>
        <w:t>8</w:t>
      </w:r>
      <w:r w:rsidR="007A146E">
        <w:t xml:space="preserve">.3. </w:t>
      </w:r>
      <w:r w:rsidR="007A146E">
        <w:rPr>
          <w:lang w:eastAsia="en-US"/>
        </w:rPr>
        <w:t>За каждый факт неисполнения или ненадлежащего исполнения Поставщиком обязательств, предусмотренных Договором</w:t>
      </w:r>
      <w:r w:rsidR="007A146E">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w:t>
      </w:r>
      <w:r w:rsidR="007A146E">
        <w:rPr>
          <w:lang w:eastAsia="en-US"/>
        </w:rPr>
        <w:t xml:space="preserve">Размер штрафа устанавливается </w:t>
      </w:r>
      <w:r w:rsidR="007A146E">
        <w:rPr>
          <w:rFonts w:eastAsia="Calibri"/>
        </w:rPr>
        <w:t>в размере 1 процента цены контракта (этапа), но не более 5 тыс. рублей и не менее 1 тыс. рублей.</w:t>
      </w:r>
    </w:p>
    <w:p w:rsidR="007A146E" w:rsidRDefault="00950969" w:rsidP="007A146E">
      <w:pPr>
        <w:ind w:firstLine="539"/>
        <w:jc w:val="both"/>
        <w:rPr>
          <w:lang w:eastAsia="en-US"/>
        </w:rPr>
      </w:pPr>
      <w:r>
        <w:rPr>
          <w:lang w:eastAsia="en-US"/>
        </w:rPr>
        <w:lastRenderedPageBreak/>
        <w:t>8</w:t>
      </w:r>
      <w:r w:rsidR="007A146E">
        <w:rPr>
          <w:lang w:eastAsia="en-US"/>
        </w:rPr>
        <w:t>.4.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A146E" w:rsidRDefault="00950969" w:rsidP="007A146E">
      <w:pPr>
        <w:ind w:firstLine="539"/>
        <w:jc w:val="both"/>
      </w:pPr>
      <w:r>
        <w:rPr>
          <w:lang w:eastAsia="en-US"/>
        </w:rPr>
        <w:t>8</w:t>
      </w:r>
      <w:r w:rsidR="007A146E">
        <w:rPr>
          <w:lang w:eastAsia="en-US"/>
        </w:rPr>
        <w:t xml:space="preserve">.5. В </w:t>
      </w:r>
      <w:r w:rsidR="007A146E">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A146E" w:rsidRDefault="00950969" w:rsidP="007A146E">
      <w:pPr>
        <w:ind w:firstLine="539"/>
        <w:jc w:val="both"/>
        <w:rPr>
          <w:lang w:eastAsia="en-US"/>
        </w:rPr>
      </w:pPr>
      <w:r>
        <w:rPr>
          <w:lang w:eastAsia="en-US"/>
        </w:rPr>
        <w:t>8</w:t>
      </w:r>
      <w:r w:rsidR="007A146E">
        <w:rPr>
          <w:lang w:eastAsia="en-US"/>
        </w:rPr>
        <w:t xml:space="preserve">.6.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7A146E">
        <w:t xml:space="preserve">Поставщик вправе потребовать уплаты </w:t>
      </w:r>
      <w:r w:rsidR="007A146E">
        <w:rPr>
          <w:lang w:eastAsia="en-US"/>
        </w:rPr>
        <w:t xml:space="preserve"> штрафа в размере 1000,00 (одна тысяча) рублей. </w:t>
      </w:r>
    </w:p>
    <w:p w:rsidR="007A146E" w:rsidRDefault="00950969" w:rsidP="007A146E">
      <w:pPr>
        <w:ind w:firstLine="539"/>
        <w:jc w:val="both"/>
        <w:rPr>
          <w:lang w:eastAsia="en-US"/>
        </w:rPr>
      </w:pPr>
      <w:r>
        <w:rPr>
          <w:lang w:eastAsia="en-US"/>
        </w:rPr>
        <w:t>8</w:t>
      </w:r>
      <w:r w:rsidR="007A146E">
        <w:rPr>
          <w:lang w:eastAsia="en-US"/>
        </w:rPr>
        <w:t>.7.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A146E" w:rsidRDefault="00950969" w:rsidP="007A146E">
      <w:pPr>
        <w:ind w:firstLine="539"/>
        <w:jc w:val="both"/>
      </w:pPr>
      <w:r>
        <w:rPr>
          <w:lang w:eastAsia="en-US"/>
        </w:rPr>
        <w:t>8</w:t>
      </w:r>
      <w:r w:rsidR="007A146E">
        <w:rPr>
          <w:lang w:eastAsia="en-US"/>
        </w:rPr>
        <w:t xml:space="preserve">.8. </w:t>
      </w:r>
      <w:r w:rsidR="007A146E">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A146E" w:rsidRDefault="00950969" w:rsidP="007A146E">
      <w:pPr>
        <w:ind w:firstLine="539"/>
        <w:jc w:val="both"/>
      </w:pPr>
      <w:r>
        <w:t>8</w:t>
      </w:r>
      <w:r w:rsidR="007A146E">
        <w:t>.9.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rsidR="007A146E" w:rsidRDefault="007A146E" w:rsidP="007A146E">
      <w:pPr>
        <w:pStyle w:val="21"/>
        <w:spacing w:after="0"/>
        <w:ind w:left="0" w:firstLine="539"/>
        <w:jc w:val="both"/>
        <w:rPr>
          <w:b/>
          <w:bCs/>
          <w:color w:val="000000"/>
        </w:rPr>
      </w:pPr>
    </w:p>
    <w:p w:rsidR="007A146E" w:rsidRDefault="00950969" w:rsidP="007A146E">
      <w:pPr>
        <w:shd w:val="clear" w:color="auto" w:fill="FFFFFF"/>
        <w:tabs>
          <w:tab w:val="left" w:pos="682"/>
        </w:tabs>
        <w:ind w:firstLine="539"/>
        <w:jc w:val="center"/>
        <w:rPr>
          <w:b/>
        </w:rPr>
      </w:pPr>
      <w:r>
        <w:rPr>
          <w:b/>
          <w:color w:val="000000"/>
        </w:rPr>
        <w:t>9</w:t>
      </w:r>
      <w:r w:rsidR="007A146E">
        <w:rPr>
          <w:b/>
          <w:color w:val="000000"/>
        </w:rPr>
        <w:t>. Изменение Договора.</w:t>
      </w:r>
    </w:p>
    <w:p w:rsidR="007A146E" w:rsidRDefault="00950969" w:rsidP="007A146E">
      <w:pPr>
        <w:shd w:val="clear" w:color="auto" w:fill="FFFFFF"/>
        <w:ind w:firstLine="539"/>
        <w:jc w:val="both"/>
        <w:rPr>
          <w:color w:val="000000"/>
        </w:rPr>
      </w:pPr>
      <w:r>
        <w:rPr>
          <w:color w:val="000000"/>
        </w:rPr>
        <w:t>9</w:t>
      </w:r>
      <w:r w:rsidR="007A146E">
        <w:rPr>
          <w:color w:val="000000"/>
        </w:rPr>
        <w:t>.1.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7A146E" w:rsidRDefault="007A146E" w:rsidP="007A146E">
      <w:pPr>
        <w:shd w:val="clear" w:color="auto" w:fill="FFFFFF"/>
        <w:ind w:firstLine="539"/>
        <w:jc w:val="both"/>
        <w:rPr>
          <w:color w:val="000000"/>
        </w:rPr>
      </w:pPr>
      <w:r>
        <w:rPr>
          <w:color w:val="00000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A146E" w:rsidRDefault="007A146E" w:rsidP="007A146E">
      <w:pPr>
        <w:shd w:val="clear" w:color="auto" w:fill="FFFFFF"/>
        <w:ind w:firstLine="539"/>
        <w:jc w:val="both"/>
        <w:rPr>
          <w:color w:val="000000"/>
        </w:rPr>
      </w:pPr>
      <w:r>
        <w:rPr>
          <w:color w:val="00000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7A146E" w:rsidRDefault="00950969" w:rsidP="007A146E">
      <w:pPr>
        <w:shd w:val="clear" w:color="auto" w:fill="FFFFFF"/>
        <w:ind w:firstLine="539"/>
        <w:jc w:val="both"/>
        <w:rPr>
          <w:color w:val="000000"/>
        </w:rPr>
      </w:pPr>
      <w:r>
        <w:rPr>
          <w:color w:val="000000"/>
        </w:rPr>
        <w:t>9</w:t>
      </w:r>
      <w:r w:rsidR="007A146E">
        <w:rPr>
          <w:color w:val="000000"/>
        </w:rPr>
        <w:t>.2.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7A146E" w:rsidRDefault="00950969" w:rsidP="007A146E">
      <w:pPr>
        <w:pStyle w:val="ListParagraph1"/>
        <w:tabs>
          <w:tab w:val="left" w:pos="90"/>
        </w:tabs>
        <w:spacing w:line="100" w:lineRule="atLeast"/>
        <w:ind w:left="0" w:firstLine="539"/>
        <w:jc w:val="both"/>
      </w:pPr>
      <w:r>
        <w:rPr>
          <w:color w:val="000000"/>
          <w:spacing w:val="-5"/>
          <w:sz w:val="24"/>
          <w:szCs w:val="24"/>
        </w:rPr>
        <w:t>9</w:t>
      </w:r>
      <w:r w:rsidR="007A146E">
        <w:rPr>
          <w:color w:val="000000"/>
          <w:spacing w:val="-5"/>
          <w:sz w:val="24"/>
          <w:szCs w:val="24"/>
        </w:rPr>
        <w:t>.3.  Расторжение Контракта</w:t>
      </w:r>
      <w:r w:rsidR="007A146E">
        <w:rPr>
          <w:color w:val="000000"/>
          <w:sz w:val="24"/>
          <w:szCs w:val="24"/>
        </w:rPr>
        <w:t>:</w:t>
      </w:r>
    </w:p>
    <w:p w:rsidR="007A146E" w:rsidRDefault="00950969" w:rsidP="007A146E">
      <w:pPr>
        <w:pStyle w:val="2"/>
        <w:keepNext w:val="0"/>
        <w:spacing w:before="0" w:after="0"/>
        <w:ind w:firstLine="567"/>
        <w:jc w:val="both"/>
        <w:rPr>
          <w:rFonts w:ascii="Times New Roman" w:hAnsi="Times New Roman"/>
          <w:color w:val="000000"/>
          <w:sz w:val="24"/>
          <w:szCs w:val="24"/>
        </w:rPr>
      </w:pPr>
      <w:r>
        <w:rPr>
          <w:rFonts w:ascii="Times New Roman" w:hAnsi="Times New Roman"/>
          <w:b w:val="0"/>
          <w:i w:val="0"/>
          <w:color w:val="000000"/>
          <w:sz w:val="24"/>
          <w:szCs w:val="24"/>
        </w:rPr>
        <w:t>9</w:t>
      </w:r>
      <w:r w:rsidR="007A146E">
        <w:rPr>
          <w:rFonts w:ascii="Times New Roman" w:hAnsi="Times New Roman"/>
          <w:b w:val="0"/>
          <w:i w:val="0"/>
          <w:color w:val="000000"/>
          <w:sz w:val="24"/>
          <w:szCs w:val="24"/>
        </w:rPr>
        <w:t>.3.1.Расторжение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007A146E">
        <w:rPr>
          <w:rFonts w:ascii="Times New Roman" w:hAnsi="Times New Roman"/>
          <w:color w:val="000000"/>
          <w:sz w:val="24"/>
          <w:szCs w:val="24"/>
        </w:rPr>
        <w:t>.</w:t>
      </w:r>
    </w:p>
    <w:p w:rsidR="007A146E" w:rsidRDefault="00950969" w:rsidP="007A146E">
      <w:pPr>
        <w:shd w:val="clear" w:color="auto" w:fill="FFFFFF"/>
        <w:ind w:firstLine="567"/>
        <w:jc w:val="both"/>
      </w:pPr>
      <w:r>
        <w:rPr>
          <w:color w:val="000000"/>
        </w:rPr>
        <w:t>9</w:t>
      </w:r>
      <w:r w:rsidR="007A146E">
        <w:rPr>
          <w:color w:val="000000"/>
        </w:rPr>
        <w:t>.3.2.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A146E" w:rsidRDefault="007A146E" w:rsidP="007A146E">
      <w:pPr>
        <w:shd w:val="clear" w:color="auto" w:fill="FFFFFF"/>
        <w:ind w:firstLine="539"/>
        <w:jc w:val="both"/>
        <w:rPr>
          <w:bCs/>
        </w:rPr>
      </w:pPr>
    </w:p>
    <w:p w:rsidR="007A146E" w:rsidRDefault="007A146E" w:rsidP="007A146E">
      <w:pPr>
        <w:pStyle w:val="1"/>
        <w:keepNext w:val="0"/>
        <w:spacing w:before="0"/>
        <w:ind w:firstLine="539"/>
        <w:jc w:val="center"/>
        <w:rPr>
          <w:rFonts w:ascii="Times New Roman" w:hAnsi="Times New Roman"/>
          <w:bCs w:val="0"/>
          <w:color w:val="auto"/>
          <w:sz w:val="24"/>
          <w:szCs w:val="24"/>
        </w:rPr>
      </w:pPr>
      <w:r>
        <w:rPr>
          <w:rFonts w:ascii="Times New Roman" w:hAnsi="Times New Roman"/>
          <w:bCs w:val="0"/>
          <w:color w:val="auto"/>
          <w:sz w:val="24"/>
          <w:szCs w:val="24"/>
        </w:rPr>
        <w:t>1</w:t>
      </w:r>
      <w:r w:rsidR="00950969">
        <w:rPr>
          <w:rFonts w:ascii="Times New Roman" w:hAnsi="Times New Roman"/>
          <w:bCs w:val="0"/>
          <w:color w:val="auto"/>
          <w:sz w:val="24"/>
          <w:szCs w:val="24"/>
        </w:rPr>
        <w:t>0</w:t>
      </w:r>
      <w:r>
        <w:rPr>
          <w:rFonts w:ascii="Times New Roman" w:hAnsi="Times New Roman"/>
          <w:bCs w:val="0"/>
          <w:color w:val="auto"/>
          <w:sz w:val="24"/>
          <w:szCs w:val="24"/>
        </w:rPr>
        <w:t>. Заключительные положения</w:t>
      </w:r>
    </w:p>
    <w:p w:rsidR="007A146E" w:rsidRDefault="007A146E" w:rsidP="007A146E">
      <w:pPr>
        <w:pStyle w:val="22"/>
        <w:tabs>
          <w:tab w:val="clear" w:pos="0"/>
          <w:tab w:val="left" w:pos="1134"/>
        </w:tabs>
        <w:ind w:firstLine="539"/>
        <w:jc w:val="both"/>
      </w:pPr>
      <w:r>
        <w:t>1</w:t>
      </w:r>
      <w:r w:rsidR="00950969">
        <w:t>0</w:t>
      </w:r>
      <w:r>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7A146E" w:rsidRDefault="00950969" w:rsidP="007A146E">
      <w:pPr>
        <w:tabs>
          <w:tab w:val="left" w:pos="360"/>
        </w:tabs>
        <w:ind w:firstLine="539"/>
        <w:jc w:val="both"/>
      </w:pPr>
      <w:r>
        <w:t>10</w:t>
      </w:r>
      <w:r w:rsidR="007A146E">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7A146E" w:rsidRDefault="007A146E" w:rsidP="007A146E">
      <w:pPr>
        <w:shd w:val="clear" w:color="auto" w:fill="FFFFFF"/>
        <w:ind w:firstLine="539"/>
        <w:jc w:val="both"/>
      </w:pPr>
      <w:r>
        <w:t xml:space="preserve"> </w:t>
      </w:r>
      <w:r w:rsidR="00950969">
        <w:t>10</w:t>
      </w:r>
      <w:r>
        <w:t>.3.  С момента заключения Договора Поставщик обязан:</w:t>
      </w:r>
    </w:p>
    <w:p w:rsidR="007A146E" w:rsidRDefault="007A146E" w:rsidP="007A146E">
      <w:pPr>
        <w:shd w:val="clear" w:color="auto" w:fill="FFFFFF"/>
        <w:ind w:firstLine="539"/>
        <w:jc w:val="both"/>
      </w:pPr>
      <w: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950969">
        <w:rPr>
          <w:rFonts w:eastAsia="Times New Roman" w:cs="Times New Roman"/>
        </w:rPr>
        <w:t>1</w:t>
      </w:r>
      <w:r>
        <w:t xml:space="preserve"> настоящего Договора;</w:t>
      </w:r>
    </w:p>
    <w:p w:rsidR="007A146E" w:rsidRDefault="00950969" w:rsidP="007A146E">
      <w:pPr>
        <w:pStyle w:val="2"/>
        <w:keepNext w:val="0"/>
        <w:spacing w:before="0" w:after="0"/>
        <w:ind w:firstLine="539"/>
        <w:jc w:val="both"/>
        <w:rPr>
          <w:rFonts w:ascii="Times New Roman" w:hAnsi="Times New Roman"/>
          <w:b w:val="0"/>
          <w:i w:val="0"/>
          <w:sz w:val="24"/>
          <w:szCs w:val="24"/>
        </w:rPr>
      </w:pPr>
      <w:r>
        <w:rPr>
          <w:rFonts w:ascii="Times New Roman" w:hAnsi="Times New Roman"/>
          <w:b w:val="0"/>
          <w:i w:val="0"/>
          <w:sz w:val="24"/>
          <w:szCs w:val="24"/>
        </w:rPr>
        <w:t>10</w:t>
      </w:r>
      <w:r w:rsidR="007A146E">
        <w:rPr>
          <w:rFonts w:ascii="Times New Roman" w:hAnsi="Times New Roman"/>
          <w:b w:val="0"/>
          <w:i w:val="0"/>
          <w:sz w:val="24"/>
          <w:szCs w:val="24"/>
        </w:rPr>
        <w:t>.4. Перечень приложений к Договору:</w:t>
      </w:r>
    </w:p>
    <w:p w:rsidR="007A146E" w:rsidRDefault="007A146E" w:rsidP="007A146E">
      <w:pPr>
        <w:ind w:firstLine="539"/>
      </w:pPr>
      <w:r>
        <w:tab/>
        <w:t>- Приложение № 1</w:t>
      </w:r>
    </w:p>
    <w:p w:rsidR="007A146E" w:rsidRDefault="007A146E" w:rsidP="007A146E">
      <w:pPr>
        <w:ind w:firstLine="539"/>
      </w:pPr>
      <w:r>
        <w:t xml:space="preserve">   - Приложение № 2</w:t>
      </w:r>
    </w:p>
    <w:p w:rsidR="007A146E" w:rsidRDefault="007A146E" w:rsidP="007A146E">
      <w:pPr>
        <w:ind w:firstLine="567"/>
        <w:jc w:val="both"/>
        <w:rPr>
          <w:rFonts w:ascii="Times New Roman CYR" w:hAnsi="Times New Roman CYR"/>
        </w:rPr>
      </w:pPr>
      <w:r>
        <w:rPr>
          <w:rFonts w:ascii="Times New Roman CYR" w:hAnsi="Times New Roman CYR"/>
        </w:rPr>
        <w:t>1</w:t>
      </w:r>
      <w:r w:rsidR="00950969">
        <w:rPr>
          <w:rFonts w:ascii="Times New Roman CYR" w:hAnsi="Times New Roman CYR"/>
        </w:rPr>
        <w:t>0</w:t>
      </w:r>
      <w:r>
        <w:rPr>
          <w:rFonts w:ascii="Times New Roman CYR" w:hAnsi="Times New Roman CYR"/>
        </w:rPr>
        <w:t>.5.</w:t>
      </w:r>
      <w:r w:rsidRPr="005A36FE">
        <w:rPr>
          <w:b/>
        </w:rPr>
        <w:t xml:space="preserve"> </w:t>
      </w:r>
      <w:r>
        <w:rPr>
          <w:b/>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Pr>
          <w:b/>
          <w:color w:val="000000"/>
        </w:rPr>
        <w:t>программно-аппаратных средств электронной площадки</w:t>
      </w:r>
      <w:r>
        <w:rPr>
          <w:b/>
        </w:rPr>
        <w:t>«</w:t>
      </w:r>
      <w:proofErr w:type="spellStart"/>
      <w:r>
        <w:rPr>
          <w:b/>
          <w:lang w:val="en-US"/>
        </w:rPr>
        <w:t>VladZakupki</w:t>
      </w:r>
      <w:proofErr w:type="spellEnd"/>
      <w:r>
        <w:rPr>
          <w:b/>
        </w:rPr>
        <w:t>».</w:t>
      </w:r>
    </w:p>
    <w:p w:rsidR="007A146E" w:rsidRDefault="007A146E" w:rsidP="007A146E">
      <w:pPr>
        <w:pStyle w:val="1"/>
        <w:keepNext w:val="0"/>
        <w:spacing w:before="0"/>
        <w:jc w:val="center"/>
        <w:rPr>
          <w:rFonts w:ascii="Times New Roman" w:hAnsi="Times New Roman"/>
          <w:bCs w:val="0"/>
          <w:color w:val="auto"/>
          <w:sz w:val="24"/>
          <w:szCs w:val="24"/>
        </w:rPr>
      </w:pPr>
      <w:r>
        <w:rPr>
          <w:rFonts w:ascii="Times New Roman" w:hAnsi="Times New Roman"/>
          <w:bCs w:val="0"/>
          <w:color w:val="auto"/>
          <w:sz w:val="24"/>
          <w:szCs w:val="24"/>
        </w:rPr>
        <w:t>1</w:t>
      </w:r>
      <w:r w:rsidR="00950969">
        <w:rPr>
          <w:rFonts w:ascii="Times New Roman" w:hAnsi="Times New Roman"/>
          <w:bCs w:val="0"/>
          <w:color w:val="auto"/>
          <w:sz w:val="24"/>
          <w:szCs w:val="24"/>
        </w:rPr>
        <w:t>1</w:t>
      </w:r>
      <w:r>
        <w:rPr>
          <w:rFonts w:ascii="Times New Roman" w:hAnsi="Times New Roman"/>
          <w:bCs w:val="0"/>
          <w:color w:val="auto"/>
          <w:sz w:val="24"/>
          <w:szCs w:val="24"/>
        </w:rPr>
        <w:t>. Юридические адреса, реквизиты и подписи сторон</w:t>
      </w:r>
    </w:p>
    <w:tbl>
      <w:tblPr>
        <w:tblW w:w="5000" w:type="pct"/>
        <w:tblLayout w:type="fixed"/>
        <w:tblLook w:val="04A0"/>
      </w:tblPr>
      <w:tblGrid>
        <w:gridCol w:w="5017"/>
        <w:gridCol w:w="5120"/>
      </w:tblGrid>
      <w:tr w:rsidR="007A146E" w:rsidTr="00337C6A">
        <w:tc>
          <w:tcPr>
            <w:tcW w:w="4910" w:type="dxa"/>
            <w:tcBorders>
              <w:top w:val="single" w:sz="2" w:space="0" w:color="000000"/>
              <w:left w:val="single" w:sz="2" w:space="0" w:color="000000"/>
              <w:bottom w:val="single" w:sz="2" w:space="0" w:color="000000"/>
              <w:right w:val="single" w:sz="2" w:space="0" w:color="000000"/>
            </w:tcBorders>
          </w:tcPr>
          <w:p w:rsidR="007A146E" w:rsidRDefault="007A146E" w:rsidP="00337C6A">
            <w:pPr>
              <w:keepNext/>
              <w:widowControl w:val="0"/>
              <w:jc w:val="center"/>
            </w:pPr>
            <w:r>
              <w:rPr>
                <w:b/>
              </w:rPr>
              <w:t>Заказчик</w:t>
            </w:r>
          </w:p>
        </w:tc>
        <w:tc>
          <w:tcPr>
            <w:tcW w:w="5010" w:type="dxa"/>
            <w:tcBorders>
              <w:top w:val="single" w:sz="2" w:space="0" w:color="000000"/>
              <w:left w:val="single" w:sz="2" w:space="0" w:color="000000"/>
              <w:bottom w:val="single" w:sz="2" w:space="0" w:color="000000"/>
              <w:right w:val="single" w:sz="2" w:space="0" w:color="000000"/>
            </w:tcBorders>
          </w:tcPr>
          <w:p w:rsidR="007A146E" w:rsidRDefault="007A146E" w:rsidP="00337C6A">
            <w:pPr>
              <w:keepNext/>
              <w:widowControl w:val="0"/>
              <w:jc w:val="center"/>
            </w:pPr>
            <w:r>
              <w:rPr>
                <w:b/>
              </w:rPr>
              <w:t>Поставщик</w:t>
            </w:r>
          </w:p>
        </w:tc>
      </w:tr>
      <w:tr w:rsidR="007A146E" w:rsidTr="00337C6A">
        <w:tc>
          <w:tcPr>
            <w:tcW w:w="4910" w:type="dxa"/>
            <w:tcBorders>
              <w:top w:val="single" w:sz="2" w:space="0" w:color="000000"/>
              <w:left w:val="single" w:sz="2" w:space="0" w:color="000000"/>
              <w:bottom w:val="single" w:sz="2" w:space="0" w:color="000000"/>
              <w:right w:val="single" w:sz="2" w:space="0" w:color="000000"/>
            </w:tcBorders>
          </w:tcPr>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Наименование: ГБУСО </w:t>
            </w:r>
            <w:proofErr w:type="gramStart"/>
            <w:r w:rsidRPr="00B609DE">
              <w:rPr>
                <w:rFonts w:cs="Times New Roman"/>
                <w:sz w:val="20"/>
                <w:szCs w:val="20"/>
              </w:rPr>
              <w:t>ВО</w:t>
            </w:r>
            <w:proofErr w:type="gramEnd"/>
            <w:r w:rsidRPr="00B609DE">
              <w:rPr>
                <w:rFonts w:cs="Times New Roman"/>
                <w:sz w:val="20"/>
                <w:szCs w:val="20"/>
              </w:rPr>
              <w:t xml:space="preserve"> «Комплексный центр социального обслуживания населения </w:t>
            </w:r>
            <w:proofErr w:type="spellStart"/>
            <w:r w:rsidRPr="00B609DE">
              <w:rPr>
                <w:rFonts w:cs="Times New Roman"/>
                <w:sz w:val="20"/>
                <w:szCs w:val="20"/>
              </w:rPr>
              <w:t>Юрьев-Польского</w:t>
            </w:r>
            <w:proofErr w:type="spellEnd"/>
            <w:r w:rsidRPr="00B609DE">
              <w:rPr>
                <w:rFonts w:cs="Times New Roman"/>
                <w:sz w:val="20"/>
                <w:szCs w:val="20"/>
              </w:rPr>
              <w:t xml:space="preserve"> района»</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Адрес: 601800, Владимирская область, </w:t>
            </w:r>
            <w:proofErr w:type="gramStart"/>
            <w:r w:rsidRPr="00B609DE">
              <w:rPr>
                <w:rFonts w:cs="Times New Roman"/>
                <w:sz w:val="20"/>
                <w:szCs w:val="20"/>
              </w:rPr>
              <w:t>г</w:t>
            </w:r>
            <w:proofErr w:type="gramEnd"/>
            <w:r w:rsidRPr="00B609DE">
              <w:rPr>
                <w:rFonts w:cs="Times New Roman"/>
                <w:sz w:val="20"/>
                <w:szCs w:val="20"/>
              </w:rPr>
              <w:t>. Юрьев-Польский, ул. Владимирская, д.13</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ИНН 3326005722 КПП 332601001 ОГРН 1043301600506 ОКТМО 17</w:t>
            </w:r>
            <w:r>
              <w:rPr>
                <w:rFonts w:cs="Times New Roman"/>
                <w:sz w:val="20"/>
                <w:szCs w:val="20"/>
              </w:rPr>
              <w:t>556000</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Номер счета получателя платежа 03224643170000003201 </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Наименование банка получателя платежа: ОКЦ № 1 ВВГУ Банка России //УФК по Нижегородской области, </w:t>
            </w:r>
            <w:proofErr w:type="gramStart"/>
            <w:r w:rsidRPr="00B609DE">
              <w:rPr>
                <w:rFonts w:cs="Times New Roman"/>
                <w:sz w:val="20"/>
                <w:szCs w:val="20"/>
              </w:rPr>
              <w:t>г</w:t>
            </w:r>
            <w:proofErr w:type="gramEnd"/>
            <w:r w:rsidRPr="00B609DE">
              <w:rPr>
                <w:rFonts w:cs="Times New Roman"/>
                <w:sz w:val="20"/>
                <w:szCs w:val="20"/>
              </w:rPr>
              <w:t xml:space="preserve"> Нижний Новгород</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БИК 012202102 </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Номер корреспондентского счета банка 40102810745370000024 </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Лицевой счет получателя платежа 802X8072000, МФ  ВО (ГБУСО </w:t>
            </w:r>
            <w:proofErr w:type="gramStart"/>
            <w:r w:rsidRPr="00B609DE">
              <w:rPr>
                <w:rFonts w:cs="Times New Roman"/>
                <w:sz w:val="20"/>
                <w:szCs w:val="20"/>
              </w:rPr>
              <w:t>ВО</w:t>
            </w:r>
            <w:proofErr w:type="gramEnd"/>
            <w:r w:rsidRPr="00B609DE">
              <w:rPr>
                <w:rFonts w:cs="Times New Roman"/>
                <w:sz w:val="20"/>
                <w:szCs w:val="20"/>
              </w:rPr>
              <w:t xml:space="preserve"> «Комплексный центр социального обслуживания населения</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Телефон: (49246) 2-37-65,                        Факс: (49246) 2-23-32;</w:t>
            </w:r>
          </w:p>
          <w:p w:rsidR="007A146E" w:rsidRDefault="007A146E" w:rsidP="00337C6A">
            <w:pPr>
              <w:widowControl w:val="0"/>
            </w:pPr>
            <w:r w:rsidRPr="00B609DE">
              <w:rPr>
                <w:rFonts w:cs="Times New Roman"/>
                <w:sz w:val="20"/>
                <w:szCs w:val="20"/>
              </w:rPr>
              <w:t xml:space="preserve">Электронная </w:t>
            </w:r>
            <w:proofErr w:type="spellStart"/>
            <w:r w:rsidRPr="00B609DE">
              <w:rPr>
                <w:rFonts w:cs="Times New Roman"/>
                <w:sz w:val="20"/>
                <w:szCs w:val="20"/>
              </w:rPr>
              <w:t>почта:yuriev_cso@avo.ru</w:t>
            </w:r>
            <w:proofErr w:type="spellEnd"/>
          </w:p>
        </w:tc>
        <w:tc>
          <w:tcPr>
            <w:tcW w:w="5010" w:type="dxa"/>
            <w:tcBorders>
              <w:top w:val="single" w:sz="2" w:space="0" w:color="000000"/>
              <w:left w:val="single" w:sz="2" w:space="0" w:color="000000"/>
              <w:bottom w:val="single" w:sz="2" w:space="0" w:color="000000"/>
              <w:right w:val="single" w:sz="2" w:space="0" w:color="000000"/>
            </w:tcBorders>
          </w:tcPr>
          <w:p w:rsidR="007A146E" w:rsidRDefault="007A146E" w:rsidP="00337C6A">
            <w:pPr>
              <w:widowControl w:val="0"/>
            </w:pPr>
          </w:p>
        </w:tc>
      </w:tr>
      <w:tr w:rsidR="007A146E" w:rsidTr="00337C6A">
        <w:tc>
          <w:tcPr>
            <w:tcW w:w="4910" w:type="dxa"/>
            <w:tcBorders>
              <w:top w:val="single" w:sz="2" w:space="0" w:color="000000"/>
              <w:left w:val="single" w:sz="2" w:space="0" w:color="000000"/>
              <w:bottom w:val="single" w:sz="2" w:space="0" w:color="000000"/>
              <w:right w:val="single" w:sz="2" w:space="0" w:color="000000"/>
            </w:tcBorders>
          </w:tcPr>
          <w:p w:rsidR="007A146E" w:rsidRDefault="007A146E" w:rsidP="00337C6A">
            <w:pPr>
              <w:pStyle w:val="Normalunindented"/>
              <w:keepNext/>
              <w:widowControl w:val="0"/>
              <w:spacing w:before="0" w:after="0" w:line="240" w:lineRule="auto"/>
              <w:jc w:val="left"/>
              <w:rPr>
                <w:sz w:val="24"/>
                <w:szCs w:val="24"/>
              </w:rPr>
            </w:pPr>
            <w:r>
              <w:rPr>
                <w:sz w:val="24"/>
                <w:szCs w:val="24"/>
              </w:rPr>
              <w:lastRenderedPageBreak/>
              <w:t>от имени Заказчика:</w:t>
            </w:r>
          </w:p>
          <w:p w:rsidR="007A146E" w:rsidRDefault="007A146E" w:rsidP="00337C6A">
            <w:pPr>
              <w:pStyle w:val="Normalunindented"/>
              <w:keepNext/>
              <w:widowControl w:val="0"/>
              <w:spacing w:before="0" w:after="0" w:line="240" w:lineRule="auto"/>
              <w:jc w:val="left"/>
              <w:rPr>
                <w:sz w:val="24"/>
                <w:szCs w:val="24"/>
                <w:u w:val="single"/>
              </w:rPr>
            </w:pPr>
          </w:p>
          <w:p w:rsidR="007A146E" w:rsidRDefault="007A146E" w:rsidP="00337C6A">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w:t>
            </w:r>
            <w:r>
              <w:rPr>
                <w:sz w:val="24"/>
                <w:szCs w:val="24"/>
                <w:u w:val="single"/>
              </w:rPr>
              <w:t xml:space="preserve">Е.А. </w:t>
            </w:r>
            <w:proofErr w:type="spellStart"/>
            <w:r>
              <w:rPr>
                <w:sz w:val="24"/>
                <w:szCs w:val="24"/>
                <w:u w:val="single"/>
              </w:rPr>
              <w:t>Опрышко</w:t>
            </w:r>
            <w:proofErr w:type="spellEnd"/>
            <w:r>
              <w:rPr>
                <w:sz w:val="24"/>
                <w:szCs w:val="24"/>
                <w:u w:val="single"/>
              </w:rPr>
              <w:t>/</w:t>
            </w:r>
          </w:p>
          <w:p w:rsidR="007A146E" w:rsidRDefault="007A146E" w:rsidP="00337C6A">
            <w:pPr>
              <w:pStyle w:val="Normalunindented"/>
              <w:keepNext/>
              <w:widowControl w:val="0"/>
              <w:snapToGrid w:val="0"/>
              <w:spacing w:before="0" w:after="0" w:line="240" w:lineRule="auto"/>
              <w:jc w:val="left"/>
              <w:rPr>
                <w:sz w:val="24"/>
                <w:szCs w:val="24"/>
                <w:u w:val="single"/>
              </w:rPr>
            </w:pPr>
            <w:r>
              <w:rPr>
                <w:sz w:val="24"/>
                <w:szCs w:val="24"/>
              </w:rPr>
              <w:t>М.П.</w:t>
            </w:r>
          </w:p>
        </w:tc>
        <w:tc>
          <w:tcPr>
            <w:tcW w:w="5010" w:type="dxa"/>
            <w:tcBorders>
              <w:top w:val="single" w:sz="2" w:space="0" w:color="000000"/>
              <w:left w:val="single" w:sz="2" w:space="0" w:color="000000"/>
              <w:bottom w:val="single" w:sz="2" w:space="0" w:color="000000"/>
              <w:right w:val="single" w:sz="2" w:space="0" w:color="000000"/>
            </w:tcBorders>
          </w:tcPr>
          <w:p w:rsidR="007A146E" w:rsidRDefault="007A146E" w:rsidP="00337C6A">
            <w:pPr>
              <w:pStyle w:val="Normalunindented"/>
              <w:keepNext/>
              <w:widowControl w:val="0"/>
              <w:spacing w:before="0" w:after="0" w:line="240" w:lineRule="auto"/>
              <w:jc w:val="left"/>
              <w:rPr>
                <w:sz w:val="24"/>
                <w:szCs w:val="24"/>
              </w:rPr>
            </w:pPr>
            <w:r>
              <w:rPr>
                <w:sz w:val="24"/>
                <w:szCs w:val="24"/>
              </w:rPr>
              <w:t>от имени Поставщика:</w:t>
            </w:r>
          </w:p>
          <w:p w:rsidR="007A146E" w:rsidRDefault="007A146E" w:rsidP="00337C6A">
            <w:pPr>
              <w:pStyle w:val="Normalunindented"/>
              <w:keepNext/>
              <w:widowControl w:val="0"/>
              <w:spacing w:before="0" w:after="0" w:line="240" w:lineRule="auto"/>
              <w:jc w:val="left"/>
              <w:rPr>
                <w:sz w:val="24"/>
                <w:szCs w:val="24"/>
                <w:u w:val="single"/>
              </w:rPr>
            </w:pPr>
          </w:p>
          <w:p w:rsidR="007A146E" w:rsidRDefault="007A146E" w:rsidP="00337C6A">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/______/</w:t>
            </w:r>
          </w:p>
          <w:p w:rsidR="007A146E" w:rsidRDefault="007A146E" w:rsidP="00337C6A">
            <w:pPr>
              <w:pStyle w:val="Normalunindented"/>
              <w:keepNext/>
              <w:widowControl w:val="0"/>
              <w:spacing w:before="0" w:after="0" w:line="240" w:lineRule="auto"/>
              <w:jc w:val="left"/>
              <w:rPr>
                <w:sz w:val="24"/>
                <w:szCs w:val="24"/>
                <w:u w:val="single"/>
              </w:rPr>
            </w:pPr>
            <w:r>
              <w:rPr>
                <w:sz w:val="24"/>
                <w:szCs w:val="24"/>
              </w:rPr>
              <w:t>М.П.</w:t>
            </w:r>
          </w:p>
        </w:tc>
      </w:tr>
    </w:tbl>
    <w:p w:rsidR="007A146E" w:rsidRDefault="007A146E" w:rsidP="007A146E">
      <w:pPr>
        <w:sectPr w:rsidR="007A146E" w:rsidSect="00337C6A">
          <w:footerReference w:type="even" r:id="rId11"/>
          <w:footerReference w:type="default" r:id="rId12"/>
          <w:footerReference w:type="first" r:id="rId13"/>
          <w:pgSz w:w="11906" w:h="16838"/>
          <w:pgMar w:top="567" w:right="851" w:bottom="766" w:left="1134" w:header="0" w:footer="709" w:gutter="0"/>
          <w:cols w:space="720"/>
          <w:formProt w:val="0"/>
          <w:docGrid w:linePitch="360" w:charSpace="8192"/>
        </w:sectPr>
      </w:pPr>
    </w:p>
    <w:p w:rsidR="007A146E" w:rsidRDefault="007A146E" w:rsidP="007A146E">
      <w:pPr>
        <w:jc w:val="right"/>
      </w:pPr>
      <w:r>
        <w:lastRenderedPageBreak/>
        <w:t xml:space="preserve">Приложение № 1 к Договору </w:t>
      </w:r>
      <w:r>
        <w:br/>
        <w:t xml:space="preserve">№ </w:t>
      </w:r>
      <w:proofErr w:type="spellStart"/>
      <w:r>
        <w:t>___от</w:t>
      </w:r>
      <w:proofErr w:type="spellEnd"/>
      <w:r>
        <w:t xml:space="preserve"> «____» ___________  2026 г.</w:t>
      </w:r>
    </w:p>
    <w:p w:rsidR="007A146E" w:rsidRDefault="007A146E" w:rsidP="007A146E">
      <w:pPr>
        <w:ind w:firstLine="567"/>
        <w:jc w:val="center"/>
        <w:rPr>
          <w:b/>
          <w:bCs/>
          <w:kern w:val="2"/>
        </w:rPr>
      </w:pPr>
      <w:bookmarkStart w:id="1" w:name="_Hlk139620806"/>
      <w:r>
        <w:rPr>
          <w:b/>
          <w:bCs/>
          <w:kern w:val="2"/>
        </w:rPr>
        <w:t>Спецификация</w:t>
      </w:r>
    </w:p>
    <w:p w:rsidR="007A146E" w:rsidRDefault="007A146E" w:rsidP="007A146E">
      <w:pPr>
        <w:spacing w:before="120" w:after="120" w:line="276" w:lineRule="auto"/>
        <w:ind w:firstLine="567"/>
        <w:jc w:val="both"/>
        <w:outlineLvl w:val="0"/>
      </w:pPr>
      <w:r>
        <w:t>Поставщик обязуется по заданию Заказчика поставить следующий Товар, и передать в установленные сроки Заказчику:</w:t>
      </w:r>
    </w:p>
    <w:tbl>
      <w:tblPr>
        <w:tblW w:w="16251" w:type="dxa"/>
        <w:tblLayout w:type="fixed"/>
        <w:tblCellMar>
          <w:top w:w="55" w:type="dxa"/>
          <w:left w:w="55" w:type="dxa"/>
          <w:bottom w:w="55" w:type="dxa"/>
          <w:right w:w="55" w:type="dxa"/>
        </w:tblCellMar>
        <w:tblLook w:val="04A0"/>
      </w:tblPr>
      <w:tblGrid>
        <w:gridCol w:w="764"/>
        <w:gridCol w:w="2243"/>
        <w:gridCol w:w="1590"/>
        <w:gridCol w:w="1590"/>
        <w:gridCol w:w="1098"/>
        <w:gridCol w:w="1312"/>
        <w:gridCol w:w="2268"/>
        <w:gridCol w:w="5386"/>
      </w:tblGrid>
      <w:tr w:rsidR="0034345B" w:rsidRPr="000F5623" w:rsidTr="0034345B">
        <w:trPr>
          <w:trHeight w:val="770"/>
        </w:trPr>
        <w:tc>
          <w:tcPr>
            <w:tcW w:w="764" w:type="dxa"/>
            <w:tcBorders>
              <w:top w:val="single" w:sz="4" w:space="0" w:color="000000"/>
              <w:left w:val="single" w:sz="4" w:space="0" w:color="000000"/>
              <w:bottom w:val="single" w:sz="4" w:space="0" w:color="000000"/>
              <w:right w:val="single" w:sz="4" w:space="0" w:color="000000"/>
            </w:tcBorders>
          </w:tcPr>
          <w:p w:rsidR="0034345B" w:rsidRPr="000F5623" w:rsidRDefault="0034345B" w:rsidP="00337C6A">
            <w:pPr>
              <w:widowControl w:val="0"/>
              <w:spacing w:after="0"/>
              <w:rPr>
                <w:rFonts w:cs="Times New Roman"/>
                <w:b/>
                <w:bCs/>
                <w:sz w:val="18"/>
                <w:szCs w:val="18"/>
              </w:rPr>
            </w:pPr>
            <w:r w:rsidRPr="000F5623">
              <w:rPr>
                <w:rFonts w:eastAsia="Calibri" w:cs="Times New Roman"/>
                <w:b/>
                <w:bCs/>
                <w:sz w:val="18"/>
                <w:szCs w:val="18"/>
              </w:rPr>
              <w:t xml:space="preserve">№ </w:t>
            </w:r>
            <w:proofErr w:type="spellStart"/>
            <w:proofErr w:type="gramStart"/>
            <w:r w:rsidRPr="000F5623">
              <w:rPr>
                <w:rFonts w:eastAsia="Calibri" w:cs="Times New Roman"/>
                <w:b/>
                <w:bCs/>
                <w:sz w:val="18"/>
                <w:szCs w:val="18"/>
              </w:rPr>
              <w:t>п</w:t>
            </w:r>
            <w:proofErr w:type="spellEnd"/>
            <w:proofErr w:type="gramEnd"/>
            <w:r w:rsidRPr="000F5623">
              <w:rPr>
                <w:rFonts w:eastAsia="Calibri" w:cs="Times New Roman"/>
                <w:b/>
                <w:bCs/>
                <w:sz w:val="18"/>
                <w:szCs w:val="18"/>
              </w:rPr>
              <w:t>/</w:t>
            </w:r>
            <w:proofErr w:type="spellStart"/>
            <w:r w:rsidRPr="000F5623">
              <w:rPr>
                <w:rFonts w:eastAsia="Calibri" w:cs="Times New Roman"/>
                <w:b/>
                <w:bCs/>
                <w:sz w:val="18"/>
                <w:szCs w:val="18"/>
              </w:rPr>
              <w:t>п</w:t>
            </w:r>
            <w:proofErr w:type="spellEnd"/>
          </w:p>
        </w:tc>
        <w:tc>
          <w:tcPr>
            <w:tcW w:w="2243" w:type="dxa"/>
            <w:tcBorders>
              <w:top w:val="single" w:sz="4" w:space="0" w:color="000000"/>
              <w:left w:val="single" w:sz="4" w:space="0" w:color="000000"/>
              <w:bottom w:val="single" w:sz="4" w:space="0" w:color="000000"/>
              <w:right w:val="single" w:sz="4" w:space="0" w:color="000000"/>
            </w:tcBorders>
          </w:tcPr>
          <w:p w:rsidR="0034345B" w:rsidRPr="000F5623" w:rsidRDefault="0034345B" w:rsidP="0034345B">
            <w:pPr>
              <w:widowControl w:val="0"/>
              <w:spacing w:after="0"/>
              <w:jc w:val="center"/>
              <w:rPr>
                <w:rFonts w:cs="Times New Roman"/>
                <w:b/>
                <w:bCs/>
                <w:sz w:val="18"/>
                <w:szCs w:val="18"/>
              </w:rPr>
            </w:pPr>
            <w:r w:rsidRPr="000F5623">
              <w:rPr>
                <w:rFonts w:eastAsia="Calibri" w:cs="Times New Roman"/>
                <w:b/>
                <w:bCs/>
                <w:sz w:val="18"/>
                <w:szCs w:val="18"/>
              </w:rPr>
              <w:t>Наименование</w:t>
            </w:r>
          </w:p>
        </w:tc>
        <w:tc>
          <w:tcPr>
            <w:tcW w:w="1590" w:type="dxa"/>
            <w:tcBorders>
              <w:top w:val="single" w:sz="4" w:space="0" w:color="000000"/>
              <w:left w:val="single" w:sz="4" w:space="0" w:color="000000"/>
              <w:bottom w:val="single" w:sz="4" w:space="0" w:color="000000"/>
              <w:right w:val="single" w:sz="4" w:space="0" w:color="000000"/>
            </w:tcBorders>
          </w:tcPr>
          <w:p w:rsidR="0034345B" w:rsidRPr="000F5623" w:rsidRDefault="0034345B" w:rsidP="00337C6A">
            <w:pPr>
              <w:widowControl w:val="0"/>
              <w:spacing w:after="0"/>
              <w:jc w:val="center"/>
              <w:rPr>
                <w:rFonts w:eastAsia="Calibri" w:cs="Times New Roman"/>
                <w:b/>
                <w:bCs/>
                <w:sz w:val="18"/>
                <w:szCs w:val="18"/>
              </w:rPr>
            </w:pPr>
            <w:r>
              <w:rPr>
                <w:rFonts w:eastAsia="Calibri" w:cs="Times New Roman"/>
                <w:b/>
                <w:bCs/>
                <w:sz w:val="18"/>
                <w:szCs w:val="18"/>
              </w:rPr>
              <w:t>С</w:t>
            </w:r>
            <w:r w:rsidRPr="000F5623">
              <w:rPr>
                <w:rFonts w:eastAsia="Calibri" w:cs="Times New Roman"/>
                <w:b/>
                <w:bCs/>
                <w:sz w:val="18"/>
                <w:szCs w:val="18"/>
              </w:rPr>
              <w:t>трана происхождения</w:t>
            </w:r>
            <w:r>
              <w:rPr>
                <w:rFonts w:eastAsia="Calibri" w:cs="Times New Roman"/>
                <w:b/>
                <w:bCs/>
                <w:sz w:val="18"/>
                <w:szCs w:val="18"/>
              </w:rPr>
              <w:t>*</w:t>
            </w:r>
          </w:p>
        </w:tc>
        <w:tc>
          <w:tcPr>
            <w:tcW w:w="1590" w:type="dxa"/>
            <w:tcBorders>
              <w:top w:val="single" w:sz="4" w:space="0" w:color="000000"/>
              <w:left w:val="single" w:sz="4" w:space="0" w:color="000000"/>
              <w:bottom w:val="single" w:sz="4" w:space="0" w:color="000000"/>
              <w:right w:val="single" w:sz="4" w:space="0" w:color="000000"/>
            </w:tcBorders>
          </w:tcPr>
          <w:p w:rsidR="0034345B" w:rsidRPr="000F5623" w:rsidRDefault="0034345B" w:rsidP="00337C6A">
            <w:pPr>
              <w:widowControl w:val="0"/>
              <w:spacing w:after="0"/>
              <w:jc w:val="center"/>
              <w:rPr>
                <w:rFonts w:cs="Times New Roman"/>
                <w:b/>
                <w:bCs/>
                <w:sz w:val="18"/>
                <w:szCs w:val="18"/>
              </w:rPr>
            </w:pPr>
            <w:r w:rsidRPr="000F5623">
              <w:rPr>
                <w:rFonts w:eastAsia="Calibri" w:cs="Times New Roman"/>
                <w:b/>
                <w:bCs/>
                <w:sz w:val="18"/>
                <w:szCs w:val="18"/>
              </w:rPr>
              <w:t>Ед.</w:t>
            </w:r>
          </w:p>
          <w:p w:rsidR="0034345B" w:rsidRPr="000F5623" w:rsidRDefault="0034345B" w:rsidP="00337C6A">
            <w:pPr>
              <w:widowControl w:val="0"/>
              <w:spacing w:after="0"/>
              <w:jc w:val="center"/>
              <w:rPr>
                <w:rFonts w:cs="Times New Roman"/>
                <w:b/>
                <w:bCs/>
                <w:sz w:val="18"/>
                <w:szCs w:val="18"/>
              </w:rPr>
            </w:pPr>
            <w:proofErr w:type="spellStart"/>
            <w:r w:rsidRPr="000F5623">
              <w:rPr>
                <w:rFonts w:eastAsia="Calibri" w:cs="Times New Roman"/>
                <w:b/>
                <w:bCs/>
                <w:sz w:val="18"/>
                <w:szCs w:val="18"/>
              </w:rPr>
              <w:t>изм</w:t>
            </w:r>
            <w:proofErr w:type="spellEnd"/>
            <w:r w:rsidRPr="000F5623">
              <w:rPr>
                <w:rFonts w:eastAsia="Calibri" w:cs="Times New Roman"/>
                <w:b/>
                <w:bCs/>
                <w:sz w:val="18"/>
                <w:szCs w:val="18"/>
              </w:rPr>
              <w:t>.</w:t>
            </w:r>
          </w:p>
        </w:tc>
        <w:tc>
          <w:tcPr>
            <w:tcW w:w="1098" w:type="dxa"/>
            <w:tcBorders>
              <w:top w:val="single" w:sz="4" w:space="0" w:color="000000"/>
              <w:left w:val="single" w:sz="4" w:space="0" w:color="000000"/>
              <w:bottom w:val="single" w:sz="4" w:space="0" w:color="000000"/>
              <w:right w:val="single" w:sz="4" w:space="0" w:color="000000"/>
            </w:tcBorders>
          </w:tcPr>
          <w:p w:rsidR="0034345B" w:rsidRPr="000F5623" w:rsidRDefault="0034345B" w:rsidP="00337C6A">
            <w:pPr>
              <w:widowControl w:val="0"/>
              <w:spacing w:after="0"/>
              <w:jc w:val="center"/>
              <w:rPr>
                <w:rFonts w:eastAsia="Calibri" w:cs="Times New Roman"/>
                <w:b/>
                <w:bCs/>
                <w:sz w:val="18"/>
                <w:szCs w:val="18"/>
              </w:rPr>
            </w:pPr>
            <w:r w:rsidRPr="000F5623">
              <w:rPr>
                <w:rFonts w:eastAsia="Calibri" w:cs="Times New Roman"/>
                <w:b/>
                <w:bCs/>
                <w:sz w:val="18"/>
                <w:szCs w:val="18"/>
              </w:rPr>
              <w:t>Количество</w:t>
            </w:r>
          </w:p>
        </w:tc>
        <w:tc>
          <w:tcPr>
            <w:tcW w:w="1312" w:type="dxa"/>
            <w:tcBorders>
              <w:top w:val="single" w:sz="4" w:space="0" w:color="000000"/>
              <w:left w:val="single" w:sz="4" w:space="0" w:color="000000"/>
              <w:bottom w:val="single" w:sz="4" w:space="0" w:color="000000"/>
              <w:right w:val="single" w:sz="4" w:space="0" w:color="000000"/>
            </w:tcBorders>
          </w:tcPr>
          <w:p w:rsidR="0034345B" w:rsidRPr="000F5623" w:rsidRDefault="0034345B" w:rsidP="00337C6A">
            <w:pPr>
              <w:widowControl w:val="0"/>
              <w:spacing w:after="0"/>
              <w:jc w:val="center"/>
              <w:rPr>
                <w:rFonts w:cs="Times New Roman"/>
                <w:b/>
                <w:bCs/>
                <w:sz w:val="18"/>
                <w:szCs w:val="18"/>
              </w:rPr>
            </w:pPr>
            <w:r w:rsidRPr="000F5623">
              <w:rPr>
                <w:rFonts w:eastAsia="Calibri" w:cs="Times New Roman"/>
                <w:b/>
                <w:bCs/>
                <w:sz w:val="18"/>
                <w:szCs w:val="18"/>
              </w:rPr>
              <w:t xml:space="preserve">Цена за ед. </w:t>
            </w:r>
            <w:proofErr w:type="spellStart"/>
            <w:r w:rsidRPr="000F5623">
              <w:rPr>
                <w:rFonts w:eastAsia="Calibri" w:cs="Times New Roman"/>
                <w:b/>
                <w:bCs/>
                <w:sz w:val="18"/>
                <w:szCs w:val="18"/>
              </w:rPr>
              <w:t>изм</w:t>
            </w:r>
            <w:proofErr w:type="spellEnd"/>
            <w:r w:rsidRPr="000F5623">
              <w:rPr>
                <w:rFonts w:eastAsia="Calibri" w:cs="Times New Roman"/>
                <w:b/>
                <w:bCs/>
                <w:sz w:val="18"/>
                <w:szCs w:val="18"/>
              </w:rPr>
              <w:t>.</w:t>
            </w:r>
          </w:p>
        </w:tc>
        <w:tc>
          <w:tcPr>
            <w:tcW w:w="2268" w:type="dxa"/>
            <w:tcBorders>
              <w:top w:val="single" w:sz="4" w:space="0" w:color="000000"/>
              <w:left w:val="single" w:sz="4" w:space="0" w:color="000000"/>
              <w:bottom w:val="single" w:sz="4" w:space="0" w:color="000000"/>
              <w:right w:val="single" w:sz="4" w:space="0" w:color="auto"/>
            </w:tcBorders>
          </w:tcPr>
          <w:p w:rsidR="0034345B" w:rsidRPr="000F5623" w:rsidRDefault="0034345B" w:rsidP="00337C6A">
            <w:pPr>
              <w:widowControl w:val="0"/>
              <w:spacing w:after="0"/>
              <w:jc w:val="center"/>
              <w:rPr>
                <w:rFonts w:cs="Times New Roman"/>
                <w:b/>
                <w:bCs/>
                <w:sz w:val="18"/>
                <w:szCs w:val="18"/>
              </w:rPr>
            </w:pPr>
            <w:r w:rsidRPr="000F5623">
              <w:rPr>
                <w:rFonts w:eastAsia="Calibri" w:cs="Times New Roman"/>
                <w:b/>
                <w:bCs/>
                <w:sz w:val="18"/>
                <w:szCs w:val="18"/>
              </w:rPr>
              <w:t>Сумма, руб.</w:t>
            </w:r>
          </w:p>
        </w:tc>
        <w:tc>
          <w:tcPr>
            <w:tcW w:w="5386" w:type="dxa"/>
            <w:tcBorders>
              <w:top w:val="single" w:sz="4" w:space="0" w:color="auto"/>
              <w:left w:val="single" w:sz="4" w:space="0" w:color="auto"/>
              <w:bottom w:val="single" w:sz="4" w:space="0" w:color="auto"/>
              <w:right w:val="single" w:sz="4" w:space="0" w:color="auto"/>
            </w:tcBorders>
          </w:tcPr>
          <w:p w:rsidR="0034345B" w:rsidRPr="000F5623" w:rsidRDefault="0034345B" w:rsidP="00337C6A">
            <w:pPr>
              <w:widowControl w:val="0"/>
              <w:spacing w:after="0"/>
              <w:jc w:val="center"/>
              <w:rPr>
                <w:rFonts w:eastAsia="Calibri" w:cs="Times New Roman"/>
                <w:b/>
                <w:bCs/>
                <w:sz w:val="18"/>
                <w:szCs w:val="18"/>
              </w:rPr>
            </w:pPr>
            <w:r w:rsidRPr="000F5623">
              <w:rPr>
                <w:rFonts w:eastAsia="Calibri" w:cs="Times New Roman"/>
                <w:b/>
                <w:bCs/>
                <w:sz w:val="18"/>
                <w:szCs w:val="18"/>
              </w:rPr>
              <w:t>Характеристики</w:t>
            </w:r>
            <w:r>
              <w:rPr>
                <w:rFonts w:eastAsia="Calibri" w:cs="Times New Roman"/>
                <w:b/>
                <w:bCs/>
                <w:sz w:val="18"/>
                <w:szCs w:val="18"/>
              </w:rPr>
              <w:t>**</w:t>
            </w:r>
          </w:p>
          <w:p w:rsidR="0034345B" w:rsidRPr="000F5623" w:rsidRDefault="0034345B" w:rsidP="00337C6A">
            <w:pPr>
              <w:widowControl w:val="0"/>
              <w:spacing w:after="0"/>
              <w:jc w:val="center"/>
              <w:rPr>
                <w:rFonts w:eastAsia="Calibri" w:cs="Times New Roman"/>
                <w:b/>
                <w:bCs/>
                <w:sz w:val="18"/>
                <w:szCs w:val="18"/>
              </w:rPr>
            </w:pPr>
          </w:p>
        </w:tc>
      </w:tr>
      <w:tr w:rsidR="0034345B" w:rsidRPr="00B92FA1" w:rsidTr="0034345B">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Pr="000F5623" w:rsidRDefault="0034345B" w:rsidP="00F17C35">
            <w:pPr>
              <w:widowControl w:val="0"/>
              <w:spacing w:before="0" w:after="0"/>
              <w:jc w:val="center"/>
              <w:rPr>
                <w:rFonts w:eastAsia="Calibri" w:cs="Times New Roman"/>
                <w:color w:val="000000"/>
                <w:sz w:val="18"/>
                <w:szCs w:val="18"/>
                <w:lang w:eastAsia="zh-CN"/>
              </w:rPr>
            </w:pPr>
            <w:r w:rsidRPr="000F5623">
              <w:rPr>
                <w:rFonts w:eastAsia="Calibri" w:cs="Times New Roman"/>
                <w:color w:val="000000"/>
                <w:sz w:val="18"/>
                <w:szCs w:val="18"/>
                <w:lang w:eastAsia="zh-CN"/>
              </w:rPr>
              <w:t>1</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p>
          <w:p w:rsidR="0034345B" w:rsidRPr="0034345B" w:rsidRDefault="0034345B" w:rsidP="0034345B">
            <w:pPr>
              <w:widowControl w:val="0"/>
              <w:spacing w:before="0" w:after="0"/>
              <w:jc w:val="center"/>
              <w:rPr>
                <w:rFonts w:eastAsia="Calibri" w:cs="Times New Roman"/>
                <w:kern w:val="2"/>
                <w:lang w:eastAsia="en-US"/>
              </w:rPr>
            </w:pPr>
            <w:r w:rsidRPr="0034345B">
              <w:rPr>
                <w:rFonts w:eastAsia="Calibri" w:cs="Times New Roman"/>
                <w:kern w:val="2"/>
                <w:sz w:val="22"/>
                <w:szCs w:val="22"/>
                <w:lang w:eastAsia="en-US"/>
              </w:rPr>
              <w:t>Крем с окисью цинка</w:t>
            </w:r>
          </w:p>
          <w:p w:rsidR="0034345B" w:rsidRPr="0034345B" w:rsidRDefault="0034345B" w:rsidP="0034345B">
            <w:pPr>
              <w:widowControl w:val="0"/>
              <w:spacing w:before="0" w:after="0"/>
              <w:jc w:val="center"/>
              <w:rPr>
                <w:rFonts w:eastAsia="Calibri" w:cs="Times New Roman"/>
                <w:kern w:val="2"/>
                <w:lang w:eastAsia="en-US"/>
              </w:rPr>
            </w:pPr>
            <w:r w:rsidRPr="0034345B">
              <w:rPr>
                <w:rFonts w:eastAsia="Calibri" w:cs="Times New Roman"/>
                <w:kern w:val="2"/>
                <w:sz w:val="22"/>
                <w:szCs w:val="22"/>
                <w:lang w:eastAsia="en-US"/>
              </w:rPr>
              <w:t>20.42.15.149</w:t>
            </w:r>
          </w:p>
          <w:p w:rsidR="0034345B" w:rsidRPr="0034345B" w:rsidRDefault="0034345B" w:rsidP="0034345B">
            <w:pPr>
              <w:widowControl w:val="0"/>
              <w:spacing w:before="0" w:after="0"/>
              <w:jc w:val="center"/>
              <w:rPr>
                <w:rFonts w:eastAsia="Calibri" w:cs="Times New Roman"/>
                <w:color w:val="333333"/>
                <w:shd w:val="clear" w:color="auto" w:fill="FFFFFF"/>
              </w:rPr>
            </w:pPr>
          </w:p>
        </w:tc>
        <w:tc>
          <w:tcPr>
            <w:tcW w:w="1590"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p>
        </w:tc>
        <w:tc>
          <w:tcPr>
            <w:tcW w:w="1590"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proofErr w:type="spellStart"/>
            <w:proofErr w:type="gramStart"/>
            <w:r w:rsidRPr="0034345B">
              <w:rPr>
                <w:rFonts w:eastAsia="Calibri" w:cs="Times New Roman"/>
                <w:color w:val="000000"/>
                <w:sz w:val="22"/>
                <w:szCs w:val="22"/>
              </w:rPr>
              <w:t>шт</w:t>
            </w:r>
            <w:proofErr w:type="spellEnd"/>
            <w:proofErr w:type="gramEnd"/>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widowControl w:val="0"/>
              <w:spacing w:before="0" w:after="0"/>
              <w:jc w:val="center"/>
              <w:rPr>
                <w:rFonts w:eastAsia="Calibri" w:cs="Times New Roman"/>
                <w:color w:val="000000"/>
              </w:rPr>
            </w:pPr>
            <w:r w:rsidRPr="0034345B">
              <w:rPr>
                <w:rFonts w:eastAsia="Calibri" w:cs="Times New Roman"/>
                <w:color w:val="000000"/>
                <w:sz w:val="22"/>
                <w:szCs w:val="22"/>
              </w:rPr>
              <w:t>20</w:t>
            </w:r>
          </w:p>
        </w:tc>
        <w:tc>
          <w:tcPr>
            <w:tcW w:w="1312"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34345B" w:rsidRPr="0034345B" w:rsidRDefault="0034345B" w:rsidP="0034345B">
            <w:pPr>
              <w:widowControl w:val="0"/>
              <w:spacing w:before="0"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tcPr>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 xml:space="preserve">Увлажняющее </w:t>
            </w:r>
            <w:proofErr w:type="spellStart"/>
            <w:r w:rsidRPr="0034345B">
              <w:rPr>
                <w:rFonts w:eastAsia="Calibri"/>
                <w:bCs/>
                <w:iCs/>
                <w:color w:val="000000"/>
              </w:rPr>
              <w:t>дермато-косметическое</w:t>
            </w:r>
            <w:proofErr w:type="spellEnd"/>
            <w:r w:rsidRPr="0034345B">
              <w:rPr>
                <w:rFonts w:eastAsia="Calibri"/>
                <w:bCs/>
                <w:iCs/>
                <w:color w:val="000000"/>
              </w:rPr>
              <w:t xml:space="preserve"> средство для восстановления и поддержания водно-липидного баланса кожи. Оказывает выраженное смягчающее и увлажняющее воздействие на сухую, гиперчувствительную, воспаленную и раздраженную кожу. Крем предназначен для ухода за обезвоженным, сухим эпидермисом.  Применяется в  комплексной терапии дерматологических заболеваний в сочетании с </w:t>
            </w:r>
            <w:proofErr w:type="gramStart"/>
            <w:r w:rsidRPr="0034345B">
              <w:rPr>
                <w:rFonts w:eastAsia="Calibri"/>
                <w:bCs/>
                <w:iCs/>
                <w:color w:val="000000"/>
              </w:rPr>
              <w:t>лекарственными</w:t>
            </w:r>
            <w:proofErr w:type="gramEnd"/>
            <w:r w:rsidRPr="0034345B">
              <w:rPr>
                <w:rFonts w:eastAsia="Calibri"/>
                <w:bCs/>
                <w:iCs/>
                <w:color w:val="000000"/>
              </w:rPr>
              <w:t>, а так же после отмены противовоспалительной терапии, в период долечивания, и как средство основного ухода в период отсутствия обострения. Объем крема – не менее 100 мл**.</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Тип кож</w:t>
            </w:r>
            <w:proofErr w:type="gramStart"/>
            <w:r w:rsidRPr="0034345B">
              <w:rPr>
                <w:rFonts w:eastAsia="Calibri"/>
                <w:bCs/>
                <w:iCs/>
                <w:color w:val="000000"/>
              </w:rPr>
              <w:t>и-</w:t>
            </w:r>
            <w:proofErr w:type="gramEnd"/>
            <w:r w:rsidRPr="0034345B">
              <w:rPr>
                <w:rFonts w:eastAsia="Calibri"/>
                <w:bCs/>
                <w:iCs/>
                <w:color w:val="000000"/>
              </w:rPr>
              <w:t xml:space="preserve"> Очень сухая</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Средство-Крем</w:t>
            </w:r>
          </w:p>
        </w:tc>
      </w:tr>
      <w:tr w:rsidR="0034345B" w:rsidTr="0034345B">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Pr="000F5623" w:rsidRDefault="0034345B" w:rsidP="00F17C35">
            <w:pPr>
              <w:widowControl w:val="0"/>
              <w:spacing w:before="0" w:after="0"/>
              <w:jc w:val="center"/>
              <w:rPr>
                <w:rFonts w:eastAsia="Calibri" w:cs="Times New Roman"/>
                <w:color w:val="000000"/>
                <w:sz w:val="18"/>
                <w:szCs w:val="18"/>
                <w:lang w:eastAsia="zh-CN"/>
              </w:rPr>
            </w:pPr>
            <w:r>
              <w:rPr>
                <w:rFonts w:eastAsia="Calibri" w:cs="Times New Roman"/>
                <w:color w:val="000000"/>
                <w:sz w:val="18"/>
                <w:szCs w:val="18"/>
                <w:lang w:eastAsia="zh-CN"/>
              </w:rPr>
              <w:t>2</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Влажные салфетки для лежачих больных</w:t>
            </w:r>
          </w:p>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17.22.11.130</w:t>
            </w:r>
          </w:p>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p>
        </w:tc>
        <w:tc>
          <w:tcPr>
            <w:tcW w:w="1590"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p>
        </w:tc>
        <w:tc>
          <w:tcPr>
            <w:tcW w:w="1590"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proofErr w:type="spellStart"/>
            <w:r w:rsidRPr="0034345B">
              <w:rPr>
                <w:rFonts w:eastAsia="Calibri" w:cs="Times New Roman"/>
                <w:color w:val="000000"/>
                <w:sz w:val="22"/>
                <w:szCs w:val="22"/>
              </w:rPr>
              <w:t>упак</w:t>
            </w:r>
            <w:proofErr w:type="spellEnd"/>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widowControl w:val="0"/>
              <w:spacing w:before="0" w:after="0"/>
              <w:jc w:val="center"/>
              <w:rPr>
                <w:rFonts w:eastAsia="Calibri" w:cs="Times New Roman"/>
                <w:color w:val="000000"/>
              </w:rPr>
            </w:pPr>
            <w:r w:rsidRPr="0034345B">
              <w:rPr>
                <w:rFonts w:eastAsia="Calibri" w:cs="Times New Roman"/>
                <w:color w:val="000000"/>
                <w:sz w:val="22"/>
                <w:szCs w:val="22"/>
              </w:rPr>
              <w:t>50</w:t>
            </w:r>
          </w:p>
        </w:tc>
        <w:tc>
          <w:tcPr>
            <w:tcW w:w="1312"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34345B" w:rsidRPr="0034345B" w:rsidRDefault="0034345B" w:rsidP="0034345B">
            <w:pPr>
              <w:widowControl w:val="0"/>
              <w:spacing w:before="0"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tcPr>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Состав</w:t>
            </w:r>
            <w:r>
              <w:rPr>
                <w:rFonts w:eastAsia="Calibri"/>
                <w:bCs/>
                <w:iCs/>
                <w:color w:val="000000"/>
              </w:rPr>
              <w:t xml:space="preserve"> </w:t>
            </w:r>
            <w:r w:rsidRPr="0034345B">
              <w:rPr>
                <w:rFonts w:eastAsia="Calibri"/>
                <w:bCs/>
                <w:iCs/>
                <w:color w:val="000000"/>
              </w:rPr>
              <w:t>-</w:t>
            </w:r>
            <w:r>
              <w:rPr>
                <w:rFonts w:eastAsia="Calibri"/>
                <w:bCs/>
                <w:iCs/>
                <w:color w:val="000000"/>
              </w:rPr>
              <w:t xml:space="preserve"> </w:t>
            </w:r>
            <w:r w:rsidRPr="0034345B">
              <w:rPr>
                <w:rFonts w:eastAsia="Calibri"/>
                <w:bCs/>
                <w:iCs/>
                <w:color w:val="000000"/>
              </w:rPr>
              <w:t>нетканое полотно; пропитывающий лосьон</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Количество предметов в упаковке</w:t>
            </w:r>
            <w:r w:rsidRPr="0034345B">
              <w:rPr>
                <w:rFonts w:eastAsia="Calibri"/>
                <w:bCs/>
                <w:iCs/>
                <w:color w:val="000000"/>
              </w:rPr>
              <w:tab/>
              <w:t>80 шт.</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Действие</w:t>
            </w:r>
            <w:r w:rsidRPr="0034345B">
              <w:rPr>
                <w:rFonts w:eastAsia="Calibri"/>
                <w:bCs/>
                <w:iCs/>
                <w:color w:val="000000"/>
              </w:rPr>
              <w:tab/>
              <w:t xml:space="preserve">антибактериальное; </w:t>
            </w:r>
            <w:proofErr w:type="spellStart"/>
            <w:r w:rsidRPr="0034345B">
              <w:rPr>
                <w:rFonts w:eastAsia="Calibri"/>
                <w:bCs/>
                <w:iCs/>
                <w:color w:val="000000"/>
              </w:rPr>
              <w:t>дезодорирование</w:t>
            </w:r>
            <w:proofErr w:type="spellEnd"/>
            <w:r w:rsidRPr="0034345B">
              <w:rPr>
                <w:rFonts w:eastAsia="Calibri"/>
                <w:bCs/>
                <w:iCs/>
                <w:color w:val="000000"/>
              </w:rPr>
              <w:t>; заживление</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 xml:space="preserve">Влажные салфетки с </w:t>
            </w:r>
            <w:proofErr w:type="spellStart"/>
            <w:r w:rsidRPr="0034345B">
              <w:rPr>
                <w:rFonts w:eastAsia="Calibri"/>
                <w:bCs/>
                <w:iCs/>
                <w:color w:val="000000"/>
              </w:rPr>
              <w:t>Д-пантенолом</w:t>
            </w:r>
            <w:proofErr w:type="spellEnd"/>
            <w:r w:rsidRPr="0034345B">
              <w:rPr>
                <w:rFonts w:eastAsia="Calibri"/>
                <w:bCs/>
                <w:iCs/>
                <w:color w:val="000000"/>
              </w:rPr>
              <w:t xml:space="preserve"> предназначены для ухода за нежной кожей лежачих больных. Незаменимы для быстрого и удобного очищения кожи без использования воды и моющих </w:t>
            </w:r>
            <w:proofErr w:type="gramStart"/>
            <w:r w:rsidRPr="0034345B">
              <w:rPr>
                <w:rFonts w:eastAsia="Calibri"/>
                <w:bCs/>
                <w:iCs/>
                <w:color w:val="000000"/>
              </w:rPr>
              <w:t>средств</w:t>
            </w:r>
            <w:proofErr w:type="gramEnd"/>
            <w:r w:rsidRPr="0034345B">
              <w:rPr>
                <w:rFonts w:eastAsia="Calibri"/>
                <w:bCs/>
                <w:iCs/>
                <w:color w:val="000000"/>
              </w:rPr>
              <w:t xml:space="preserve"> а благодаря </w:t>
            </w:r>
            <w:r w:rsidRPr="0034345B">
              <w:rPr>
                <w:rFonts w:eastAsia="Calibri"/>
                <w:bCs/>
                <w:iCs/>
                <w:color w:val="000000"/>
              </w:rPr>
              <w:lastRenderedPageBreak/>
              <w:t>клапану, предотвращает высыхание салфеток.</w:t>
            </w:r>
          </w:p>
          <w:p w:rsidR="0034345B" w:rsidRPr="0034345B" w:rsidRDefault="0034345B" w:rsidP="0034345B">
            <w:pPr>
              <w:pStyle w:val="Normalunindented"/>
              <w:keepNext/>
              <w:widowControl w:val="0"/>
              <w:jc w:val="center"/>
              <w:rPr>
                <w:rFonts w:eastAsia="Calibri"/>
                <w:bCs/>
                <w:iCs/>
                <w:color w:val="000000"/>
              </w:rPr>
            </w:pPr>
            <w:proofErr w:type="gramStart"/>
            <w:r w:rsidRPr="0034345B">
              <w:rPr>
                <w:rFonts w:eastAsia="Calibri"/>
                <w:bCs/>
                <w:iCs/>
                <w:color w:val="000000"/>
              </w:rPr>
              <w:t>Содержащийся</w:t>
            </w:r>
            <w:proofErr w:type="gramEnd"/>
            <w:r w:rsidRPr="0034345B">
              <w:rPr>
                <w:rFonts w:eastAsia="Calibri"/>
                <w:bCs/>
                <w:iCs/>
                <w:color w:val="000000"/>
              </w:rPr>
              <w:t xml:space="preserve"> в составе пропитывающего раствора </w:t>
            </w:r>
            <w:proofErr w:type="spellStart"/>
            <w:r w:rsidRPr="0034345B">
              <w:rPr>
                <w:rFonts w:eastAsia="Calibri"/>
                <w:bCs/>
                <w:iCs/>
                <w:color w:val="000000"/>
              </w:rPr>
              <w:t>аллантоин</w:t>
            </w:r>
            <w:proofErr w:type="spellEnd"/>
            <w:r w:rsidRPr="0034345B">
              <w:rPr>
                <w:rFonts w:eastAsia="Calibri"/>
                <w:bCs/>
                <w:iCs/>
                <w:color w:val="000000"/>
              </w:rPr>
              <w:t xml:space="preserve"> стимулирует регенерацию тканей, оказывает смягчающее действие, предотвращает воспаления.</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Запатентованная система нейтрализации запаха позволяет использовать влажные салфетки при уходе в случаях недержания.</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 xml:space="preserve">Влажные салфетки созданы для интимной гигиены взрослых и детей. Влажные полотенца с пластиковым клапаном гигиенические для лежачих больных </w:t>
            </w:r>
            <w:proofErr w:type="spellStart"/>
            <w:r w:rsidRPr="0034345B">
              <w:rPr>
                <w:rFonts w:eastAsia="Calibri"/>
                <w:bCs/>
                <w:iCs/>
                <w:color w:val="000000"/>
              </w:rPr>
              <w:t>гипоаллергенные</w:t>
            </w:r>
            <w:proofErr w:type="spellEnd"/>
            <w:r w:rsidRPr="0034345B">
              <w:rPr>
                <w:rFonts w:eastAsia="Calibri"/>
                <w:bCs/>
                <w:iCs/>
                <w:color w:val="000000"/>
              </w:rPr>
              <w:t xml:space="preserve"> и имеют естественный уровень </w:t>
            </w:r>
            <w:proofErr w:type="spellStart"/>
            <w:r w:rsidRPr="0034345B">
              <w:rPr>
                <w:rFonts w:eastAsia="Calibri"/>
                <w:bCs/>
                <w:iCs/>
                <w:color w:val="000000"/>
              </w:rPr>
              <w:t>pH</w:t>
            </w:r>
            <w:proofErr w:type="spellEnd"/>
            <w:r w:rsidRPr="0034345B">
              <w:rPr>
                <w:rFonts w:eastAsia="Calibri"/>
                <w:bCs/>
                <w:iCs/>
                <w:color w:val="000000"/>
              </w:rPr>
              <w:t xml:space="preserve">. Средство для ухода оказывает успокаивающее воздействие, уменьшает раздражение и способствует заживлению кожи. Салфетки не содержат этилового спирта, </w:t>
            </w:r>
            <w:proofErr w:type="spellStart"/>
            <w:r w:rsidRPr="0034345B">
              <w:rPr>
                <w:rFonts w:eastAsia="Calibri"/>
                <w:bCs/>
                <w:iCs/>
                <w:color w:val="000000"/>
              </w:rPr>
              <w:t>парабенов</w:t>
            </w:r>
            <w:proofErr w:type="spellEnd"/>
            <w:r w:rsidRPr="0034345B">
              <w:rPr>
                <w:rFonts w:eastAsia="Calibri"/>
                <w:bCs/>
                <w:iCs/>
                <w:color w:val="000000"/>
              </w:rPr>
              <w:t xml:space="preserve"> и красителей. Антибактериальные салфетки отлично подойдут и выручат в уходе за близким человеком, повседневной жизни, в отсутствии горячей воды станут альтернативой очищения кожи</w:t>
            </w:r>
          </w:p>
        </w:tc>
      </w:tr>
      <w:tr w:rsidR="0034345B" w:rsidTr="0034345B">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Default="0034345B" w:rsidP="00F17C35">
            <w:pPr>
              <w:widowControl w:val="0"/>
              <w:spacing w:before="0"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3</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34345B" w:rsidRPr="004665E6" w:rsidRDefault="0034345B" w:rsidP="0034345B">
            <w:pPr>
              <w:widowControl w:val="0"/>
              <w:suppressAutoHyphens w:val="0"/>
              <w:autoSpaceDE w:val="0"/>
              <w:autoSpaceDN w:val="0"/>
              <w:adjustRightInd w:val="0"/>
              <w:spacing w:before="0" w:after="0"/>
              <w:jc w:val="center"/>
              <w:rPr>
                <w:rFonts w:eastAsia="Times New Roman" w:cs="Times New Roman"/>
                <w:noProof/>
              </w:rPr>
            </w:pPr>
            <w:r w:rsidRPr="004665E6">
              <w:rPr>
                <w:rFonts w:eastAsia="Times New Roman" w:cs="Times New Roman"/>
                <w:noProof/>
                <w:sz w:val="22"/>
                <w:szCs w:val="22"/>
              </w:rPr>
              <w:t>Лосьон антимикробный для ухода за кожей лежачего больного с календулой</w:t>
            </w:r>
          </w:p>
          <w:p w:rsidR="0034345B" w:rsidRPr="004665E6" w:rsidRDefault="0034345B" w:rsidP="0034345B">
            <w:pPr>
              <w:widowControl w:val="0"/>
              <w:suppressAutoHyphens w:val="0"/>
              <w:autoSpaceDE w:val="0"/>
              <w:autoSpaceDN w:val="0"/>
              <w:adjustRightInd w:val="0"/>
              <w:spacing w:before="0" w:after="0"/>
              <w:jc w:val="center"/>
              <w:rPr>
                <w:rFonts w:eastAsia="Times New Roman" w:cs="Times New Roman"/>
                <w:noProof/>
              </w:rPr>
            </w:pPr>
            <w:r w:rsidRPr="004665E6">
              <w:rPr>
                <w:rFonts w:eastAsia="Times New Roman" w:cs="Times New Roman"/>
                <w:noProof/>
                <w:sz w:val="22"/>
                <w:szCs w:val="22"/>
              </w:rPr>
              <w:t>20.42.17.110</w:t>
            </w:r>
          </w:p>
          <w:p w:rsidR="0034345B" w:rsidRPr="004665E6" w:rsidRDefault="0034345B" w:rsidP="0034345B">
            <w:pPr>
              <w:widowControl w:val="0"/>
              <w:suppressAutoHyphens w:val="0"/>
              <w:autoSpaceDE w:val="0"/>
              <w:autoSpaceDN w:val="0"/>
              <w:adjustRightInd w:val="0"/>
              <w:spacing w:before="0" w:after="0"/>
              <w:jc w:val="center"/>
              <w:rPr>
                <w:rFonts w:eastAsia="Times New Roman" w:cs="Times New Roman"/>
                <w:noProof/>
              </w:rPr>
            </w:pPr>
          </w:p>
        </w:tc>
        <w:tc>
          <w:tcPr>
            <w:tcW w:w="1590" w:type="dxa"/>
            <w:tcBorders>
              <w:top w:val="single" w:sz="4" w:space="0" w:color="000000"/>
              <w:left w:val="single" w:sz="4" w:space="0" w:color="000000"/>
              <w:bottom w:val="single" w:sz="4" w:space="0" w:color="000000"/>
              <w:right w:val="single" w:sz="4" w:space="0" w:color="000000"/>
            </w:tcBorders>
          </w:tcPr>
          <w:p w:rsidR="0034345B" w:rsidRPr="004665E6" w:rsidRDefault="0034345B" w:rsidP="0034345B">
            <w:pPr>
              <w:widowControl w:val="0"/>
              <w:spacing w:before="0" w:after="0"/>
              <w:jc w:val="center"/>
              <w:rPr>
                <w:rFonts w:eastAsia="Calibri" w:cs="Times New Roman"/>
                <w:color w:val="000000"/>
              </w:rPr>
            </w:pPr>
          </w:p>
        </w:tc>
        <w:tc>
          <w:tcPr>
            <w:tcW w:w="1590" w:type="dxa"/>
            <w:tcBorders>
              <w:top w:val="single" w:sz="4" w:space="0" w:color="000000"/>
              <w:left w:val="single" w:sz="4" w:space="0" w:color="000000"/>
              <w:bottom w:val="single" w:sz="4" w:space="0" w:color="000000"/>
              <w:right w:val="single" w:sz="4" w:space="0" w:color="000000"/>
            </w:tcBorders>
          </w:tcPr>
          <w:p w:rsidR="0034345B" w:rsidRPr="004665E6" w:rsidRDefault="0034345B" w:rsidP="0034345B">
            <w:pPr>
              <w:widowControl w:val="0"/>
              <w:spacing w:before="0" w:after="0"/>
              <w:jc w:val="center"/>
              <w:rPr>
                <w:rFonts w:eastAsia="Calibri" w:cs="Times New Roman"/>
                <w:color w:val="000000"/>
              </w:rPr>
            </w:pPr>
            <w:r w:rsidRPr="004665E6">
              <w:rPr>
                <w:rFonts w:eastAsia="Calibri" w:cs="Times New Roman"/>
                <w:color w:val="000000"/>
                <w:sz w:val="22"/>
                <w:szCs w:val="22"/>
              </w:rPr>
              <w:t>флакон</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34345B" w:rsidRPr="004665E6" w:rsidRDefault="0034345B" w:rsidP="0034345B">
            <w:pPr>
              <w:widowControl w:val="0"/>
              <w:spacing w:before="0" w:after="0"/>
              <w:jc w:val="center"/>
              <w:rPr>
                <w:rFonts w:eastAsia="Calibri" w:cs="Times New Roman"/>
                <w:color w:val="000000"/>
              </w:rPr>
            </w:pPr>
            <w:r w:rsidRPr="004665E6">
              <w:rPr>
                <w:rFonts w:eastAsia="Calibri" w:cs="Times New Roman"/>
                <w:color w:val="000000"/>
                <w:sz w:val="22"/>
                <w:szCs w:val="22"/>
              </w:rPr>
              <w:t>40</w:t>
            </w:r>
          </w:p>
        </w:tc>
        <w:tc>
          <w:tcPr>
            <w:tcW w:w="1312" w:type="dxa"/>
            <w:tcBorders>
              <w:top w:val="single" w:sz="4" w:space="0" w:color="000000"/>
              <w:left w:val="single" w:sz="4" w:space="0" w:color="000000"/>
              <w:bottom w:val="single" w:sz="4" w:space="0" w:color="000000"/>
              <w:right w:val="single" w:sz="4" w:space="0" w:color="000000"/>
            </w:tcBorders>
          </w:tcPr>
          <w:p w:rsidR="0034345B" w:rsidRPr="004665E6" w:rsidRDefault="0034345B" w:rsidP="0034345B">
            <w:pPr>
              <w:widowControl w:val="0"/>
              <w:spacing w:before="0"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34345B" w:rsidRPr="004665E6" w:rsidRDefault="0034345B" w:rsidP="0034345B">
            <w:pPr>
              <w:widowControl w:val="0"/>
              <w:spacing w:before="0"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tcPr>
          <w:p w:rsidR="0034345B" w:rsidRPr="004665E6" w:rsidRDefault="0034345B" w:rsidP="0034345B">
            <w:pPr>
              <w:pStyle w:val="Normalunindented"/>
              <w:keepNext/>
              <w:widowControl w:val="0"/>
              <w:jc w:val="center"/>
              <w:rPr>
                <w:rFonts w:eastAsia="Calibri"/>
                <w:bCs/>
                <w:iCs/>
                <w:color w:val="000000"/>
              </w:rPr>
            </w:pPr>
            <w:r w:rsidRPr="004665E6">
              <w:rPr>
                <w:rFonts w:eastAsia="Calibri"/>
                <w:bCs/>
                <w:iCs/>
                <w:color w:val="000000"/>
              </w:rPr>
              <w:t>Объем товара: не менее</w:t>
            </w:r>
            <w:r w:rsidRPr="004665E6">
              <w:rPr>
                <w:rFonts w:eastAsia="Calibri"/>
                <w:bCs/>
                <w:iCs/>
                <w:color w:val="000000"/>
              </w:rPr>
              <w:tab/>
            </w:r>
            <w:r w:rsidR="004665E6" w:rsidRPr="004665E6">
              <w:rPr>
                <w:rFonts w:eastAsia="Calibri"/>
                <w:bCs/>
                <w:iCs/>
                <w:color w:val="000000"/>
              </w:rPr>
              <w:t>100</w:t>
            </w:r>
            <w:r w:rsidRPr="004665E6">
              <w:rPr>
                <w:rFonts w:eastAsia="Calibri"/>
                <w:bCs/>
                <w:iCs/>
                <w:color w:val="000000"/>
              </w:rPr>
              <w:t xml:space="preserve"> мл**</w:t>
            </w:r>
          </w:p>
          <w:p w:rsidR="0034345B" w:rsidRPr="004665E6" w:rsidRDefault="0034345B" w:rsidP="0034345B">
            <w:pPr>
              <w:pStyle w:val="Normalunindented"/>
              <w:keepNext/>
              <w:widowControl w:val="0"/>
              <w:jc w:val="center"/>
              <w:rPr>
                <w:rFonts w:eastAsia="Calibri"/>
                <w:bCs/>
                <w:iCs/>
                <w:color w:val="000000"/>
              </w:rPr>
            </w:pPr>
            <w:r w:rsidRPr="004665E6">
              <w:rPr>
                <w:rFonts w:eastAsia="Calibri"/>
                <w:bCs/>
                <w:iCs/>
                <w:color w:val="000000"/>
              </w:rPr>
              <w:t>Действие</w:t>
            </w:r>
            <w:r w:rsidRPr="004665E6">
              <w:rPr>
                <w:rFonts w:eastAsia="Calibri"/>
                <w:bCs/>
                <w:iCs/>
                <w:color w:val="000000"/>
              </w:rPr>
              <w:tab/>
              <w:t xml:space="preserve">профилактика пролежней; </w:t>
            </w:r>
            <w:proofErr w:type="spellStart"/>
            <w:r w:rsidRPr="004665E6">
              <w:rPr>
                <w:rFonts w:eastAsia="Calibri"/>
                <w:bCs/>
                <w:iCs/>
                <w:color w:val="000000"/>
              </w:rPr>
              <w:t>антимикробное</w:t>
            </w:r>
            <w:proofErr w:type="spellEnd"/>
            <w:r w:rsidRPr="004665E6">
              <w:rPr>
                <w:rFonts w:eastAsia="Calibri"/>
                <w:bCs/>
                <w:iCs/>
                <w:color w:val="000000"/>
              </w:rPr>
              <w:t>; анестезия</w:t>
            </w:r>
          </w:p>
          <w:p w:rsidR="0034345B" w:rsidRPr="004665E6" w:rsidRDefault="0034345B" w:rsidP="0034345B">
            <w:pPr>
              <w:pStyle w:val="Normalunindented"/>
              <w:keepNext/>
              <w:widowControl w:val="0"/>
              <w:jc w:val="center"/>
              <w:rPr>
                <w:rFonts w:eastAsia="Calibri"/>
                <w:bCs/>
                <w:iCs/>
                <w:color w:val="000000"/>
              </w:rPr>
            </w:pPr>
            <w:proofErr w:type="spellStart"/>
            <w:r w:rsidRPr="004665E6">
              <w:rPr>
                <w:rFonts w:eastAsia="Calibri"/>
                <w:bCs/>
                <w:iCs/>
                <w:color w:val="000000"/>
              </w:rPr>
              <w:t>Антимикробная</w:t>
            </w:r>
            <w:proofErr w:type="spellEnd"/>
            <w:r w:rsidRPr="004665E6">
              <w:rPr>
                <w:rFonts w:eastAsia="Calibri"/>
                <w:bCs/>
                <w:iCs/>
                <w:color w:val="000000"/>
              </w:rPr>
              <w:t xml:space="preserve"> пена с календулой, предназначенная для ухода за кожей лежачих больных. Этот продукт обеспечивает глубокое увлажнение, очищение и смягчение кожи, </w:t>
            </w:r>
            <w:proofErr w:type="gramStart"/>
            <w:r w:rsidRPr="004665E6">
              <w:rPr>
                <w:rFonts w:eastAsia="Calibri"/>
                <w:bCs/>
                <w:iCs/>
                <w:color w:val="000000"/>
              </w:rPr>
              <w:t>заменяя</w:t>
            </w:r>
            <w:proofErr w:type="gramEnd"/>
            <w:r w:rsidRPr="004665E6">
              <w:rPr>
                <w:rFonts w:eastAsia="Calibri"/>
                <w:bCs/>
                <w:iCs/>
                <w:color w:val="000000"/>
              </w:rPr>
              <w:t xml:space="preserve"> таким образом традиционное мытье водой и моющими средствами. Его использование приносит ощущение свежести и чистоты, как после ванны или душа. Особенно эффективен для профилактики и лечения пролежней, успокаивает, питает кожу, снимает покраснения и раздражения, оказывает лечебный эффект на опрелости </w:t>
            </w:r>
            <w:r w:rsidRPr="004665E6">
              <w:rPr>
                <w:rFonts w:eastAsia="Calibri"/>
                <w:bCs/>
                <w:iCs/>
                <w:color w:val="000000"/>
              </w:rPr>
              <w:lastRenderedPageBreak/>
              <w:t>и пролежни.</w:t>
            </w:r>
          </w:p>
          <w:p w:rsidR="0034345B" w:rsidRPr="004665E6" w:rsidRDefault="0034345B" w:rsidP="0034345B">
            <w:pPr>
              <w:pStyle w:val="Normalunindented"/>
              <w:keepNext/>
              <w:widowControl w:val="0"/>
              <w:jc w:val="center"/>
              <w:rPr>
                <w:rFonts w:eastAsia="Calibri"/>
                <w:bCs/>
                <w:iCs/>
                <w:color w:val="000000"/>
              </w:rPr>
            </w:pPr>
            <w:r w:rsidRPr="004665E6">
              <w:rPr>
                <w:rFonts w:eastAsia="Calibri"/>
                <w:bCs/>
                <w:iCs/>
                <w:color w:val="000000"/>
              </w:rPr>
              <w:t xml:space="preserve">В составе продукта - натуральный экстракт календулы, биологически активные вещества и микроэлементы. Это обеспечивает ярко выраженное </w:t>
            </w:r>
            <w:proofErr w:type="spellStart"/>
            <w:r w:rsidRPr="004665E6">
              <w:rPr>
                <w:rFonts w:eastAsia="Calibri"/>
                <w:bCs/>
                <w:iCs/>
                <w:color w:val="000000"/>
              </w:rPr>
              <w:t>антимикробное</w:t>
            </w:r>
            <w:proofErr w:type="spellEnd"/>
            <w:r w:rsidRPr="004665E6">
              <w:rPr>
                <w:rFonts w:eastAsia="Calibri"/>
                <w:bCs/>
                <w:iCs/>
                <w:color w:val="000000"/>
              </w:rPr>
              <w:t xml:space="preserve"> действие, предотвращает негативное воздействие мочи и других раздражающих факторов на кожу, а также смягчает раздраженную и воспаленную кожу.</w:t>
            </w:r>
          </w:p>
        </w:tc>
      </w:tr>
      <w:tr w:rsidR="0034345B" w:rsidTr="0034345B">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4345B" w:rsidRDefault="0034345B" w:rsidP="008F4FE8">
            <w:pPr>
              <w:rPr>
                <w:rFonts w:ascii="Calibri" w:hAnsi="Calibri" w:cs="Calibri"/>
                <w:color w:val="000000"/>
              </w:rPr>
            </w:pPr>
            <w:r>
              <w:rPr>
                <w:rFonts w:ascii="Calibri" w:hAnsi="Calibri" w:cs="Calibri"/>
                <w:color w:val="000000"/>
              </w:rPr>
              <w:lastRenderedPageBreak/>
              <w:t>4</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jc w:val="center"/>
              <w:rPr>
                <w:rFonts w:cs="Times New Roman"/>
                <w:color w:val="000000"/>
              </w:rPr>
            </w:pPr>
            <w:r w:rsidRPr="0034345B">
              <w:rPr>
                <w:rFonts w:cs="Times New Roman"/>
                <w:color w:val="000000"/>
                <w:sz w:val="22"/>
                <w:szCs w:val="22"/>
              </w:rPr>
              <w:t>Крем «Детский»</w:t>
            </w:r>
          </w:p>
          <w:p w:rsidR="0034345B" w:rsidRPr="0034345B" w:rsidRDefault="0034345B" w:rsidP="0034345B">
            <w:pPr>
              <w:jc w:val="center"/>
              <w:rPr>
                <w:rFonts w:cs="Times New Roman"/>
                <w:color w:val="000000"/>
              </w:rPr>
            </w:pPr>
            <w:r w:rsidRPr="0034345B">
              <w:rPr>
                <w:rFonts w:cs="Times New Roman"/>
                <w:color w:val="000000"/>
                <w:sz w:val="22"/>
                <w:szCs w:val="22"/>
              </w:rPr>
              <w:t>20.42.15.143</w:t>
            </w:r>
          </w:p>
        </w:tc>
        <w:tc>
          <w:tcPr>
            <w:tcW w:w="1590"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jc w:val="center"/>
              <w:rPr>
                <w:rFonts w:cs="Times New Roman"/>
                <w:color w:val="000000"/>
              </w:rPr>
            </w:pPr>
          </w:p>
        </w:tc>
        <w:tc>
          <w:tcPr>
            <w:tcW w:w="1590" w:type="dxa"/>
            <w:tcBorders>
              <w:top w:val="single" w:sz="4" w:space="0" w:color="000000"/>
              <w:left w:val="single" w:sz="4" w:space="0" w:color="000000"/>
              <w:bottom w:val="single" w:sz="4" w:space="0" w:color="000000"/>
              <w:right w:val="single" w:sz="4" w:space="0" w:color="000000"/>
            </w:tcBorders>
            <w:vAlign w:val="bottom"/>
          </w:tcPr>
          <w:p w:rsidR="0034345B" w:rsidRPr="0034345B" w:rsidRDefault="0034345B" w:rsidP="0034345B">
            <w:pPr>
              <w:jc w:val="center"/>
              <w:rPr>
                <w:rFonts w:cs="Times New Roman"/>
                <w:color w:val="000000"/>
              </w:rPr>
            </w:pPr>
            <w:proofErr w:type="spellStart"/>
            <w:proofErr w:type="gramStart"/>
            <w:r w:rsidRPr="0034345B">
              <w:rPr>
                <w:rFonts w:cs="Times New Roman"/>
                <w:color w:val="000000"/>
                <w:sz w:val="22"/>
                <w:szCs w:val="22"/>
              </w:rPr>
              <w:t>шт</w:t>
            </w:r>
            <w:proofErr w:type="spellEnd"/>
            <w:proofErr w:type="gramEnd"/>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4345B" w:rsidRPr="0034345B" w:rsidRDefault="0034345B" w:rsidP="0034345B">
            <w:pPr>
              <w:jc w:val="center"/>
              <w:rPr>
                <w:rFonts w:cs="Times New Roman"/>
                <w:color w:val="000000"/>
              </w:rPr>
            </w:pPr>
            <w:r w:rsidRPr="0034345B">
              <w:rPr>
                <w:rFonts w:cs="Times New Roman"/>
                <w:color w:val="000000"/>
                <w:sz w:val="22"/>
                <w:szCs w:val="22"/>
              </w:rPr>
              <w:t>15</w:t>
            </w:r>
          </w:p>
        </w:tc>
        <w:tc>
          <w:tcPr>
            <w:tcW w:w="1312"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34345B" w:rsidRPr="0034345B" w:rsidRDefault="0034345B" w:rsidP="0034345B">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34345B" w:rsidRPr="0034345B" w:rsidRDefault="0034345B" w:rsidP="0034345B">
            <w:pPr>
              <w:jc w:val="center"/>
              <w:rPr>
                <w:rFonts w:cs="Times New Roman"/>
                <w:color w:val="000000"/>
              </w:rPr>
            </w:pPr>
            <w:r w:rsidRPr="0034345B">
              <w:rPr>
                <w:rFonts w:cs="Times New Roman"/>
                <w:color w:val="000000"/>
                <w:sz w:val="22"/>
                <w:szCs w:val="22"/>
              </w:rPr>
              <w:t>Вес не менее 68 г.</w:t>
            </w:r>
            <w:r>
              <w:rPr>
                <w:rFonts w:cs="Times New Roman"/>
                <w:color w:val="000000"/>
                <w:sz w:val="22"/>
                <w:szCs w:val="22"/>
              </w:rPr>
              <w:t>**</w:t>
            </w:r>
          </w:p>
          <w:p w:rsidR="0034345B" w:rsidRPr="0034345B" w:rsidRDefault="0034345B" w:rsidP="0034345B">
            <w:pPr>
              <w:jc w:val="center"/>
              <w:rPr>
                <w:rFonts w:cs="Times New Roman"/>
                <w:color w:val="000000"/>
              </w:rPr>
            </w:pPr>
            <w:r w:rsidRPr="0034345B">
              <w:rPr>
                <w:rFonts w:cs="Times New Roman"/>
                <w:color w:val="000000"/>
                <w:sz w:val="22"/>
                <w:szCs w:val="22"/>
              </w:rPr>
              <w:t>Вид упаковки   Туба</w:t>
            </w:r>
          </w:p>
          <w:p w:rsidR="0034345B" w:rsidRPr="0034345B" w:rsidRDefault="0034345B" w:rsidP="0034345B">
            <w:pPr>
              <w:jc w:val="center"/>
              <w:rPr>
                <w:rFonts w:cs="Times New Roman"/>
                <w:color w:val="000000"/>
              </w:rPr>
            </w:pPr>
            <w:r w:rsidRPr="0034345B">
              <w:rPr>
                <w:rFonts w:cs="Times New Roman"/>
                <w:color w:val="000000"/>
                <w:sz w:val="22"/>
                <w:szCs w:val="22"/>
              </w:rPr>
              <w:t>Область применения   тело</w:t>
            </w:r>
          </w:p>
        </w:tc>
      </w:tr>
      <w:tr w:rsidR="0034345B" w:rsidTr="0034345B">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Default="0034345B" w:rsidP="00F17C35">
            <w:pPr>
              <w:widowControl w:val="0"/>
              <w:spacing w:before="0" w:after="0"/>
              <w:jc w:val="center"/>
              <w:rPr>
                <w:rFonts w:eastAsia="Calibri" w:cs="Times New Roman"/>
                <w:color w:val="000000"/>
                <w:sz w:val="18"/>
                <w:szCs w:val="18"/>
                <w:lang w:eastAsia="zh-CN"/>
              </w:rPr>
            </w:pPr>
            <w:r>
              <w:rPr>
                <w:rFonts w:eastAsia="Calibri" w:cs="Times New Roman"/>
                <w:color w:val="000000"/>
                <w:sz w:val="18"/>
                <w:szCs w:val="18"/>
                <w:lang w:eastAsia="zh-CN"/>
              </w:rPr>
              <w:t>5</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Пенка для мытья и ухода за телом</w:t>
            </w:r>
          </w:p>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20.42.15.149</w:t>
            </w:r>
          </w:p>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p>
        </w:tc>
        <w:tc>
          <w:tcPr>
            <w:tcW w:w="1590"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p>
        </w:tc>
        <w:tc>
          <w:tcPr>
            <w:tcW w:w="1590"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r w:rsidRPr="0034345B">
              <w:rPr>
                <w:rFonts w:eastAsia="Calibri" w:cs="Times New Roman"/>
                <w:color w:val="000000"/>
                <w:sz w:val="22"/>
                <w:szCs w:val="22"/>
              </w:rPr>
              <w:t>флакон</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widowControl w:val="0"/>
              <w:spacing w:before="0" w:after="0"/>
              <w:jc w:val="center"/>
              <w:rPr>
                <w:rFonts w:eastAsia="Calibri" w:cs="Times New Roman"/>
                <w:color w:val="000000"/>
              </w:rPr>
            </w:pPr>
            <w:r w:rsidRPr="0034345B">
              <w:rPr>
                <w:rFonts w:eastAsia="Calibri" w:cs="Times New Roman"/>
                <w:color w:val="000000"/>
                <w:sz w:val="22"/>
                <w:szCs w:val="22"/>
              </w:rPr>
              <w:t>20</w:t>
            </w:r>
          </w:p>
        </w:tc>
        <w:tc>
          <w:tcPr>
            <w:tcW w:w="1312"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34345B" w:rsidRPr="0034345B" w:rsidRDefault="0034345B" w:rsidP="0034345B">
            <w:pPr>
              <w:widowControl w:val="0"/>
              <w:spacing w:before="0"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tcPr>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 xml:space="preserve">Предназначена для мытья кожи, подверженной действию раздражающих факторов (таких как моча и кал), и ухода за ней. Благодаря натуральным активным компонентам успокаивает кожу и питает ее. Содержит SINODOR® - средство, поглощающее запах мочи. Продукт </w:t>
            </w:r>
            <w:proofErr w:type="spellStart"/>
            <w:r w:rsidRPr="0034345B">
              <w:rPr>
                <w:rFonts w:eastAsia="Calibri"/>
                <w:bCs/>
                <w:iCs/>
                <w:color w:val="000000"/>
              </w:rPr>
              <w:t>дерматологически</w:t>
            </w:r>
            <w:proofErr w:type="spellEnd"/>
            <w:r w:rsidRPr="0034345B">
              <w:rPr>
                <w:rFonts w:eastAsia="Calibri"/>
                <w:bCs/>
                <w:iCs/>
                <w:color w:val="000000"/>
              </w:rPr>
              <w:t xml:space="preserve"> протестирован. </w:t>
            </w:r>
            <w:proofErr w:type="spellStart"/>
            <w:r w:rsidRPr="0034345B">
              <w:rPr>
                <w:rFonts w:eastAsia="Calibri"/>
                <w:bCs/>
                <w:iCs/>
                <w:color w:val="000000"/>
              </w:rPr>
              <w:t>Гипоаллергенный</w:t>
            </w:r>
            <w:proofErr w:type="spellEnd"/>
            <w:r w:rsidRPr="0034345B">
              <w:rPr>
                <w:rFonts w:eastAsia="Calibri"/>
                <w:bCs/>
                <w:iCs/>
                <w:color w:val="000000"/>
              </w:rPr>
              <w:t>.</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Состав</w:t>
            </w:r>
          </w:p>
          <w:p w:rsidR="0034345B" w:rsidRPr="0034345B" w:rsidRDefault="0034345B" w:rsidP="0034345B">
            <w:pPr>
              <w:pStyle w:val="Normalunindented"/>
              <w:keepNext/>
              <w:widowControl w:val="0"/>
              <w:jc w:val="center"/>
              <w:rPr>
                <w:rFonts w:eastAsia="Calibri"/>
                <w:bCs/>
                <w:iCs/>
                <w:color w:val="000000"/>
              </w:rPr>
            </w:pPr>
            <w:proofErr w:type="gramStart"/>
            <w:r w:rsidRPr="0034345B">
              <w:rPr>
                <w:rFonts w:eastAsia="Calibri"/>
                <w:bCs/>
                <w:iCs/>
                <w:color w:val="000000"/>
              </w:rPr>
              <w:t>Активные</w:t>
            </w:r>
            <w:proofErr w:type="gramEnd"/>
            <w:r w:rsidRPr="0034345B">
              <w:rPr>
                <w:rFonts w:eastAsia="Calibri"/>
                <w:bCs/>
                <w:iCs/>
                <w:color w:val="000000"/>
              </w:rPr>
              <w:t xml:space="preserve"> </w:t>
            </w:r>
            <w:proofErr w:type="spellStart"/>
            <w:r w:rsidRPr="0034345B">
              <w:rPr>
                <w:rFonts w:eastAsia="Calibri"/>
                <w:bCs/>
                <w:iCs/>
                <w:color w:val="000000"/>
              </w:rPr>
              <w:t>в-ва</w:t>
            </w:r>
            <w:proofErr w:type="spellEnd"/>
            <w:r w:rsidRPr="0034345B">
              <w:rPr>
                <w:rFonts w:eastAsia="Calibri"/>
                <w:bCs/>
                <w:iCs/>
                <w:color w:val="000000"/>
              </w:rPr>
              <w:t>: •оливковое масло •</w:t>
            </w:r>
            <w:proofErr w:type="spellStart"/>
            <w:r w:rsidRPr="0034345B">
              <w:rPr>
                <w:rFonts w:eastAsia="Calibri"/>
                <w:bCs/>
                <w:iCs/>
                <w:color w:val="000000"/>
              </w:rPr>
              <w:t>D-пантенол</w:t>
            </w:r>
            <w:proofErr w:type="spellEnd"/>
            <w:r w:rsidRPr="0034345B">
              <w:rPr>
                <w:rFonts w:eastAsia="Calibri"/>
                <w:bCs/>
                <w:iCs/>
                <w:color w:val="000000"/>
              </w:rPr>
              <w:t xml:space="preserve"> •сахарный бетаин •SINODOR® •</w:t>
            </w:r>
            <w:proofErr w:type="spellStart"/>
            <w:r w:rsidRPr="0034345B">
              <w:rPr>
                <w:rFonts w:eastAsia="Calibri"/>
                <w:bCs/>
                <w:iCs/>
                <w:color w:val="000000"/>
              </w:rPr>
              <w:t>биокомплекс</w:t>
            </w:r>
            <w:proofErr w:type="spellEnd"/>
            <w:r w:rsidRPr="0034345B">
              <w:rPr>
                <w:rFonts w:eastAsia="Calibri"/>
                <w:bCs/>
                <w:iCs/>
                <w:color w:val="000000"/>
              </w:rPr>
              <w:t xml:space="preserve"> льна •молочная кислота</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Показания</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для ежедневного использования; для: ухода за кожей, особенно подверженной действию раздражающих факторов</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Условия хранения</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Хранить при комнатной температуре 15-25 градусов. Беречь от детей.</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lastRenderedPageBreak/>
              <w:t>Объем не менее 250мл**</w:t>
            </w:r>
          </w:p>
        </w:tc>
      </w:tr>
      <w:tr w:rsidR="0034345B" w:rsidTr="0034345B">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Default="0034345B" w:rsidP="00F17C35">
            <w:pPr>
              <w:widowControl w:val="0"/>
              <w:spacing w:before="0"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6</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Нейтрализатор запаха для ухода за лежачими больными</w:t>
            </w:r>
          </w:p>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20.41.41.000</w:t>
            </w:r>
          </w:p>
          <w:p w:rsidR="0034345B" w:rsidRPr="0034345B" w:rsidRDefault="0034345B" w:rsidP="0034345B">
            <w:pPr>
              <w:widowControl w:val="0"/>
              <w:suppressAutoHyphens w:val="0"/>
              <w:autoSpaceDE w:val="0"/>
              <w:autoSpaceDN w:val="0"/>
              <w:adjustRightInd w:val="0"/>
              <w:spacing w:before="0" w:after="0"/>
              <w:jc w:val="center"/>
              <w:rPr>
                <w:rFonts w:eastAsia="Times New Roman" w:cs="Times New Roman"/>
                <w:noProof/>
              </w:rPr>
            </w:pPr>
          </w:p>
        </w:tc>
        <w:tc>
          <w:tcPr>
            <w:tcW w:w="1590"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p>
        </w:tc>
        <w:tc>
          <w:tcPr>
            <w:tcW w:w="1590"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r w:rsidRPr="0034345B">
              <w:rPr>
                <w:rFonts w:eastAsia="Calibri" w:cs="Times New Roman"/>
                <w:color w:val="000000"/>
                <w:sz w:val="22"/>
                <w:szCs w:val="22"/>
              </w:rPr>
              <w:t>флакон</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34345B">
            <w:pPr>
              <w:widowControl w:val="0"/>
              <w:spacing w:before="0" w:after="0"/>
              <w:jc w:val="center"/>
              <w:rPr>
                <w:rFonts w:eastAsia="Calibri" w:cs="Times New Roman"/>
                <w:color w:val="000000"/>
              </w:rPr>
            </w:pPr>
            <w:r w:rsidRPr="0034345B">
              <w:rPr>
                <w:rFonts w:eastAsia="Calibri" w:cs="Times New Roman"/>
                <w:color w:val="000000"/>
                <w:sz w:val="22"/>
                <w:szCs w:val="22"/>
              </w:rPr>
              <w:t>40</w:t>
            </w:r>
          </w:p>
        </w:tc>
        <w:tc>
          <w:tcPr>
            <w:tcW w:w="1312" w:type="dxa"/>
            <w:tcBorders>
              <w:top w:val="single" w:sz="4" w:space="0" w:color="000000"/>
              <w:left w:val="single" w:sz="4" w:space="0" w:color="000000"/>
              <w:bottom w:val="single" w:sz="4" w:space="0" w:color="000000"/>
              <w:right w:val="single" w:sz="4" w:space="0" w:color="000000"/>
            </w:tcBorders>
          </w:tcPr>
          <w:p w:rsidR="0034345B" w:rsidRPr="0034345B" w:rsidRDefault="0034345B" w:rsidP="0034345B">
            <w:pPr>
              <w:widowControl w:val="0"/>
              <w:spacing w:before="0"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34345B" w:rsidRPr="0034345B" w:rsidRDefault="0034345B" w:rsidP="0034345B">
            <w:pPr>
              <w:widowControl w:val="0"/>
              <w:spacing w:before="0"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tcPr>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 xml:space="preserve">Очищенная вода, спирт этиловый денатурированный, </w:t>
            </w:r>
            <w:proofErr w:type="spellStart"/>
            <w:r w:rsidRPr="0034345B">
              <w:rPr>
                <w:rFonts w:eastAsia="Calibri"/>
                <w:bCs/>
                <w:iCs/>
                <w:color w:val="000000"/>
              </w:rPr>
              <w:t>полуфикс</w:t>
            </w:r>
            <w:proofErr w:type="spellEnd"/>
            <w:r w:rsidRPr="0034345B">
              <w:rPr>
                <w:rFonts w:eastAsia="Calibri"/>
                <w:bCs/>
                <w:iCs/>
                <w:color w:val="000000"/>
              </w:rPr>
              <w:t xml:space="preserve"> ZRC 25 GR (</w:t>
            </w:r>
            <w:proofErr w:type="spellStart"/>
            <w:r w:rsidRPr="0034345B">
              <w:rPr>
                <w:rFonts w:eastAsia="Calibri"/>
                <w:bCs/>
                <w:iCs/>
                <w:color w:val="000000"/>
              </w:rPr>
              <w:t>рицинолеат</w:t>
            </w:r>
            <w:proofErr w:type="spellEnd"/>
            <w:r w:rsidRPr="0034345B">
              <w:rPr>
                <w:rFonts w:eastAsia="Calibri"/>
                <w:bCs/>
                <w:iCs/>
                <w:color w:val="000000"/>
              </w:rPr>
              <w:t xml:space="preserve"> цинка, </w:t>
            </w:r>
            <w:proofErr w:type="spellStart"/>
            <w:r w:rsidRPr="0034345B">
              <w:rPr>
                <w:rFonts w:eastAsia="Calibri"/>
                <w:bCs/>
                <w:iCs/>
                <w:color w:val="000000"/>
              </w:rPr>
              <w:t>тетранатрия</w:t>
            </w:r>
            <w:proofErr w:type="spellEnd"/>
            <w:r w:rsidRPr="0034345B">
              <w:rPr>
                <w:rFonts w:eastAsia="Calibri"/>
                <w:bCs/>
                <w:iCs/>
                <w:color w:val="000000"/>
              </w:rPr>
              <w:t xml:space="preserve"> </w:t>
            </w:r>
            <w:proofErr w:type="spellStart"/>
            <w:r w:rsidRPr="0034345B">
              <w:rPr>
                <w:rFonts w:eastAsia="Calibri"/>
                <w:bCs/>
                <w:iCs/>
                <w:color w:val="000000"/>
              </w:rPr>
              <w:t>глютамат</w:t>
            </w:r>
            <w:proofErr w:type="spellEnd"/>
            <w:r w:rsidRPr="0034345B">
              <w:rPr>
                <w:rFonts w:eastAsia="Calibri"/>
                <w:bCs/>
                <w:iCs/>
                <w:color w:val="000000"/>
              </w:rPr>
              <w:t xml:space="preserve"> </w:t>
            </w:r>
            <w:proofErr w:type="spellStart"/>
            <w:r w:rsidRPr="0034345B">
              <w:rPr>
                <w:rFonts w:eastAsia="Calibri"/>
                <w:bCs/>
                <w:iCs/>
                <w:color w:val="000000"/>
              </w:rPr>
              <w:t>диацетат</w:t>
            </w:r>
            <w:proofErr w:type="spellEnd"/>
            <w:r w:rsidRPr="0034345B">
              <w:rPr>
                <w:rFonts w:eastAsia="Calibri"/>
                <w:bCs/>
                <w:iCs/>
                <w:color w:val="000000"/>
              </w:rPr>
              <w:t xml:space="preserve">, </w:t>
            </w:r>
            <w:proofErr w:type="spellStart"/>
            <w:r w:rsidRPr="0034345B">
              <w:rPr>
                <w:rFonts w:eastAsia="Calibri"/>
                <w:bCs/>
                <w:iCs/>
                <w:color w:val="000000"/>
              </w:rPr>
              <w:t>пропандиол</w:t>
            </w:r>
            <w:proofErr w:type="spellEnd"/>
            <w:r w:rsidRPr="0034345B">
              <w:rPr>
                <w:rFonts w:eastAsia="Calibri"/>
                <w:bCs/>
                <w:iCs/>
                <w:color w:val="000000"/>
              </w:rPr>
              <w:t xml:space="preserve">), </w:t>
            </w:r>
            <w:proofErr w:type="spellStart"/>
            <w:r w:rsidRPr="0034345B">
              <w:rPr>
                <w:rFonts w:eastAsia="Calibri"/>
                <w:bCs/>
                <w:iCs/>
                <w:color w:val="000000"/>
              </w:rPr>
              <w:t>пропиленгликоль</w:t>
            </w:r>
            <w:proofErr w:type="spellEnd"/>
            <w:r w:rsidRPr="0034345B">
              <w:rPr>
                <w:rFonts w:eastAsia="Calibri"/>
                <w:bCs/>
                <w:iCs/>
                <w:color w:val="000000"/>
              </w:rPr>
              <w:t xml:space="preserve">, </w:t>
            </w:r>
            <w:proofErr w:type="spellStart"/>
            <w:r w:rsidRPr="0034345B">
              <w:rPr>
                <w:rFonts w:eastAsia="Calibri"/>
                <w:bCs/>
                <w:iCs/>
                <w:color w:val="000000"/>
              </w:rPr>
              <w:t>д-пантенол</w:t>
            </w:r>
            <w:proofErr w:type="spellEnd"/>
            <w:r w:rsidRPr="0034345B">
              <w:rPr>
                <w:rFonts w:eastAsia="Calibri"/>
                <w:bCs/>
                <w:iCs/>
                <w:color w:val="000000"/>
              </w:rPr>
              <w:t>, парфюмерная композиция, лимонная кислота.</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 xml:space="preserve">Высокоэффективное средство, предназначенное для гигиенического ухода за лежачими больными. Комплекс </w:t>
            </w:r>
            <w:proofErr w:type="spellStart"/>
            <w:r w:rsidRPr="0034345B">
              <w:rPr>
                <w:rFonts w:eastAsia="Calibri"/>
                <w:bCs/>
                <w:iCs/>
                <w:color w:val="000000"/>
              </w:rPr>
              <w:t>полуфикс</w:t>
            </w:r>
            <w:proofErr w:type="spellEnd"/>
            <w:r w:rsidRPr="0034345B">
              <w:rPr>
                <w:rFonts w:eastAsia="Calibri"/>
                <w:bCs/>
                <w:iCs/>
                <w:color w:val="000000"/>
              </w:rPr>
              <w:t xml:space="preserve"> ZRC 25 GR, входящий в состав нейтрализатора в максимальной концентрации, выводит на молекулярном уровне неприятные запахи жизнедеятельности людей.</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Удаляет запахи любой сложности: пота, мочи, рвоты, фекальные запахи и т.п.</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Используется для ежедневного ухода за кожей лежачих больных.</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 xml:space="preserve">Обладает выраженным </w:t>
            </w:r>
            <w:proofErr w:type="spellStart"/>
            <w:r w:rsidRPr="0034345B">
              <w:rPr>
                <w:rFonts w:eastAsia="Calibri"/>
                <w:bCs/>
                <w:iCs/>
                <w:color w:val="000000"/>
              </w:rPr>
              <w:t>антимикробным</w:t>
            </w:r>
            <w:proofErr w:type="spellEnd"/>
            <w:r w:rsidRPr="0034345B">
              <w:rPr>
                <w:rFonts w:eastAsia="Calibri"/>
                <w:bCs/>
                <w:iCs/>
                <w:color w:val="000000"/>
              </w:rPr>
              <w:t xml:space="preserve"> действием</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Специальные особенности: Распыление без газа. Без консервантов. Без красителей.</w:t>
            </w:r>
          </w:p>
          <w:p w:rsidR="0034345B" w:rsidRPr="0034345B" w:rsidRDefault="0034345B" w:rsidP="0034345B">
            <w:pPr>
              <w:pStyle w:val="Normalunindented"/>
              <w:keepNext/>
              <w:widowControl w:val="0"/>
              <w:jc w:val="center"/>
              <w:rPr>
                <w:rFonts w:eastAsia="Calibri"/>
                <w:bCs/>
                <w:iCs/>
                <w:color w:val="000000"/>
              </w:rPr>
            </w:pPr>
            <w:r w:rsidRPr="0034345B">
              <w:rPr>
                <w:rFonts w:eastAsia="Calibri"/>
                <w:bCs/>
                <w:iCs/>
                <w:color w:val="000000"/>
              </w:rPr>
              <w:t>Объем не менее 350 мл**</w:t>
            </w:r>
          </w:p>
        </w:tc>
      </w:tr>
      <w:tr w:rsidR="0034345B" w:rsidRPr="000F5623" w:rsidTr="0034345B">
        <w:trPr>
          <w:trHeight w:val="883"/>
        </w:trPr>
        <w:tc>
          <w:tcPr>
            <w:tcW w:w="764" w:type="dxa"/>
            <w:tcBorders>
              <w:top w:val="single" w:sz="4" w:space="0" w:color="000000"/>
              <w:left w:val="single" w:sz="4" w:space="0" w:color="000000"/>
              <w:bottom w:val="single" w:sz="4" w:space="0" w:color="000000"/>
              <w:right w:val="single" w:sz="4" w:space="0" w:color="000000"/>
            </w:tcBorders>
          </w:tcPr>
          <w:p w:rsidR="0034345B" w:rsidRPr="000F5623" w:rsidRDefault="0034345B" w:rsidP="00337C6A">
            <w:pPr>
              <w:widowControl w:val="0"/>
              <w:spacing w:after="0"/>
              <w:jc w:val="center"/>
              <w:rPr>
                <w:rFonts w:eastAsia="Calibri" w:cs="Times New Roman"/>
                <w:color w:val="000000"/>
                <w:sz w:val="18"/>
                <w:szCs w:val="18"/>
              </w:rPr>
            </w:pPr>
          </w:p>
        </w:tc>
        <w:tc>
          <w:tcPr>
            <w:tcW w:w="78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Pr="000F5623" w:rsidRDefault="0034345B" w:rsidP="00337C6A">
            <w:pPr>
              <w:widowControl w:val="0"/>
              <w:spacing w:after="0"/>
              <w:jc w:val="center"/>
              <w:rPr>
                <w:rFonts w:eastAsia="Calibri" w:cs="Times New Roman"/>
                <w:color w:val="000000"/>
                <w:sz w:val="18"/>
                <w:szCs w:val="18"/>
              </w:rPr>
            </w:pPr>
            <w:r w:rsidRPr="000F5623">
              <w:rPr>
                <w:rFonts w:eastAsia="Calibri" w:cs="Times New Roman"/>
                <w:color w:val="000000"/>
                <w:sz w:val="18"/>
                <w:szCs w:val="18"/>
              </w:rPr>
              <w:t>Итого</w:t>
            </w:r>
            <w:r>
              <w:rPr>
                <w:rFonts w:eastAsia="Calibri" w:cs="Times New Roman"/>
                <w:color w:val="000000"/>
                <w:sz w:val="18"/>
                <w:szCs w:val="18"/>
              </w:rPr>
              <w:t>:</w:t>
            </w:r>
          </w:p>
        </w:tc>
        <w:tc>
          <w:tcPr>
            <w:tcW w:w="2268" w:type="dxa"/>
            <w:tcBorders>
              <w:top w:val="single" w:sz="4" w:space="0" w:color="000000"/>
              <w:left w:val="single" w:sz="4" w:space="0" w:color="000000"/>
              <w:bottom w:val="single" w:sz="4" w:space="0" w:color="000000"/>
              <w:right w:val="single" w:sz="4" w:space="0" w:color="auto"/>
            </w:tcBorders>
          </w:tcPr>
          <w:p w:rsidR="0034345B" w:rsidRPr="000F5623" w:rsidRDefault="0034345B" w:rsidP="00337C6A">
            <w:pPr>
              <w:widowControl w:val="0"/>
              <w:spacing w:after="0"/>
              <w:jc w:val="center"/>
              <w:rPr>
                <w:rFonts w:eastAsia="Calibri" w:cs="Times New Roman"/>
                <w:color w:val="000000"/>
                <w:sz w:val="18"/>
                <w:szCs w:val="18"/>
              </w:rPr>
            </w:pPr>
          </w:p>
        </w:tc>
        <w:tc>
          <w:tcPr>
            <w:tcW w:w="5386" w:type="dxa"/>
            <w:tcBorders>
              <w:top w:val="single" w:sz="4" w:space="0" w:color="auto"/>
              <w:left w:val="single" w:sz="4" w:space="0" w:color="auto"/>
              <w:bottom w:val="single" w:sz="4" w:space="0" w:color="auto"/>
              <w:right w:val="single" w:sz="4" w:space="0" w:color="auto"/>
            </w:tcBorders>
          </w:tcPr>
          <w:p w:rsidR="0034345B" w:rsidRDefault="0034345B" w:rsidP="00337C6A">
            <w:pPr>
              <w:pStyle w:val="Normalunindented"/>
              <w:keepNext/>
              <w:widowControl w:val="0"/>
              <w:jc w:val="left"/>
              <w:rPr>
                <w:rFonts w:eastAsia="Calibri"/>
                <w:bCs/>
                <w:iCs/>
                <w:color w:val="000000"/>
                <w:sz w:val="18"/>
                <w:szCs w:val="18"/>
              </w:rPr>
            </w:pPr>
          </w:p>
          <w:p w:rsidR="0034345B" w:rsidRDefault="0034345B" w:rsidP="00337C6A">
            <w:pPr>
              <w:rPr>
                <w:rFonts w:ascii="Calibri" w:hAnsi="Calibri" w:cs="Calibri"/>
                <w:color w:val="000000"/>
              </w:rPr>
            </w:pPr>
          </w:p>
          <w:p w:rsidR="0034345B" w:rsidRPr="000F5623" w:rsidRDefault="0034345B" w:rsidP="00337C6A">
            <w:pPr>
              <w:pStyle w:val="Normalunindented"/>
              <w:keepNext/>
              <w:widowControl w:val="0"/>
              <w:jc w:val="left"/>
              <w:rPr>
                <w:rFonts w:eastAsia="Calibri"/>
                <w:bCs/>
                <w:iCs/>
                <w:color w:val="000000"/>
                <w:sz w:val="18"/>
                <w:szCs w:val="18"/>
              </w:rPr>
            </w:pPr>
          </w:p>
        </w:tc>
      </w:tr>
    </w:tbl>
    <w:p w:rsidR="007A146E" w:rsidRDefault="007A146E" w:rsidP="007A146E">
      <w:pPr>
        <w:tabs>
          <w:tab w:val="left" w:pos="1170"/>
        </w:tabs>
        <w:rPr>
          <w:sz w:val="20"/>
          <w:szCs w:val="20"/>
        </w:rPr>
      </w:pPr>
      <w:r>
        <w:rPr>
          <w:sz w:val="20"/>
          <w:szCs w:val="20"/>
        </w:rPr>
        <w:t>*</w:t>
      </w:r>
      <w:r w:rsidRPr="00037438">
        <w:rPr>
          <w:sz w:val="20"/>
          <w:szCs w:val="20"/>
        </w:rPr>
        <w:t xml:space="preserve"> Участник закупки указывает СТРАНУ ПРОИСХОЖДЕНИЯ!!!!</w:t>
      </w:r>
    </w:p>
    <w:p w:rsidR="007A146E" w:rsidRPr="00037438" w:rsidRDefault="00581A7E" w:rsidP="007A146E">
      <w:pPr>
        <w:tabs>
          <w:tab w:val="left" w:pos="1170"/>
        </w:tabs>
        <w:rPr>
          <w:sz w:val="20"/>
          <w:szCs w:val="20"/>
        </w:rPr>
      </w:pPr>
      <w:r>
        <w:rPr>
          <w:sz w:val="20"/>
          <w:szCs w:val="20"/>
        </w:rPr>
        <w:t>** Участник закупки указывает конкретный показатель</w:t>
      </w:r>
    </w:p>
    <w:p w:rsidR="007A146E" w:rsidRDefault="007A146E" w:rsidP="007A146E">
      <w:pPr>
        <w:pStyle w:val="a9"/>
        <w:ind w:left="1440"/>
      </w:pPr>
      <w:bookmarkStart w:id="2" w:name="_Hlk126658077"/>
      <w:bookmarkEnd w:id="2"/>
      <w:r>
        <w:t xml:space="preserve"> Заказчик _________________ Е.А. </w:t>
      </w:r>
      <w:proofErr w:type="spellStart"/>
      <w:r>
        <w:t>Опрышко</w:t>
      </w:r>
      <w:proofErr w:type="spellEnd"/>
      <w:r>
        <w:t xml:space="preserve">                                                           Поставщик ______________ </w:t>
      </w:r>
    </w:p>
    <w:p w:rsidR="007A146E" w:rsidRDefault="007A146E" w:rsidP="007A146E">
      <w:pPr>
        <w:ind w:left="708" w:firstLine="708"/>
        <w:jc w:val="right"/>
      </w:pPr>
      <w:r>
        <w:lastRenderedPageBreak/>
        <w:t>Приложение № 2 к Договору</w:t>
      </w:r>
    </w:p>
    <w:p w:rsidR="007A146E" w:rsidRDefault="007A146E" w:rsidP="007A146E">
      <w:pPr>
        <w:ind w:left="5580"/>
        <w:jc w:val="right"/>
      </w:pPr>
      <w:r>
        <w:t>от «__»_________________2026г. № ____</w:t>
      </w:r>
    </w:p>
    <w:p w:rsidR="007A146E" w:rsidRDefault="007A146E" w:rsidP="007A146E">
      <w:pPr>
        <w:jc w:val="center"/>
        <w:rPr>
          <w:b/>
          <w:bCs/>
        </w:rPr>
      </w:pPr>
      <w:r>
        <w:rPr>
          <w:b/>
          <w:bCs/>
        </w:rPr>
        <w:t>КАЛЕНДАРНЫЙ ПЛАН</w:t>
      </w:r>
    </w:p>
    <w:p w:rsidR="007A146E" w:rsidRDefault="007A146E" w:rsidP="007A146E">
      <w:pPr>
        <w:jc w:val="center"/>
        <w:rPr>
          <w:b/>
          <w:bCs/>
        </w:rPr>
      </w:pPr>
      <w:r>
        <w:rPr>
          <w:b/>
          <w:bCs/>
        </w:rPr>
        <w:t>выполнения поставки по Договору</w:t>
      </w:r>
    </w:p>
    <w:tbl>
      <w:tblPr>
        <w:tblW w:w="14709" w:type="dxa"/>
        <w:tblLayout w:type="fixed"/>
        <w:tblCellMar>
          <w:top w:w="55" w:type="dxa"/>
          <w:bottom w:w="55" w:type="dxa"/>
        </w:tblCellMar>
        <w:tblLook w:val="04A0"/>
      </w:tblPr>
      <w:tblGrid>
        <w:gridCol w:w="674"/>
        <w:gridCol w:w="1986"/>
        <w:gridCol w:w="1983"/>
        <w:gridCol w:w="2835"/>
        <w:gridCol w:w="3119"/>
        <w:gridCol w:w="1701"/>
        <w:gridCol w:w="2411"/>
      </w:tblGrid>
      <w:tr w:rsidR="007A146E" w:rsidTr="00C93D7F">
        <w:trPr>
          <w:trHeight w:val="260"/>
        </w:trPr>
        <w:tc>
          <w:tcPr>
            <w:tcW w:w="674" w:type="dxa"/>
            <w:tcBorders>
              <w:top w:val="single" w:sz="4" w:space="0" w:color="000000"/>
              <w:left w:val="single" w:sz="4" w:space="0" w:color="000000"/>
              <w:right w:val="single" w:sz="4" w:space="0" w:color="000000"/>
            </w:tcBorders>
          </w:tcPr>
          <w:p w:rsidR="007A146E" w:rsidRDefault="007A146E" w:rsidP="00337C6A">
            <w:pPr>
              <w:widowControl w:val="0"/>
              <w:spacing w:before="0" w:after="0"/>
              <w:rPr>
                <w:rFonts w:cs="Times New Roman"/>
                <w:b/>
                <w:bCs/>
              </w:rPr>
            </w:pPr>
            <w:r>
              <w:rPr>
                <w:rFonts w:eastAsia="Calibri" w:cs="Times New Roman"/>
                <w:b/>
                <w:bCs/>
              </w:rPr>
              <w:t xml:space="preserve">№ </w:t>
            </w:r>
            <w:proofErr w:type="spellStart"/>
            <w:proofErr w:type="gramStart"/>
            <w:r>
              <w:rPr>
                <w:rFonts w:eastAsia="Calibri" w:cs="Times New Roman"/>
                <w:b/>
                <w:bCs/>
              </w:rPr>
              <w:t>п</w:t>
            </w:r>
            <w:proofErr w:type="spellEnd"/>
            <w:proofErr w:type="gramEnd"/>
            <w:r>
              <w:rPr>
                <w:rFonts w:eastAsia="Calibri" w:cs="Times New Roman"/>
                <w:b/>
                <w:bCs/>
              </w:rPr>
              <w:t>/</w:t>
            </w:r>
            <w:proofErr w:type="spellStart"/>
            <w:r>
              <w:rPr>
                <w:rFonts w:eastAsia="Calibri" w:cs="Times New Roman"/>
                <w:b/>
                <w:bCs/>
              </w:rPr>
              <w:t>п</w:t>
            </w:r>
            <w:proofErr w:type="spellEnd"/>
          </w:p>
        </w:tc>
        <w:tc>
          <w:tcPr>
            <w:tcW w:w="1986" w:type="dxa"/>
            <w:tcBorders>
              <w:top w:val="single" w:sz="4" w:space="0" w:color="000000"/>
              <w:left w:val="single" w:sz="4" w:space="0" w:color="000000"/>
              <w:right w:val="single" w:sz="4" w:space="0" w:color="000000"/>
            </w:tcBorders>
          </w:tcPr>
          <w:p w:rsidR="007A146E" w:rsidRDefault="007A146E" w:rsidP="00337C6A">
            <w:pPr>
              <w:widowControl w:val="0"/>
              <w:spacing w:before="0" w:after="0"/>
              <w:jc w:val="center"/>
              <w:rPr>
                <w:rFonts w:cs="Times New Roman"/>
                <w:b/>
                <w:bCs/>
              </w:rPr>
            </w:pPr>
            <w:r>
              <w:rPr>
                <w:rFonts w:eastAsia="Calibri" w:cs="Times New Roman"/>
                <w:b/>
                <w:bCs/>
              </w:rPr>
              <w:t>Наименование</w:t>
            </w:r>
          </w:p>
        </w:tc>
        <w:tc>
          <w:tcPr>
            <w:tcW w:w="1983" w:type="dxa"/>
            <w:tcBorders>
              <w:top w:val="single" w:sz="4" w:space="0" w:color="000000"/>
              <w:left w:val="single" w:sz="4" w:space="0" w:color="000000"/>
              <w:bottom w:val="single" w:sz="4" w:space="0" w:color="000000"/>
              <w:right w:val="single" w:sz="4" w:space="0" w:color="000000"/>
            </w:tcBorders>
          </w:tcPr>
          <w:p w:rsidR="007A146E" w:rsidRPr="00E27810" w:rsidRDefault="007A146E" w:rsidP="00337C6A">
            <w:pPr>
              <w:widowControl w:val="0"/>
              <w:jc w:val="center"/>
            </w:pPr>
            <w:r>
              <w:t>Адрес поставки</w:t>
            </w:r>
          </w:p>
          <w:p w:rsidR="007A146E" w:rsidRPr="008C7E24" w:rsidRDefault="007A146E" w:rsidP="00337C6A">
            <w:pPr>
              <w:widowControl w:val="0"/>
              <w:jc w:val="center"/>
              <w:rPr>
                <w:lang w:val="en-US"/>
              </w:rPr>
            </w:pPr>
          </w:p>
        </w:tc>
        <w:tc>
          <w:tcPr>
            <w:tcW w:w="2835" w:type="dxa"/>
            <w:tcBorders>
              <w:top w:val="single" w:sz="4" w:space="0" w:color="000000"/>
              <w:left w:val="single" w:sz="4" w:space="0" w:color="000000"/>
              <w:bottom w:val="single" w:sz="4" w:space="0" w:color="auto"/>
              <w:right w:val="single" w:sz="4" w:space="0" w:color="000000"/>
            </w:tcBorders>
          </w:tcPr>
          <w:p w:rsidR="007A146E" w:rsidRDefault="007A146E" w:rsidP="00337C6A">
            <w:pPr>
              <w:widowControl w:val="0"/>
              <w:jc w:val="center"/>
            </w:pPr>
            <w:r>
              <w:t>Срок поставки Товара</w:t>
            </w:r>
          </w:p>
        </w:tc>
        <w:tc>
          <w:tcPr>
            <w:tcW w:w="3119" w:type="dxa"/>
            <w:tcBorders>
              <w:top w:val="single" w:sz="4" w:space="0" w:color="000000"/>
              <w:left w:val="single" w:sz="4" w:space="0" w:color="000000"/>
              <w:bottom w:val="single" w:sz="4" w:space="0" w:color="auto"/>
              <w:right w:val="single" w:sz="4" w:space="0" w:color="000000"/>
            </w:tcBorders>
          </w:tcPr>
          <w:p w:rsidR="007A146E" w:rsidRDefault="007A146E" w:rsidP="00337C6A">
            <w:pPr>
              <w:widowControl w:val="0"/>
              <w:jc w:val="center"/>
            </w:pPr>
            <w:r>
              <w:t>Требования к размерам и упаковке Товара</w:t>
            </w:r>
          </w:p>
        </w:tc>
        <w:tc>
          <w:tcPr>
            <w:tcW w:w="1701" w:type="dxa"/>
            <w:tcBorders>
              <w:top w:val="single" w:sz="4" w:space="0" w:color="000000"/>
              <w:left w:val="single" w:sz="4" w:space="0" w:color="000000"/>
              <w:bottom w:val="single" w:sz="4" w:space="0" w:color="auto"/>
              <w:right w:val="single" w:sz="4" w:space="0" w:color="000000"/>
            </w:tcBorders>
          </w:tcPr>
          <w:p w:rsidR="007A146E" w:rsidRDefault="007A146E" w:rsidP="00337C6A">
            <w:pPr>
              <w:widowControl w:val="0"/>
              <w:spacing w:before="0" w:after="0"/>
              <w:jc w:val="center"/>
              <w:rPr>
                <w:rFonts w:eastAsia="Calibri" w:cs="Times New Roman"/>
              </w:rPr>
            </w:pPr>
            <w:r>
              <w:rPr>
                <w:rFonts w:eastAsia="Calibri" w:cs="Times New Roman"/>
              </w:rPr>
              <w:t>Место и условия поставки Товара</w:t>
            </w:r>
          </w:p>
        </w:tc>
        <w:tc>
          <w:tcPr>
            <w:tcW w:w="2411" w:type="dxa"/>
            <w:tcBorders>
              <w:top w:val="single" w:sz="4" w:space="0" w:color="000000"/>
              <w:left w:val="single" w:sz="4" w:space="0" w:color="000000"/>
              <w:bottom w:val="single" w:sz="4" w:space="0" w:color="auto"/>
              <w:right w:val="single" w:sz="4" w:space="0" w:color="000000"/>
            </w:tcBorders>
          </w:tcPr>
          <w:p w:rsidR="007A146E" w:rsidRDefault="007A146E" w:rsidP="00337C6A">
            <w:pPr>
              <w:widowControl w:val="0"/>
              <w:spacing w:before="0" w:after="0"/>
              <w:jc w:val="center"/>
              <w:rPr>
                <w:rFonts w:eastAsia="Calibri"/>
                <w:lang w:eastAsia="ar-SA"/>
              </w:rPr>
            </w:pPr>
            <w:r>
              <w:rPr>
                <w:rFonts w:eastAsia="Calibri" w:cs="Times New Roman"/>
                <w:lang w:eastAsia="ar-SA"/>
              </w:rPr>
              <w:t>Документы, предоставляемые Поставщиком Заказчику при поставке Товара</w:t>
            </w:r>
          </w:p>
        </w:tc>
      </w:tr>
      <w:tr w:rsidR="0034345B" w:rsidTr="00056F0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Pr="000F5623" w:rsidRDefault="0034345B"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p>
          <w:p w:rsidR="0034345B" w:rsidRPr="0034345B" w:rsidRDefault="0034345B" w:rsidP="008F4FE8">
            <w:pPr>
              <w:widowControl w:val="0"/>
              <w:spacing w:before="0" w:after="0"/>
              <w:jc w:val="center"/>
              <w:rPr>
                <w:rFonts w:eastAsia="Calibri" w:cs="Times New Roman"/>
                <w:kern w:val="2"/>
                <w:lang w:eastAsia="en-US"/>
              </w:rPr>
            </w:pPr>
            <w:r w:rsidRPr="0034345B">
              <w:rPr>
                <w:rFonts w:eastAsia="Calibri" w:cs="Times New Roman"/>
                <w:kern w:val="2"/>
                <w:sz w:val="22"/>
                <w:szCs w:val="22"/>
                <w:lang w:eastAsia="en-US"/>
              </w:rPr>
              <w:t>Крем с окисью цинка</w:t>
            </w:r>
          </w:p>
          <w:p w:rsidR="0034345B" w:rsidRPr="0034345B" w:rsidRDefault="0034345B" w:rsidP="008F4FE8">
            <w:pPr>
              <w:widowControl w:val="0"/>
              <w:spacing w:before="0" w:after="0"/>
              <w:jc w:val="center"/>
              <w:rPr>
                <w:rFonts w:eastAsia="Calibri" w:cs="Times New Roman"/>
                <w:kern w:val="2"/>
                <w:lang w:eastAsia="en-US"/>
              </w:rPr>
            </w:pPr>
            <w:r w:rsidRPr="0034345B">
              <w:rPr>
                <w:rFonts w:eastAsia="Calibri" w:cs="Times New Roman"/>
                <w:kern w:val="2"/>
                <w:sz w:val="22"/>
                <w:szCs w:val="22"/>
                <w:lang w:eastAsia="en-US"/>
              </w:rPr>
              <w:t>20.42.15.149</w:t>
            </w:r>
          </w:p>
          <w:p w:rsidR="0034345B" w:rsidRPr="0034345B" w:rsidRDefault="0034345B" w:rsidP="008F4FE8">
            <w:pPr>
              <w:widowControl w:val="0"/>
              <w:spacing w:before="0" w:after="0"/>
              <w:jc w:val="center"/>
              <w:rPr>
                <w:rFonts w:eastAsia="Calibri" w:cs="Times New Roman"/>
                <w:color w:val="333333"/>
                <w:shd w:val="clear" w:color="auto" w:fill="FFFFFF"/>
              </w:rPr>
            </w:pPr>
          </w:p>
        </w:tc>
        <w:tc>
          <w:tcPr>
            <w:tcW w:w="1983" w:type="dxa"/>
            <w:vMerge w:val="restart"/>
            <w:tcBorders>
              <w:top w:val="single" w:sz="4" w:space="0" w:color="000000"/>
              <w:left w:val="single" w:sz="4" w:space="0" w:color="000000"/>
              <w:right w:val="single" w:sz="4" w:space="0" w:color="auto"/>
            </w:tcBorders>
          </w:tcPr>
          <w:p w:rsidR="0034345B" w:rsidRPr="004E75B6" w:rsidRDefault="0034345B" w:rsidP="00C93D7F">
            <w:pPr>
              <w:widowControl w:val="0"/>
              <w:tabs>
                <w:tab w:val="left" w:pos="360"/>
              </w:tabs>
              <w:rPr>
                <w:rFonts w:eastAsia="Calibri" w:cs="Times New Roman"/>
                <w:b/>
                <w:bCs/>
                <w:i/>
                <w:color w:val="000000"/>
                <w:lang w:eastAsia="ar-SA"/>
              </w:rPr>
            </w:pPr>
            <w:r>
              <w:rPr>
                <w:b/>
                <w:bCs/>
                <w:i/>
              </w:rPr>
              <w:t>Владимирская область, Юрьев-Польский р-н, с. Небылое, ул. Первомайская, д.48</w:t>
            </w:r>
          </w:p>
        </w:tc>
        <w:tc>
          <w:tcPr>
            <w:tcW w:w="2835" w:type="dxa"/>
            <w:vMerge w:val="restart"/>
            <w:tcBorders>
              <w:top w:val="single" w:sz="4" w:space="0" w:color="auto"/>
              <w:left w:val="single" w:sz="4" w:space="0" w:color="auto"/>
              <w:bottom w:val="single" w:sz="4" w:space="0" w:color="auto"/>
              <w:right w:val="single" w:sz="4" w:space="0" w:color="auto"/>
            </w:tcBorders>
          </w:tcPr>
          <w:p w:rsidR="00CA1C99" w:rsidRDefault="00CA1C99" w:rsidP="00CA1C99">
            <w:pPr>
              <w:tabs>
                <w:tab w:val="left" w:pos="360"/>
              </w:tabs>
              <w:rPr>
                <w:b/>
                <w:bCs/>
                <w:i/>
              </w:rPr>
            </w:pPr>
            <w:proofErr w:type="gramStart"/>
            <w:r>
              <w:rPr>
                <w:b/>
                <w:bCs/>
                <w:i/>
              </w:rPr>
              <w:t>с даты подписания</w:t>
            </w:r>
            <w:proofErr w:type="gramEnd"/>
            <w:r>
              <w:rPr>
                <w:b/>
                <w:bCs/>
                <w:i/>
              </w:rPr>
              <w:t xml:space="preserve"> договора по заявке заказчика до 01.11.2026 г.</w:t>
            </w:r>
          </w:p>
          <w:p w:rsidR="0034345B" w:rsidRDefault="0034345B" w:rsidP="00337C6A">
            <w:pPr>
              <w:widowControl w:val="0"/>
              <w:tabs>
                <w:tab w:val="left" w:pos="360"/>
              </w:tabs>
              <w:rPr>
                <w:b/>
                <w:bCs/>
                <w:i/>
              </w:rPr>
            </w:pPr>
          </w:p>
          <w:p w:rsidR="0034345B" w:rsidRDefault="0034345B" w:rsidP="00337C6A">
            <w:pPr>
              <w:widowControl w:val="0"/>
              <w:spacing w:before="0" w:after="0"/>
              <w:jc w:val="center"/>
              <w:rPr>
                <w:rFonts w:eastAsia="Calibri" w:cs="Times New Roman"/>
                <w:color w:val="000000"/>
              </w:rPr>
            </w:pPr>
          </w:p>
          <w:p w:rsidR="0034345B" w:rsidRDefault="0034345B" w:rsidP="00337C6A">
            <w:pPr>
              <w:widowControl w:val="0"/>
              <w:spacing w:before="0" w:after="0"/>
              <w:jc w:val="center"/>
            </w:pPr>
          </w:p>
        </w:tc>
        <w:tc>
          <w:tcPr>
            <w:tcW w:w="3119" w:type="dxa"/>
            <w:vMerge w:val="restart"/>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rFonts w:eastAsia="Calibri" w:cs="Times New Roman"/>
                <w:color w:val="000000"/>
              </w:rPr>
            </w:pPr>
            <w:r>
              <w:rPr>
                <w:rFonts w:eastAsia="Calibri" w:cs="Times New Roman"/>
                <w:color w:val="000000"/>
              </w:rPr>
              <w:t>Товар упаковывается в тару, обеспечивающую его сохранность при транспортировке и хранении</w:t>
            </w:r>
          </w:p>
          <w:p w:rsidR="0034345B" w:rsidRDefault="0034345B" w:rsidP="00337C6A">
            <w:pPr>
              <w:widowControl w:val="0"/>
              <w:spacing w:before="0" w:after="0"/>
              <w:jc w:val="center"/>
            </w:pPr>
          </w:p>
        </w:tc>
        <w:tc>
          <w:tcPr>
            <w:tcW w:w="1701" w:type="dxa"/>
            <w:vMerge w:val="restart"/>
            <w:tcBorders>
              <w:top w:val="single" w:sz="4" w:space="0" w:color="auto"/>
              <w:left w:val="single" w:sz="4" w:space="0" w:color="auto"/>
              <w:bottom w:val="single" w:sz="4" w:space="0" w:color="auto"/>
              <w:right w:val="single" w:sz="4" w:space="0" w:color="auto"/>
            </w:tcBorders>
          </w:tcPr>
          <w:p w:rsidR="0034345B" w:rsidRPr="004C252B" w:rsidRDefault="0034345B" w:rsidP="00337C6A">
            <w:pPr>
              <w:widowControl w:val="0"/>
              <w:jc w:val="both"/>
              <w:rPr>
                <w:rFonts w:eastAsia="Calibri" w:cs="Times New Roman"/>
                <w:color w:val="000000"/>
                <w:lang w:eastAsia="ar-SA"/>
              </w:rPr>
            </w:pPr>
            <w:r w:rsidRPr="004C252B">
              <w:rPr>
                <w:rFonts w:eastAsia="Calibri" w:cs="Times New Roman"/>
                <w:color w:val="000000"/>
                <w:lang w:eastAsia="ar-SA"/>
              </w:rPr>
              <w:t xml:space="preserve">ГБУСО </w:t>
            </w:r>
            <w:proofErr w:type="gramStart"/>
            <w:r w:rsidRPr="004C252B">
              <w:rPr>
                <w:rFonts w:eastAsia="Calibri" w:cs="Times New Roman"/>
                <w:color w:val="000000"/>
                <w:lang w:eastAsia="ar-SA"/>
              </w:rPr>
              <w:t>ВО</w:t>
            </w:r>
            <w:proofErr w:type="gramEnd"/>
            <w:r w:rsidRPr="004C252B">
              <w:rPr>
                <w:rFonts w:eastAsia="Calibri" w:cs="Times New Roman"/>
                <w:color w:val="000000"/>
                <w:lang w:eastAsia="ar-SA"/>
              </w:rPr>
              <w:t xml:space="preserve"> «Комплексный центр социального обслуживания населения </w:t>
            </w:r>
            <w:proofErr w:type="spellStart"/>
            <w:r w:rsidRPr="004C252B">
              <w:rPr>
                <w:rFonts w:eastAsia="Calibri" w:cs="Times New Roman"/>
                <w:color w:val="000000"/>
                <w:lang w:eastAsia="ar-SA"/>
              </w:rPr>
              <w:t>Юрьев-Польского</w:t>
            </w:r>
            <w:proofErr w:type="spellEnd"/>
            <w:r w:rsidRPr="004C252B">
              <w:rPr>
                <w:rFonts w:eastAsia="Calibri" w:cs="Times New Roman"/>
                <w:color w:val="000000"/>
                <w:lang w:eastAsia="ar-SA"/>
              </w:rPr>
              <w:t xml:space="preserve"> района» </w:t>
            </w:r>
          </w:p>
          <w:p w:rsidR="0034345B" w:rsidRPr="004C252B" w:rsidRDefault="0034345B" w:rsidP="00337C6A">
            <w:pPr>
              <w:widowControl w:val="0"/>
              <w:jc w:val="both"/>
            </w:pPr>
            <w:r w:rsidRPr="004C252B">
              <w:rPr>
                <w:rFonts w:eastAsia="Calibri" w:cs="Times New Roman"/>
                <w:color w:val="000000"/>
                <w:lang w:eastAsia="ar-SA"/>
              </w:rPr>
              <w:t xml:space="preserve"> Доставка до склада Заказчика транспортом Поставщика. Приёмка Товара (осмотр, проверка и принятие) проводятся с участием Поставщика.</w:t>
            </w:r>
            <w:r w:rsidRPr="004C252B">
              <w:rPr>
                <w:rFonts w:eastAsia="Calibri" w:cs="Times New Roman"/>
                <w:color w:val="000000"/>
              </w:rPr>
              <w:t xml:space="preserve"> </w:t>
            </w:r>
            <w:r w:rsidRPr="004C252B">
              <w:rPr>
                <w:rFonts w:eastAsia="Calibri" w:cs="Times New Roman"/>
                <w:color w:val="000000"/>
                <w:lang w:eastAsia="ar-SA"/>
              </w:rPr>
              <w:t xml:space="preserve">Поставка Товара </w:t>
            </w:r>
            <w:r w:rsidRPr="004C252B">
              <w:rPr>
                <w:rFonts w:eastAsia="Calibri" w:cs="Times New Roman"/>
                <w:color w:val="000000"/>
                <w:lang w:eastAsia="ar-SA"/>
              </w:rPr>
              <w:lastRenderedPageBreak/>
              <w:t xml:space="preserve">осуществляется в рабочее время с 8-00 до 16-00 часов с </w:t>
            </w:r>
            <w:r w:rsidRPr="004C252B">
              <w:rPr>
                <w:rFonts w:eastAsia="Times New Roman" w:cs="Times New Roman"/>
                <w:lang w:eastAsia="ar-SA"/>
              </w:rPr>
              <w:t>п</w:t>
            </w:r>
            <w:r w:rsidRPr="004C252B">
              <w:rPr>
                <w:rFonts w:eastAsia="Calibri" w:cs="Times New Roman"/>
                <w:color w:val="000000"/>
                <w:lang w:eastAsia="ar-SA"/>
              </w:rPr>
              <w:t xml:space="preserve">онедельника по пятницу. Периодичность поставки </w:t>
            </w:r>
            <w:proofErr w:type="gramStart"/>
            <w:r w:rsidRPr="004C252B">
              <w:rPr>
                <w:rFonts w:eastAsia="Calibri" w:cs="Times New Roman"/>
                <w:color w:val="000000"/>
                <w:lang w:eastAsia="ar-SA"/>
              </w:rPr>
              <w:t>–р</w:t>
            </w:r>
            <w:proofErr w:type="gramEnd"/>
            <w:r w:rsidRPr="004C252B">
              <w:rPr>
                <w:rFonts w:eastAsia="Calibri" w:cs="Times New Roman"/>
                <w:color w:val="000000"/>
                <w:lang w:eastAsia="ar-SA"/>
              </w:rPr>
              <w:t>азовая.</w:t>
            </w:r>
          </w:p>
        </w:tc>
        <w:tc>
          <w:tcPr>
            <w:tcW w:w="2411" w:type="dxa"/>
            <w:vMerge w:val="restart"/>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bCs/>
              </w:rPr>
            </w:pPr>
          </w:p>
          <w:p w:rsidR="0034345B" w:rsidRDefault="0034345B" w:rsidP="00337C6A">
            <w:pPr>
              <w:widowControl w:val="0"/>
              <w:jc w:val="center"/>
              <w:rPr>
                <w:lang w:eastAsia="ar-SA"/>
              </w:rPr>
            </w:pPr>
            <w:r>
              <w:rPr>
                <w:lang w:eastAsia="ar-SA"/>
              </w:rPr>
              <w:t>Предоставление Поставщиком:</w:t>
            </w:r>
          </w:p>
          <w:p w:rsidR="0034345B" w:rsidRPr="00130678" w:rsidRDefault="0034345B" w:rsidP="00C93D7F">
            <w:pPr>
              <w:widowControl w:val="0"/>
              <w:spacing w:before="0" w:after="0"/>
              <w:jc w:val="center"/>
              <w:rPr>
                <w:rFonts w:eastAsia="Calibri" w:cs="Times New Roman"/>
                <w:b/>
                <w:lang w:eastAsia="ar-SA"/>
              </w:rPr>
            </w:pPr>
            <w:r>
              <w:rPr>
                <w:rFonts w:eastAsia="Calibri" w:cs="Times New Roman"/>
                <w:b/>
                <w:lang w:eastAsia="ar-SA"/>
              </w:rPr>
              <w:t xml:space="preserve">Сертификаты соответствия </w:t>
            </w:r>
          </w:p>
        </w:tc>
      </w:tr>
      <w:tr w:rsidR="0034345B" w:rsidTr="00056F0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Default="0034345B"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2</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Влажные салфетки для лежачих больных</w:t>
            </w:r>
          </w:p>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17.22.11.130</w:t>
            </w:r>
          </w:p>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p>
        </w:tc>
        <w:tc>
          <w:tcPr>
            <w:tcW w:w="1983" w:type="dxa"/>
            <w:vMerge/>
            <w:tcBorders>
              <w:top w:val="single" w:sz="4" w:space="0" w:color="000000"/>
              <w:left w:val="single" w:sz="4" w:space="0" w:color="000000"/>
              <w:right w:val="single" w:sz="4" w:space="0" w:color="auto"/>
            </w:tcBorders>
          </w:tcPr>
          <w:p w:rsidR="0034345B" w:rsidRDefault="0034345B" w:rsidP="00C93D7F">
            <w:pPr>
              <w:widowControl w:val="0"/>
              <w:tabs>
                <w:tab w:val="left" w:pos="360"/>
              </w:tabs>
              <w:rPr>
                <w:b/>
                <w:bCs/>
                <w:i/>
              </w:rPr>
            </w:pPr>
          </w:p>
        </w:tc>
        <w:tc>
          <w:tcPr>
            <w:tcW w:w="2835"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tabs>
                <w:tab w:val="left" w:pos="360"/>
              </w:tabs>
              <w:rPr>
                <w:rFonts w:eastAsia="Calibri" w:cs="Times New Roman"/>
                <w:b/>
                <w:bCs/>
                <w:i/>
                <w:color w:val="000000"/>
                <w:lang w:eastAsia="ar-SA"/>
              </w:rPr>
            </w:pPr>
          </w:p>
        </w:tc>
        <w:tc>
          <w:tcPr>
            <w:tcW w:w="3119"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rFonts w:eastAsia="Calibri" w:cs="Times New Roman"/>
                <w:color w:val="000000"/>
              </w:rPr>
            </w:pPr>
          </w:p>
        </w:tc>
        <w:tc>
          <w:tcPr>
            <w:tcW w:w="1701" w:type="dxa"/>
            <w:vMerge/>
            <w:tcBorders>
              <w:top w:val="single" w:sz="4" w:space="0" w:color="auto"/>
              <w:left w:val="single" w:sz="4" w:space="0" w:color="auto"/>
              <w:bottom w:val="single" w:sz="4" w:space="0" w:color="auto"/>
              <w:right w:val="single" w:sz="4" w:space="0" w:color="auto"/>
            </w:tcBorders>
          </w:tcPr>
          <w:p w:rsidR="0034345B" w:rsidRPr="004C252B" w:rsidRDefault="0034345B" w:rsidP="00337C6A">
            <w:pPr>
              <w:widowControl w:val="0"/>
              <w:jc w:val="both"/>
              <w:rPr>
                <w:rFonts w:eastAsia="Calibri" w:cs="Times New Roman"/>
                <w:color w:val="000000"/>
                <w:lang w:eastAsia="ar-SA"/>
              </w:rPr>
            </w:pPr>
          </w:p>
        </w:tc>
        <w:tc>
          <w:tcPr>
            <w:tcW w:w="2411"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bCs/>
              </w:rPr>
            </w:pPr>
          </w:p>
        </w:tc>
      </w:tr>
      <w:tr w:rsidR="0034345B" w:rsidTr="00056F0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Default="0034345B"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3</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34345B" w:rsidRPr="004665E6" w:rsidRDefault="0034345B" w:rsidP="008F4FE8">
            <w:pPr>
              <w:widowControl w:val="0"/>
              <w:suppressAutoHyphens w:val="0"/>
              <w:autoSpaceDE w:val="0"/>
              <w:autoSpaceDN w:val="0"/>
              <w:adjustRightInd w:val="0"/>
              <w:spacing w:before="0" w:after="0"/>
              <w:jc w:val="center"/>
              <w:rPr>
                <w:rFonts w:eastAsia="Times New Roman" w:cs="Times New Roman"/>
                <w:noProof/>
              </w:rPr>
            </w:pPr>
            <w:r w:rsidRPr="004665E6">
              <w:rPr>
                <w:rFonts w:eastAsia="Times New Roman" w:cs="Times New Roman"/>
                <w:noProof/>
                <w:sz w:val="22"/>
                <w:szCs w:val="22"/>
              </w:rPr>
              <w:t>Лосьон антимикробный для ухода за кожей лежачего больного с календулой</w:t>
            </w:r>
          </w:p>
          <w:p w:rsidR="0034345B" w:rsidRPr="004665E6" w:rsidRDefault="0034345B" w:rsidP="008F4FE8">
            <w:pPr>
              <w:widowControl w:val="0"/>
              <w:suppressAutoHyphens w:val="0"/>
              <w:autoSpaceDE w:val="0"/>
              <w:autoSpaceDN w:val="0"/>
              <w:adjustRightInd w:val="0"/>
              <w:spacing w:before="0" w:after="0"/>
              <w:jc w:val="center"/>
              <w:rPr>
                <w:rFonts w:eastAsia="Times New Roman" w:cs="Times New Roman"/>
                <w:noProof/>
              </w:rPr>
            </w:pPr>
            <w:r w:rsidRPr="004665E6">
              <w:rPr>
                <w:rFonts w:eastAsia="Times New Roman" w:cs="Times New Roman"/>
                <w:noProof/>
                <w:sz w:val="22"/>
                <w:szCs w:val="22"/>
              </w:rPr>
              <w:t>20.42.17.110</w:t>
            </w:r>
          </w:p>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highlight w:val="yellow"/>
              </w:rPr>
            </w:pPr>
          </w:p>
        </w:tc>
        <w:tc>
          <w:tcPr>
            <w:tcW w:w="1983" w:type="dxa"/>
            <w:vMerge/>
            <w:tcBorders>
              <w:top w:val="single" w:sz="4" w:space="0" w:color="000000"/>
              <w:left w:val="single" w:sz="4" w:space="0" w:color="000000"/>
              <w:right w:val="single" w:sz="4" w:space="0" w:color="auto"/>
            </w:tcBorders>
          </w:tcPr>
          <w:p w:rsidR="0034345B" w:rsidRDefault="0034345B" w:rsidP="00C93D7F">
            <w:pPr>
              <w:widowControl w:val="0"/>
              <w:tabs>
                <w:tab w:val="left" w:pos="360"/>
              </w:tabs>
              <w:rPr>
                <w:b/>
                <w:bCs/>
                <w:i/>
              </w:rPr>
            </w:pPr>
          </w:p>
        </w:tc>
        <w:tc>
          <w:tcPr>
            <w:tcW w:w="2835"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tabs>
                <w:tab w:val="left" w:pos="360"/>
              </w:tabs>
              <w:rPr>
                <w:rFonts w:eastAsia="Calibri" w:cs="Times New Roman"/>
                <w:b/>
                <w:bCs/>
                <w:i/>
                <w:color w:val="000000"/>
                <w:lang w:eastAsia="ar-SA"/>
              </w:rPr>
            </w:pPr>
          </w:p>
        </w:tc>
        <w:tc>
          <w:tcPr>
            <w:tcW w:w="3119"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rFonts w:eastAsia="Calibri" w:cs="Times New Roman"/>
                <w:color w:val="000000"/>
              </w:rPr>
            </w:pPr>
          </w:p>
        </w:tc>
        <w:tc>
          <w:tcPr>
            <w:tcW w:w="1701" w:type="dxa"/>
            <w:vMerge/>
            <w:tcBorders>
              <w:top w:val="single" w:sz="4" w:space="0" w:color="auto"/>
              <w:left w:val="single" w:sz="4" w:space="0" w:color="auto"/>
              <w:bottom w:val="single" w:sz="4" w:space="0" w:color="auto"/>
              <w:right w:val="single" w:sz="4" w:space="0" w:color="auto"/>
            </w:tcBorders>
          </w:tcPr>
          <w:p w:rsidR="0034345B" w:rsidRPr="004C252B" w:rsidRDefault="0034345B" w:rsidP="00337C6A">
            <w:pPr>
              <w:widowControl w:val="0"/>
              <w:jc w:val="both"/>
              <w:rPr>
                <w:rFonts w:eastAsia="Calibri" w:cs="Times New Roman"/>
                <w:color w:val="000000"/>
                <w:lang w:eastAsia="ar-SA"/>
              </w:rPr>
            </w:pPr>
          </w:p>
        </w:tc>
        <w:tc>
          <w:tcPr>
            <w:tcW w:w="2411"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bCs/>
              </w:rPr>
            </w:pPr>
          </w:p>
        </w:tc>
      </w:tr>
      <w:tr w:rsidR="0034345B" w:rsidTr="00056F0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Default="0034345B"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4</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8F4FE8">
            <w:pPr>
              <w:jc w:val="center"/>
              <w:rPr>
                <w:rFonts w:cs="Times New Roman"/>
                <w:color w:val="000000"/>
              </w:rPr>
            </w:pPr>
            <w:r w:rsidRPr="0034345B">
              <w:rPr>
                <w:rFonts w:cs="Times New Roman"/>
                <w:color w:val="000000"/>
                <w:sz w:val="22"/>
                <w:szCs w:val="22"/>
              </w:rPr>
              <w:t>Крем «Детский»</w:t>
            </w:r>
          </w:p>
          <w:p w:rsidR="0034345B" w:rsidRPr="0034345B" w:rsidRDefault="0034345B" w:rsidP="008F4FE8">
            <w:pPr>
              <w:jc w:val="center"/>
              <w:rPr>
                <w:rFonts w:cs="Times New Roman"/>
                <w:color w:val="000000"/>
              </w:rPr>
            </w:pPr>
            <w:r w:rsidRPr="0034345B">
              <w:rPr>
                <w:rFonts w:cs="Times New Roman"/>
                <w:color w:val="000000"/>
                <w:sz w:val="22"/>
                <w:szCs w:val="22"/>
              </w:rPr>
              <w:t>20.42.15.143</w:t>
            </w:r>
          </w:p>
        </w:tc>
        <w:tc>
          <w:tcPr>
            <w:tcW w:w="1983" w:type="dxa"/>
            <w:vMerge/>
            <w:tcBorders>
              <w:top w:val="single" w:sz="4" w:space="0" w:color="000000"/>
              <w:left w:val="single" w:sz="4" w:space="0" w:color="000000"/>
              <w:right w:val="single" w:sz="4" w:space="0" w:color="auto"/>
            </w:tcBorders>
          </w:tcPr>
          <w:p w:rsidR="0034345B" w:rsidRDefault="0034345B" w:rsidP="00C93D7F">
            <w:pPr>
              <w:widowControl w:val="0"/>
              <w:tabs>
                <w:tab w:val="left" w:pos="360"/>
              </w:tabs>
              <w:rPr>
                <w:b/>
                <w:bCs/>
                <w:i/>
              </w:rPr>
            </w:pPr>
          </w:p>
        </w:tc>
        <w:tc>
          <w:tcPr>
            <w:tcW w:w="2835"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tabs>
                <w:tab w:val="left" w:pos="360"/>
              </w:tabs>
              <w:rPr>
                <w:rFonts w:eastAsia="Calibri" w:cs="Times New Roman"/>
                <w:b/>
                <w:bCs/>
                <w:i/>
                <w:color w:val="000000"/>
                <w:lang w:eastAsia="ar-SA"/>
              </w:rPr>
            </w:pPr>
          </w:p>
        </w:tc>
        <w:tc>
          <w:tcPr>
            <w:tcW w:w="3119"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rFonts w:eastAsia="Calibri" w:cs="Times New Roman"/>
                <w:color w:val="000000"/>
              </w:rPr>
            </w:pPr>
          </w:p>
        </w:tc>
        <w:tc>
          <w:tcPr>
            <w:tcW w:w="1701" w:type="dxa"/>
            <w:vMerge/>
            <w:tcBorders>
              <w:top w:val="single" w:sz="4" w:space="0" w:color="auto"/>
              <w:left w:val="single" w:sz="4" w:space="0" w:color="auto"/>
              <w:bottom w:val="single" w:sz="4" w:space="0" w:color="auto"/>
              <w:right w:val="single" w:sz="4" w:space="0" w:color="auto"/>
            </w:tcBorders>
          </w:tcPr>
          <w:p w:rsidR="0034345B" w:rsidRPr="004C252B" w:rsidRDefault="0034345B" w:rsidP="00337C6A">
            <w:pPr>
              <w:widowControl w:val="0"/>
              <w:jc w:val="both"/>
              <w:rPr>
                <w:rFonts w:eastAsia="Calibri" w:cs="Times New Roman"/>
                <w:color w:val="000000"/>
                <w:lang w:eastAsia="ar-SA"/>
              </w:rPr>
            </w:pPr>
          </w:p>
        </w:tc>
        <w:tc>
          <w:tcPr>
            <w:tcW w:w="2411"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bCs/>
              </w:rPr>
            </w:pPr>
          </w:p>
        </w:tc>
      </w:tr>
      <w:tr w:rsidR="0034345B" w:rsidTr="00056F0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Default="0034345B"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5</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Пенка для мытья и ухода за телом</w:t>
            </w:r>
          </w:p>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20.42.15.149</w:t>
            </w:r>
          </w:p>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p>
        </w:tc>
        <w:tc>
          <w:tcPr>
            <w:tcW w:w="1983" w:type="dxa"/>
            <w:vMerge/>
            <w:tcBorders>
              <w:top w:val="single" w:sz="4" w:space="0" w:color="000000"/>
              <w:left w:val="single" w:sz="4" w:space="0" w:color="000000"/>
              <w:right w:val="single" w:sz="4" w:space="0" w:color="auto"/>
            </w:tcBorders>
          </w:tcPr>
          <w:p w:rsidR="0034345B" w:rsidRDefault="0034345B" w:rsidP="00C93D7F">
            <w:pPr>
              <w:widowControl w:val="0"/>
              <w:tabs>
                <w:tab w:val="left" w:pos="360"/>
              </w:tabs>
              <w:rPr>
                <w:b/>
                <w:bCs/>
                <w:i/>
              </w:rPr>
            </w:pPr>
          </w:p>
        </w:tc>
        <w:tc>
          <w:tcPr>
            <w:tcW w:w="2835"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tabs>
                <w:tab w:val="left" w:pos="360"/>
              </w:tabs>
              <w:rPr>
                <w:rFonts w:eastAsia="Calibri" w:cs="Times New Roman"/>
                <w:b/>
                <w:bCs/>
                <w:i/>
                <w:color w:val="000000"/>
                <w:lang w:eastAsia="ar-SA"/>
              </w:rPr>
            </w:pPr>
          </w:p>
        </w:tc>
        <w:tc>
          <w:tcPr>
            <w:tcW w:w="3119"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rFonts w:eastAsia="Calibri" w:cs="Times New Roman"/>
                <w:color w:val="000000"/>
              </w:rPr>
            </w:pPr>
          </w:p>
        </w:tc>
        <w:tc>
          <w:tcPr>
            <w:tcW w:w="1701" w:type="dxa"/>
            <w:vMerge/>
            <w:tcBorders>
              <w:top w:val="single" w:sz="4" w:space="0" w:color="auto"/>
              <w:left w:val="single" w:sz="4" w:space="0" w:color="auto"/>
              <w:bottom w:val="single" w:sz="4" w:space="0" w:color="auto"/>
              <w:right w:val="single" w:sz="4" w:space="0" w:color="auto"/>
            </w:tcBorders>
          </w:tcPr>
          <w:p w:rsidR="0034345B" w:rsidRPr="004C252B" w:rsidRDefault="0034345B" w:rsidP="00337C6A">
            <w:pPr>
              <w:widowControl w:val="0"/>
              <w:jc w:val="both"/>
              <w:rPr>
                <w:rFonts w:eastAsia="Calibri" w:cs="Times New Roman"/>
                <w:color w:val="000000"/>
                <w:lang w:eastAsia="ar-SA"/>
              </w:rPr>
            </w:pPr>
          </w:p>
        </w:tc>
        <w:tc>
          <w:tcPr>
            <w:tcW w:w="2411"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bCs/>
              </w:rPr>
            </w:pPr>
          </w:p>
        </w:tc>
      </w:tr>
      <w:tr w:rsidR="0034345B" w:rsidTr="00056F0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45B" w:rsidRDefault="0034345B" w:rsidP="00337C6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6</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Нейтрализатор запаха для ухода за лежачими больными</w:t>
            </w:r>
          </w:p>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r w:rsidRPr="0034345B">
              <w:rPr>
                <w:rFonts w:eastAsia="Times New Roman" w:cs="Times New Roman"/>
                <w:noProof/>
                <w:sz w:val="22"/>
                <w:szCs w:val="22"/>
              </w:rPr>
              <w:t>20.41.41.000</w:t>
            </w:r>
          </w:p>
          <w:p w:rsidR="0034345B" w:rsidRPr="0034345B" w:rsidRDefault="0034345B" w:rsidP="008F4FE8">
            <w:pPr>
              <w:widowControl w:val="0"/>
              <w:suppressAutoHyphens w:val="0"/>
              <w:autoSpaceDE w:val="0"/>
              <w:autoSpaceDN w:val="0"/>
              <w:adjustRightInd w:val="0"/>
              <w:spacing w:before="0" w:after="0"/>
              <w:jc w:val="center"/>
              <w:rPr>
                <w:rFonts w:eastAsia="Times New Roman" w:cs="Times New Roman"/>
                <w:noProof/>
              </w:rPr>
            </w:pPr>
          </w:p>
        </w:tc>
        <w:tc>
          <w:tcPr>
            <w:tcW w:w="1983" w:type="dxa"/>
            <w:vMerge/>
            <w:tcBorders>
              <w:left w:val="single" w:sz="4" w:space="0" w:color="000000"/>
              <w:bottom w:val="single" w:sz="4" w:space="0" w:color="auto"/>
              <w:right w:val="single" w:sz="4" w:space="0" w:color="auto"/>
            </w:tcBorders>
          </w:tcPr>
          <w:p w:rsidR="0034345B" w:rsidRDefault="0034345B" w:rsidP="00337C6A">
            <w:pPr>
              <w:widowControl w:val="0"/>
              <w:tabs>
                <w:tab w:val="left" w:pos="360"/>
              </w:tabs>
              <w:rPr>
                <w:b/>
                <w:bCs/>
                <w:i/>
              </w:rPr>
            </w:pPr>
          </w:p>
        </w:tc>
        <w:tc>
          <w:tcPr>
            <w:tcW w:w="2835"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tabs>
                <w:tab w:val="left" w:pos="360"/>
              </w:tabs>
              <w:rPr>
                <w:rFonts w:eastAsia="Calibri" w:cs="Times New Roman"/>
                <w:b/>
                <w:bCs/>
                <w:i/>
                <w:color w:val="000000"/>
                <w:lang w:eastAsia="ar-SA"/>
              </w:rPr>
            </w:pPr>
          </w:p>
        </w:tc>
        <w:tc>
          <w:tcPr>
            <w:tcW w:w="3119"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rFonts w:eastAsia="Calibri" w:cs="Times New Roman"/>
                <w:color w:val="000000"/>
              </w:rPr>
            </w:pPr>
          </w:p>
        </w:tc>
        <w:tc>
          <w:tcPr>
            <w:tcW w:w="1701" w:type="dxa"/>
            <w:vMerge/>
            <w:tcBorders>
              <w:top w:val="single" w:sz="4" w:space="0" w:color="auto"/>
              <w:left w:val="single" w:sz="4" w:space="0" w:color="auto"/>
              <w:bottom w:val="single" w:sz="4" w:space="0" w:color="auto"/>
              <w:right w:val="single" w:sz="4" w:space="0" w:color="auto"/>
            </w:tcBorders>
          </w:tcPr>
          <w:p w:rsidR="0034345B" w:rsidRPr="004C252B" w:rsidRDefault="0034345B" w:rsidP="00337C6A">
            <w:pPr>
              <w:widowControl w:val="0"/>
              <w:jc w:val="both"/>
              <w:rPr>
                <w:rFonts w:eastAsia="Calibri" w:cs="Times New Roman"/>
                <w:color w:val="000000"/>
                <w:lang w:eastAsia="ar-SA"/>
              </w:rPr>
            </w:pPr>
          </w:p>
        </w:tc>
        <w:tc>
          <w:tcPr>
            <w:tcW w:w="2411" w:type="dxa"/>
            <w:vMerge/>
            <w:tcBorders>
              <w:top w:val="single" w:sz="4" w:space="0" w:color="auto"/>
              <w:left w:val="single" w:sz="4" w:space="0" w:color="auto"/>
              <w:bottom w:val="single" w:sz="4" w:space="0" w:color="auto"/>
              <w:right w:val="single" w:sz="4" w:space="0" w:color="auto"/>
            </w:tcBorders>
          </w:tcPr>
          <w:p w:rsidR="0034345B" w:rsidRDefault="0034345B" w:rsidP="00337C6A">
            <w:pPr>
              <w:widowControl w:val="0"/>
              <w:spacing w:before="0" w:after="0"/>
              <w:jc w:val="center"/>
              <w:rPr>
                <w:bCs/>
              </w:rPr>
            </w:pPr>
          </w:p>
        </w:tc>
      </w:tr>
    </w:tbl>
    <w:p w:rsidR="007A146E" w:rsidRDefault="007A146E" w:rsidP="007A146E">
      <w:pPr>
        <w:jc w:val="both"/>
      </w:pPr>
    </w:p>
    <w:p w:rsidR="007A146E" w:rsidRDefault="007A146E" w:rsidP="007A146E">
      <w:pPr>
        <w:jc w:val="both"/>
      </w:pPr>
    </w:p>
    <w:p w:rsidR="007A146E" w:rsidRDefault="007A146E" w:rsidP="007A146E">
      <w:pPr>
        <w:jc w:val="both"/>
      </w:pPr>
      <w:r>
        <w:t xml:space="preserve">Заказчик ____________Е.А. </w:t>
      </w:r>
      <w:proofErr w:type="spellStart"/>
      <w:r>
        <w:t>Опрышко</w:t>
      </w:r>
      <w:proofErr w:type="spellEnd"/>
      <w:r>
        <w:t xml:space="preserve">                                                            Поставщик ______________ </w:t>
      </w:r>
    </w:p>
    <w:p w:rsidR="007A146E" w:rsidRDefault="007A146E" w:rsidP="007A146E">
      <w:pPr>
        <w:shd w:val="clear" w:color="auto" w:fill="FFFFFF"/>
        <w:ind w:left="1416"/>
        <w:jc w:val="both"/>
      </w:pPr>
      <w:r>
        <w:rPr>
          <w:vertAlign w:val="superscript"/>
        </w:rPr>
        <w:t>М. П.</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М.</w:t>
      </w:r>
      <w:proofErr w:type="gramStart"/>
      <w:r>
        <w:rPr>
          <w:vertAlign w:val="superscript"/>
        </w:rPr>
        <w:t>П</w:t>
      </w:r>
      <w:proofErr w:type="gramEnd"/>
    </w:p>
    <w:p w:rsidR="007A146E" w:rsidRDefault="007A146E" w:rsidP="007A146E"/>
    <w:bookmarkEnd w:id="1"/>
    <w:p w:rsidR="007A146E" w:rsidRDefault="007A146E" w:rsidP="007A146E"/>
    <w:p w:rsidR="00BA4ED4" w:rsidRDefault="00BA4ED4"/>
    <w:sectPr w:rsidR="00BA4ED4" w:rsidSect="00337C6A">
      <w:headerReference w:type="even" r:id="rId14"/>
      <w:headerReference w:type="default" r:id="rId15"/>
      <w:footerReference w:type="even" r:id="rId16"/>
      <w:footerReference w:type="default" r:id="rId17"/>
      <w:headerReference w:type="first" r:id="rId18"/>
      <w:footerReference w:type="first" r:id="rId19"/>
      <w:pgSz w:w="16838" w:h="11906" w:orient="landscape"/>
      <w:pgMar w:top="341" w:right="567" w:bottom="426" w:left="567" w:header="284" w:footer="284"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099" w:rsidRDefault="00DC4099" w:rsidP="00B7559C">
      <w:pPr>
        <w:spacing w:before="0" w:after="0"/>
      </w:pPr>
      <w:r>
        <w:separator/>
      </w:r>
    </w:p>
  </w:endnote>
  <w:endnote w:type="continuationSeparator" w:id="0">
    <w:p w:rsidR="00DC4099" w:rsidRDefault="00DC4099" w:rsidP="00B7559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2B2A1E">
    <w:pPr>
      <w:pStyle w:val="a7"/>
      <w:ind w:right="360"/>
    </w:pPr>
    <w:r>
      <w:rPr>
        <w:noProof/>
      </w:rPr>
      <w:pict>
        <v:rect id="Прямоугольник 18" o:spid="_x0000_s2049" style="position:absolute;margin-left:-16in;margin-top:.05pt;width:3.2pt;height:3.2pt;z-index:-251661824;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" o:allowincell="f" filled="f" stroked="f" strokeweight="0">
          <v:textbox style="mso-fit-shape-to-text:t" inset="0,0,0,0">
            <w:txbxContent>
              <w:p w:rsidR="00E34819" w:rsidRDefault="002B2A1E">
                <w:pPr>
                  <w:pStyle w:val="a7"/>
                  <w:rPr>
                    <w:rStyle w:val="a3"/>
                  </w:rPr>
                </w:pPr>
                <w:r>
                  <w:rPr>
                    <w:rStyle w:val="a3"/>
                    <w:color w:val="000000"/>
                  </w:rPr>
                  <w:fldChar w:fldCharType="begin"/>
                </w:r>
                <w:r w:rsidR="00E34819">
                  <w:rPr>
                    <w:rStyle w:val="a3"/>
                    <w:color w:val="000000"/>
                  </w:rPr>
                  <w:instrText xml:space="preserve"> PAGE </w:instrText>
                </w:r>
                <w:r>
                  <w:rPr>
                    <w:rStyle w:val="a3"/>
                    <w:color w:val="000000"/>
                  </w:rPr>
                  <w:fldChar w:fldCharType="separate"/>
                </w:r>
                <w:r w:rsidR="00EE377D">
                  <w:rPr>
                    <w:rStyle w:val="a3"/>
                    <w:noProof/>
                    <w:color w:val="000000"/>
                  </w:rPr>
                  <w:t>12</w:t>
                </w:r>
                <w:r>
                  <w:rPr>
                    <w:rStyle w:val="a3"/>
                    <w:color w:val="000000"/>
                  </w:rP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2B2A1E">
    <w:pPr>
      <w:pStyle w:val="a7"/>
      <w:ind w:right="360"/>
    </w:pPr>
    <w:r>
      <w:rPr>
        <w:noProof/>
      </w:rPr>
      <w:pict>
        <v:rect id="Прямоугольник 16" o:spid="_x0000_s2050" style="position:absolute;margin-left:-876.1pt;margin-top:.05pt;width:12.1pt;height:23.8pt;z-index:-251659776;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" o:allowincell="f" filled="f" stroked="f" strokeweight="0">
          <v:textbox style="mso-fit-shape-to-text:t" inset="0,0,0,0">
            <w:txbxContent>
              <w:p w:rsidR="00E34819" w:rsidRDefault="002B2A1E">
                <w:pPr>
                  <w:pStyle w:val="a7"/>
                  <w:rPr>
                    <w:rStyle w:val="a3"/>
                  </w:rPr>
                </w:pPr>
                <w:r>
                  <w:rPr>
                    <w:rStyle w:val="a3"/>
                    <w:color w:val="000000"/>
                  </w:rPr>
                  <w:fldChar w:fldCharType="begin"/>
                </w:r>
                <w:r w:rsidR="00E34819">
                  <w:rPr>
                    <w:rStyle w:val="a3"/>
                    <w:color w:val="000000"/>
                  </w:rPr>
                  <w:instrText xml:space="preserve"> PAGE </w:instrText>
                </w:r>
                <w:r>
                  <w:rPr>
                    <w:rStyle w:val="a3"/>
                    <w:color w:val="000000"/>
                  </w:rPr>
                  <w:fldChar w:fldCharType="separate"/>
                </w:r>
                <w:r w:rsidR="00900626">
                  <w:rPr>
                    <w:rStyle w:val="a3"/>
                    <w:noProof/>
                    <w:color w:val="000000"/>
                  </w:rPr>
                  <w:t>2</w:t>
                </w:r>
                <w:r>
                  <w:rPr>
                    <w:rStyle w:val="a3"/>
                    <w:color w:val="000000"/>
                  </w:rPr>
                  <w:fldChar w:fldCharType="end"/>
                </w:r>
              </w:p>
            </w:txbxContent>
          </v:textbox>
          <w10:wrap type="square"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2B2A1E">
    <w:pPr>
      <w:pStyle w:val="a7"/>
      <w:ind w:right="360"/>
    </w:pPr>
    <w:r>
      <w:rPr>
        <w:noProof/>
      </w:rPr>
      <w:pict>
        <v:rect id="Прямоугольник 14" o:spid="_x0000_s2051" style="position:absolute;margin-left:-876.1pt;margin-top:.05pt;width:12.1pt;height:18.7pt;z-index:-251657728;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" o:allowincell="f" filled="f" stroked="f" strokeweight="0">
          <v:textbox style="mso-fit-shape-to-text:t" inset="0,0,0,0">
            <w:txbxContent>
              <w:p w:rsidR="00E34819" w:rsidRDefault="002B2A1E">
                <w:pPr>
                  <w:pStyle w:val="a7"/>
                  <w:rPr>
                    <w:rStyle w:val="a3"/>
                  </w:rPr>
                </w:pPr>
                <w:r>
                  <w:rPr>
                    <w:rStyle w:val="a3"/>
                    <w:color w:val="000000"/>
                  </w:rPr>
                  <w:fldChar w:fldCharType="begin"/>
                </w:r>
                <w:r w:rsidR="00E34819">
                  <w:rPr>
                    <w:rStyle w:val="a3"/>
                    <w:color w:val="000000"/>
                  </w:rPr>
                  <w:instrText xml:space="preserve"> PAGE </w:instrText>
                </w:r>
                <w:r>
                  <w:rPr>
                    <w:rStyle w:val="a3"/>
                    <w:color w:val="000000"/>
                  </w:rPr>
                  <w:fldChar w:fldCharType="separate"/>
                </w:r>
                <w:r w:rsidR="00E34819">
                  <w:rPr>
                    <w:rStyle w:val="a3"/>
                    <w:color w:val="000000"/>
                  </w:rPr>
                  <w:t>11</w:t>
                </w:r>
                <w:r>
                  <w:rPr>
                    <w:rStyle w:val="a3"/>
                    <w:color w:val="000000"/>
                  </w:rPr>
                  <w:fldChar w:fldCharType="end"/>
                </w:r>
              </w:p>
            </w:txbxContent>
          </v:textbox>
          <w10:wrap type="square" anchorx="margin"/>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2B2A1E">
    <w:pPr>
      <w:pStyle w:val="a7"/>
    </w:pPr>
    <w:r>
      <w:rPr>
        <w:noProof/>
      </w:rPr>
      <w:pict>
        <v:rect id="Прямоугольник 6" o:spid="_x0000_s2052" style="position:absolute;margin-left:0;margin-top:.05pt;width:3.2pt;height:3.2pt;z-index:-25166080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" o:allowincell="f" filled="f" stroked="f" strokeweight="0">
          <v:textbox style="mso-fit-shape-to-text:t" inset="0,0,0,0">
            <w:txbxContent>
              <w:p w:rsidR="00E34819" w:rsidRDefault="002B2A1E">
                <w:pPr>
                  <w:pStyle w:val="a7"/>
                  <w:rPr>
                    <w:rStyle w:val="a3"/>
                  </w:rPr>
                </w:pPr>
                <w:r>
                  <w:rPr>
                    <w:rStyle w:val="a3"/>
                    <w:color w:val="000000"/>
                  </w:rPr>
                  <w:fldChar w:fldCharType="begin"/>
                </w:r>
                <w:r w:rsidR="00E34819">
                  <w:rPr>
                    <w:rStyle w:val="a3"/>
                    <w:color w:val="000000"/>
                  </w:rPr>
                  <w:instrText xml:space="preserve"> PAGE </w:instrText>
                </w:r>
                <w:r>
                  <w:rPr>
                    <w:rStyle w:val="a3"/>
                    <w:color w:val="000000"/>
                  </w:rPr>
                  <w:fldChar w:fldCharType="separate"/>
                </w:r>
                <w:r w:rsidR="00E34819">
                  <w:rPr>
                    <w:rStyle w:val="a3"/>
                    <w:color w:val="000000"/>
                  </w:rPr>
                  <w:t>0</w:t>
                </w:r>
                <w:r>
                  <w:rPr>
                    <w:rStyle w:val="a3"/>
                    <w:color w:val="000000"/>
                  </w:rPr>
                  <w:fldChar w:fldCharType="end"/>
                </w:r>
              </w:p>
            </w:txbxContent>
          </v:textbox>
          <w10:wrap type="square" anchorx="margin"/>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2B2A1E">
    <w:r>
      <w:rPr>
        <w:noProof/>
      </w:rPr>
      <w:pict>
        <v:rect id="Прямоугольник 4" o:spid="_x0000_s2054" style="position:absolute;margin-left:0;margin-top:.05pt;width:3.2pt;height:23.8pt;z-index:-251656704;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" o:allowincell="f" filled="f" stroked="f" strokeweight="0">
          <v:textbox style="mso-fit-shape-to-text:t" inset="0,0,0,0">
            <w:txbxContent>
              <w:p w:rsidR="00E34819" w:rsidRDefault="00E34819">
                <w:pPr>
                  <w:pStyle w:val="aa"/>
                  <w:rPr>
                    <w:color w:val="000000"/>
                  </w:rPr>
                </w:pPr>
              </w:p>
            </w:txbxContent>
          </v:textbox>
          <w10:wrap type="square" side="largest" anchorx="margin"/>
        </v:rect>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2B2A1E">
    <w:r>
      <w:rPr>
        <w:noProof/>
      </w:rPr>
      <w:pict>
        <v:rect id="Прямоугольник 2" o:spid="_x0000_s2055" style="position:absolute;margin-left:0;margin-top:.05pt;width:3.2pt;height:18.7pt;z-index:-251655680;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" o:allowincell="f" filled="f" stroked="f" strokeweight="0">
          <v:textbox style="mso-fit-shape-to-text:t" inset="0,0,0,0">
            <w:txbxContent>
              <w:p w:rsidR="00E34819" w:rsidRDefault="00E34819">
                <w:pPr>
                  <w:pStyle w:val="aa"/>
                  <w:rPr>
                    <w:color w:val="000000"/>
                  </w:rPr>
                </w:pP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099" w:rsidRDefault="00DC4099" w:rsidP="00B7559C">
      <w:pPr>
        <w:spacing w:before="0" w:after="0"/>
      </w:pPr>
      <w:r>
        <w:separator/>
      </w:r>
    </w:p>
  </w:footnote>
  <w:footnote w:type="continuationSeparator" w:id="0">
    <w:p w:rsidR="00DC4099" w:rsidRDefault="00DC4099" w:rsidP="00B7559C">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2B2A1E">
    <w:pPr>
      <w:pStyle w:val="a5"/>
    </w:pPr>
    <w:r>
      <w:rPr>
        <w:noProof/>
      </w:rPr>
      <w:pict>
        <v:rect id="Прямоугольник 8" o:spid="_x0000_s2053" style="position:absolute;margin-left:0;margin-top:.05pt;width:3.2pt;height:3.2pt;z-index:-25165875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" o:allowincell="f" filled="f" stroked="f" strokeweight="0">
          <v:textbox style="mso-fit-shape-to-text:t" inset="0,0,0,0">
            <w:txbxContent>
              <w:p w:rsidR="00E34819" w:rsidRDefault="002B2A1E">
                <w:pPr>
                  <w:pStyle w:val="a5"/>
                  <w:rPr>
                    <w:rStyle w:val="a3"/>
                  </w:rPr>
                </w:pPr>
                <w:r>
                  <w:rPr>
                    <w:rStyle w:val="a3"/>
                    <w:color w:val="000000"/>
                  </w:rPr>
                  <w:fldChar w:fldCharType="begin"/>
                </w:r>
                <w:r w:rsidR="00E34819">
                  <w:rPr>
                    <w:rStyle w:val="a3"/>
                    <w:color w:val="000000"/>
                  </w:rPr>
                  <w:instrText xml:space="preserve"> PAGE </w:instrText>
                </w:r>
                <w:r>
                  <w:rPr>
                    <w:rStyle w:val="a3"/>
                    <w:color w:val="000000"/>
                  </w:rPr>
                  <w:fldChar w:fldCharType="separate"/>
                </w:r>
                <w:r w:rsidR="00E34819">
                  <w:rPr>
                    <w:rStyle w:val="a3"/>
                    <w:color w:val="000000"/>
                  </w:rPr>
                  <w:t>0</w:t>
                </w:r>
                <w:r>
                  <w:rPr>
                    <w:rStyle w:val="a3"/>
                    <w:color w:val="000000"/>
                  </w:rPr>
                  <w:fldChar w:fldCharType="end"/>
                </w:r>
              </w:p>
            </w:txbxContent>
          </v:textbox>
          <w10:wrap type="square"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E34819">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19" w:rsidRDefault="00E3481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7611C"/>
    <w:multiLevelType w:val="multilevel"/>
    <w:tmpl w:val="8FF4FE32"/>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1">
    <w:nsid w:val="29FB48EC"/>
    <w:multiLevelType w:val="multilevel"/>
    <w:tmpl w:val="83F4B132"/>
    <w:lvl w:ilvl="0">
      <w:start w:val="1"/>
      <w:numFmt w:val="decimal"/>
      <w:lvlText w:val="%1."/>
      <w:lvlJc w:val="left"/>
      <w:pPr>
        <w:tabs>
          <w:tab w:val="num" w:pos="0"/>
        </w:tabs>
        <w:ind w:left="360" w:hanging="360"/>
      </w:pPr>
      <w:rPr>
        <w:rFonts w:ascii="Times New Roman" w:hAnsi="Times New Roman" w:cs="Times New Roman"/>
        <w:b w:val="0"/>
        <w:sz w:val="24"/>
      </w:rPr>
    </w:lvl>
    <w:lvl w:ilvl="1">
      <w:start w:val="3"/>
      <w:numFmt w:val="decimal"/>
      <w:lvlText w:val="%1.%2."/>
      <w:lvlJc w:val="left"/>
      <w:pPr>
        <w:tabs>
          <w:tab w:val="num" w:pos="0"/>
        </w:tabs>
        <w:ind w:left="1008" w:hanging="720"/>
      </w:pPr>
      <w:rPr>
        <w:rFonts w:ascii="Times New Roman" w:hAnsi="Times New Roman" w:cs="Times New Roman"/>
        <w:b w:val="0"/>
        <w:sz w:val="24"/>
      </w:rPr>
    </w:lvl>
    <w:lvl w:ilvl="2">
      <w:start w:val="1"/>
      <w:numFmt w:val="decimal"/>
      <w:lvlText w:val="%1.%2.%3."/>
      <w:lvlJc w:val="left"/>
      <w:pPr>
        <w:tabs>
          <w:tab w:val="num" w:pos="0"/>
        </w:tabs>
        <w:ind w:left="1296" w:hanging="720"/>
      </w:pPr>
      <w:rPr>
        <w:rFonts w:ascii="Times New Roman" w:hAnsi="Times New Roman" w:cs="Times New Roman"/>
        <w:b w:val="0"/>
        <w:sz w:val="24"/>
      </w:rPr>
    </w:lvl>
    <w:lvl w:ilvl="3">
      <w:start w:val="1"/>
      <w:numFmt w:val="decimal"/>
      <w:lvlText w:val="%1.%2.%3.%4."/>
      <w:lvlJc w:val="left"/>
      <w:pPr>
        <w:tabs>
          <w:tab w:val="num" w:pos="0"/>
        </w:tabs>
        <w:ind w:left="1944" w:hanging="1080"/>
      </w:pPr>
      <w:rPr>
        <w:rFonts w:ascii="Times New Roman" w:hAnsi="Times New Roman" w:cs="Times New Roman"/>
        <w:b w:val="0"/>
        <w:sz w:val="24"/>
      </w:rPr>
    </w:lvl>
    <w:lvl w:ilvl="4">
      <w:start w:val="1"/>
      <w:numFmt w:val="decimal"/>
      <w:lvlText w:val="%1.%2.%3.%4.%5."/>
      <w:lvlJc w:val="left"/>
      <w:pPr>
        <w:tabs>
          <w:tab w:val="num" w:pos="0"/>
        </w:tabs>
        <w:ind w:left="2592" w:hanging="1440"/>
      </w:pPr>
      <w:rPr>
        <w:rFonts w:ascii="Times New Roman" w:hAnsi="Times New Roman" w:cs="Times New Roman"/>
        <w:b w:val="0"/>
        <w:sz w:val="24"/>
      </w:rPr>
    </w:lvl>
    <w:lvl w:ilvl="5">
      <w:start w:val="1"/>
      <w:numFmt w:val="decimal"/>
      <w:lvlText w:val="%1.%2.%3.%4.%5.%6."/>
      <w:lvlJc w:val="left"/>
      <w:pPr>
        <w:tabs>
          <w:tab w:val="num" w:pos="0"/>
        </w:tabs>
        <w:ind w:left="2880" w:hanging="1440"/>
      </w:pPr>
      <w:rPr>
        <w:rFonts w:ascii="Times New Roman" w:hAnsi="Times New Roman" w:cs="Times New Roman"/>
        <w:b w:val="0"/>
        <w:sz w:val="24"/>
      </w:rPr>
    </w:lvl>
    <w:lvl w:ilvl="6">
      <w:start w:val="1"/>
      <w:numFmt w:val="decimal"/>
      <w:lvlText w:val="%1.%2.%3.%4.%5.%6.%7."/>
      <w:lvlJc w:val="left"/>
      <w:pPr>
        <w:tabs>
          <w:tab w:val="num" w:pos="0"/>
        </w:tabs>
        <w:ind w:left="3528" w:hanging="1800"/>
      </w:pPr>
      <w:rPr>
        <w:rFonts w:ascii="Times New Roman" w:hAnsi="Times New Roman" w:cs="Times New Roman"/>
        <w:b w:val="0"/>
        <w:sz w:val="24"/>
      </w:rPr>
    </w:lvl>
    <w:lvl w:ilvl="7">
      <w:start w:val="1"/>
      <w:numFmt w:val="decimal"/>
      <w:lvlText w:val="%1.%2.%3.%4.%5.%6.%7.%8."/>
      <w:lvlJc w:val="left"/>
      <w:pPr>
        <w:tabs>
          <w:tab w:val="num" w:pos="0"/>
        </w:tabs>
        <w:ind w:left="4176" w:hanging="2160"/>
      </w:pPr>
      <w:rPr>
        <w:rFonts w:ascii="Times New Roman" w:hAnsi="Times New Roman" w:cs="Times New Roman"/>
        <w:b w:val="0"/>
        <w:sz w:val="24"/>
      </w:rPr>
    </w:lvl>
    <w:lvl w:ilvl="8">
      <w:start w:val="1"/>
      <w:numFmt w:val="decimal"/>
      <w:lvlText w:val="%1.%2.%3.%4.%5.%6.%7.%8.%9."/>
      <w:lvlJc w:val="left"/>
      <w:pPr>
        <w:tabs>
          <w:tab w:val="num" w:pos="0"/>
        </w:tabs>
        <w:ind w:left="4464" w:hanging="2160"/>
      </w:pPr>
      <w:rPr>
        <w:rFonts w:ascii="Times New Roman" w:hAnsi="Times New Roman" w:cs="Times New Roman"/>
        <w:b w:val="0"/>
        <w:sz w:val="24"/>
      </w:rPr>
    </w:lvl>
  </w:abstractNum>
  <w:abstractNum w:abstractNumId="2">
    <w:nsid w:val="51CF38F0"/>
    <w:multiLevelType w:val="multilevel"/>
    <w:tmpl w:val="0FA21658"/>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nsid w:val="52C63F0F"/>
    <w:multiLevelType w:val="multilevel"/>
    <w:tmpl w:val="DC28AD84"/>
    <w:lvl w:ilvl="0">
      <w:start w:val="1"/>
      <w:numFmt w:val="decimal"/>
      <w:lvlText w:val="%1."/>
      <w:lvlJc w:val="left"/>
      <w:pPr>
        <w:tabs>
          <w:tab w:val="num" w:pos="0"/>
        </w:tabs>
        <w:ind w:left="405" w:hanging="405"/>
      </w:pPr>
      <w:rPr>
        <w:b w:val="0"/>
      </w:rPr>
    </w:lvl>
    <w:lvl w:ilvl="1">
      <w:start w:val="1"/>
      <w:numFmt w:val="decimal"/>
      <w:lvlText w:val="%1.%2."/>
      <w:lvlJc w:val="left"/>
      <w:pPr>
        <w:tabs>
          <w:tab w:val="num" w:pos="0"/>
        </w:tabs>
        <w:ind w:left="693" w:hanging="405"/>
      </w:pPr>
      <w:rPr>
        <w:b w:val="0"/>
      </w:rPr>
    </w:lvl>
    <w:lvl w:ilvl="2">
      <w:start w:val="1"/>
      <w:numFmt w:val="decimal"/>
      <w:lvlText w:val="%1.%2.%3."/>
      <w:lvlJc w:val="left"/>
      <w:pPr>
        <w:tabs>
          <w:tab w:val="num" w:pos="0"/>
        </w:tabs>
        <w:ind w:left="1296" w:hanging="720"/>
      </w:pPr>
      <w:rPr>
        <w:b w:val="0"/>
      </w:rPr>
    </w:lvl>
    <w:lvl w:ilvl="3">
      <w:start w:val="1"/>
      <w:numFmt w:val="decimal"/>
      <w:lvlText w:val="%1.%2.%3.%4."/>
      <w:lvlJc w:val="left"/>
      <w:pPr>
        <w:tabs>
          <w:tab w:val="num" w:pos="0"/>
        </w:tabs>
        <w:ind w:left="1584" w:hanging="720"/>
      </w:pPr>
      <w:rPr>
        <w:b w:val="0"/>
      </w:rPr>
    </w:lvl>
    <w:lvl w:ilvl="4">
      <w:start w:val="1"/>
      <w:numFmt w:val="decimal"/>
      <w:lvlText w:val="%1.%2.%3.%4.%5."/>
      <w:lvlJc w:val="left"/>
      <w:pPr>
        <w:tabs>
          <w:tab w:val="num" w:pos="0"/>
        </w:tabs>
        <w:ind w:left="2232" w:hanging="1080"/>
      </w:pPr>
      <w:rPr>
        <w:b w:val="0"/>
      </w:rPr>
    </w:lvl>
    <w:lvl w:ilvl="5">
      <w:start w:val="1"/>
      <w:numFmt w:val="decimal"/>
      <w:lvlText w:val="%1.%2.%3.%4.%5.%6."/>
      <w:lvlJc w:val="left"/>
      <w:pPr>
        <w:tabs>
          <w:tab w:val="num" w:pos="0"/>
        </w:tabs>
        <w:ind w:left="2520" w:hanging="1080"/>
      </w:pPr>
      <w:rPr>
        <w:b w:val="0"/>
      </w:rPr>
    </w:lvl>
    <w:lvl w:ilvl="6">
      <w:start w:val="1"/>
      <w:numFmt w:val="decimal"/>
      <w:lvlText w:val="%1.%2.%3.%4.%5.%6.%7."/>
      <w:lvlJc w:val="left"/>
      <w:pPr>
        <w:tabs>
          <w:tab w:val="num" w:pos="0"/>
        </w:tabs>
        <w:ind w:left="3168" w:hanging="1440"/>
      </w:pPr>
      <w:rPr>
        <w:b w:val="0"/>
      </w:rPr>
    </w:lvl>
    <w:lvl w:ilvl="7">
      <w:start w:val="1"/>
      <w:numFmt w:val="decimal"/>
      <w:lvlText w:val="%1.%2.%3.%4.%5.%6.%7.%8."/>
      <w:lvlJc w:val="left"/>
      <w:pPr>
        <w:tabs>
          <w:tab w:val="num" w:pos="0"/>
        </w:tabs>
        <w:ind w:left="3456" w:hanging="1440"/>
      </w:pPr>
      <w:rPr>
        <w:b w:val="0"/>
      </w:rPr>
    </w:lvl>
    <w:lvl w:ilvl="8">
      <w:start w:val="1"/>
      <w:numFmt w:val="decimal"/>
      <w:lvlText w:val="%1.%2.%3.%4.%5.%6.%7.%8.%9."/>
      <w:lvlJc w:val="left"/>
      <w:pPr>
        <w:tabs>
          <w:tab w:val="num" w:pos="0"/>
        </w:tabs>
        <w:ind w:left="4104" w:hanging="1800"/>
      </w:pPr>
      <w:rPr>
        <w:b w:val="0"/>
      </w:rPr>
    </w:lvl>
  </w:abstractNum>
  <w:abstractNum w:abstractNumId="4">
    <w:nsid w:val="64E3193A"/>
    <w:multiLevelType w:val="multilevel"/>
    <w:tmpl w:val="14DA71AE"/>
    <w:lvl w:ilvl="0">
      <w:start w:val="2"/>
      <w:numFmt w:val="decimal"/>
      <w:lvlText w:val="%1."/>
      <w:lvlJc w:val="left"/>
      <w:pPr>
        <w:tabs>
          <w:tab w:val="num" w:pos="450"/>
        </w:tabs>
        <w:ind w:left="450" w:hanging="45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68850612"/>
    <w:multiLevelType w:val="multilevel"/>
    <w:tmpl w:val="101412B6"/>
    <w:lvl w:ilvl="0">
      <w:start w:val="1"/>
      <w:numFmt w:val="decimal"/>
      <w:lvlText w:val="%1."/>
      <w:lvlJc w:val="left"/>
      <w:pPr>
        <w:tabs>
          <w:tab w:val="num" w:pos="0"/>
        </w:tabs>
        <w:ind w:left="648" w:hanging="360"/>
      </w:pPr>
    </w:lvl>
    <w:lvl w:ilvl="1">
      <w:start w:val="1"/>
      <w:numFmt w:val="lowerLetter"/>
      <w:lvlText w:val="%2."/>
      <w:lvlJc w:val="left"/>
      <w:pPr>
        <w:tabs>
          <w:tab w:val="num" w:pos="0"/>
        </w:tabs>
        <w:ind w:left="1368" w:hanging="360"/>
      </w:pPr>
    </w:lvl>
    <w:lvl w:ilvl="2">
      <w:start w:val="1"/>
      <w:numFmt w:val="lowerRoman"/>
      <w:lvlText w:val="%3."/>
      <w:lvlJc w:val="right"/>
      <w:pPr>
        <w:tabs>
          <w:tab w:val="num" w:pos="0"/>
        </w:tabs>
        <w:ind w:left="2088" w:hanging="180"/>
      </w:pPr>
    </w:lvl>
    <w:lvl w:ilvl="3">
      <w:start w:val="1"/>
      <w:numFmt w:val="decimal"/>
      <w:lvlText w:val="%4."/>
      <w:lvlJc w:val="left"/>
      <w:pPr>
        <w:tabs>
          <w:tab w:val="num" w:pos="0"/>
        </w:tabs>
        <w:ind w:left="2808" w:hanging="360"/>
      </w:pPr>
    </w:lvl>
    <w:lvl w:ilvl="4">
      <w:start w:val="1"/>
      <w:numFmt w:val="lowerLetter"/>
      <w:lvlText w:val="%5."/>
      <w:lvlJc w:val="left"/>
      <w:pPr>
        <w:tabs>
          <w:tab w:val="num" w:pos="0"/>
        </w:tabs>
        <w:ind w:left="3528" w:hanging="360"/>
      </w:pPr>
    </w:lvl>
    <w:lvl w:ilvl="5">
      <w:start w:val="1"/>
      <w:numFmt w:val="lowerRoman"/>
      <w:lvlText w:val="%6."/>
      <w:lvlJc w:val="right"/>
      <w:pPr>
        <w:tabs>
          <w:tab w:val="num" w:pos="0"/>
        </w:tabs>
        <w:ind w:left="4248" w:hanging="180"/>
      </w:pPr>
    </w:lvl>
    <w:lvl w:ilvl="6">
      <w:start w:val="1"/>
      <w:numFmt w:val="decimal"/>
      <w:lvlText w:val="%7."/>
      <w:lvlJc w:val="left"/>
      <w:pPr>
        <w:tabs>
          <w:tab w:val="num" w:pos="0"/>
        </w:tabs>
        <w:ind w:left="4968" w:hanging="360"/>
      </w:pPr>
    </w:lvl>
    <w:lvl w:ilvl="7">
      <w:start w:val="1"/>
      <w:numFmt w:val="lowerLetter"/>
      <w:lvlText w:val="%8."/>
      <w:lvlJc w:val="left"/>
      <w:pPr>
        <w:tabs>
          <w:tab w:val="num" w:pos="0"/>
        </w:tabs>
        <w:ind w:left="5688" w:hanging="360"/>
      </w:pPr>
    </w:lvl>
    <w:lvl w:ilvl="8">
      <w:start w:val="1"/>
      <w:numFmt w:val="lowerRoman"/>
      <w:lvlText w:val="%9."/>
      <w:lvlJc w:val="right"/>
      <w:pPr>
        <w:tabs>
          <w:tab w:val="num" w:pos="0"/>
        </w:tabs>
        <w:ind w:left="6408"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rsids>
    <w:rsidRoot w:val="007A146E"/>
    <w:rsid w:val="000D20CF"/>
    <w:rsid w:val="00106EB8"/>
    <w:rsid w:val="001741FC"/>
    <w:rsid w:val="00186F13"/>
    <w:rsid w:val="001A0335"/>
    <w:rsid w:val="001C41D0"/>
    <w:rsid w:val="001C56B5"/>
    <w:rsid w:val="00222AB9"/>
    <w:rsid w:val="00297FF1"/>
    <w:rsid w:val="002B2A1E"/>
    <w:rsid w:val="00317CCC"/>
    <w:rsid w:val="00337C6A"/>
    <w:rsid w:val="003416D9"/>
    <w:rsid w:val="0034345B"/>
    <w:rsid w:val="00355DE4"/>
    <w:rsid w:val="004665E6"/>
    <w:rsid w:val="004C23C2"/>
    <w:rsid w:val="00572CB2"/>
    <w:rsid w:val="00581A7E"/>
    <w:rsid w:val="005D2CB5"/>
    <w:rsid w:val="00614E01"/>
    <w:rsid w:val="00692D7F"/>
    <w:rsid w:val="006E5713"/>
    <w:rsid w:val="00713A7E"/>
    <w:rsid w:val="007A146E"/>
    <w:rsid w:val="007E6610"/>
    <w:rsid w:val="007F3F88"/>
    <w:rsid w:val="008655B2"/>
    <w:rsid w:val="008C6A6C"/>
    <w:rsid w:val="00900626"/>
    <w:rsid w:val="00906F6F"/>
    <w:rsid w:val="00950969"/>
    <w:rsid w:val="00A862E3"/>
    <w:rsid w:val="00AB01E4"/>
    <w:rsid w:val="00B7559C"/>
    <w:rsid w:val="00BA4ED4"/>
    <w:rsid w:val="00C4542D"/>
    <w:rsid w:val="00C93D7F"/>
    <w:rsid w:val="00CA1C99"/>
    <w:rsid w:val="00D434C3"/>
    <w:rsid w:val="00D458BC"/>
    <w:rsid w:val="00D83F7D"/>
    <w:rsid w:val="00DC0F30"/>
    <w:rsid w:val="00DC4099"/>
    <w:rsid w:val="00E10AEB"/>
    <w:rsid w:val="00E34819"/>
    <w:rsid w:val="00EE377D"/>
    <w:rsid w:val="00F140EB"/>
    <w:rsid w:val="00F71D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46E"/>
    <w:pPr>
      <w:suppressAutoHyphens/>
      <w:spacing w:before="100" w:after="100"/>
      <w:jc w:val="left"/>
    </w:pPr>
    <w:rPr>
      <w:rFonts w:ascii="Times New Roman" w:eastAsia="Arial" w:hAnsi="Times New Roman" w:cs="Courier New"/>
      <w:sz w:val="24"/>
      <w:szCs w:val="24"/>
      <w:lang w:eastAsia="ru-RU"/>
    </w:rPr>
  </w:style>
  <w:style w:type="paragraph" w:styleId="1">
    <w:name w:val="heading 1"/>
    <w:basedOn w:val="a"/>
    <w:next w:val="a"/>
    <w:link w:val="10"/>
    <w:uiPriority w:val="9"/>
    <w:qFormat/>
    <w:rsid w:val="007A146E"/>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7A146E"/>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46E"/>
    <w:rPr>
      <w:rFonts w:ascii="Cambria" w:eastAsia="Arial" w:hAnsi="Cambria" w:cs="Courier New"/>
      <w:b/>
      <w:bCs/>
      <w:color w:val="365F91"/>
      <w:sz w:val="28"/>
      <w:szCs w:val="28"/>
      <w:lang w:eastAsia="ru-RU"/>
    </w:rPr>
  </w:style>
  <w:style w:type="character" w:customStyle="1" w:styleId="20">
    <w:name w:val="Заголовок 2 Знак"/>
    <w:basedOn w:val="a0"/>
    <w:link w:val="2"/>
    <w:rsid w:val="007A146E"/>
    <w:rPr>
      <w:rFonts w:ascii="Arial" w:eastAsia="Arial" w:hAnsi="Arial" w:cs="Courier New"/>
      <w:b/>
      <w:bCs/>
      <w:i/>
      <w:iCs/>
      <w:sz w:val="28"/>
      <w:szCs w:val="28"/>
      <w:lang w:eastAsia="ru-RU"/>
    </w:rPr>
  </w:style>
  <w:style w:type="character" w:styleId="a3">
    <w:name w:val="page number"/>
    <w:basedOn w:val="a0"/>
    <w:qFormat/>
    <w:rsid w:val="007A146E"/>
  </w:style>
  <w:style w:type="character" w:styleId="a4">
    <w:name w:val="Hyperlink"/>
    <w:rsid w:val="007A146E"/>
    <w:rPr>
      <w:color w:val="000080"/>
      <w:u w:val="single"/>
    </w:rPr>
  </w:style>
  <w:style w:type="paragraph" w:styleId="a5">
    <w:name w:val="header"/>
    <w:basedOn w:val="a"/>
    <w:link w:val="a6"/>
    <w:rsid w:val="007A146E"/>
    <w:pPr>
      <w:tabs>
        <w:tab w:val="center" w:pos="4677"/>
        <w:tab w:val="right" w:pos="9355"/>
      </w:tabs>
    </w:pPr>
  </w:style>
  <w:style w:type="character" w:customStyle="1" w:styleId="a6">
    <w:name w:val="Верхний колонтитул Знак"/>
    <w:basedOn w:val="a0"/>
    <w:link w:val="a5"/>
    <w:rsid w:val="007A146E"/>
    <w:rPr>
      <w:rFonts w:ascii="Times New Roman" w:eastAsia="Arial" w:hAnsi="Times New Roman" w:cs="Courier New"/>
      <w:sz w:val="24"/>
      <w:szCs w:val="24"/>
      <w:lang w:eastAsia="ru-RU"/>
    </w:rPr>
  </w:style>
  <w:style w:type="paragraph" w:styleId="a7">
    <w:name w:val="footer"/>
    <w:basedOn w:val="a"/>
    <w:link w:val="a8"/>
    <w:rsid w:val="007A146E"/>
    <w:pPr>
      <w:tabs>
        <w:tab w:val="center" w:pos="4677"/>
        <w:tab w:val="right" w:pos="9355"/>
      </w:tabs>
    </w:pPr>
  </w:style>
  <w:style w:type="character" w:customStyle="1" w:styleId="a8">
    <w:name w:val="Нижний колонтитул Знак"/>
    <w:basedOn w:val="a0"/>
    <w:link w:val="a7"/>
    <w:rsid w:val="007A146E"/>
    <w:rPr>
      <w:rFonts w:ascii="Times New Roman" w:eastAsia="Arial" w:hAnsi="Times New Roman" w:cs="Courier New"/>
      <w:sz w:val="24"/>
      <w:szCs w:val="24"/>
      <w:lang w:eastAsia="ru-RU"/>
    </w:rPr>
  </w:style>
  <w:style w:type="paragraph" w:styleId="a9">
    <w:name w:val="List Paragraph"/>
    <w:basedOn w:val="a"/>
    <w:uiPriority w:val="34"/>
    <w:qFormat/>
    <w:rsid w:val="007A146E"/>
    <w:pPr>
      <w:spacing w:before="0" w:after="0"/>
      <w:ind w:left="720"/>
      <w:contextualSpacing/>
    </w:pPr>
  </w:style>
  <w:style w:type="paragraph" w:customStyle="1" w:styleId="ConsPlusNonformat">
    <w:name w:val="ConsPlusNonformat"/>
    <w:uiPriority w:val="99"/>
    <w:qFormat/>
    <w:rsid w:val="007A146E"/>
    <w:pPr>
      <w:suppressAutoHyphens/>
      <w:jc w:val="left"/>
    </w:pPr>
    <w:rPr>
      <w:rFonts w:ascii="Courier New" w:eastAsia="Times New Roman" w:hAnsi="Courier New" w:cs="Courier New"/>
      <w:sz w:val="20"/>
      <w:szCs w:val="20"/>
      <w:lang w:eastAsia="ru-RU"/>
    </w:rPr>
  </w:style>
  <w:style w:type="paragraph" w:customStyle="1" w:styleId="Normalunindented">
    <w:name w:val="Normal unindented"/>
    <w:qFormat/>
    <w:rsid w:val="007A146E"/>
    <w:pPr>
      <w:suppressAutoHyphens/>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qFormat/>
    <w:rsid w:val="007A146E"/>
    <w:pPr>
      <w:spacing w:before="0" w:after="60"/>
      <w:ind w:left="566" w:hanging="283"/>
    </w:pPr>
    <w:rPr>
      <w:rFonts w:eastAsia="Calibri"/>
      <w:lang w:eastAsia="ar-SA"/>
    </w:rPr>
  </w:style>
  <w:style w:type="paragraph" w:customStyle="1" w:styleId="22">
    <w:name w:val="Заголовок 2 К"/>
    <w:basedOn w:val="a"/>
    <w:qFormat/>
    <w:rsid w:val="007A146E"/>
    <w:pPr>
      <w:tabs>
        <w:tab w:val="left" w:pos="0"/>
      </w:tabs>
      <w:ind w:firstLine="288"/>
    </w:pPr>
    <w:rPr>
      <w:rFonts w:eastAsia="Calibri"/>
      <w:lang w:eastAsia="ar-SA"/>
    </w:rPr>
  </w:style>
  <w:style w:type="paragraph" w:customStyle="1" w:styleId="ListParagraph1">
    <w:name w:val="List Paragraph1"/>
    <w:basedOn w:val="a"/>
    <w:qFormat/>
    <w:rsid w:val="007A146E"/>
    <w:pPr>
      <w:ind w:left="720"/>
    </w:pPr>
    <w:rPr>
      <w:rFonts w:eastAsia="Calibri"/>
      <w:sz w:val="22"/>
      <w:szCs w:val="22"/>
      <w:lang w:eastAsia="ar-SA"/>
    </w:rPr>
  </w:style>
  <w:style w:type="paragraph" w:customStyle="1" w:styleId="Warning">
    <w:name w:val="Warning"/>
    <w:basedOn w:val="a"/>
    <w:next w:val="a"/>
    <w:uiPriority w:val="99"/>
    <w:qFormat/>
    <w:rsid w:val="007A146E"/>
    <w:pPr>
      <w:spacing w:before="120" w:after="120" w:line="276" w:lineRule="auto"/>
      <w:ind w:firstLine="708"/>
    </w:pPr>
    <w:rPr>
      <w:i/>
      <w:iCs/>
      <w:color w:val="E36C0A"/>
      <w:sz w:val="22"/>
      <w:szCs w:val="22"/>
    </w:rPr>
  </w:style>
  <w:style w:type="paragraph" w:styleId="23">
    <w:name w:val="Body Text Indent 2"/>
    <w:basedOn w:val="a"/>
    <w:link w:val="24"/>
    <w:qFormat/>
    <w:rsid w:val="007A146E"/>
    <w:pPr>
      <w:spacing w:before="0" w:after="120" w:line="480" w:lineRule="auto"/>
      <w:ind w:left="283"/>
    </w:pPr>
  </w:style>
  <w:style w:type="character" w:customStyle="1" w:styleId="24">
    <w:name w:val="Основной текст с отступом 2 Знак"/>
    <w:basedOn w:val="a0"/>
    <w:link w:val="23"/>
    <w:rsid w:val="007A146E"/>
    <w:rPr>
      <w:rFonts w:ascii="Times New Roman" w:eastAsia="Arial" w:hAnsi="Times New Roman" w:cs="Courier New"/>
      <w:sz w:val="24"/>
      <w:szCs w:val="24"/>
      <w:lang w:eastAsia="ru-RU"/>
    </w:rPr>
  </w:style>
  <w:style w:type="paragraph" w:customStyle="1" w:styleId="aa">
    <w:name w:val="Содержимое врезки"/>
    <w:basedOn w:val="a"/>
    <w:qFormat/>
    <w:rsid w:val="007A146E"/>
  </w:style>
  <w:style w:type="paragraph" w:customStyle="1" w:styleId="ConsPlusTitle">
    <w:name w:val="ConsPlusTitle"/>
    <w:rsid w:val="007A146E"/>
    <w:pPr>
      <w:widowControl w:val="0"/>
      <w:jc w:val="left"/>
    </w:pPr>
    <w:rPr>
      <w:rFonts w:ascii="Times New Roman" w:eastAsia="Times New Roman" w:hAnsi="Times New Roman" w:cs="Times New Roman"/>
      <w:b/>
      <w:color w:val="000000"/>
      <w:sz w:val="24"/>
      <w:szCs w:val="20"/>
      <w:lang w:eastAsia="ru-RU"/>
    </w:rPr>
  </w:style>
  <w:style w:type="paragraph" w:styleId="ab">
    <w:name w:val="Normal (Web)"/>
    <w:basedOn w:val="a"/>
    <w:uiPriority w:val="99"/>
    <w:unhideWhenUsed/>
    <w:rsid w:val="007A146E"/>
    <w:pPr>
      <w:suppressAutoHyphens w:val="0"/>
      <w:spacing w:beforeAutospacing="1" w:afterAutospacing="1"/>
    </w:pPr>
    <w:rPr>
      <w:rFonts w:eastAsia="Times New Roman" w:cs="Times New Roman"/>
    </w:rPr>
  </w:style>
  <w:style w:type="paragraph" w:styleId="ac">
    <w:name w:val="Balloon Text"/>
    <w:basedOn w:val="a"/>
    <w:link w:val="ad"/>
    <w:uiPriority w:val="99"/>
    <w:semiHidden/>
    <w:unhideWhenUsed/>
    <w:rsid w:val="00C93D7F"/>
    <w:pPr>
      <w:spacing w:before="0" w:after="0"/>
    </w:pPr>
    <w:rPr>
      <w:rFonts w:ascii="Tahoma" w:hAnsi="Tahoma" w:cs="Tahoma"/>
      <w:sz w:val="16"/>
      <w:szCs w:val="16"/>
    </w:rPr>
  </w:style>
  <w:style w:type="character" w:customStyle="1" w:styleId="ad">
    <w:name w:val="Текст выноски Знак"/>
    <w:basedOn w:val="a0"/>
    <w:link w:val="ac"/>
    <w:uiPriority w:val="99"/>
    <w:semiHidden/>
    <w:rsid w:val="00C93D7F"/>
    <w:rPr>
      <w:rFonts w:ascii="Tahoma" w:eastAsia="Arial"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4D115-4F8C-46AF-91E0-20A1E1D0A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23</Pages>
  <Words>6095</Words>
  <Characters>34742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Экономист2к</dc:creator>
  <cp:keywords/>
  <dc:description/>
  <cp:lastModifiedBy>Экономист2к</cp:lastModifiedBy>
  <cp:revision>18</cp:revision>
  <dcterms:created xsi:type="dcterms:W3CDTF">2026-03-13T12:12:00Z</dcterms:created>
  <dcterms:modified xsi:type="dcterms:W3CDTF">2026-05-07T08:40:00Z</dcterms:modified>
</cp:coreProperties>
</file>