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6B" w:rsidRDefault="001167C4" w:rsidP="00D5196B">
      <w:pPr>
        <w:tabs>
          <w:tab w:val="left" w:pos="993"/>
        </w:tabs>
        <w:autoSpaceDE w:val="0"/>
        <w:autoSpaceDN w:val="0"/>
        <w:adjustRightInd w:val="0"/>
        <w:spacing w:line="240" w:lineRule="auto"/>
        <w:ind w:firstLine="709"/>
        <w:jc w:val="right"/>
        <w:rPr>
          <w:rFonts w:ascii="Times New Roman" w:hAnsi="Times New Roman"/>
          <w:b/>
          <w:bCs/>
          <w:sz w:val="24"/>
          <w:szCs w:val="24"/>
        </w:rPr>
      </w:pPr>
      <w:r>
        <w:rPr>
          <w:rFonts w:ascii="Times New Roman" w:hAnsi="Times New Roman"/>
          <w:b/>
          <w:bCs/>
          <w:sz w:val="24"/>
          <w:szCs w:val="24"/>
        </w:rPr>
        <w:t xml:space="preserve">                                                    </w:t>
      </w:r>
      <w:r w:rsidR="00D5196B">
        <w:rPr>
          <w:rFonts w:ascii="Times New Roman" w:hAnsi="Times New Roman"/>
          <w:b/>
          <w:bCs/>
          <w:sz w:val="24"/>
          <w:szCs w:val="24"/>
        </w:rPr>
        <w:t>ПРИЛОЖЕНИЕ №3</w:t>
      </w:r>
      <w:r>
        <w:rPr>
          <w:rFonts w:ascii="Times New Roman" w:hAnsi="Times New Roman"/>
          <w:b/>
          <w:bCs/>
          <w:sz w:val="24"/>
          <w:szCs w:val="24"/>
        </w:rPr>
        <w:t xml:space="preserve">     </w:t>
      </w:r>
    </w:p>
    <w:p w:rsidR="001167C4" w:rsidRPr="003E0445" w:rsidRDefault="00D5196B" w:rsidP="00D5196B">
      <w:pPr>
        <w:tabs>
          <w:tab w:val="left" w:pos="993"/>
          <w:tab w:val="left" w:pos="3165"/>
        </w:tabs>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 xml:space="preserve">                                                                </w:t>
      </w:r>
      <w:r w:rsidR="001167C4" w:rsidRPr="003E0445">
        <w:rPr>
          <w:rFonts w:ascii="Times New Roman" w:hAnsi="Times New Roman"/>
          <w:b/>
          <w:bCs/>
          <w:sz w:val="24"/>
          <w:szCs w:val="24"/>
        </w:rPr>
        <w:t>ДЕКЛАРАЦИЯ</w:t>
      </w:r>
    </w:p>
    <w:p w:rsidR="001167C4" w:rsidRPr="003E0445" w:rsidRDefault="001167C4" w:rsidP="00D5196B">
      <w:pPr>
        <w:tabs>
          <w:tab w:val="left" w:pos="993"/>
        </w:tabs>
        <w:autoSpaceDE w:val="0"/>
        <w:autoSpaceDN w:val="0"/>
        <w:adjustRightInd w:val="0"/>
        <w:spacing w:after="0" w:line="240" w:lineRule="auto"/>
        <w:ind w:firstLine="709"/>
        <w:jc w:val="center"/>
        <w:rPr>
          <w:rFonts w:ascii="Times New Roman" w:hAnsi="Times New Roman"/>
          <w:b/>
          <w:bCs/>
          <w:sz w:val="24"/>
          <w:szCs w:val="24"/>
        </w:rPr>
      </w:pPr>
      <w:r w:rsidRPr="003E0445">
        <w:rPr>
          <w:rFonts w:ascii="Times New Roman" w:hAnsi="Times New Roman"/>
          <w:b/>
          <w:bCs/>
          <w:sz w:val="24"/>
          <w:szCs w:val="24"/>
        </w:rPr>
        <w:t>о соответствии участника закупки требованиям, установленным в документации о закупке</w:t>
      </w:r>
    </w:p>
    <w:p w:rsidR="001167C4" w:rsidRPr="00D5196B" w:rsidRDefault="001167C4" w:rsidP="00D5196B">
      <w:pPr>
        <w:tabs>
          <w:tab w:val="left" w:pos="993"/>
        </w:tabs>
        <w:autoSpaceDE w:val="0"/>
        <w:autoSpaceDN w:val="0"/>
        <w:adjustRightInd w:val="0"/>
        <w:spacing w:after="0" w:line="240" w:lineRule="auto"/>
        <w:ind w:firstLine="709"/>
        <w:jc w:val="both"/>
        <w:rPr>
          <w:rFonts w:ascii="Times New Roman" w:hAnsi="Times New Roman"/>
          <w:b/>
          <w:bCs/>
          <w:sz w:val="24"/>
          <w:szCs w:val="24"/>
        </w:rPr>
      </w:pPr>
      <w:r w:rsidRPr="00D5196B">
        <w:rPr>
          <w:rFonts w:ascii="Times New Roman" w:hAnsi="Times New Roman"/>
          <w:bCs/>
          <w:sz w:val="24"/>
          <w:szCs w:val="24"/>
        </w:rPr>
        <w:t xml:space="preserve">Настоящим ___________________ подтверждает, что </w:t>
      </w:r>
      <w:r w:rsidRPr="00D5196B">
        <w:rPr>
          <w:rFonts w:ascii="Times New Roman" w:hAnsi="Times New Roman"/>
          <w:b/>
          <w:bCs/>
          <w:i/>
          <w:sz w:val="24"/>
          <w:szCs w:val="24"/>
        </w:rPr>
        <w:t xml:space="preserve">соответствует </w:t>
      </w:r>
      <w:r w:rsidRPr="00D5196B">
        <w:rPr>
          <w:rFonts w:ascii="Times New Roman" w:hAnsi="Times New Roman"/>
          <w:bCs/>
          <w:sz w:val="24"/>
          <w:szCs w:val="24"/>
        </w:rPr>
        <w:t>требованиям, установленным в документации о закупке:</w:t>
      </w:r>
    </w:p>
    <w:p w:rsidR="00D5196B" w:rsidRPr="00D5196B" w:rsidRDefault="00D5196B" w:rsidP="00D5196B">
      <w:pPr>
        <w:spacing w:after="0" w:line="240" w:lineRule="auto"/>
        <w:ind w:firstLine="567"/>
        <w:jc w:val="both"/>
        <w:rPr>
          <w:rFonts w:ascii="Times New Roman" w:hAnsi="Times New Roman"/>
          <w:bCs/>
          <w:sz w:val="24"/>
          <w:szCs w:val="24"/>
        </w:rPr>
      </w:pPr>
      <w:r w:rsidRPr="00D5196B">
        <w:rPr>
          <w:rFonts w:ascii="Times New Roman" w:hAnsi="Times New Roman"/>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5196B">
        <w:rPr>
          <w:rFonts w:ascii="Times New Roman" w:hAnsi="Times New Roman"/>
          <w:bCs/>
          <w:sz w:val="24"/>
          <w:szCs w:val="24"/>
        </w:rPr>
        <w:t>являющихся</w:t>
      </w:r>
      <w:proofErr w:type="gramEnd"/>
      <w:r w:rsidRPr="00D5196B">
        <w:rPr>
          <w:rFonts w:ascii="Times New Roman" w:hAnsi="Times New Roman"/>
          <w:bCs/>
          <w:sz w:val="24"/>
          <w:szCs w:val="24"/>
        </w:rPr>
        <w:t xml:space="preserve"> объектом закупки </w:t>
      </w:r>
      <w:r>
        <w:rPr>
          <w:rFonts w:ascii="Times New Roman" w:hAnsi="Times New Roman"/>
          <w:bCs/>
          <w:sz w:val="24"/>
          <w:szCs w:val="24"/>
        </w:rPr>
        <w:t>(</w:t>
      </w:r>
      <w:r w:rsidRPr="00D5196B">
        <w:rPr>
          <w:rFonts w:ascii="Times New Roman" w:hAnsi="Times New Roman"/>
          <w:bCs/>
          <w:i/>
          <w:sz w:val="24"/>
          <w:szCs w:val="24"/>
        </w:rPr>
        <w:t>предоставляется, если данное требование относится к предмету закупки</w:t>
      </w:r>
      <w:r w:rsidRPr="00D5196B">
        <w:rPr>
          <w:rFonts w:ascii="Times New Roman" w:hAnsi="Times New Roman"/>
          <w:bCs/>
          <w:sz w:val="24"/>
          <w:szCs w:val="24"/>
        </w:rPr>
        <w:t>);</w:t>
      </w:r>
    </w:p>
    <w:p w:rsidR="00D5196B" w:rsidRPr="00D5196B" w:rsidRDefault="00D5196B" w:rsidP="00D5196B">
      <w:pPr>
        <w:spacing w:after="0" w:line="240" w:lineRule="auto"/>
        <w:ind w:firstLine="567"/>
        <w:jc w:val="both"/>
        <w:rPr>
          <w:rFonts w:ascii="Times New Roman" w:hAnsi="Times New Roman"/>
          <w:bCs/>
          <w:sz w:val="24"/>
          <w:szCs w:val="24"/>
        </w:rPr>
      </w:pPr>
      <w:r w:rsidRPr="00D5196B">
        <w:rPr>
          <w:rFonts w:ascii="Times New Roman" w:hAnsi="Times New Roman"/>
          <w:bCs/>
          <w:sz w:val="24"/>
          <w:szCs w:val="24"/>
        </w:rPr>
        <w:t>-</w:t>
      </w:r>
      <w:proofErr w:type="spellStart"/>
      <w:r w:rsidRPr="00D5196B">
        <w:rPr>
          <w:rFonts w:ascii="Times New Roman" w:hAnsi="Times New Roman"/>
          <w:bCs/>
          <w:sz w:val="24"/>
          <w:szCs w:val="24"/>
        </w:rPr>
        <w:t>непроведение</w:t>
      </w:r>
      <w:proofErr w:type="spellEnd"/>
      <w:r w:rsidRPr="00D5196B">
        <w:rPr>
          <w:rFonts w:ascii="Times New Roman" w:hAnsi="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5196B" w:rsidRPr="00D5196B" w:rsidRDefault="00D5196B" w:rsidP="00D5196B">
      <w:pPr>
        <w:spacing w:after="0" w:line="240" w:lineRule="auto"/>
        <w:ind w:firstLine="567"/>
        <w:jc w:val="both"/>
        <w:rPr>
          <w:rFonts w:ascii="Times New Roman" w:hAnsi="Times New Roman"/>
          <w:bCs/>
          <w:sz w:val="24"/>
          <w:szCs w:val="24"/>
        </w:rPr>
      </w:pPr>
      <w:r w:rsidRPr="00D5196B">
        <w:rPr>
          <w:rFonts w:ascii="Times New Roman" w:hAnsi="Times New Roman"/>
          <w:bCs/>
          <w:sz w:val="24"/>
          <w:szCs w:val="24"/>
        </w:rPr>
        <w:t>-</w:t>
      </w:r>
      <w:proofErr w:type="spellStart"/>
      <w:r w:rsidRPr="00D5196B">
        <w:rPr>
          <w:rFonts w:ascii="Times New Roman" w:hAnsi="Times New Roman"/>
          <w:bCs/>
          <w:sz w:val="24"/>
          <w:szCs w:val="24"/>
        </w:rPr>
        <w:t>неприостановление</w:t>
      </w:r>
      <w:proofErr w:type="spellEnd"/>
      <w:r w:rsidRPr="00D5196B">
        <w:rPr>
          <w:rFonts w:ascii="Times New Roman" w:hAnsi="Times New Roman"/>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D5196B" w:rsidRPr="00D5196B" w:rsidRDefault="00D5196B" w:rsidP="00D5196B">
      <w:pPr>
        <w:spacing w:after="0" w:line="240" w:lineRule="auto"/>
        <w:ind w:firstLine="567"/>
        <w:jc w:val="both"/>
        <w:rPr>
          <w:rFonts w:ascii="Times New Roman" w:hAnsi="Times New Roman"/>
          <w:bCs/>
          <w:sz w:val="24"/>
          <w:szCs w:val="24"/>
        </w:rPr>
      </w:pPr>
      <w:proofErr w:type="gramStart"/>
      <w:r w:rsidRPr="00D5196B">
        <w:rPr>
          <w:rFonts w:ascii="Times New Roman" w:hAnsi="Times New Roman"/>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D5196B">
        <w:rPr>
          <w:rFonts w:ascii="Times New Roman" w:hAnsi="Times New Roman"/>
          <w:bCs/>
          <w:sz w:val="24"/>
          <w:szCs w:val="24"/>
        </w:rPr>
        <w:t>обязанностизаявителяпо</w:t>
      </w:r>
      <w:proofErr w:type="spellEnd"/>
      <w:proofErr w:type="gramEnd"/>
      <w:r w:rsidRPr="00D5196B">
        <w:rPr>
          <w:rFonts w:ascii="Times New Roman" w:hAnsi="Times New Roman"/>
          <w:bCs/>
          <w:sz w:val="24"/>
          <w:szCs w:val="24"/>
        </w:rPr>
        <w:t xml:space="preserve"> </w:t>
      </w:r>
      <w:proofErr w:type="gramStart"/>
      <w:r w:rsidRPr="00D5196B">
        <w:rPr>
          <w:rFonts w:ascii="Times New Roman" w:hAnsi="Times New Roman"/>
          <w:bCs/>
          <w:sz w:val="24"/>
          <w:szCs w:val="24"/>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5196B">
        <w:rPr>
          <w:rFonts w:ascii="Times New Roman" w:hAnsi="Times New Roman"/>
          <w:bCs/>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196B">
        <w:rPr>
          <w:rFonts w:ascii="Times New Roman" w:hAnsi="Times New Roman"/>
          <w:bCs/>
          <w:sz w:val="24"/>
          <w:szCs w:val="24"/>
        </w:rPr>
        <w:t>указанных</w:t>
      </w:r>
      <w:proofErr w:type="gramEnd"/>
      <w:r w:rsidRPr="00D5196B">
        <w:rPr>
          <w:rFonts w:ascii="Times New Roman" w:hAnsi="Times New Roman"/>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5196B" w:rsidRPr="00D5196B" w:rsidRDefault="00D5196B" w:rsidP="00D5196B">
      <w:pPr>
        <w:spacing w:after="0" w:line="240" w:lineRule="auto"/>
        <w:ind w:firstLine="567"/>
        <w:jc w:val="both"/>
        <w:rPr>
          <w:rFonts w:ascii="Times New Roman" w:hAnsi="Times New Roman"/>
          <w:bCs/>
          <w:sz w:val="24"/>
          <w:szCs w:val="24"/>
        </w:rPr>
      </w:pPr>
      <w:proofErr w:type="gramStart"/>
      <w:r w:rsidRPr="00D5196B">
        <w:rPr>
          <w:rFonts w:ascii="Times New Roman" w:hAnsi="Times New Roman"/>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 w:history="1">
        <w:r w:rsidRPr="00D5196B">
          <w:rPr>
            <w:rFonts w:ascii="Times New Roman" w:hAnsi="Times New Roman"/>
            <w:bCs/>
            <w:sz w:val="24"/>
            <w:szCs w:val="24"/>
          </w:rPr>
          <w:t>статьями 289</w:t>
        </w:r>
      </w:hyperlink>
      <w:r w:rsidRPr="00D5196B">
        <w:rPr>
          <w:rFonts w:ascii="Times New Roman" w:hAnsi="Times New Roman"/>
          <w:bCs/>
          <w:sz w:val="24"/>
          <w:szCs w:val="24"/>
        </w:rPr>
        <w:t xml:space="preserve">, 290, </w:t>
      </w:r>
      <w:hyperlink r:id="rId5" w:history="1">
        <w:r w:rsidRPr="00D5196B">
          <w:rPr>
            <w:rFonts w:ascii="Times New Roman" w:hAnsi="Times New Roman"/>
            <w:bCs/>
            <w:sz w:val="24"/>
            <w:szCs w:val="24"/>
          </w:rPr>
          <w:t>291</w:t>
        </w:r>
      </w:hyperlink>
      <w:r w:rsidRPr="00D5196B">
        <w:rPr>
          <w:rFonts w:ascii="Times New Roman" w:hAnsi="Times New Roman"/>
          <w:bCs/>
          <w:sz w:val="24"/>
          <w:szCs w:val="24"/>
        </w:rPr>
        <w:t xml:space="preserve">, </w:t>
      </w:r>
      <w:hyperlink r:id="rId6" w:history="1">
        <w:r w:rsidRPr="00D5196B">
          <w:rPr>
            <w:rFonts w:ascii="Times New Roman" w:hAnsi="Times New Roman"/>
            <w:bCs/>
            <w:sz w:val="24"/>
            <w:szCs w:val="24"/>
          </w:rPr>
          <w:t>291.1</w:t>
        </w:r>
      </w:hyperlink>
      <w:r w:rsidRPr="00D5196B">
        <w:rPr>
          <w:rFonts w:ascii="Times New Roman" w:hAnsi="Times New Roman"/>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96B">
        <w:rPr>
          <w:rFonts w:ascii="Times New Roman" w:hAnsi="Times New Roman"/>
          <w:bCs/>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5196B" w:rsidRPr="00D5196B" w:rsidRDefault="00D5196B" w:rsidP="00D5196B">
      <w:pPr>
        <w:spacing w:after="0" w:line="240" w:lineRule="auto"/>
        <w:ind w:firstLine="567"/>
        <w:jc w:val="both"/>
        <w:rPr>
          <w:rFonts w:ascii="Times New Roman" w:hAnsi="Times New Roman"/>
          <w:bCs/>
          <w:sz w:val="24"/>
          <w:szCs w:val="24"/>
        </w:rPr>
      </w:pPr>
      <w:r w:rsidRPr="00D5196B">
        <w:rPr>
          <w:rFonts w:ascii="Times New Roman" w:hAnsi="Times New Roman"/>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5196B" w:rsidRPr="00D5196B" w:rsidRDefault="00D5196B" w:rsidP="00D5196B">
      <w:pPr>
        <w:spacing w:after="0" w:line="240" w:lineRule="auto"/>
        <w:ind w:firstLine="567"/>
        <w:jc w:val="both"/>
        <w:rPr>
          <w:rFonts w:ascii="Times New Roman" w:hAnsi="Times New Roman"/>
          <w:bCs/>
          <w:i/>
          <w:sz w:val="24"/>
          <w:szCs w:val="24"/>
        </w:rPr>
      </w:pPr>
      <w:r w:rsidRPr="00D5196B">
        <w:rPr>
          <w:rFonts w:ascii="Times New Roman" w:hAnsi="Times New Roman"/>
          <w:bCs/>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5196B">
        <w:rPr>
          <w:rFonts w:ascii="Times New Roman" w:hAnsi="Times New Roman"/>
          <w:bCs/>
          <w:sz w:val="24"/>
          <w:szCs w:val="24"/>
        </w:rPr>
        <w:t>а</w:t>
      </w:r>
      <w:r w:rsidRPr="00D5196B">
        <w:rPr>
          <w:rFonts w:ascii="Times New Roman" w:hAnsi="Times New Roman"/>
          <w:bCs/>
          <w:i/>
          <w:sz w:val="24"/>
          <w:szCs w:val="24"/>
        </w:rPr>
        <w:t>(</w:t>
      </w:r>
      <w:proofErr w:type="gramEnd"/>
      <w:r w:rsidRPr="00D5196B">
        <w:rPr>
          <w:rFonts w:ascii="Times New Roman" w:hAnsi="Times New Roman"/>
          <w:bCs/>
          <w:i/>
          <w:sz w:val="24"/>
          <w:szCs w:val="24"/>
        </w:rPr>
        <w:t>предоставляется, если данное требование относится к предмету закупки);</w:t>
      </w:r>
    </w:p>
    <w:p w:rsidR="00D5196B" w:rsidRPr="00D5196B" w:rsidRDefault="00D5196B" w:rsidP="00D5196B">
      <w:pPr>
        <w:spacing w:after="0" w:line="240" w:lineRule="auto"/>
        <w:ind w:firstLine="567"/>
        <w:jc w:val="both"/>
        <w:rPr>
          <w:rFonts w:ascii="Times New Roman" w:hAnsi="Times New Roman"/>
          <w:bCs/>
          <w:sz w:val="24"/>
          <w:szCs w:val="24"/>
        </w:rPr>
      </w:pPr>
      <w:proofErr w:type="gramStart"/>
      <w:r w:rsidRPr="00D5196B">
        <w:rPr>
          <w:rFonts w:ascii="Times New Roman" w:hAnsi="Times New Roman"/>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5196B">
        <w:rPr>
          <w:rFonts w:ascii="Times New Roman" w:hAnsi="Times New Roman"/>
          <w:bCs/>
          <w:sz w:val="24"/>
          <w:szCs w:val="24"/>
        </w:rPr>
        <w:t>выгодоприобретателями</w:t>
      </w:r>
      <w:proofErr w:type="spellEnd"/>
      <w:r w:rsidRPr="00D5196B">
        <w:rPr>
          <w:rFonts w:ascii="Times New Roman" w:hAnsi="Times New Roman"/>
          <w:bCs/>
          <w:sz w:val="24"/>
          <w:szCs w:val="24"/>
        </w:rPr>
        <w:t xml:space="preserve">, единоличным исполнительным </w:t>
      </w:r>
      <w:r w:rsidRPr="00D5196B">
        <w:rPr>
          <w:rFonts w:ascii="Times New Roman" w:hAnsi="Times New Roman"/>
          <w:bCs/>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96B">
        <w:rPr>
          <w:rFonts w:ascii="Times New Roman" w:hAnsi="Times New Roman"/>
          <w:bCs/>
          <w:sz w:val="24"/>
          <w:szCs w:val="24"/>
        </w:rPr>
        <w:t xml:space="preserve"> </w:t>
      </w:r>
      <w:proofErr w:type="gramStart"/>
      <w:r w:rsidRPr="00D5196B">
        <w:rPr>
          <w:rFonts w:ascii="Times New Roman" w:hAnsi="Times New Roman"/>
          <w:bCs/>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96B">
        <w:rPr>
          <w:rFonts w:ascii="Times New Roman" w:hAnsi="Times New Roman"/>
          <w:bCs/>
          <w:sz w:val="24"/>
          <w:szCs w:val="24"/>
        </w:rPr>
        <w:t>неполнородными</w:t>
      </w:r>
      <w:proofErr w:type="spellEnd"/>
      <w:r w:rsidRPr="00D5196B">
        <w:rPr>
          <w:rFonts w:ascii="Times New Roman" w:hAnsi="Times New Roman"/>
          <w:bCs/>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5196B">
        <w:rPr>
          <w:rFonts w:ascii="Times New Roman" w:hAnsi="Times New Roman"/>
          <w:bCs/>
          <w:sz w:val="24"/>
          <w:szCs w:val="24"/>
        </w:rPr>
        <w:t xml:space="preserve"> Под </w:t>
      </w:r>
      <w:proofErr w:type="spellStart"/>
      <w:r w:rsidRPr="00D5196B">
        <w:rPr>
          <w:rFonts w:ascii="Times New Roman" w:hAnsi="Times New Roman"/>
          <w:bCs/>
          <w:sz w:val="24"/>
          <w:szCs w:val="24"/>
        </w:rPr>
        <w:t>выгодоприобретателями</w:t>
      </w:r>
      <w:proofErr w:type="spellEnd"/>
      <w:r w:rsidRPr="00D5196B">
        <w:rPr>
          <w:rFonts w:ascii="Times New Roman" w:hAnsi="Times New Roman"/>
          <w:bCs/>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5196B" w:rsidRDefault="00D5196B" w:rsidP="00D5196B">
      <w:pPr>
        <w:spacing w:after="0" w:line="240" w:lineRule="auto"/>
        <w:ind w:firstLine="567"/>
        <w:jc w:val="both"/>
        <w:rPr>
          <w:rFonts w:ascii="Times New Roman" w:hAnsi="Times New Roman"/>
          <w:bCs/>
          <w:sz w:val="24"/>
          <w:szCs w:val="24"/>
        </w:rPr>
      </w:pPr>
      <w:proofErr w:type="gramStart"/>
      <w:r w:rsidRPr="00D5196B">
        <w:rPr>
          <w:rFonts w:ascii="Times New Roman" w:hAnsi="Times New Roman"/>
          <w:bCs/>
          <w:sz w:val="24"/>
          <w:szCs w:val="24"/>
        </w:rPr>
        <w:t xml:space="preserve">- участник закупки не является </w:t>
      </w:r>
      <w:proofErr w:type="spellStart"/>
      <w:r w:rsidRPr="00D5196B">
        <w:rPr>
          <w:rFonts w:ascii="Times New Roman" w:hAnsi="Times New Roman"/>
          <w:bCs/>
          <w:sz w:val="24"/>
          <w:szCs w:val="24"/>
        </w:rPr>
        <w:t>офшорной</w:t>
      </w:r>
      <w:proofErr w:type="spellEnd"/>
      <w:r w:rsidRPr="00D5196B">
        <w:rPr>
          <w:rFonts w:ascii="Times New Roman" w:hAnsi="Times New Roman"/>
          <w:bCs/>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D5196B">
        <w:rPr>
          <w:rFonts w:ascii="Times New Roman" w:hAnsi="Times New Roman"/>
          <w:bCs/>
          <w:sz w:val="24"/>
          <w:szCs w:val="24"/>
        </w:rPr>
        <w:t>офшорной</w:t>
      </w:r>
      <w:proofErr w:type="spellEnd"/>
      <w:r w:rsidRPr="00D5196B">
        <w:rPr>
          <w:rFonts w:ascii="Times New Roman" w:hAnsi="Times New Roman"/>
          <w:bCs/>
          <w:sz w:val="24"/>
          <w:szCs w:val="24"/>
        </w:rPr>
        <w:t xml:space="preserve"> компании, а также не имеет </w:t>
      </w:r>
      <w:proofErr w:type="spellStart"/>
      <w:r w:rsidRPr="00D5196B">
        <w:rPr>
          <w:rFonts w:ascii="Times New Roman" w:hAnsi="Times New Roman"/>
          <w:bCs/>
          <w:sz w:val="24"/>
          <w:szCs w:val="24"/>
        </w:rPr>
        <w:t>офшорных</w:t>
      </w:r>
      <w:proofErr w:type="spellEnd"/>
      <w:r w:rsidRPr="00D5196B">
        <w:rPr>
          <w:rFonts w:ascii="Times New Roman" w:hAnsi="Times New Roman"/>
          <w:bCs/>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D5196B">
        <w:rPr>
          <w:rFonts w:ascii="Times New Roman" w:hAnsi="Times New Roman"/>
          <w:bCs/>
          <w:sz w:val="24"/>
          <w:szCs w:val="24"/>
        </w:rPr>
        <w:t xml:space="preserve"> (складочном) </w:t>
      </w:r>
      <w:proofErr w:type="gramStart"/>
      <w:r w:rsidRPr="00D5196B">
        <w:rPr>
          <w:rFonts w:ascii="Times New Roman" w:hAnsi="Times New Roman"/>
          <w:bCs/>
          <w:sz w:val="24"/>
          <w:szCs w:val="24"/>
        </w:rPr>
        <w:t>капитале</w:t>
      </w:r>
      <w:proofErr w:type="gramEnd"/>
      <w:r w:rsidRPr="00D5196B">
        <w:rPr>
          <w:rFonts w:ascii="Times New Roman" w:hAnsi="Times New Roman"/>
          <w:bCs/>
          <w:sz w:val="24"/>
          <w:szCs w:val="24"/>
        </w:rPr>
        <w:t xml:space="preserve"> хозяйственного товарищества или общества;</w:t>
      </w:r>
    </w:p>
    <w:p w:rsidR="00D5196B" w:rsidRDefault="00D5196B" w:rsidP="00D5196B">
      <w:pPr>
        <w:spacing w:after="0" w:line="240" w:lineRule="auto"/>
        <w:ind w:firstLine="567"/>
        <w:jc w:val="both"/>
        <w:rPr>
          <w:rFonts w:ascii="Times New Roman" w:hAnsi="Times New Roman"/>
          <w:bCs/>
          <w:sz w:val="24"/>
          <w:szCs w:val="24"/>
        </w:rPr>
      </w:pPr>
      <w:r>
        <w:rPr>
          <w:rFonts w:ascii="Times New Roman" w:hAnsi="Times New Roman"/>
          <w:bCs/>
          <w:sz w:val="24"/>
          <w:szCs w:val="24"/>
        </w:rPr>
        <w:t>- участник закупки не является иностранным агентом;</w:t>
      </w:r>
    </w:p>
    <w:p w:rsidR="00D5196B" w:rsidRDefault="00D5196B" w:rsidP="00D5196B">
      <w:pPr>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sidRPr="00D5196B">
        <w:rPr>
          <w:rFonts w:ascii="Times New Roman" w:hAnsi="Times New Roman"/>
          <w:sz w:val="24"/>
          <w:szCs w:val="24"/>
        </w:rPr>
        <w:t>отсутствие сведений об Участнике в реестрах недобросовестных поставщиков  (подрядчиков, исполнителей) на Официальном сайте единой информационной системы в сфере закупок;</w:t>
      </w:r>
    </w:p>
    <w:p w:rsidR="00D5196B" w:rsidRPr="00D5196B" w:rsidRDefault="00D5196B" w:rsidP="00D5196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5196B">
        <w:rPr>
          <w:rFonts w:ascii="Times New Roman" w:hAnsi="Times New Roman"/>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1167C4" w:rsidRDefault="001167C4" w:rsidP="00D5196B">
      <w:pPr>
        <w:pStyle w:val="ConsPlusNonformat"/>
        <w:ind w:left="1494"/>
        <w:rPr>
          <w:rFonts w:ascii="Times New Roman" w:hAnsi="Times New Roman" w:cs="Times New Roman"/>
          <w:sz w:val="24"/>
          <w:szCs w:val="24"/>
        </w:rPr>
      </w:pPr>
    </w:p>
    <w:p w:rsidR="001167C4" w:rsidRPr="003E0445" w:rsidRDefault="001167C4" w:rsidP="001167C4">
      <w:pPr>
        <w:pStyle w:val="a3"/>
        <w:spacing w:after="0"/>
        <w:rPr>
          <w:rFonts w:ascii="Times New Roman" w:hAnsi="Times New Roman"/>
          <w:sz w:val="20"/>
          <w:szCs w:val="20"/>
        </w:rPr>
      </w:pPr>
      <w:r w:rsidRPr="003E0445">
        <w:rPr>
          <w:rFonts w:ascii="Times New Roman" w:hAnsi="Times New Roman"/>
          <w:sz w:val="20"/>
          <w:szCs w:val="20"/>
        </w:rPr>
        <w:t>Руководитель (представитель по доверенности)  _______________________________</w:t>
      </w:r>
      <w:r w:rsidRPr="003E0445">
        <w:rPr>
          <w:rFonts w:ascii="Times New Roman" w:hAnsi="Times New Roman"/>
          <w:sz w:val="20"/>
          <w:szCs w:val="20"/>
        </w:rPr>
        <w:br/>
        <w:t xml:space="preserve">                                                                                                   (подпись, расшифровка подписи)</w:t>
      </w:r>
    </w:p>
    <w:p w:rsidR="001167C4" w:rsidRPr="003E0445" w:rsidRDefault="001167C4" w:rsidP="001167C4">
      <w:pPr>
        <w:pStyle w:val="a3"/>
        <w:spacing w:after="0"/>
        <w:rPr>
          <w:rFonts w:ascii="Times New Roman" w:hAnsi="Times New Roman"/>
          <w:sz w:val="20"/>
          <w:szCs w:val="20"/>
        </w:rPr>
      </w:pPr>
      <w:r w:rsidRPr="003E0445">
        <w:rPr>
          <w:rFonts w:ascii="Times New Roman" w:hAnsi="Times New Roman"/>
          <w:sz w:val="20"/>
          <w:szCs w:val="20"/>
        </w:rPr>
        <w:t>"__" __________20__ г.</w:t>
      </w:r>
    </w:p>
    <w:p w:rsidR="001167C4" w:rsidRPr="003E0445" w:rsidRDefault="001167C4" w:rsidP="001167C4">
      <w:pPr>
        <w:spacing w:after="0" w:line="240" w:lineRule="auto"/>
        <w:jc w:val="center"/>
        <w:rPr>
          <w:rFonts w:ascii="Times New Roman" w:hAnsi="Times New Roman"/>
          <w:sz w:val="20"/>
          <w:szCs w:val="20"/>
        </w:rPr>
      </w:pPr>
    </w:p>
    <w:p w:rsidR="00C9449C" w:rsidRDefault="00C9449C"/>
    <w:sectPr w:rsidR="00C9449C" w:rsidSect="00D5196B">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7C4"/>
    <w:rsid w:val="001167C4"/>
    <w:rsid w:val="00C9449C"/>
    <w:rsid w:val="00D51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167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167C4"/>
    <w:rPr>
      <w:rFonts w:ascii="Arial" w:eastAsia="Times New Roman" w:hAnsi="Arial" w:cs="Arial"/>
      <w:sz w:val="20"/>
      <w:szCs w:val="20"/>
      <w:lang w:eastAsia="ru-RU"/>
    </w:rPr>
  </w:style>
  <w:style w:type="paragraph" w:customStyle="1" w:styleId="ConsPlusNonformat">
    <w:name w:val="ConsPlusNonformat"/>
    <w:rsid w:val="001167C4"/>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semiHidden/>
    <w:unhideWhenUsed/>
    <w:rsid w:val="001167C4"/>
    <w:pPr>
      <w:spacing w:after="120"/>
    </w:pPr>
  </w:style>
  <w:style w:type="character" w:customStyle="1" w:styleId="a4">
    <w:name w:val="Основной текст Знак"/>
    <w:basedOn w:val="a0"/>
    <w:link w:val="a3"/>
    <w:uiPriority w:val="99"/>
    <w:semiHidden/>
    <w:rsid w:val="001167C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BA21565AF8DEFBF7962AAE295B5DE28C2E38070800BF98870EA9D54C1161EB3578B231D6EB82A1D15D208DC85EFA450BC3554585186d2lAK" TargetMode="External"/><Relationship Id="rId5" Type="http://schemas.openxmlformats.org/officeDocument/2006/relationships/hyperlink" Target="consultantplus://offline/ref=FBA21565AF8DEFBF7962AAE295B5DE28C2E38070800BF98870EA9D54C1161EB3578B231D6EB72E1D15D208DC85EFA450BC3554585186d2lAK" TargetMode="External"/><Relationship Id="rId4" Type="http://schemas.openxmlformats.org/officeDocument/2006/relationships/hyperlink" Target="consultantplus://offline/ref=FBA21565AF8DEFBF7962AAE295B5DE28C2E38070800BF98870EA9D54C1161EB3578B231E6EB1241F468818D8CCBAAB4EBF294B584F862B04d7l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2024-12-10T07:28:00Z</cp:lastPrinted>
  <dcterms:created xsi:type="dcterms:W3CDTF">2024-12-10T07:28:00Z</dcterms:created>
  <dcterms:modified xsi:type="dcterms:W3CDTF">2024-12-10T08:09:00Z</dcterms:modified>
</cp:coreProperties>
</file>