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13B" w:rsidRDefault="0054487A" w:rsidP="00927DFE">
      <w:pPr>
        <w:widowControl/>
        <w:autoSpaceDE/>
        <w:autoSpaceDN/>
        <w:adjustRightInd/>
        <w:spacing w:before="120"/>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rsidR="00917F84" w:rsidRPr="004856F6" w:rsidRDefault="0054487A" w:rsidP="005E113B">
      <w:pPr>
        <w:widowControl/>
        <w:autoSpaceDE/>
        <w:autoSpaceDN/>
        <w:adjustRightInd/>
        <w:spacing w:after="120"/>
        <w:ind w:left="142"/>
        <w:jc w:val="center"/>
        <w:rPr>
          <w:b/>
          <w:sz w:val="24"/>
          <w:szCs w:val="24"/>
        </w:rPr>
      </w:pPr>
      <w:r>
        <w:rPr>
          <w:b/>
          <w:sz w:val="24"/>
          <w:szCs w:val="28"/>
        </w:rPr>
        <w:t>в целях заключения контракта</w:t>
      </w:r>
    </w:p>
    <w:p w:rsidR="00C4677A" w:rsidRPr="00FD648F" w:rsidRDefault="003C47B0" w:rsidP="001D7B71">
      <w:pPr>
        <w:pStyle w:val="af0"/>
        <w:numPr>
          <w:ilvl w:val="0"/>
          <w:numId w:val="7"/>
        </w:numPr>
        <w:ind w:left="0" w:firstLine="284"/>
        <w:jc w:val="both"/>
        <w:rPr>
          <w:sz w:val="24"/>
          <w:szCs w:val="24"/>
        </w:rPr>
      </w:pPr>
      <w:proofErr w:type="gramStart"/>
      <w:r w:rsidRPr="00533D65">
        <w:rPr>
          <w:sz w:val="24"/>
          <w:szCs w:val="24"/>
        </w:rPr>
        <w:t xml:space="preserve">Заказчик </w:t>
      </w:r>
      <w:r w:rsidR="00732D00" w:rsidRPr="00732D00">
        <w:rPr>
          <w:b/>
          <w:sz w:val="24"/>
          <w:szCs w:val="24"/>
        </w:rPr>
        <w:t>Государственное бюджетное учреждение социального обслуживания Владими</w:t>
      </w:r>
      <w:r w:rsidR="00732D00" w:rsidRPr="00732D00">
        <w:rPr>
          <w:b/>
          <w:sz w:val="24"/>
          <w:szCs w:val="24"/>
        </w:rPr>
        <w:t>р</w:t>
      </w:r>
      <w:r w:rsidR="00732D00" w:rsidRPr="00732D00">
        <w:rPr>
          <w:b/>
          <w:sz w:val="24"/>
          <w:szCs w:val="24"/>
        </w:rPr>
        <w:t>ской области «</w:t>
      </w:r>
      <w:proofErr w:type="spellStart"/>
      <w:r w:rsidR="00732D00" w:rsidRPr="00732D00">
        <w:rPr>
          <w:b/>
          <w:sz w:val="24"/>
          <w:szCs w:val="24"/>
        </w:rPr>
        <w:t>Гусевской</w:t>
      </w:r>
      <w:proofErr w:type="spellEnd"/>
      <w:r w:rsidR="00732D00" w:rsidRPr="00732D00">
        <w:rPr>
          <w:b/>
          <w:sz w:val="24"/>
          <w:szCs w:val="24"/>
        </w:rPr>
        <w:t xml:space="preserve"> психоневрологический интернат» (ГБУСОВО «</w:t>
      </w:r>
      <w:proofErr w:type="spellStart"/>
      <w:r w:rsidR="00732D00" w:rsidRPr="00732D00">
        <w:rPr>
          <w:b/>
          <w:sz w:val="24"/>
          <w:szCs w:val="24"/>
        </w:rPr>
        <w:t>Гусевской</w:t>
      </w:r>
      <w:proofErr w:type="spellEnd"/>
      <w:r w:rsidR="00732D00" w:rsidRPr="00732D00">
        <w:rPr>
          <w:b/>
          <w:sz w:val="24"/>
          <w:szCs w:val="24"/>
        </w:rPr>
        <w:t xml:space="preserve"> ПНИ»)</w:t>
      </w:r>
      <w:r w:rsidRPr="00533D65">
        <w:rPr>
          <w:i/>
          <w:sz w:val="24"/>
          <w:szCs w:val="24"/>
        </w:rPr>
        <w:t xml:space="preserve"> </w:t>
      </w:r>
      <w:r w:rsidRPr="00533D65">
        <w:rPr>
          <w:b/>
          <w:i/>
          <w:sz w:val="24"/>
          <w:szCs w:val="24"/>
        </w:rPr>
        <w:t xml:space="preserve">- </w:t>
      </w:r>
      <w:r w:rsidRPr="00533D65">
        <w:rPr>
          <w:sz w:val="24"/>
          <w:szCs w:val="24"/>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w:t>
      </w:r>
      <w:r w:rsidRPr="00533D65">
        <w:rPr>
          <w:sz w:val="24"/>
          <w:szCs w:val="24"/>
        </w:rPr>
        <w:t>а</w:t>
      </w:r>
      <w:r w:rsidRPr="00533D65">
        <w:rPr>
          <w:sz w:val="24"/>
          <w:szCs w:val="24"/>
        </w:rPr>
        <w:t>ключением договора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7A001E">
        <w:rPr>
          <w:b/>
          <w:sz w:val="24"/>
          <w:szCs w:val="24"/>
        </w:rPr>
        <w:t xml:space="preserve">на </w:t>
      </w:r>
      <w:r w:rsidR="00690A98" w:rsidRPr="007A001E">
        <w:rPr>
          <w:b/>
          <w:sz w:val="24"/>
          <w:szCs w:val="24"/>
        </w:rPr>
        <w:t xml:space="preserve">поставку </w:t>
      </w:r>
      <w:r w:rsidR="006F4FBF" w:rsidRPr="007A001E">
        <w:rPr>
          <w:b/>
          <w:sz w:val="24"/>
          <w:szCs w:val="24"/>
        </w:rPr>
        <w:t>Жилого модуля «Кухня».</w:t>
      </w:r>
      <w:proofErr w:type="gramEnd"/>
      <w:r w:rsidR="006F4FBF" w:rsidRPr="007A001E">
        <w:rPr>
          <w:b/>
          <w:sz w:val="24"/>
          <w:szCs w:val="24"/>
        </w:rPr>
        <w:t xml:space="preserve"> Готовый набор оборудования для оснащения жилого модуля</w:t>
      </w:r>
      <w:r w:rsidR="007A001E">
        <w:rPr>
          <w:b/>
          <w:sz w:val="24"/>
          <w:szCs w:val="24"/>
        </w:rPr>
        <w:t xml:space="preserve"> </w:t>
      </w:r>
      <w:r w:rsidR="003A6A29" w:rsidRPr="006F4FBF">
        <w:rPr>
          <w:sz w:val="24"/>
          <w:szCs w:val="24"/>
        </w:rPr>
        <w:t xml:space="preserve">для нужд получателей социальных услуг </w:t>
      </w:r>
      <w:r w:rsidR="00732D00" w:rsidRPr="006F4FBF">
        <w:rPr>
          <w:sz w:val="24"/>
          <w:szCs w:val="24"/>
        </w:rPr>
        <w:t>ГБУСОВО «</w:t>
      </w:r>
      <w:proofErr w:type="spellStart"/>
      <w:r w:rsidR="00732D00" w:rsidRPr="006F4FBF">
        <w:rPr>
          <w:sz w:val="24"/>
          <w:szCs w:val="24"/>
        </w:rPr>
        <w:t>Гусевской</w:t>
      </w:r>
      <w:proofErr w:type="spellEnd"/>
      <w:r w:rsidR="00732D00" w:rsidRPr="006F4FBF">
        <w:rPr>
          <w:sz w:val="24"/>
          <w:szCs w:val="24"/>
        </w:rPr>
        <w:t xml:space="preserve"> ПНИ»</w:t>
      </w:r>
      <w:r w:rsidR="00CB2A3B">
        <w:rPr>
          <w:b/>
          <w:sz w:val="24"/>
          <w:szCs w:val="24"/>
        </w:rPr>
        <w:t xml:space="preserve"> </w:t>
      </w:r>
      <w:r w:rsidR="00CB2A3B" w:rsidRPr="006F4FBF">
        <w:rPr>
          <w:sz w:val="24"/>
          <w:szCs w:val="24"/>
        </w:rPr>
        <w:t>(44-ФЗ)</w:t>
      </w:r>
      <w:r w:rsidR="0086144D" w:rsidRPr="006F4FBF">
        <w:rPr>
          <w:i/>
          <w:sz w:val="24"/>
          <w:szCs w:val="24"/>
        </w:rPr>
        <w:t>.</w:t>
      </w:r>
    </w:p>
    <w:p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ским сво</w:t>
      </w:r>
      <w:r w:rsidR="00DD795A">
        <w:rPr>
          <w:sz w:val="24"/>
          <w:szCs w:val="24"/>
        </w:rPr>
        <w:t>й</w:t>
      </w:r>
      <w:r w:rsidR="00DD795A">
        <w:rPr>
          <w:sz w:val="24"/>
          <w:szCs w:val="24"/>
        </w:rPr>
        <w:t xml:space="preserve">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Цена должна включать в себя с</w:t>
      </w:r>
      <w:r w:rsidR="00ED4DF4">
        <w:rPr>
          <w:sz w:val="24"/>
          <w:szCs w:val="24"/>
        </w:rPr>
        <w:t>тоимость товара</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оформление сертификатов, паспортов и иные расходы Участника, а также все скидки, предлагаемые Участником.</w:t>
      </w:r>
    </w:p>
    <w:p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662410">
        <w:rPr>
          <w:b/>
          <w:sz w:val="24"/>
          <w:szCs w:val="24"/>
          <w:highlight w:val="yellow"/>
        </w:rPr>
        <w:t>39</w:t>
      </w:r>
      <w:r w:rsidR="00471DB3">
        <w:rPr>
          <w:b/>
          <w:sz w:val="24"/>
          <w:szCs w:val="24"/>
          <w:highlight w:val="yellow"/>
        </w:rPr>
        <w:t xml:space="preserve"> 000</w:t>
      </w:r>
      <w:r w:rsidR="0086740D" w:rsidRPr="00732D00">
        <w:rPr>
          <w:b/>
          <w:sz w:val="24"/>
          <w:szCs w:val="24"/>
          <w:highlight w:val="yellow"/>
        </w:rPr>
        <w:t xml:space="preserve"> (</w:t>
      </w:r>
      <w:r w:rsidR="00662410">
        <w:rPr>
          <w:b/>
          <w:sz w:val="24"/>
          <w:szCs w:val="24"/>
          <w:highlight w:val="yellow"/>
        </w:rPr>
        <w:t>тридцать девять</w:t>
      </w:r>
      <w:r w:rsidR="00DD1FE3">
        <w:rPr>
          <w:b/>
          <w:sz w:val="24"/>
          <w:szCs w:val="24"/>
          <w:highlight w:val="yellow"/>
        </w:rPr>
        <w:t xml:space="preserve"> </w:t>
      </w:r>
      <w:r w:rsidR="005E113B" w:rsidRPr="00732D00">
        <w:rPr>
          <w:b/>
          <w:sz w:val="24"/>
          <w:szCs w:val="24"/>
          <w:highlight w:val="yellow"/>
        </w:rPr>
        <w:t>тысяч</w:t>
      </w:r>
      <w:r w:rsidR="0086740D" w:rsidRPr="00732D00">
        <w:rPr>
          <w:b/>
          <w:sz w:val="24"/>
          <w:szCs w:val="24"/>
          <w:highlight w:val="yellow"/>
        </w:rPr>
        <w:t xml:space="preserve">) руб. </w:t>
      </w:r>
      <w:r w:rsidR="00DB042F" w:rsidRPr="00732D00">
        <w:rPr>
          <w:b/>
          <w:sz w:val="24"/>
          <w:szCs w:val="24"/>
          <w:highlight w:val="yellow"/>
        </w:rPr>
        <w:t>0</w:t>
      </w:r>
      <w:r w:rsidR="00B64B59" w:rsidRPr="00732D00">
        <w:rPr>
          <w:b/>
          <w:sz w:val="24"/>
          <w:szCs w:val="24"/>
          <w:highlight w:val="yellow"/>
        </w:rPr>
        <w:t>0</w:t>
      </w:r>
      <w:r w:rsidR="0086740D" w:rsidRPr="00732D00">
        <w:rPr>
          <w:b/>
          <w:sz w:val="24"/>
          <w:szCs w:val="24"/>
          <w:highlight w:val="yellow"/>
        </w:rPr>
        <w:t xml:space="preserve"> коп</w:t>
      </w:r>
      <w:r w:rsidR="000F7C3A" w:rsidRPr="00732D00">
        <w:rPr>
          <w:b/>
          <w:sz w:val="24"/>
          <w:szCs w:val="24"/>
          <w:highlight w:val="yellow"/>
        </w:rPr>
        <w:t>.</w:t>
      </w:r>
    </w:p>
    <w:p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6F4FBF">
        <w:rPr>
          <w:b/>
          <w:i/>
          <w:sz w:val="24"/>
          <w:szCs w:val="24"/>
          <w:highlight w:val="yellow"/>
        </w:rPr>
        <w:t>май</w:t>
      </w:r>
      <w:r w:rsidR="005E113B" w:rsidRPr="00732D00">
        <w:rPr>
          <w:b/>
          <w:i/>
          <w:sz w:val="24"/>
          <w:szCs w:val="24"/>
          <w:highlight w:val="yellow"/>
        </w:rPr>
        <w:t xml:space="preserve"> 2025</w:t>
      </w:r>
      <w:r w:rsidRPr="00732D00">
        <w:rPr>
          <w:b/>
          <w:i/>
          <w:sz w:val="24"/>
          <w:szCs w:val="24"/>
          <w:highlight w:val="yellow"/>
        </w:rPr>
        <w:t xml:space="preserve"> года</w:t>
      </w:r>
      <w:r w:rsidRPr="0086740D">
        <w:rPr>
          <w:b/>
          <w:i/>
          <w:sz w:val="24"/>
          <w:szCs w:val="24"/>
        </w:rPr>
        <w:t>.</w:t>
      </w:r>
    </w:p>
    <w:p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w:t>
      </w:r>
      <w:r w:rsidRPr="004856F6">
        <w:rPr>
          <w:b/>
          <w:i/>
          <w:sz w:val="24"/>
          <w:szCs w:val="24"/>
        </w:rPr>
        <w:t>а</w:t>
      </w:r>
      <w:r w:rsidRPr="004856F6">
        <w:rPr>
          <w:b/>
          <w:i/>
          <w:sz w:val="24"/>
          <w:szCs w:val="24"/>
        </w:rPr>
        <w:t>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proofErr w:type="spellStart"/>
      <w:r w:rsidRPr="004856F6">
        <w:rPr>
          <w:b/>
          <w:i/>
          <w:sz w:val="24"/>
          <w:szCs w:val="24"/>
          <w:lang w:val="en-US"/>
        </w:rPr>
        <w:t>Vl</w:t>
      </w:r>
      <w:r w:rsidRPr="004856F6">
        <w:rPr>
          <w:b/>
          <w:i/>
          <w:sz w:val="24"/>
          <w:szCs w:val="24"/>
          <w:lang w:val="en-US"/>
        </w:rPr>
        <w:t>a</w:t>
      </w:r>
      <w:r w:rsidRPr="004856F6">
        <w:rPr>
          <w:b/>
          <w:i/>
          <w:sz w:val="24"/>
          <w:szCs w:val="24"/>
          <w:lang w:val="en-US"/>
        </w:rPr>
        <w:t>dZakupki</w:t>
      </w:r>
      <w:proofErr w:type="spellEnd"/>
      <w:r w:rsidRPr="004856F6">
        <w:rPr>
          <w:b/>
          <w:i/>
          <w:sz w:val="24"/>
          <w:szCs w:val="24"/>
        </w:rPr>
        <w:t>» или в простой письменной форме.</w:t>
      </w:r>
    </w:p>
    <w:p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3E0A18">
        <w:rPr>
          <w:b/>
          <w:i/>
          <w:sz w:val="24"/>
          <w:szCs w:val="24"/>
          <w:highlight w:val="yellow"/>
        </w:rPr>
        <w:t>с 07.07.2025г. по 11.07.2025г.</w:t>
      </w:r>
      <w:r w:rsidR="00707B59" w:rsidRPr="00732D00">
        <w:rPr>
          <w:b/>
          <w:i/>
          <w:sz w:val="24"/>
          <w:szCs w:val="24"/>
          <w:highlight w:val="yellow"/>
        </w:rPr>
        <w:t>, разовая поставка всего объема.</w:t>
      </w:r>
    </w:p>
    <w:p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w:t>
      </w:r>
      <w:proofErr w:type="gramStart"/>
      <w:r w:rsidR="00483555" w:rsidRPr="0086740D">
        <w:rPr>
          <w:b/>
          <w:i/>
          <w:sz w:val="24"/>
          <w:szCs w:val="24"/>
        </w:rPr>
        <w:t>с даты подписания</w:t>
      </w:r>
      <w:proofErr w:type="gramEnd"/>
      <w:r w:rsidR="00483555" w:rsidRPr="0086740D">
        <w:rPr>
          <w:b/>
          <w:i/>
          <w:sz w:val="24"/>
          <w:szCs w:val="24"/>
        </w:rPr>
        <w:t xml:space="preserve">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w:t>
      </w:r>
      <w:r w:rsidR="005E11B4" w:rsidRPr="0086740D">
        <w:rPr>
          <w:b/>
          <w:i/>
          <w:sz w:val="24"/>
          <w:szCs w:val="24"/>
        </w:rPr>
        <w:t>н</w:t>
      </w:r>
      <w:r w:rsidR="005E11B4" w:rsidRPr="0086740D">
        <w:rPr>
          <w:b/>
          <w:i/>
          <w:sz w:val="24"/>
          <w:szCs w:val="24"/>
        </w:rPr>
        <w:t>тов о приемке</w:t>
      </w:r>
      <w:r w:rsidR="00483555" w:rsidRPr="0086740D">
        <w:rPr>
          <w:b/>
          <w:i/>
          <w:sz w:val="24"/>
          <w:szCs w:val="24"/>
        </w:rPr>
        <w:t>.</w:t>
      </w:r>
    </w:p>
    <w:p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w:t>
      </w:r>
      <w:r w:rsidR="006A163A" w:rsidRPr="004856F6">
        <w:rPr>
          <w:sz w:val="24"/>
          <w:szCs w:val="24"/>
        </w:rPr>
        <w:t>я</w:t>
      </w:r>
      <w:r w:rsidR="006A163A" w:rsidRPr="004856F6">
        <w:rPr>
          <w:sz w:val="24"/>
          <w:szCs w:val="24"/>
        </w:rPr>
        <w:t>щему запросу о предоставлении ценовой информации</w:t>
      </w:r>
      <w:r w:rsidR="006A163A" w:rsidRPr="004856F6">
        <w:rPr>
          <w:color w:val="000000"/>
          <w:sz w:val="24"/>
          <w:szCs w:val="24"/>
        </w:rPr>
        <w:t>.</w:t>
      </w:r>
    </w:p>
    <w:p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w:t>
      </w:r>
      <w:r w:rsidRPr="004856F6">
        <w:rPr>
          <w:sz w:val="24"/>
          <w:szCs w:val="24"/>
        </w:rPr>
        <w:t>ь</w:t>
      </w:r>
      <w:r w:rsidRPr="004856F6">
        <w:rPr>
          <w:sz w:val="24"/>
          <w:szCs w:val="24"/>
        </w:rPr>
        <w:t>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w:t>
      </w:r>
      <w:r w:rsidR="00F4357A">
        <w:rPr>
          <w:sz w:val="24"/>
          <w:szCs w:val="24"/>
        </w:rPr>
        <w:t>б</w:t>
      </w:r>
      <w:r w:rsidR="00F4357A">
        <w:rPr>
          <w:sz w:val="24"/>
          <w:szCs w:val="24"/>
        </w:rPr>
        <w:t>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Предложение должно быть подано Участником в форме электронного документа на электро</w:t>
      </w:r>
      <w:r w:rsidR="000B1E4F" w:rsidRPr="004856F6">
        <w:rPr>
          <w:sz w:val="24"/>
          <w:szCs w:val="24"/>
        </w:rPr>
        <w:t>н</w:t>
      </w:r>
      <w:r w:rsidR="000B1E4F" w:rsidRPr="004856F6">
        <w:rPr>
          <w:sz w:val="24"/>
          <w:szCs w:val="24"/>
        </w:rPr>
        <w:t xml:space="preserve">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При подаче з</w:t>
      </w:r>
      <w:r w:rsidR="000B1E4F" w:rsidRPr="004856F6">
        <w:rPr>
          <w:sz w:val="24"/>
          <w:szCs w:val="24"/>
        </w:rPr>
        <w:t>а</w:t>
      </w:r>
      <w:r w:rsidR="000B1E4F" w:rsidRPr="004856F6">
        <w:rPr>
          <w:sz w:val="24"/>
          <w:szCs w:val="24"/>
        </w:rPr>
        <w:t xml:space="preserve">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974258" w:rsidRPr="00732D00" w:rsidRDefault="00942C64" w:rsidP="00ED4DF4">
      <w:pPr>
        <w:widowControl/>
        <w:autoSpaceDE/>
        <w:autoSpaceDN/>
        <w:adjustRightInd/>
        <w:ind w:firstLine="284"/>
        <w:jc w:val="both"/>
        <w:rPr>
          <w:sz w:val="24"/>
          <w:szCs w:val="24"/>
          <w:highlight w:val="yellow"/>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w:t>
      </w:r>
      <w:r w:rsidR="00530C20" w:rsidRPr="00732D00">
        <w:rPr>
          <w:sz w:val="24"/>
          <w:szCs w:val="24"/>
          <w:highlight w:val="yellow"/>
        </w:rPr>
        <w:t xml:space="preserve">с </w:t>
      </w:r>
      <w:r w:rsidR="003B2B46">
        <w:rPr>
          <w:sz w:val="24"/>
          <w:szCs w:val="24"/>
          <w:highlight w:val="yellow"/>
        </w:rPr>
        <w:t>2</w:t>
      </w:r>
      <w:r w:rsidR="00471DB3">
        <w:rPr>
          <w:sz w:val="24"/>
          <w:szCs w:val="24"/>
          <w:highlight w:val="yellow"/>
        </w:rPr>
        <w:t>1</w:t>
      </w:r>
      <w:r w:rsidR="005E113B" w:rsidRPr="00732D00">
        <w:rPr>
          <w:sz w:val="24"/>
          <w:szCs w:val="24"/>
          <w:highlight w:val="yellow"/>
        </w:rPr>
        <w:t>.0</w:t>
      </w:r>
      <w:r w:rsidR="003B2B46">
        <w:rPr>
          <w:sz w:val="24"/>
          <w:szCs w:val="24"/>
          <w:highlight w:val="yellow"/>
        </w:rPr>
        <w:t>5</w:t>
      </w:r>
      <w:r w:rsidR="00530C20" w:rsidRPr="00732D00">
        <w:rPr>
          <w:sz w:val="24"/>
          <w:szCs w:val="24"/>
          <w:highlight w:val="yellow"/>
        </w:rPr>
        <w:t>.20</w:t>
      </w:r>
      <w:r w:rsidR="0086740D" w:rsidRPr="00732D00">
        <w:rPr>
          <w:sz w:val="24"/>
          <w:szCs w:val="24"/>
          <w:highlight w:val="yellow"/>
        </w:rPr>
        <w:t>2</w:t>
      </w:r>
      <w:r w:rsidR="005E113B" w:rsidRPr="00732D00">
        <w:rPr>
          <w:sz w:val="24"/>
          <w:szCs w:val="24"/>
          <w:highlight w:val="yellow"/>
        </w:rPr>
        <w:t>5</w:t>
      </w:r>
      <w:r w:rsidR="0086740D" w:rsidRPr="00732D00">
        <w:rPr>
          <w:sz w:val="24"/>
          <w:szCs w:val="24"/>
          <w:highlight w:val="yellow"/>
        </w:rPr>
        <w:t xml:space="preserve"> </w:t>
      </w:r>
      <w:r w:rsidR="00530C20" w:rsidRPr="00732D00">
        <w:rPr>
          <w:sz w:val="24"/>
          <w:szCs w:val="24"/>
          <w:highlight w:val="yellow"/>
        </w:rPr>
        <w:t>г.</w:t>
      </w:r>
    </w:p>
    <w:p w:rsidR="00236756" w:rsidRPr="004856F6" w:rsidRDefault="00974258" w:rsidP="00ED4DF4">
      <w:pPr>
        <w:widowControl/>
        <w:autoSpaceDE/>
        <w:autoSpaceDN/>
        <w:adjustRightInd/>
        <w:ind w:firstLine="284"/>
        <w:jc w:val="both"/>
        <w:rPr>
          <w:b/>
          <w:i/>
          <w:sz w:val="24"/>
          <w:szCs w:val="24"/>
        </w:rPr>
      </w:pPr>
      <w:r w:rsidRPr="00732D00">
        <w:rPr>
          <w:sz w:val="24"/>
          <w:szCs w:val="24"/>
          <w:highlight w:val="yellow"/>
        </w:rPr>
        <w:t xml:space="preserve">                                                           </w:t>
      </w:r>
      <w:r w:rsidR="00530C20" w:rsidRPr="00732D00">
        <w:rPr>
          <w:sz w:val="24"/>
          <w:szCs w:val="24"/>
          <w:highlight w:val="yellow"/>
        </w:rPr>
        <w:t xml:space="preserve">до </w:t>
      </w:r>
      <w:r w:rsidR="00B64B59" w:rsidRPr="00732D00">
        <w:rPr>
          <w:sz w:val="24"/>
          <w:szCs w:val="24"/>
          <w:highlight w:val="yellow"/>
        </w:rPr>
        <w:t>2</w:t>
      </w:r>
      <w:r w:rsidR="003E0A18">
        <w:rPr>
          <w:sz w:val="24"/>
          <w:szCs w:val="24"/>
          <w:highlight w:val="yellow"/>
        </w:rPr>
        <w:t>3</w:t>
      </w:r>
      <w:r w:rsidR="00ED4DF4" w:rsidRPr="00732D00">
        <w:rPr>
          <w:sz w:val="24"/>
          <w:szCs w:val="24"/>
          <w:highlight w:val="yellow"/>
        </w:rPr>
        <w:t>.</w:t>
      </w:r>
      <w:r w:rsidR="00866732" w:rsidRPr="00732D00">
        <w:rPr>
          <w:sz w:val="24"/>
          <w:szCs w:val="24"/>
          <w:highlight w:val="yellow"/>
        </w:rPr>
        <w:t>0</w:t>
      </w:r>
      <w:r w:rsidR="003B2B46">
        <w:rPr>
          <w:sz w:val="24"/>
          <w:szCs w:val="24"/>
          <w:highlight w:val="yellow"/>
        </w:rPr>
        <w:t>5</w:t>
      </w:r>
      <w:r w:rsidR="00530C20" w:rsidRPr="00732D00">
        <w:rPr>
          <w:sz w:val="24"/>
          <w:szCs w:val="24"/>
          <w:highlight w:val="yellow"/>
        </w:rPr>
        <w:t>.20</w:t>
      </w:r>
      <w:r w:rsidR="0086740D" w:rsidRPr="00732D00">
        <w:rPr>
          <w:sz w:val="24"/>
          <w:szCs w:val="24"/>
          <w:highlight w:val="yellow"/>
        </w:rPr>
        <w:t>2</w:t>
      </w:r>
      <w:r w:rsidR="005E113B" w:rsidRPr="00732D00">
        <w:rPr>
          <w:sz w:val="24"/>
          <w:szCs w:val="24"/>
          <w:highlight w:val="yellow"/>
        </w:rPr>
        <w:t>5</w:t>
      </w:r>
      <w:r w:rsidR="0086740D" w:rsidRPr="00732D00">
        <w:rPr>
          <w:sz w:val="24"/>
          <w:szCs w:val="24"/>
          <w:highlight w:val="yellow"/>
        </w:rPr>
        <w:t xml:space="preserve"> г. 1</w:t>
      </w:r>
      <w:r w:rsidR="006C17A7">
        <w:rPr>
          <w:sz w:val="24"/>
          <w:szCs w:val="24"/>
          <w:highlight w:val="yellow"/>
        </w:rPr>
        <w:t>8</w:t>
      </w:r>
      <w:r w:rsidR="0086740D" w:rsidRPr="00732D00">
        <w:rPr>
          <w:sz w:val="24"/>
          <w:szCs w:val="24"/>
          <w:highlight w:val="yellow"/>
        </w:rPr>
        <w:t xml:space="preserve"> </w:t>
      </w:r>
      <w:r w:rsidR="00530C20" w:rsidRPr="00732D00">
        <w:rPr>
          <w:sz w:val="24"/>
          <w:szCs w:val="24"/>
          <w:highlight w:val="yellow"/>
        </w:rPr>
        <w:t>ч. 00 мин.</w:t>
      </w:r>
    </w:p>
    <w:p w:rsidR="003C47B0" w:rsidRPr="00533D65" w:rsidRDefault="000F7C3A" w:rsidP="003C47B0">
      <w:pPr>
        <w:widowControl/>
        <w:autoSpaceDE/>
        <w:autoSpaceDN/>
        <w:adjustRightInd/>
        <w:ind w:firstLine="284"/>
        <w:jc w:val="both"/>
        <w:rPr>
          <w:sz w:val="24"/>
          <w:szCs w:val="24"/>
        </w:rPr>
      </w:pPr>
      <w:r w:rsidRPr="004856F6">
        <w:rPr>
          <w:sz w:val="24"/>
          <w:szCs w:val="24"/>
        </w:rPr>
        <w:t xml:space="preserve">8. </w:t>
      </w:r>
      <w:r w:rsidR="003C47B0" w:rsidRPr="00533D65">
        <w:rPr>
          <w:b/>
          <w:sz w:val="24"/>
          <w:szCs w:val="24"/>
        </w:rPr>
        <w:t xml:space="preserve">Данная процедура является запросом ценовых предложений </w:t>
      </w:r>
      <w:r w:rsidR="003C47B0" w:rsidRPr="00533D65">
        <w:rPr>
          <w:sz w:val="24"/>
          <w:szCs w:val="24"/>
        </w:rPr>
        <w:t xml:space="preserve">в соответствии с ч. 5 ст. 22 </w:t>
      </w:r>
      <w:r w:rsidR="003C47B0" w:rsidRPr="00533D65">
        <w:rPr>
          <w:bCs/>
          <w:sz w:val="24"/>
          <w:szCs w:val="24"/>
        </w:rPr>
        <w:t>Ф</w:t>
      </w:r>
      <w:r w:rsidR="003C47B0" w:rsidRPr="00533D65">
        <w:rPr>
          <w:bCs/>
          <w:sz w:val="24"/>
          <w:szCs w:val="24"/>
        </w:rPr>
        <w:t>е</w:t>
      </w:r>
      <w:r w:rsidR="003C47B0" w:rsidRPr="00533D65">
        <w:rPr>
          <w:bCs/>
          <w:sz w:val="24"/>
          <w:szCs w:val="24"/>
        </w:rPr>
        <w:t xml:space="preserve">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3C47B0" w:rsidRPr="00533D65">
        <w:rPr>
          <w:b/>
          <w:bCs/>
          <w:sz w:val="24"/>
          <w:szCs w:val="24"/>
        </w:rPr>
        <w:t>и может закончиться подписан</w:t>
      </w:r>
      <w:r w:rsidR="003C47B0" w:rsidRPr="00533D65">
        <w:rPr>
          <w:b/>
          <w:bCs/>
          <w:sz w:val="24"/>
          <w:szCs w:val="24"/>
        </w:rPr>
        <w:t>и</w:t>
      </w:r>
      <w:r w:rsidR="003C47B0" w:rsidRPr="00533D65">
        <w:rPr>
          <w:b/>
          <w:bCs/>
          <w:sz w:val="24"/>
          <w:szCs w:val="24"/>
        </w:rPr>
        <w:t>ем договора,</w:t>
      </w:r>
      <w:r w:rsidR="003C47B0" w:rsidRPr="00533D65">
        <w:rPr>
          <w:b/>
          <w:sz w:val="24"/>
          <w:szCs w:val="24"/>
        </w:rPr>
        <w:t xml:space="preserve"> в случае принятия Заказчиком такого решения.</w:t>
      </w:r>
      <w:r w:rsidR="003C47B0" w:rsidRPr="00533D65">
        <w:rPr>
          <w:sz w:val="24"/>
          <w:szCs w:val="24"/>
        </w:rPr>
        <w:t xml:space="preserve"> </w:t>
      </w:r>
    </w:p>
    <w:p w:rsidR="003C47B0" w:rsidRPr="00533D65" w:rsidRDefault="003C47B0" w:rsidP="003C47B0">
      <w:pPr>
        <w:ind w:firstLine="284"/>
        <w:jc w:val="both"/>
        <w:rPr>
          <w:sz w:val="24"/>
          <w:szCs w:val="24"/>
        </w:rPr>
      </w:pPr>
      <w:r w:rsidRPr="00533D65">
        <w:rPr>
          <w:sz w:val="24"/>
          <w:szCs w:val="24"/>
        </w:rPr>
        <w:t>Заказчик проводит указанную процедуру в целях анализа рынка, получения информации о рыно</w:t>
      </w:r>
      <w:r w:rsidRPr="00533D65">
        <w:rPr>
          <w:sz w:val="24"/>
          <w:szCs w:val="24"/>
        </w:rPr>
        <w:t>ч</w:t>
      </w:r>
      <w:r w:rsidRPr="00533D65">
        <w:rPr>
          <w:sz w:val="24"/>
          <w:szCs w:val="24"/>
        </w:rPr>
        <w:t xml:space="preserve">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договор с Участником:</w:t>
      </w:r>
    </w:p>
    <w:p w:rsidR="003C47B0" w:rsidRPr="00533D65" w:rsidRDefault="003C47B0" w:rsidP="003C47B0">
      <w:pPr>
        <w:ind w:firstLine="284"/>
        <w:jc w:val="both"/>
        <w:rPr>
          <w:sz w:val="24"/>
          <w:szCs w:val="24"/>
        </w:rPr>
      </w:pPr>
      <w:r w:rsidRPr="00533D65">
        <w:rPr>
          <w:sz w:val="24"/>
          <w:szCs w:val="24"/>
        </w:rPr>
        <w:t xml:space="preserve">1) </w:t>
      </w:r>
      <w:proofErr w:type="gramStart"/>
      <w:r w:rsidRPr="00533D65">
        <w:rPr>
          <w:sz w:val="24"/>
          <w:szCs w:val="24"/>
        </w:rPr>
        <w:t>предложившим</w:t>
      </w:r>
      <w:proofErr w:type="gramEnd"/>
      <w:r w:rsidRPr="00533D65">
        <w:rPr>
          <w:sz w:val="24"/>
          <w:szCs w:val="24"/>
        </w:rPr>
        <w:t xml:space="preserve"> наименьшую цену;</w:t>
      </w:r>
    </w:p>
    <w:p w:rsidR="003C47B0" w:rsidRPr="00533D65" w:rsidRDefault="003C47B0" w:rsidP="003C47B0">
      <w:pPr>
        <w:ind w:firstLine="284"/>
        <w:jc w:val="both"/>
        <w:rPr>
          <w:sz w:val="24"/>
          <w:szCs w:val="24"/>
        </w:rPr>
      </w:pPr>
      <w:r w:rsidRPr="00533D65">
        <w:rPr>
          <w:sz w:val="24"/>
          <w:szCs w:val="24"/>
        </w:rPr>
        <w:t xml:space="preserve">2) лучшие </w:t>
      </w:r>
      <w:proofErr w:type="spellStart"/>
      <w:r w:rsidRPr="00533D65">
        <w:rPr>
          <w:sz w:val="24"/>
          <w:szCs w:val="24"/>
        </w:rPr>
        <w:t>нестоимостные</w:t>
      </w:r>
      <w:proofErr w:type="spellEnd"/>
      <w:r w:rsidRPr="00533D65">
        <w:rPr>
          <w:sz w:val="24"/>
          <w:szCs w:val="24"/>
        </w:rPr>
        <w:t xml:space="preserve"> условия;</w:t>
      </w:r>
    </w:p>
    <w:p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или принимает решение о завершении процедуры запроса цен без заключения договора.</w:t>
      </w:r>
    </w:p>
    <w:p w:rsidR="003C47B0" w:rsidRPr="00533D65" w:rsidRDefault="003C47B0" w:rsidP="003C47B0">
      <w:pPr>
        <w:widowControl/>
        <w:ind w:firstLine="284"/>
        <w:jc w:val="both"/>
        <w:rPr>
          <w:b/>
          <w:sz w:val="24"/>
          <w:szCs w:val="24"/>
        </w:rPr>
      </w:pPr>
      <w:r w:rsidRPr="00533D65">
        <w:rPr>
          <w:b/>
          <w:sz w:val="24"/>
          <w:szCs w:val="24"/>
        </w:rPr>
        <w:t>Заказчик оставляет за собой право не заключать договор.</w:t>
      </w:r>
    </w:p>
    <w:p w:rsidR="003C47B0" w:rsidRPr="00533D65" w:rsidRDefault="003C47B0" w:rsidP="003C47B0">
      <w:pPr>
        <w:widowControl/>
        <w:autoSpaceDE/>
        <w:autoSpaceDN/>
        <w:adjustRightInd/>
        <w:ind w:firstLine="284"/>
        <w:jc w:val="both"/>
        <w:rPr>
          <w:sz w:val="24"/>
          <w:szCs w:val="24"/>
        </w:rPr>
      </w:pPr>
      <w:r w:rsidRPr="00533D65">
        <w:rPr>
          <w:sz w:val="24"/>
          <w:szCs w:val="24"/>
        </w:rPr>
        <w:t>9. Условия рассмотрения ценовых предложений Участников и их оценка.</w:t>
      </w:r>
    </w:p>
    <w:p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3C47B0" w:rsidRPr="00533D65" w:rsidRDefault="003C47B0" w:rsidP="003C47B0">
      <w:pPr>
        <w:ind w:firstLine="284"/>
        <w:jc w:val="both"/>
        <w:rPr>
          <w:bCs/>
          <w:sz w:val="24"/>
          <w:szCs w:val="24"/>
        </w:rPr>
      </w:pPr>
      <w:r w:rsidRPr="00533D65">
        <w:rPr>
          <w:b/>
          <w:sz w:val="24"/>
          <w:szCs w:val="24"/>
        </w:rPr>
        <w:lastRenderedPageBreak/>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w:t>
      </w:r>
      <w:r w:rsidRPr="00D30C1C">
        <w:rPr>
          <w:sz w:val="22"/>
          <w:szCs w:val="22"/>
        </w:rPr>
        <w:t>я</w:t>
      </w:r>
      <w:r w:rsidRPr="00D30C1C">
        <w:rPr>
          <w:sz w:val="22"/>
          <w:szCs w:val="22"/>
        </w:rPr>
        <w:t>ющим поставку товара, выполнение работы, оказание услуги, являющихся объектом закупки;</w:t>
      </w:r>
    </w:p>
    <w:p w:rsidR="00010EAE" w:rsidRPr="009F4C15" w:rsidRDefault="00010EAE" w:rsidP="00010EAE">
      <w:pPr>
        <w:ind w:firstLine="284"/>
        <w:jc w:val="both"/>
        <w:rPr>
          <w:sz w:val="22"/>
          <w:szCs w:val="22"/>
        </w:rPr>
      </w:pPr>
      <w:r w:rsidRPr="009F4C15">
        <w:rPr>
          <w:sz w:val="22"/>
          <w:szCs w:val="22"/>
        </w:rPr>
        <w:t>-</w:t>
      </w:r>
      <w:proofErr w:type="spellStart"/>
      <w:r w:rsidRPr="009F4C15">
        <w:rPr>
          <w:sz w:val="22"/>
          <w:szCs w:val="22"/>
        </w:rPr>
        <w:t>непроведение</w:t>
      </w:r>
      <w:proofErr w:type="spellEnd"/>
      <w:r w:rsidRPr="009F4C15">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w:t>
      </w:r>
      <w:r w:rsidRPr="009F4C15">
        <w:rPr>
          <w:sz w:val="22"/>
          <w:szCs w:val="22"/>
        </w:rPr>
        <w:t>я</w:t>
      </w:r>
      <w:r w:rsidRPr="009F4C15">
        <w:rPr>
          <w:sz w:val="22"/>
          <w:szCs w:val="22"/>
        </w:rPr>
        <w:t>тельным (банкротом) и об открытии конкурсного производства;</w:t>
      </w:r>
    </w:p>
    <w:p w:rsidR="00010EAE" w:rsidRPr="009F4C15" w:rsidRDefault="00010EAE" w:rsidP="00010EAE">
      <w:pPr>
        <w:ind w:firstLine="284"/>
        <w:jc w:val="both"/>
        <w:rPr>
          <w:sz w:val="22"/>
          <w:szCs w:val="22"/>
        </w:rPr>
      </w:pPr>
      <w:r w:rsidRPr="009F4C15">
        <w:rPr>
          <w:sz w:val="22"/>
          <w:szCs w:val="22"/>
        </w:rPr>
        <w:t>-</w:t>
      </w:r>
      <w:proofErr w:type="spellStart"/>
      <w:r w:rsidRPr="009F4C15">
        <w:rPr>
          <w:sz w:val="22"/>
          <w:szCs w:val="22"/>
        </w:rPr>
        <w:t>неприостановление</w:t>
      </w:r>
      <w:proofErr w:type="spellEnd"/>
      <w:r w:rsidRPr="009F4C15">
        <w:rPr>
          <w:sz w:val="22"/>
          <w:szCs w:val="22"/>
        </w:rPr>
        <w:t xml:space="preserve"> деятельности участника закупки в порядке, установленном Кодексом Российской Ф</w:t>
      </w:r>
      <w:r w:rsidRPr="009F4C15">
        <w:rPr>
          <w:sz w:val="22"/>
          <w:szCs w:val="22"/>
        </w:rPr>
        <w:t>е</w:t>
      </w:r>
      <w:r w:rsidRPr="009F4C15">
        <w:rPr>
          <w:sz w:val="22"/>
          <w:szCs w:val="22"/>
        </w:rPr>
        <w:t>дерации об административных правонарушениях;</w:t>
      </w:r>
    </w:p>
    <w:p w:rsidR="00010EAE" w:rsidRPr="009F4C15" w:rsidRDefault="00010EAE" w:rsidP="00010EAE">
      <w:pPr>
        <w:ind w:firstLine="284"/>
        <w:jc w:val="both"/>
        <w:rPr>
          <w:sz w:val="22"/>
          <w:szCs w:val="22"/>
        </w:rPr>
      </w:pPr>
      <w:proofErr w:type="gramStart"/>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w:t>
      </w:r>
      <w:r w:rsidRPr="009F4C15">
        <w:rPr>
          <w:sz w:val="22"/>
          <w:szCs w:val="22"/>
        </w:rPr>
        <w:t>о</w:t>
      </w:r>
      <w:r w:rsidRPr="009F4C15">
        <w:rPr>
          <w:sz w:val="22"/>
          <w:szCs w:val="22"/>
        </w:rPr>
        <w:t>ставлены отсрочка, рассрочка, инвестиционный налоговый кредит в соответствии с законодательством Ро</w:t>
      </w:r>
      <w:r w:rsidRPr="009F4C15">
        <w:rPr>
          <w:sz w:val="22"/>
          <w:szCs w:val="22"/>
        </w:rPr>
        <w:t>с</w:t>
      </w:r>
      <w:r w:rsidRPr="009F4C15">
        <w:rPr>
          <w:sz w:val="22"/>
          <w:szCs w:val="22"/>
        </w:rPr>
        <w:t>сийской Федерации о налогах и сборах, которые реструктурированы в соответствии с законодательством Ро</w:t>
      </w:r>
      <w:r w:rsidRPr="009F4C15">
        <w:rPr>
          <w:sz w:val="22"/>
          <w:szCs w:val="22"/>
        </w:rPr>
        <w:t>с</w:t>
      </w:r>
      <w:r w:rsidRPr="009F4C15">
        <w:rPr>
          <w:sz w:val="22"/>
          <w:szCs w:val="22"/>
        </w:rPr>
        <w:t>сийской Федерации, по которым имеется вступившее в законную силу решение суда о признании обязанности</w:t>
      </w:r>
      <w:proofErr w:type="gramEnd"/>
      <w:r w:rsidRPr="009F4C15">
        <w:rPr>
          <w:sz w:val="22"/>
          <w:szCs w:val="22"/>
        </w:rPr>
        <w:t xml:space="preserve"> </w:t>
      </w:r>
      <w:proofErr w:type="gramStart"/>
      <w:r w:rsidRPr="009F4C15">
        <w:rPr>
          <w:sz w:val="22"/>
          <w:szCs w:val="22"/>
        </w:rPr>
        <w:t>заявителя по уплате этих сумм исполненной или которые признаны безнадежными к взысканию в соотве</w:t>
      </w:r>
      <w:r w:rsidRPr="009F4C15">
        <w:rPr>
          <w:sz w:val="22"/>
          <w:szCs w:val="22"/>
        </w:rPr>
        <w:t>т</w:t>
      </w:r>
      <w:r w:rsidRPr="009F4C15">
        <w:rPr>
          <w:sz w:val="22"/>
          <w:szCs w:val="22"/>
        </w:rPr>
        <w:t>ствии с законодательством Российской Федерации о налогах и сборах) за прошедший календарный год, ра</w:t>
      </w:r>
      <w:r w:rsidRPr="009F4C15">
        <w:rPr>
          <w:sz w:val="22"/>
          <w:szCs w:val="22"/>
        </w:rPr>
        <w:t>з</w:t>
      </w:r>
      <w:r w:rsidRPr="009F4C15">
        <w:rPr>
          <w:sz w:val="22"/>
          <w:szCs w:val="22"/>
        </w:rPr>
        <w:t>мер которых превышает двадцать пять процентов балансовой стоимости активов участника закупки, по да</w:t>
      </w:r>
      <w:r w:rsidRPr="009F4C15">
        <w:rPr>
          <w:sz w:val="22"/>
          <w:szCs w:val="22"/>
        </w:rPr>
        <w:t>н</w:t>
      </w:r>
      <w:r w:rsidRPr="009F4C15">
        <w:rPr>
          <w:sz w:val="22"/>
          <w:szCs w:val="22"/>
        </w:rPr>
        <w:t>ным бухгалтерской отчетности за последний отчетный период.</w:t>
      </w:r>
      <w:proofErr w:type="gramEnd"/>
      <w:r w:rsidRPr="009F4C1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4C15">
        <w:rPr>
          <w:sz w:val="22"/>
          <w:szCs w:val="22"/>
        </w:rPr>
        <w:t>указанных</w:t>
      </w:r>
      <w:proofErr w:type="gramEnd"/>
      <w:r w:rsidRPr="009F4C1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10EAE" w:rsidRPr="009F4C15" w:rsidRDefault="00010EAE" w:rsidP="00010EAE">
      <w:pPr>
        <w:ind w:firstLine="284"/>
        <w:jc w:val="both"/>
        <w:rPr>
          <w:sz w:val="22"/>
          <w:szCs w:val="22"/>
        </w:rPr>
      </w:pPr>
      <w:proofErr w:type="gramStart"/>
      <w:r w:rsidRPr="009F4C15">
        <w:rPr>
          <w:sz w:val="22"/>
          <w:szCs w:val="22"/>
        </w:rPr>
        <w:t>- отсутствие у участника закупки - физического лица, либо у руководителя, членов коллегиального испо</w:t>
      </w:r>
      <w:r w:rsidRPr="009F4C15">
        <w:rPr>
          <w:sz w:val="22"/>
          <w:szCs w:val="22"/>
        </w:rPr>
        <w:t>л</w:t>
      </w:r>
      <w:r w:rsidRPr="009F4C15">
        <w:rPr>
          <w:sz w:val="22"/>
          <w:szCs w:val="22"/>
        </w:rPr>
        <w:t>нительного органа, лица, исполняющего функции единоличного исполнительного органа, или главного бу</w:t>
      </w:r>
      <w:r w:rsidRPr="009F4C15">
        <w:rPr>
          <w:sz w:val="22"/>
          <w:szCs w:val="22"/>
        </w:rPr>
        <w:t>х</w:t>
      </w:r>
      <w:r w:rsidRPr="009F4C15">
        <w:rPr>
          <w:sz w:val="22"/>
          <w:szCs w:val="22"/>
        </w:rPr>
        <w:t>галтера юридического лица - участника закупки судимости за преступления в сфере экономики и (или) пр</w:t>
      </w:r>
      <w:r w:rsidRPr="009F4C15">
        <w:rPr>
          <w:sz w:val="22"/>
          <w:szCs w:val="22"/>
        </w:rPr>
        <w:t>е</w:t>
      </w:r>
      <w:r w:rsidRPr="009F4C15">
        <w:rPr>
          <w:sz w:val="22"/>
          <w:szCs w:val="22"/>
        </w:rPr>
        <w:t>ступления, предусмотренные статьями 289, 290, 291, 291.1 Уголовного кодекса Российской Федерации (за и</w:t>
      </w:r>
      <w:r w:rsidRPr="009F4C15">
        <w:rPr>
          <w:sz w:val="22"/>
          <w:szCs w:val="22"/>
        </w:rPr>
        <w:t>с</w:t>
      </w:r>
      <w:r w:rsidRPr="009F4C15">
        <w:rPr>
          <w:sz w:val="22"/>
          <w:szCs w:val="22"/>
        </w:rPr>
        <w:t>ключением лиц, у которых такая судимость погашена или снята), а также неприменение в отношении</w:t>
      </w:r>
      <w:proofErr w:type="gramEnd"/>
      <w:r w:rsidRPr="009F4C15">
        <w:rPr>
          <w:sz w:val="22"/>
          <w:szCs w:val="22"/>
        </w:rPr>
        <w:t xml:space="preserve"> указа</w:t>
      </w:r>
      <w:r w:rsidRPr="009F4C15">
        <w:rPr>
          <w:sz w:val="22"/>
          <w:szCs w:val="22"/>
        </w:rPr>
        <w:t>н</w:t>
      </w:r>
      <w:r w:rsidRPr="009F4C15">
        <w:rPr>
          <w:sz w:val="22"/>
          <w:szCs w:val="22"/>
        </w:rPr>
        <w:t>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w:t>
      </w:r>
      <w:r w:rsidRPr="009F4C15">
        <w:rPr>
          <w:sz w:val="22"/>
          <w:szCs w:val="22"/>
        </w:rPr>
        <w:t>о</w:t>
      </w:r>
      <w:r w:rsidRPr="009F4C15">
        <w:rPr>
          <w:sz w:val="22"/>
          <w:szCs w:val="22"/>
        </w:rPr>
        <w:t>нарушения, предусмотренного статьей 19.28 Кодекса Российской Федерации об административных правон</w:t>
      </w:r>
      <w:r w:rsidRPr="009F4C15">
        <w:rPr>
          <w:sz w:val="22"/>
          <w:szCs w:val="22"/>
        </w:rPr>
        <w:t>а</w:t>
      </w:r>
      <w:r w:rsidRPr="009F4C15">
        <w:rPr>
          <w:sz w:val="22"/>
          <w:szCs w:val="22"/>
        </w:rPr>
        <w:t>рушениях;</w:t>
      </w:r>
    </w:p>
    <w:p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w:t>
      </w:r>
      <w:r w:rsidRPr="009F4C15">
        <w:rPr>
          <w:sz w:val="22"/>
          <w:szCs w:val="22"/>
        </w:rPr>
        <w:t>о</w:t>
      </w:r>
      <w:r w:rsidRPr="009F4C15">
        <w:rPr>
          <w:sz w:val="22"/>
          <w:szCs w:val="22"/>
        </w:rPr>
        <w:t>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w:t>
      </w:r>
      <w:r w:rsidRPr="009F4C15">
        <w:rPr>
          <w:sz w:val="22"/>
          <w:szCs w:val="22"/>
        </w:rPr>
        <w:t>н</w:t>
      </w:r>
      <w:r w:rsidRPr="009F4C15">
        <w:rPr>
          <w:sz w:val="22"/>
          <w:szCs w:val="22"/>
        </w:rPr>
        <w:t>сирование проката или показа национального фильма (предоставляется, если данное требование относится к предмету закупки);</w:t>
      </w:r>
    </w:p>
    <w:p w:rsidR="00010EAE" w:rsidRPr="00D30C1C" w:rsidRDefault="00010EAE" w:rsidP="00010EAE">
      <w:pPr>
        <w:ind w:firstLine="284"/>
        <w:jc w:val="both"/>
        <w:rPr>
          <w:sz w:val="22"/>
          <w:szCs w:val="22"/>
        </w:rPr>
      </w:pPr>
      <w:proofErr w:type="gramStart"/>
      <w:r w:rsidRPr="00D30C1C">
        <w:rPr>
          <w:sz w:val="22"/>
          <w:szCs w:val="22"/>
        </w:rPr>
        <w:t>- отсутствие между участником закупки и заказчиком конфликта интересов, под которым понимаются сл</w:t>
      </w:r>
      <w:r w:rsidRPr="00D30C1C">
        <w:rPr>
          <w:sz w:val="22"/>
          <w:szCs w:val="22"/>
        </w:rPr>
        <w:t>у</w:t>
      </w:r>
      <w:r w:rsidRPr="00D30C1C">
        <w:rPr>
          <w:sz w:val="22"/>
          <w:szCs w:val="22"/>
        </w:rPr>
        <w:t>чаи, при которых руководитель заказчика, член комиссии по осуществлению закупок, руководитель контрак</w:t>
      </w:r>
      <w:r w:rsidRPr="00D30C1C">
        <w:rPr>
          <w:sz w:val="22"/>
          <w:szCs w:val="22"/>
        </w:rPr>
        <w:t>т</w:t>
      </w:r>
      <w:r w:rsidRPr="00D30C1C">
        <w:rPr>
          <w:sz w:val="22"/>
          <w:szCs w:val="22"/>
        </w:rPr>
        <w:t>ной службы заказчика, контрактный управляющий состоят в браке с физическими лицами, являющимися в</w:t>
      </w:r>
      <w:r w:rsidRPr="00D30C1C">
        <w:rPr>
          <w:sz w:val="22"/>
          <w:szCs w:val="22"/>
        </w:rPr>
        <w:t>ы</w:t>
      </w:r>
      <w:r w:rsidRPr="00D30C1C">
        <w:rPr>
          <w:sz w:val="22"/>
          <w:szCs w:val="22"/>
        </w:rPr>
        <w:t>годоприобретателями, единоличным исполнительным органом хозяйственного общества (директором, ген</w:t>
      </w:r>
      <w:r w:rsidRPr="00D30C1C">
        <w:rPr>
          <w:sz w:val="22"/>
          <w:szCs w:val="22"/>
        </w:rPr>
        <w:t>е</w:t>
      </w:r>
      <w:r w:rsidRPr="00D30C1C">
        <w:rPr>
          <w:sz w:val="22"/>
          <w:szCs w:val="22"/>
        </w:rPr>
        <w:t>ральным директором, управляющим, президентом и другими), членами коллегиального исполнительного о</w:t>
      </w:r>
      <w:r w:rsidRPr="00D30C1C">
        <w:rPr>
          <w:sz w:val="22"/>
          <w:szCs w:val="22"/>
        </w:rPr>
        <w:t>р</w:t>
      </w:r>
      <w:r w:rsidRPr="00D30C1C">
        <w:rPr>
          <w:sz w:val="22"/>
          <w:szCs w:val="22"/>
        </w:rPr>
        <w:t>гана хозяйственного общества, руководителем (директором, генеральным директором) учреждения или ун</w:t>
      </w:r>
      <w:r w:rsidRPr="00D30C1C">
        <w:rPr>
          <w:sz w:val="22"/>
          <w:szCs w:val="22"/>
        </w:rPr>
        <w:t>и</w:t>
      </w:r>
      <w:r w:rsidRPr="00D30C1C">
        <w:rPr>
          <w:sz w:val="22"/>
          <w:szCs w:val="22"/>
        </w:rPr>
        <w:t>тарного</w:t>
      </w:r>
      <w:proofErr w:type="gramEnd"/>
      <w:r w:rsidRPr="00D30C1C">
        <w:rPr>
          <w:sz w:val="22"/>
          <w:szCs w:val="22"/>
        </w:rPr>
        <w:t xml:space="preserve"> </w:t>
      </w:r>
      <w:proofErr w:type="gramStart"/>
      <w:r w:rsidRPr="00D30C1C">
        <w:rPr>
          <w:sz w:val="22"/>
          <w:szCs w:val="22"/>
        </w:rPr>
        <w:t>предприятия либо иными органами управления юридических лиц - участников закупки, с физическ</w:t>
      </w:r>
      <w:r w:rsidRPr="00D30C1C">
        <w:rPr>
          <w:sz w:val="22"/>
          <w:szCs w:val="22"/>
        </w:rPr>
        <w:t>и</w:t>
      </w:r>
      <w:r w:rsidRPr="00D30C1C">
        <w:rPr>
          <w:sz w:val="22"/>
          <w:szCs w:val="22"/>
        </w:rPr>
        <w:t>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w:t>
      </w:r>
      <w:r w:rsidRPr="00D30C1C">
        <w:rPr>
          <w:sz w:val="22"/>
          <w:szCs w:val="22"/>
        </w:rPr>
        <w:t>и</w:t>
      </w:r>
      <w:r w:rsidRPr="00D30C1C">
        <w:rPr>
          <w:sz w:val="22"/>
          <w:szCs w:val="22"/>
        </w:rPr>
        <w:t xml:space="preserve">нии (родителями и детьми, дедушкой, бабушкой и внуками), полнородными и </w:t>
      </w:r>
      <w:proofErr w:type="spellStart"/>
      <w:r w:rsidRPr="00D30C1C">
        <w:rPr>
          <w:sz w:val="22"/>
          <w:szCs w:val="22"/>
        </w:rPr>
        <w:t>неполнородными</w:t>
      </w:r>
      <w:proofErr w:type="spellEnd"/>
      <w:r w:rsidRPr="00D30C1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30C1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w:t>
      </w:r>
      <w:r w:rsidRPr="00D30C1C">
        <w:rPr>
          <w:sz w:val="22"/>
          <w:szCs w:val="22"/>
        </w:rPr>
        <w:t>а</w:t>
      </w:r>
      <w:r w:rsidRPr="00D30C1C">
        <w:rPr>
          <w:sz w:val="22"/>
          <w:szCs w:val="22"/>
        </w:rPr>
        <w:t>ле хозяйственного общества;</w:t>
      </w:r>
    </w:p>
    <w:p w:rsidR="00010EAE" w:rsidRPr="009F4C15" w:rsidRDefault="00010EAE" w:rsidP="00010EAE">
      <w:pPr>
        <w:ind w:firstLine="284"/>
        <w:jc w:val="both"/>
        <w:rPr>
          <w:sz w:val="22"/>
          <w:szCs w:val="22"/>
        </w:rPr>
      </w:pPr>
      <w:proofErr w:type="gramStart"/>
      <w:r w:rsidRPr="009F4C15">
        <w:rPr>
          <w:sz w:val="22"/>
          <w:szCs w:val="22"/>
        </w:rPr>
        <w:t>- участник закупки не является офшорной компанией, не имеет в составе участников (членов) корпорати</w:t>
      </w:r>
      <w:r w:rsidRPr="009F4C15">
        <w:rPr>
          <w:sz w:val="22"/>
          <w:szCs w:val="22"/>
        </w:rPr>
        <w:t>в</w:t>
      </w:r>
      <w:r w:rsidRPr="009F4C15">
        <w:rPr>
          <w:sz w:val="22"/>
          <w:szCs w:val="22"/>
        </w:rPr>
        <w:t>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w:t>
      </w:r>
      <w:r w:rsidRPr="009F4C15">
        <w:rPr>
          <w:sz w:val="22"/>
          <w:szCs w:val="22"/>
        </w:rPr>
        <w:t>о</w:t>
      </w:r>
      <w:r w:rsidRPr="009F4C15">
        <w:rPr>
          <w:sz w:val="22"/>
          <w:szCs w:val="22"/>
        </w:rPr>
        <w:t>го общества либо долей, превышающей десять процентов в уставном</w:t>
      </w:r>
      <w:proofErr w:type="gramEnd"/>
      <w:r w:rsidRPr="009F4C15">
        <w:rPr>
          <w:sz w:val="22"/>
          <w:szCs w:val="22"/>
        </w:rPr>
        <w:t xml:space="preserve"> (складочном) </w:t>
      </w:r>
      <w:proofErr w:type="gramStart"/>
      <w:r w:rsidRPr="009F4C15">
        <w:rPr>
          <w:sz w:val="22"/>
          <w:szCs w:val="22"/>
        </w:rPr>
        <w:t>капитале</w:t>
      </w:r>
      <w:proofErr w:type="gramEnd"/>
      <w:r w:rsidRPr="009F4C15">
        <w:rPr>
          <w:sz w:val="22"/>
          <w:szCs w:val="22"/>
        </w:rPr>
        <w:t xml:space="preserve"> хозяйственного товарищества или общества;</w:t>
      </w:r>
    </w:p>
    <w:p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rsidR="003C47B0" w:rsidRPr="00533D65" w:rsidRDefault="003C47B0" w:rsidP="003C47B0">
      <w:pPr>
        <w:ind w:firstLine="284"/>
        <w:jc w:val="both"/>
        <w:rPr>
          <w:b/>
          <w:sz w:val="24"/>
          <w:szCs w:val="24"/>
        </w:rPr>
      </w:pPr>
      <w:r w:rsidRPr="00533D65">
        <w:rPr>
          <w:b/>
          <w:sz w:val="24"/>
          <w:szCs w:val="24"/>
        </w:rPr>
        <w:lastRenderedPageBreak/>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w:t>
      </w:r>
      <w:r w:rsidRPr="00533D65">
        <w:rPr>
          <w:sz w:val="24"/>
          <w:szCs w:val="24"/>
        </w:rPr>
        <w:t>ь</w:t>
      </w:r>
      <w:r w:rsidRPr="00533D65">
        <w:rPr>
          <w:sz w:val="24"/>
          <w:szCs w:val="24"/>
        </w:rPr>
        <w:t xml:space="preserve">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 xml:space="preserve">. </w:t>
      </w:r>
    </w:p>
    <w:p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w:t>
      </w:r>
      <w:r w:rsidRPr="001A6719">
        <w:rPr>
          <w:sz w:val="23"/>
          <w:szCs w:val="23"/>
        </w:rPr>
        <w:t>н</w:t>
      </w:r>
      <w:r w:rsidRPr="001A6719">
        <w:rPr>
          <w:sz w:val="23"/>
          <w:szCs w:val="23"/>
        </w:rPr>
        <w:t>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rsidR="003C47B0" w:rsidRPr="001A6719" w:rsidRDefault="003C47B0" w:rsidP="003C47B0">
      <w:pPr>
        <w:widowControl/>
        <w:ind w:firstLine="284"/>
        <w:jc w:val="both"/>
        <w:rPr>
          <w:sz w:val="23"/>
          <w:szCs w:val="23"/>
        </w:rPr>
      </w:pPr>
      <w:proofErr w:type="gramStart"/>
      <w:r w:rsidRPr="001A6719">
        <w:rPr>
          <w:b/>
          <w:sz w:val="23"/>
          <w:szCs w:val="23"/>
        </w:rPr>
        <w:t>4) участник закупки</w:t>
      </w:r>
      <w:r w:rsidRPr="001A6719">
        <w:rPr>
          <w:sz w:val="23"/>
          <w:szCs w:val="23"/>
        </w:rPr>
        <w:t>, предложивший цену договора, сумму цен единиц товара на двадцать пять и б</w:t>
      </w:r>
      <w:r w:rsidRPr="001A6719">
        <w:rPr>
          <w:sz w:val="23"/>
          <w:szCs w:val="23"/>
        </w:rPr>
        <w:t>о</w:t>
      </w:r>
      <w:r w:rsidRPr="001A6719">
        <w:rPr>
          <w:sz w:val="23"/>
          <w:szCs w:val="23"/>
        </w:rPr>
        <w:t xml:space="preserve">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w:t>
      </w:r>
      <w:r w:rsidRPr="001A6719">
        <w:rPr>
          <w:b/>
          <w:sz w:val="23"/>
          <w:szCs w:val="23"/>
        </w:rPr>
        <w:t>о</w:t>
      </w:r>
      <w:r w:rsidRPr="001A6719">
        <w:rPr>
          <w:b/>
          <w:sz w:val="23"/>
          <w:szCs w:val="23"/>
        </w:rPr>
        <w:t>вара</w:t>
      </w:r>
      <w:r w:rsidRPr="001A6719">
        <w:rPr>
          <w:sz w:val="23"/>
          <w:szCs w:val="23"/>
        </w:rPr>
        <w:t>, которое может включать в себя гарантийное письмо от производителя с указанием цены и колич</w:t>
      </w:r>
      <w:r w:rsidRPr="001A6719">
        <w:rPr>
          <w:sz w:val="23"/>
          <w:szCs w:val="23"/>
        </w:rPr>
        <w:t>е</w:t>
      </w:r>
      <w:r w:rsidRPr="001A6719">
        <w:rPr>
          <w:sz w:val="23"/>
          <w:szCs w:val="23"/>
        </w:rPr>
        <w:t>ства поставляемого товара (за исключением случая, если количество поставляемых товаров</w:t>
      </w:r>
      <w:proofErr w:type="gramEnd"/>
      <w:r w:rsidRPr="001A6719">
        <w:rPr>
          <w:sz w:val="23"/>
          <w:szCs w:val="23"/>
        </w:rPr>
        <w:t xml:space="preserve"> невозможно определить), документы, подтверждающие наличие товара у участника закупки, иные документы и ра</w:t>
      </w:r>
      <w:r w:rsidRPr="001A6719">
        <w:rPr>
          <w:sz w:val="23"/>
          <w:szCs w:val="23"/>
        </w:rPr>
        <w:t>с</w:t>
      </w:r>
      <w:r w:rsidRPr="001A6719">
        <w:rPr>
          <w:sz w:val="23"/>
          <w:szCs w:val="23"/>
        </w:rPr>
        <w:t xml:space="preserve">четы, подтверждающие возможность участника закупки осуществить поставку товара по </w:t>
      </w:r>
      <w:proofErr w:type="gramStart"/>
      <w:r w:rsidRPr="001A6719">
        <w:rPr>
          <w:sz w:val="23"/>
          <w:szCs w:val="23"/>
        </w:rPr>
        <w:t>предлагаемым</w:t>
      </w:r>
      <w:proofErr w:type="gramEnd"/>
      <w:r w:rsidRPr="001A6719">
        <w:rPr>
          <w:sz w:val="23"/>
          <w:szCs w:val="23"/>
        </w:rPr>
        <w:t xml:space="preserve"> цене, сумме цен единиц товара;</w:t>
      </w:r>
    </w:p>
    <w:p w:rsidR="00690A98" w:rsidRPr="00B739F6" w:rsidRDefault="00690A98" w:rsidP="003C47B0">
      <w:pPr>
        <w:widowControl/>
        <w:ind w:firstLine="284"/>
        <w:jc w:val="both"/>
        <w:rPr>
          <w:sz w:val="6"/>
          <w:szCs w:val="6"/>
          <w:highlight w:val="yellow"/>
        </w:rPr>
      </w:pPr>
    </w:p>
    <w:p w:rsidR="003C47B0" w:rsidRPr="001A6719" w:rsidRDefault="003C47B0" w:rsidP="003C47B0">
      <w:pPr>
        <w:ind w:firstLine="284"/>
        <w:jc w:val="both"/>
        <w:rPr>
          <w:sz w:val="23"/>
          <w:szCs w:val="23"/>
        </w:rPr>
      </w:pPr>
      <w:proofErr w:type="gramStart"/>
      <w:r w:rsidRPr="009D3622">
        <w:rPr>
          <w:sz w:val="23"/>
          <w:szCs w:val="23"/>
        </w:rPr>
        <w:t xml:space="preserve">Если Участник не соответствует требованиям, указанным в </w:t>
      </w:r>
      <w:proofErr w:type="spellStart"/>
      <w:r w:rsidRPr="009D3622">
        <w:rPr>
          <w:sz w:val="23"/>
          <w:szCs w:val="23"/>
        </w:rPr>
        <w:t>пп</w:t>
      </w:r>
      <w:proofErr w:type="spellEnd"/>
      <w:r w:rsidRPr="009D3622">
        <w:rPr>
          <w:sz w:val="23"/>
          <w:szCs w:val="23"/>
        </w:rPr>
        <w:t>. 1-</w:t>
      </w:r>
      <w:r w:rsidR="009D3622" w:rsidRPr="009D3622">
        <w:rPr>
          <w:sz w:val="23"/>
          <w:szCs w:val="23"/>
        </w:rPr>
        <w:t>4</w:t>
      </w:r>
      <w:r w:rsidRPr="009D3622">
        <w:rPr>
          <w:sz w:val="23"/>
          <w:szCs w:val="23"/>
        </w:rPr>
        <w:t xml:space="preserve"> п</w:t>
      </w:r>
      <w:r w:rsidRPr="001A6719">
        <w:rPr>
          <w:sz w:val="23"/>
          <w:szCs w:val="23"/>
        </w:rPr>
        <w:t xml:space="preserve">. 9 настоящего Запроса цен, </w:t>
      </w:r>
      <w:r w:rsidRPr="001A6719">
        <w:rPr>
          <w:b/>
          <w:sz w:val="23"/>
          <w:szCs w:val="23"/>
        </w:rPr>
        <w:t>цен</w:t>
      </w:r>
      <w:r w:rsidRPr="001A6719">
        <w:rPr>
          <w:b/>
          <w:sz w:val="23"/>
          <w:szCs w:val="23"/>
        </w:rPr>
        <w:t>о</w:t>
      </w:r>
      <w:r w:rsidRPr="001A6719">
        <w:rPr>
          <w:b/>
          <w:sz w:val="23"/>
          <w:szCs w:val="23"/>
        </w:rPr>
        <w:t>вое предложение не принимается в расчет и к сравнению цен заявка не допускается</w:t>
      </w:r>
      <w:r w:rsidRPr="001A6719">
        <w:rPr>
          <w:sz w:val="23"/>
          <w:szCs w:val="23"/>
        </w:rPr>
        <w:t>, за исключен</w:t>
      </w:r>
      <w:r w:rsidRPr="001A6719">
        <w:rPr>
          <w:sz w:val="23"/>
          <w:szCs w:val="23"/>
        </w:rPr>
        <w:t>и</w:t>
      </w:r>
      <w:r w:rsidRPr="001A6719">
        <w:rPr>
          <w:sz w:val="23"/>
          <w:szCs w:val="23"/>
        </w:rPr>
        <w:t>ем случая, когда все участники одновременно имеют факты поставок некачественного товара (некач</w:t>
      </w:r>
      <w:r w:rsidRPr="001A6719">
        <w:rPr>
          <w:sz w:val="23"/>
          <w:szCs w:val="23"/>
        </w:rPr>
        <w:t>е</w:t>
      </w:r>
      <w:r w:rsidRPr="001A6719">
        <w:rPr>
          <w:sz w:val="23"/>
          <w:szCs w:val="23"/>
        </w:rPr>
        <w:t>ственного выполнения работ, некачественного оказания услуг), подтвержденных результатом независ</w:t>
      </w:r>
      <w:r w:rsidRPr="001A6719">
        <w:rPr>
          <w:sz w:val="23"/>
          <w:szCs w:val="23"/>
        </w:rPr>
        <w:t>и</w:t>
      </w:r>
      <w:r w:rsidRPr="001A6719">
        <w:rPr>
          <w:sz w:val="23"/>
          <w:szCs w:val="23"/>
        </w:rPr>
        <w:t>мой экспертизы, или одновременно имеют факты просрочки поставок товара (выпо</w:t>
      </w:r>
      <w:r w:rsidR="00010EAE" w:rsidRPr="001A6719">
        <w:rPr>
          <w:sz w:val="23"/>
          <w:szCs w:val="23"/>
        </w:rPr>
        <w:t>лнения работ, оказ</w:t>
      </w:r>
      <w:r w:rsidR="00010EAE" w:rsidRPr="001A6719">
        <w:rPr>
          <w:sz w:val="23"/>
          <w:szCs w:val="23"/>
        </w:rPr>
        <w:t>а</w:t>
      </w:r>
      <w:r w:rsidR="00010EAE" w:rsidRPr="001A6719">
        <w:rPr>
          <w:sz w:val="23"/>
          <w:szCs w:val="23"/>
        </w:rPr>
        <w:t>ния услуг).</w:t>
      </w:r>
      <w:proofErr w:type="gramEnd"/>
    </w:p>
    <w:p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w:t>
      </w:r>
      <w:r w:rsidRPr="006714C3">
        <w:rPr>
          <w:sz w:val="23"/>
          <w:szCs w:val="23"/>
        </w:rPr>
        <w:t>у</w:t>
      </w:r>
      <w:r w:rsidRPr="006714C3">
        <w:rPr>
          <w:sz w:val="23"/>
          <w:szCs w:val="23"/>
        </w:rPr>
        <w:t>ществляется в пользу минимального размера нарушения такого срока;</w:t>
      </w:r>
    </w:p>
    <w:p w:rsidR="003C47B0" w:rsidRDefault="003C47B0" w:rsidP="003C47B0">
      <w:pPr>
        <w:ind w:firstLine="284"/>
        <w:jc w:val="both"/>
        <w:rPr>
          <w:sz w:val="23"/>
          <w:szCs w:val="23"/>
        </w:rPr>
      </w:pPr>
      <w:proofErr w:type="gramStart"/>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roofErr w:type="gramEnd"/>
    </w:p>
    <w:p w:rsidR="003B2B46" w:rsidRPr="003B2B46" w:rsidRDefault="003B2B46" w:rsidP="003B2B46">
      <w:pPr>
        <w:ind w:firstLine="284"/>
        <w:jc w:val="both"/>
        <w:rPr>
          <w:b/>
          <w:sz w:val="23"/>
          <w:szCs w:val="23"/>
        </w:rPr>
      </w:pPr>
      <w:r w:rsidRPr="003B2B46">
        <w:rPr>
          <w:b/>
          <w:sz w:val="23"/>
          <w:szCs w:val="23"/>
        </w:rPr>
        <w:t>10. Требования для соблюдения мер по предоставлению национального режима:</w:t>
      </w:r>
    </w:p>
    <w:p w:rsidR="000A41E2" w:rsidRDefault="00471DB3" w:rsidP="003C47B0">
      <w:pPr>
        <w:ind w:firstLine="284"/>
        <w:jc w:val="both"/>
        <w:rPr>
          <w:sz w:val="23"/>
          <w:szCs w:val="23"/>
        </w:rPr>
      </w:pPr>
      <w:r>
        <w:rPr>
          <w:sz w:val="23"/>
          <w:szCs w:val="23"/>
        </w:rPr>
        <w:t>Преимущество в отношении товаров российского происхождения (в том числе поставляемых при в</w:t>
      </w:r>
      <w:r>
        <w:rPr>
          <w:sz w:val="23"/>
          <w:szCs w:val="23"/>
        </w:rPr>
        <w:t>ы</w:t>
      </w:r>
      <w:r>
        <w:rPr>
          <w:sz w:val="23"/>
          <w:szCs w:val="23"/>
        </w:rPr>
        <w:t>полнении закупаемых работ, оказания закупаемых услуг) в соответствии с Постановление № 1875.</w:t>
      </w:r>
    </w:p>
    <w:p w:rsidR="003C47B0" w:rsidRPr="006714C3" w:rsidRDefault="003C47B0" w:rsidP="003C47B0">
      <w:pPr>
        <w:ind w:firstLine="284"/>
        <w:jc w:val="both"/>
        <w:rPr>
          <w:sz w:val="23"/>
          <w:szCs w:val="23"/>
        </w:rPr>
      </w:pPr>
      <w:r w:rsidRPr="006714C3">
        <w:rPr>
          <w:sz w:val="23"/>
          <w:szCs w:val="23"/>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w:t>
      </w:r>
      <w:r w:rsidRPr="006714C3">
        <w:rPr>
          <w:sz w:val="23"/>
          <w:szCs w:val="23"/>
        </w:rPr>
        <w:t>т</w:t>
      </w:r>
      <w:r w:rsidRPr="006714C3">
        <w:rPr>
          <w:sz w:val="23"/>
          <w:szCs w:val="23"/>
        </w:rPr>
        <w:t>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6714C3">
        <w:rPr>
          <w:sz w:val="23"/>
          <w:szCs w:val="23"/>
        </w:rPr>
        <w:t>,</w:t>
      </w:r>
      <w:proofErr w:type="gramEnd"/>
      <w:r w:rsidRPr="006714C3">
        <w:rPr>
          <w:sz w:val="23"/>
          <w:szCs w:val="23"/>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w:t>
      </w:r>
      <w:r w:rsidRPr="006714C3">
        <w:rPr>
          <w:sz w:val="23"/>
          <w:szCs w:val="23"/>
        </w:rPr>
        <w:t>н</w:t>
      </w:r>
      <w:r w:rsidRPr="006714C3">
        <w:rPr>
          <w:sz w:val="23"/>
          <w:szCs w:val="23"/>
        </w:rPr>
        <w:t>ными некоммерческими организациями, или никто из Участников не является субъектами малого пре</w:t>
      </w:r>
      <w:r w:rsidRPr="006714C3">
        <w:rPr>
          <w:sz w:val="23"/>
          <w:szCs w:val="23"/>
        </w:rPr>
        <w:t>д</w:t>
      </w:r>
      <w:r w:rsidRPr="006714C3">
        <w:rPr>
          <w:sz w:val="23"/>
          <w:szCs w:val="23"/>
        </w:rPr>
        <w:t xml:space="preserve">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3C47B0" w:rsidRPr="006714C3" w:rsidRDefault="003C47B0" w:rsidP="00887171">
      <w:pPr>
        <w:jc w:val="both"/>
        <w:rPr>
          <w:sz w:val="23"/>
          <w:szCs w:val="23"/>
        </w:rPr>
      </w:pPr>
      <w:r w:rsidRPr="006714C3">
        <w:rPr>
          <w:sz w:val="23"/>
          <w:szCs w:val="23"/>
        </w:rPr>
        <w:t>Решение о завершении процедуры анализа рынка без заключения договора принимается в случае, если:</w:t>
      </w:r>
    </w:p>
    <w:p w:rsidR="003C47B0" w:rsidRPr="006714C3" w:rsidRDefault="003C47B0" w:rsidP="003C47B0">
      <w:pPr>
        <w:ind w:firstLine="284"/>
        <w:jc w:val="both"/>
        <w:rPr>
          <w:sz w:val="23"/>
          <w:szCs w:val="23"/>
        </w:rPr>
      </w:pPr>
      <w:r w:rsidRPr="006714C3">
        <w:rPr>
          <w:sz w:val="23"/>
          <w:szCs w:val="23"/>
        </w:rPr>
        <w:t>- не подано не одного ценного предложения от Участников;</w:t>
      </w:r>
    </w:p>
    <w:p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rsidR="003C47B0" w:rsidRPr="006714C3" w:rsidRDefault="003C47B0" w:rsidP="003C47B0">
      <w:pPr>
        <w:ind w:firstLine="284"/>
        <w:jc w:val="both"/>
        <w:rPr>
          <w:sz w:val="23"/>
          <w:szCs w:val="23"/>
        </w:rPr>
      </w:pPr>
      <w:r w:rsidRPr="006714C3">
        <w:rPr>
          <w:sz w:val="23"/>
          <w:szCs w:val="23"/>
        </w:rPr>
        <w:t>По результатам проведения публичной процедуры анализа рынка, Заказчик принимает решение о з</w:t>
      </w:r>
      <w:r w:rsidRPr="006714C3">
        <w:rPr>
          <w:sz w:val="23"/>
          <w:szCs w:val="23"/>
        </w:rPr>
        <w:t>а</w:t>
      </w:r>
      <w:r w:rsidRPr="006714C3">
        <w:rPr>
          <w:sz w:val="23"/>
          <w:szCs w:val="23"/>
        </w:rPr>
        <w:t>ключении договора или о завершении процедуры запроса цен без заключения договора.</w:t>
      </w:r>
    </w:p>
    <w:p w:rsidR="003C47B0" w:rsidRPr="006714C3" w:rsidRDefault="003C47B0" w:rsidP="003C47B0">
      <w:pPr>
        <w:ind w:firstLine="284"/>
        <w:jc w:val="both"/>
        <w:rPr>
          <w:sz w:val="23"/>
          <w:szCs w:val="23"/>
        </w:rPr>
      </w:pPr>
      <w:r w:rsidRPr="006714C3">
        <w:rPr>
          <w:sz w:val="23"/>
          <w:szCs w:val="23"/>
        </w:rPr>
        <w:t xml:space="preserve">Решение Заказчика оформляется соответствующим протоколом. </w:t>
      </w:r>
    </w:p>
    <w:p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rsidR="003C47B0" w:rsidRPr="006714C3" w:rsidRDefault="003C47B0" w:rsidP="003C47B0">
      <w:pPr>
        <w:pStyle w:val="af0"/>
        <w:numPr>
          <w:ilvl w:val="0"/>
          <w:numId w:val="6"/>
        </w:numPr>
        <w:ind w:left="0" w:firstLine="284"/>
        <w:jc w:val="both"/>
        <w:rPr>
          <w:sz w:val="23"/>
          <w:szCs w:val="23"/>
        </w:rPr>
      </w:pPr>
      <w:r w:rsidRPr="006714C3">
        <w:rPr>
          <w:sz w:val="23"/>
          <w:szCs w:val="23"/>
        </w:rPr>
        <w:t>по допуску или не допуску участников к оценке ценовых предложений;</w:t>
      </w:r>
    </w:p>
    <w:p w:rsidR="003C47B0" w:rsidRPr="006714C3" w:rsidRDefault="003C47B0" w:rsidP="003C47B0">
      <w:pPr>
        <w:pStyle w:val="af0"/>
        <w:numPr>
          <w:ilvl w:val="0"/>
          <w:numId w:val="6"/>
        </w:numPr>
        <w:ind w:left="0" w:firstLine="284"/>
        <w:jc w:val="both"/>
        <w:rPr>
          <w:sz w:val="23"/>
          <w:szCs w:val="23"/>
        </w:rPr>
      </w:pPr>
      <w:r w:rsidRPr="006714C3">
        <w:rPr>
          <w:sz w:val="23"/>
          <w:szCs w:val="23"/>
        </w:rPr>
        <w:t>по выбору Участника, с которым будет заключен договор;</w:t>
      </w:r>
    </w:p>
    <w:p w:rsidR="00927DFE" w:rsidRDefault="003C47B0" w:rsidP="00927DFE">
      <w:pPr>
        <w:ind w:firstLine="284"/>
        <w:jc w:val="both"/>
        <w:rPr>
          <w:sz w:val="23"/>
          <w:szCs w:val="23"/>
        </w:rPr>
      </w:pPr>
      <w:r w:rsidRPr="006714C3">
        <w:rPr>
          <w:sz w:val="23"/>
          <w:szCs w:val="23"/>
        </w:rPr>
        <w:t>3) обоснование решения о завершении процедуры запроса цен без заключения договора, если</w:t>
      </w:r>
      <w:r w:rsidR="00866732" w:rsidRPr="006714C3">
        <w:rPr>
          <w:sz w:val="23"/>
          <w:szCs w:val="23"/>
        </w:rPr>
        <w:t xml:space="preserve"> Заказчик принял такое решение.</w:t>
      </w:r>
    </w:p>
    <w:p w:rsidR="006714C3" w:rsidRPr="00927DFE" w:rsidRDefault="006714C3" w:rsidP="00927DFE">
      <w:pPr>
        <w:ind w:firstLine="284"/>
        <w:jc w:val="both"/>
        <w:rPr>
          <w:sz w:val="23"/>
          <w:szCs w:val="23"/>
        </w:rPr>
      </w:pPr>
      <w:r w:rsidRPr="00533D65">
        <w:rPr>
          <w:b/>
          <w:sz w:val="24"/>
          <w:szCs w:val="24"/>
        </w:rPr>
        <w:t xml:space="preserve">Ответственный: </w:t>
      </w:r>
      <w:r w:rsidR="00B739F6" w:rsidRPr="00B739F6">
        <w:rPr>
          <w:i/>
          <w:sz w:val="24"/>
          <w:szCs w:val="24"/>
        </w:rPr>
        <w:t>Воронкова Екатерина Сергеевна</w:t>
      </w:r>
      <w:r w:rsidRPr="00B739F6">
        <w:rPr>
          <w:i/>
          <w:sz w:val="24"/>
          <w:szCs w:val="24"/>
        </w:rPr>
        <w:t xml:space="preserve"> тел. 8(49</w:t>
      </w:r>
      <w:r w:rsidR="00B739F6" w:rsidRPr="00B739F6">
        <w:rPr>
          <w:i/>
          <w:sz w:val="24"/>
          <w:szCs w:val="24"/>
        </w:rPr>
        <w:t>241</w:t>
      </w:r>
      <w:r w:rsidRPr="00B739F6">
        <w:rPr>
          <w:i/>
          <w:sz w:val="24"/>
          <w:szCs w:val="24"/>
        </w:rPr>
        <w:t>)</w:t>
      </w:r>
      <w:r w:rsidR="00B739F6" w:rsidRPr="00B739F6">
        <w:rPr>
          <w:i/>
          <w:sz w:val="24"/>
          <w:szCs w:val="24"/>
        </w:rPr>
        <w:t>3</w:t>
      </w:r>
      <w:r w:rsidRPr="00B739F6">
        <w:rPr>
          <w:i/>
          <w:sz w:val="24"/>
          <w:szCs w:val="24"/>
        </w:rPr>
        <w:t>-</w:t>
      </w:r>
      <w:r w:rsidR="00B739F6" w:rsidRPr="00B739F6">
        <w:rPr>
          <w:i/>
          <w:sz w:val="24"/>
          <w:szCs w:val="24"/>
        </w:rPr>
        <w:t>4</w:t>
      </w:r>
      <w:r w:rsidRPr="00B739F6">
        <w:rPr>
          <w:i/>
          <w:sz w:val="24"/>
          <w:szCs w:val="24"/>
        </w:rPr>
        <w:t>9-</w:t>
      </w:r>
      <w:r w:rsidR="00B739F6" w:rsidRPr="00B739F6">
        <w:rPr>
          <w:i/>
          <w:sz w:val="24"/>
          <w:szCs w:val="24"/>
        </w:rPr>
        <w:t>73</w:t>
      </w:r>
    </w:p>
    <w:p w:rsidR="006714C3" w:rsidRPr="00016DB8" w:rsidRDefault="006714C3" w:rsidP="00927DFE">
      <w:pPr>
        <w:widowControl/>
        <w:autoSpaceDE/>
        <w:autoSpaceDN/>
        <w:adjustRightInd/>
        <w:ind w:firstLine="284"/>
        <w:rPr>
          <w:sz w:val="22"/>
          <w:szCs w:val="22"/>
        </w:rPr>
      </w:pPr>
      <w:r w:rsidRPr="00016DB8">
        <w:rPr>
          <w:sz w:val="22"/>
          <w:szCs w:val="22"/>
        </w:rPr>
        <w:t>Приложения:</w:t>
      </w:r>
    </w:p>
    <w:p w:rsidR="006714C3" w:rsidRPr="00016DB8" w:rsidRDefault="006714C3" w:rsidP="00927DFE">
      <w:pPr>
        <w:widowControl/>
        <w:numPr>
          <w:ilvl w:val="0"/>
          <w:numId w:val="1"/>
        </w:numPr>
        <w:autoSpaceDE/>
        <w:autoSpaceDN/>
        <w:adjustRightInd/>
        <w:ind w:left="0" w:firstLine="284"/>
        <w:rPr>
          <w:sz w:val="22"/>
          <w:szCs w:val="22"/>
        </w:rPr>
      </w:pPr>
      <w:r w:rsidRPr="00016DB8">
        <w:rPr>
          <w:sz w:val="22"/>
          <w:szCs w:val="22"/>
        </w:rPr>
        <w:t>Форма Предложения (Приложение № 1).</w:t>
      </w:r>
    </w:p>
    <w:p w:rsidR="006714C3" w:rsidRPr="00016DB8" w:rsidRDefault="006714C3" w:rsidP="00927DFE">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rsidR="006714C3" w:rsidRPr="00016DB8" w:rsidRDefault="006714C3" w:rsidP="00927DFE">
      <w:pPr>
        <w:widowControl/>
        <w:numPr>
          <w:ilvl w:val="0"/>
          <w:numId w:val="1"/>
        </w:numPr>
        <w:autoSpaceDE/>
        <w:autoSpaceDN/>
        <w:adjustRightInd/>
        <w:ind w:left="0" w:firstLine="284"/>
        <w:rPr>
          <w:sz w:val="22"/>
          <w:szCs w:val="22"/>
        </w:rPr>
      </w:pPr>
      <w:r w:rsidRPr="00016DB8">
        <w:rPr>
          <w:sz w:val="22"/>
          <w:szCs w:val="22"/>
        </w:rPr>
        <w:t xml:space="preserve">ПРОЕКТ договора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rsidTr="0051610B">
        <w:tc>
          <w:tcPr>
            <w:tcW w:w="10031" w:type="dxa"/>
          </w:tcPr>
          <w:p w:rsidR="006714C3" w:rsidRPr="00927DFE" w:rsidRDefault="006714C3" w:rsidP="00B739F6">
            <w:pPr>
              <w:widowControl/>
              <w:autoSpaceDE/>
              <w:autoSpaceDN/>
              <w:adjustRightInd/>
              <w:ind w:firstLine="567"/>
              <w:rPr>
                <w:i/>
                <w:sz w:val="22"/>
                <w:szCs w:val="22"/>
              </w:rPr>
            </w:pPr>
            <w:r w:rsidRPr="00927DFE">
              <w:rPr>
                <w:sz w:val="22"/>
                <w:szCs w:val="22"/>
              </w:rPr>
              <w:t xml:space="preserve">Директор ________________ </w:t>
            </w:r>
            <w:r w:rsidR="00B739F6" w:rsidRPr="00927DFE">
              <w:rPr>
                <w:sz w:val="22"/>
                <w:szCs w:val="22"/>
              </w:rPr>
              <w:t>Т.Б. Кобелкова</w:t>
            </w:r>
          </w:p>
        </w:tc>
      </w:tr>
    </w:tbl>
    <w:p w:rsidR="003C47B0" w:rsidRDefault="003C47B0" w:rsidP="003C47B0">
      <w:pPr>
        <w:ind w:firstLine="567"/>
        <w:rPr>
          <w:sz w:val="24"/>
          <w:szCs w:val="24"/>
        </w:rPr>
        <w:sectPr w:rsidR="003C47B0" w:rsidSect="006714C3">
          <w:headerReference w:type="default" r:id="rId9"/>
          <w:footerReference w:type="default" r:id="rId10"/>
          <w:pgSz w:w="11906" w:h="16838" w:code="9"/>
          <w:pgMar w:top="567" w:right="566" w:bottom="567" w:left="851" w:header="284" w:footer="0" w:gutter="0"/>
          <w:cols w:space="60"/>
          <w:noEndnote/>
          <w:docGrid w:linePitch="272"/>
        </w:sectPr>
      </w:pPr>
    </w:p>
    <w:p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856F6">
        <w:rPr>
          <w:sz w:val="24"/>
          <w:szCs w:val="24"/>
          <w:highlight w:val="yellow"/>
        </w:rPr>
        <w:t xml:space="preserve">(указывается </w:t>
      </w:r>
      <w:r w:rsidRPr="004856F6">
        <w:rPr>
          <w:sz w:val="24"/>
          <w:szCs w:val="24"/>
          <w:highlight w:val="yellow"/>
          <w:u w:val="single"/>
        </w:rPr>
        <w:t>№ закупки)</w:t>
      </w:r>
    </w:p>
    <w:p w:rsidR="006A163A" w:rsidRPr="00782586" w:rsidRDefault="006A163A" w:rsidP="00636ACF">
      <w:pPr>
        <w:widowControl/>
        <w:autoSpaceDE/>
        <w:autoSpaceDN/>
        <w:adjustRightInd/>
        <w:spacing w:after="360"/>
        <w:ind w:left="5668"/>
        <w:jc w:val="center"/>
        <w:rPr>
          <w:lang w:eastAsia="en-US"/>
        </w:rPr>
      </w:pPr>
      <w:r w:rsidRPr="00782586">
        <w:rPr>
          <w:highlight w:val="yellow"/>
          <w:lang w:eastAsia="en-US"/>
        </w:rPr>
        <w:t>(обязательное поле для заполнения)</w:t>
      </w:r>
    </w:p>
    <w:p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rsidR="00852148" w:rsidRDefault="006A163A" w:rsidP="00636ACF">
      <w:pPr>
        <w:widowControl/>
        <w:autoSpaceDE/>
        <w:autoSpaceDN/>
        <w:adjustRightInd/>
        <w:spacing w:after="240"/>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490" w:type="dxa"/>
        <w:jc w:val="center"/>
        <w:tblLayout w:type="fixed"/>
        <w:tblLook w:val="04A0" w:firstRow="1" w:lastRow="0" w:firstColumn="1" w:lastColumn="0" w:noHBand="0" w:noVBand="1"/>
      </w:tblPr>
      <w:tblGrid>
        <w:gridCol w:w="567"/>
        <w:gridCol w:w="1701"/>
        <w:gridCol w:w="851"/>
        <w:gridCol w:w="709"/>
        <w:gridCol w:w="1134"/>
        <w:gridCol w:w="1275"/>
        <w:gridCol w:w="4253"/>
      </w:tblGrid>
      <w:tr w:rsidR="00962E29" w:rsidRPr="00625B5F" w:rsidTr="00CE0965">
        <w:trPr>
          <w:trHeight w:val="793"/>
          <w:jc w:val="center"/>
        </w:trPr>
        <w:tc>
          <w:tcPr>
            <w:tcW w:w="567" w:type="dxa"/>
          </w:tcPr>
          <w:p w:rsidR="00962E29" w:rsidRPr="00625B5F" w:rsidRDefault="00962E29" w:rsidP="0051610B">
            <w:pPr>
              <w:jc w:val="center"/>
              <w:rPr>
                <w:rFonts w:ascii="Times New Roman" w:hAnsi="Times New Roman" w:cs="Times New Roman"/>
                <w:sz w:val="20"/>
                <w:szCs w:val="20"/>
              </w:rPr>
            </w:pPr>
            <w:r w:rsidRPr="00625B5F">
              <w:rPr>
                <w:rFonts w:ascii="Times New Roman" w:hAnsi="Times New Roman" w:cs="Times New Roman"/>
                <w:sz w:val="20"/>
                <w:szCs w:val="20"/>
              </w:rPr>
              <w:t xml:space="preserve">№ </w:t>
            </w:r>
            <w:proofErr w:type="gramStart"/>
            <w:r w:rsidRPr="00625B5F">
              <w:rPr>
                <w:rFonts w:ascii="Times New Roman" w:hAnsi="Times New Roman" w:cs="Times New Roman"/>
                <w:sz w:val="20"/>
                <w:szCs w:val="20"/>
              </w:rPr>
              <w:t>п</w:t>
            </w:r>
            <w:proofErr w:type="gramEnd"/>
            <w:r w:rsidRPr="00625B5F">
              <w:rPr>
                <w:rFonts w:ascii="Times New Roman" w:hAnsi="Times New Roman" w:cs="Times New Roman"/>
                <w:sz w:val="20"/>
                <w:szCs w:val="20"/>
              </w:rPr>
              <w:t>/п</w:t>
            </w:r>
          </w:p>
        </w:tc>
        <w:tc>
          <w:tcPr>
            <w:tcW w:w="1701" w:type="dxa"/>
          </w:tcPr>
          <w:p w:rsidR="00962E29" w:rsidRPr="00625B5F" w:rsidRDefault="00962E29" w:rsidP="0051610B">
            <w:pPr>
              <w:jc w:val="center"/>
              <w:rPr>
                <w:rFonts w:ascii="Times New Roman" w:hAnsi="Times New Roman" w:cs="Times New Roman"/>
                <w:sz w:val="20"/>
                <w:szCs w:val="20"/>
              </w:rPr>
            </w:pPr>
            <w:r w:rsidRPr="00625B5F">
              <w:rPr>
                <w:rFonts w:ascii="Times New Roman" w:hAnsi="Times New Roman" w:cs="Times New Roman"/>
                <w:sz w:val="20"/>
                <w:szCs w:val="20"/>
              </w:rPr>
              <w:t>Наименование товара, код по ОКПД</w:t>
            </w:r>
            <w:proofErr w:type="gramStart"/>
            <w:r w:rsidRPr="00625B5F">
              <w:rPr>
                <w:rFonts w:ascii="Times New Roman" w:hAnsi="Times New Roman" w:cs="Times New Roman"/>
                <w:sz w:val="20"/>
                <w:szCs w:val="20"/>
              </w:rPr>
              <w:t>2</w:t>
            </w:r>
            <w:proofErr w:type="gramEnd"/>
          </w:p>
        </w:tc>
        <w:tc>
          <w:tcPr>
            <w:tcW w:w="851" w:type="dxa"/>
          </w:tcPr>
          <w:p w:rsidR="00962E29" w:rsidRPr="00625B5F" w:rsidRDefault="00962E29" w:rsidP="0051610B">
            <w:pPr>
              <w:jc w:val="center"/>
              <w:rPr>
                <w:rFonts w:ascii="Times New Roman" w:hAnsi="Times New Roman" w:cs="Times New Roman"/>
                <w:sz w:val="20"/>
                <w:szCs w:val="20"/>
              </w:rPr>
            </w:pPr>
            <w:r w:rsidRPr="00625B5F">
              <w:rPr>
                <w:rFonts w:ascii="Times New Roman" w:hAnsi="Times New Roman" w:cs="Times New Roman"/>
                <w:sz w:val="20"/>
                <w:szCs w:val="20"/>
              </w:rPr>
              <w:t>Ед. изм</w:t>
            </w:r>
            <w:r w:rsidRPr="00625B5F">
              <w:rPr>
                <w:rFonts w:ascii="Times New Roman" w:hAnsi="Times New Roman" w:cs="Times New Roman"/>
                <w:sz w:val="20"/>
                <w:szCs w:val="20"/>
              </w:rPr>
              <w:t>е</w:t>
            </w:r>
            <w:r w:rsidRPr="00625B5F">
              <w:rPr>
                <w:rFonts w:ascii="Times New Roman" w:hAnsi="Times New Roman" w:cs="Times New Roman"/>
                <w:sz w:val="20"/>
                <w:szCs w:val="20"/>
              </w:rPr>
              <w:t>рения</w:t>
            </w:r>
          </w:p>
        </w:tc>
        <w:tc>
          <w:tcPr>
            <w:tcW w:w="709" w:type="dxa"/>
          </w:tcPr>
          <w:p w:rsidR="00962E29" w:rsidRPr="00625B5F" w:rsidRDefault="00962E29" w:rsidP="0051610B">
            <w:pPr>
              <w:jc w:val="center"/>
              <w:rPr>
                <w:rFonts w:ascii="Times New Roman" w:hAnsi="Times New Roman" w:cs="Times New Roman"/>
                <w:sz w:val="20"/>
                <w:szCs w:val="20"/>
              </w:rPr>
            </w:pPr>
            <w:r w:rsidRPr="00625B5F">
              <w:rPr>
                <w:rFonts w:ascii="Times New Roman" w:hAnsi="Times New Roman" w:cs="Times New Roman"/>
                <w:sz w:val="20"/>
                <w:szCs w:val="20"/>
              </w:rPr>
              <w:t>Кол-во</w:t>
            </w:r>
          </w:p>
        </w:tc>
        <w:tc>
          <w:tcPr>
            <w:tcW w:w="1134" w:type="dxa"/>
          </w:tcPr>
          <w:p w:rsidR="00962E29" w:rsidRPr="00625B5F" w:rsidRDefault="00962E29" w:rsidP="0051610B">
            <w:pPr>
              <w:jc w:val="center"/>
              <w:rPr>
                <w:rFonts w:ascii="Times New Roman" w:hAnsi="Times New Roman" w:cs="Times New Roman"/>
                <w:sz w:val="20"/>
                <w:szCs w:val="20"/>
              </w:rPr>
            </w:pPr>
            <w:r w:rsidRPr="00625B5F">
              <w:rPr>
                <w:rFonts w:ascii="Times New Roman" w:hAnsi="Times New Roman" w:cs="Times New Roman"/>
                <w:sz w:val="20"/>
                <w:szCs w:val="20"/>
              </w:rPr>
              <w:t>Цена за единицу, руб.</w:t>
            </w:r>
          </w:p>
        </w:tc>
        <w:tc>
          <w:tcPr>
            <w:tcW w:w="1275" w:type="dxa"/>
          </w:tcPr>
          <w:p w:rsidR="00962E29" w:rsidRPr="00625B5F" w:rsidRDefault="00962E29" w:rsidP="0051610B">
            <w:pPr>
              <w:jc w:val="center"/>
              <w:rPr>
                <w:rFonts w:ascii="Times New Roman" w:hAnsi="Times New Roman" w:cs="Times New Roman"/>
                <w:sz w:val="20"/>
                <w:szCs w:val="20"/>
              </w:rPr>
            </w:pPr>
            <w:r w:rsidRPr="00625B5F">
              <w:rPr>
                <w:rFonts w:ascii="Times New Roman" w:hAnsi="Times New Roman" w:cs="Times New Roman"/>
                <w:sz w:val="20"/>
                <w:szCs w:val="20"/>
              </w:rPr>
              <w:t>Общая ст</w:t>
            </w:r>
            <w:r w:rsidRPr="00625B5F">
              <w:rPr>
                <w:rFonts w:ascii="Times New Roman" w:hAnsi="Times New Roman" w:cs="Times New Roman"/>
                <w:sz w:val="20"/>
                <w:szCs w:val="20"/>
              </w:rPr>
              <w:t>о</w:t>
            </w:r>
            <w:r w:rsidRPr="00625B5F">
              <w:rPr>
                <w:rFonts w:ascii="Times New Roman" w:hAnsi="Times New Roman" w:cs="Times New Roman"/>
                <w:sz w:val="20"/>
                <w:szCs w:val="20"/>
              </w:rPr>
              <w:t>имость, руб.</w:t>
            </w:r>
          </w:p>
        </w:tc>
        <w:tc>
          <w:tcPr>
            <w:tcW w:w="4253" w:type="dxa"/>
          </w:tcPr>
          <w:p w:rsidR="00962E29" w:rsidRPr="00625B5F" w:rsidRDefault="00962E29" w:rsidP="0051610B">
            <w:pPr>
              <w:jc w:val="center"/>
              <w:rPr>
                <w:rFonts w:ascii="Times New Roman" w:hAnsi="Times New Roman" w:cs="Times New Roman"/>
                <w:sz w:val="20"/>
                <w:szCs w:val="20"/>
              </w:rPr>
            </w:pPr>
            <w:r w:rsidRPr="00625B5F">
              <w:rPr>
                <w:rFonts w:ascii="Times New Roman" w:hAnsi="Times New Roman" w:cs="Times New Roman"/>
                <w:sz w:val="20"/>
                <w:szCs w:val="20"/>
              </w:rPr>
              <w:t>Требования к качеству, функциональным х</w:t>
            </w:r>
            <w:r w:rsidRPr="00625B5F">
              <w:rPr>
                <w:rFonts w:ascii="Times New Roman" w:hAnsi="Times New Roman" w:cs="Times New Roman"/>
                <w:sz w:val="20"/>
                <w:szCs w:val="20"/>
              </w:rPr>
              <w:t>а</w:t>
            </w:r>
            <w:r w:rsidRPr="00625B5F">
              <w:rPr>
                <w:rFonts w:ascii="Times New Roman" w:hAnsi="Times New Roman" w:cs="Times New Roman"/>
                <w:sz w:val="20"/>
                <w:szCs w:val="20"/>
              </w:rPr>
              <w:t>рактеристикам (потребительские свойства) товара</w:t>
            </w:r>
          </w:p>
        </w:tc>
      </w:tr>
      <w:tr w:rsidR="00DB042F" w:rsidRPr="00625B5F" w:rsidTr="00CE0965">
        <w:trPr>
          <w:trHeight w:val="793"/>
          <w:jc w:val="center"/>
        </w:trPr>
        <w:tc>
          <w:tcPr>
            <w:tcW w:w="567" w:type="dxa"/>
            <w:vAlign w:val="center"/>
          </w:tcPr>
          <w:p w:rsidR="00DB042F" w:rsidRPr="00625B5F" w:rsidRDefault="00DB042F" w:rsidP="00DB042F">
            <w:pPr>
              <w:rPr>
                <w:rFonts w:ascii="Times New Roman" w:hAnsi="Times New Roman" w:cs="Times New Roman"/>
                <w:sz w:val="20"/>
                <w:szCs w:val="20"/>
              </w:rPr>
            </w:pPr>
            <w:r w:rsidRPr="00625B5F">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B5F" w:rsidRDefault="00625B5F" w:rsidP="00DB042F">
            <w:pPr>
              <w:rPr>
                <w:rFonts w:ascii="Times New Roman" w:hAnsi="Times New Roman" w:cs="Times New Roman"/>
                <w:color w:val="000000"/>
                <w:sz w:val="20"/>
                <w:szCs w:val="20"/>
              </w:rPr>
            </w:pPr>
          </w:p>
          <w:p w:rsidR="001E1F00" w:rsidRDefault="008F3A1A" w:rsidP="00DB042F">
            <w:pPr>
              <w:rPr>
                <w:rFonts w:ascii="Times New Roman" w:hAnsi="Times New Roman" w:cs="Times New Roman"/>
                <w:color w:val="000000"/>
                <w:sz w:val="20"/>
                <w:szCs w:val="20"/>
              </w:rPr>
            </w:pPr>
            <w:r w:rsidRPr="008F3A1A">
              <w:rPr>
                <w:rFonts w:ascii="Times New Roman" w:hAnsi="Times New Roman" w:cs="Times New Roman"/>
                <w:color w:val="000000"/>
                <w:sz w:val="20"/>
                <w:szCs w:val="20"/>
              </w:rPr>
              <w:t>Диспенсер для масла</w:t>
            </w:r>
          </w:p>
          <w:p w:rsidR="008F3A1A" w:rsidRPr="00625B5F" w:rsidRDefault="008F3A1A" w:rsidP="00DB042F">
            <w:pPr>
              <w:rPr>
                <w:rFonts w:ascii="Times New Roman" w:hAnsi="Times New Roman" w:cs="Times New Roman"/>
                <w:color w:val="000000"/>
                <w:sz w:val="20"/>
                <w:szCs w:val="20"/>
              </w:rPr>
            </w:pPr>
            <w:r>
              <w:rPr>
                <w:noProof/>
                <w:color w:val="000000"/>
              </w:rPr>
              <w:drawing>
                <wp:inline distT="0" distB="0" distL="0" distR="0" wp14:anchorId="31F3D477">
                  <wp:extent cx="371475" cy="485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485775"/>
                          </a:xfrm>
                          <a:prstGeom prst="rect">
                            <a:avLst/>
                          </a:prstGeom>
                          <a:noFill/>
                        </pic:spPr>
                      </pic:pic>
                    </a:graphicData>
                  </a:graphic>
                </wp:inline>
              </w:drawing>
            </w:r>
          </w:p>
        </w:tc>
        <w:tc>
          <w:tcPr>
            <w:tcW w:w="851" w:type="dxa"/>
            <w:tcBorders>
              <w:top w:val="single" w:sz="4" w:space="0" w:color="auto"/>
              <w:left w:val="single" w:sz="4" w:space="0" w:color="auto"/>
              <w:right w:val="single" w:sz="4" w:space="0" w:color="auto"/>
            </w:tcBorders>
            <w:vAlign w:val="center"/>
          </w:tcPr>
          <w:p w:rsidR="00DB042F" w:rsidRPr="00625B5F" w:rsidRDefault="00DB042F" w:rsidP="00DB042F">
            <w:pPr>
              <w:rPr>
                <w:rFonts w:ascii="Times New Roman" w:hAnsi="Times New Roman" w:cs="Times New Roman"/>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DB042F" w:rsidRPr="00625B5F" w:rsidRDefault="00471DB3" w:rsidP="00DB042F">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Align w:val="center"/>
          </w:tcPr>
          <w:p w:rsidR="00DB042F" w:rsidRPr="00625B5F" w:rsidRDefault="00DB042F" w:rsidP="00DB042F">
            <w:pPr>
              <w:jc w:val="center"/>
              <w:rPr>
                <w:rFonts w:ascii="Times New Roman" w:hAnsi="Times New Roman" w:cs="Times New Roman"/>
                <w:sz w:val="20"/>
                <w:szCs w:val="20"/>
                <w:highlight w:val="yellow"/>
              </w:rPr>
            </w:pPr>
          </w:p>
        </w:tc>
        <w:tc>
          <w:tcPr>
            <w:tcW w:w="1275" w:type="dxa"/>
            <w:vAlign w:val="center"/>
          </w:tcPr>
          <w:p w:rsidR="00DB042F" w:rsidRPr="00625B5F" w:rsidRDefault="00DB042F" w:rsidP="00DB042F">
            <w:pPr>
              <w:jc w:val="center"/>
              <w:rPr>
                <w:rFonts w:ascii="Times New Roman" w:hAnsi="Times New Roman" w:cs="Times New Roman"/>
                <w:sz w:val="20"/>
                <w:szCs w:val="20"/>
                <w:highlight w:val="yellow"/>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3A1A" w:rsidRPr="008F3A1A" w:rsidRDefault="008F3A1A" w:rsidP="008F3A1A">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Назначение: </w:t>
            </w:r>
            <w:r w:rsidRPr="008F3A1A">
              <w:rPr>
                <w:rFonts w:ascii="Times New Roman" w:hAnsi="Times New Roman" w:cs="Times New Roman"/>
                <w:color w:val="000000"/>
                <w:sz w:val="20"/>
                <w:szCs w:val="20"/>
              </w:rPr>
              <w:t>Диспенсер для масла</w:t>
            </w:r>
          </w:p>
          <w:p w:rsidR="008F3A1A" w:rsidRPr="008F3A1A" w:rsidRDefault="008F3A1A" w:rsidP="008F3A1A">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Тип: </w:t>
            </w:r>
            <w:r w:rsidRPr="008F3A1A">
              <w:rPr>
                <w:rFonts w:ascii="Times New Roman" w:hAnsi="Times New Roman" w:cs="Times New Roman"/>
                <w:color w:val="000000"/>
                <w:sz w:val="20"/>
                <w:szCs w:val="20"/>
              </w:rPr>
              <w:t>С дозатором</w:t>
            </w:r>
          </w:p>
          <w:p w:rsidR="008F3A1A" w:rsidRPr="008F3A1A" w:rsidRDefault="008F3A1A" w:rsidP="008F3A1A">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Материал: </w:t>
            </w:r>
            <w:r w:rsidRPr="008F3A1A">
              <w:rPr>
                <w:rFonts w:ascii="Times New Roman" w:hAnsi="Times New Roman" w:cs="Times New Roman"/>
                <w:color w:val="000000"/>
                <w:sz w:val="20"/>
                <w:szCs w:val="20"/>
              </w:rPr>
              <w:t>Стекло, пластик</w:t>
            </w:r>
          </w:p>
          <w:p w:rsidR="008F3A1A" w:rsidRPr="008F3A1A" w:rsidRDefault="008F3A1A" w:rsidP="008F3A1A">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Объем - </w:t>
            </w:r>
            <w:r w:rsidRPr="008F3A1A">
              <w:rPr>
                <w:rFonts w:ascii="Times New Roman" w:hAnsi="Times New Roman" w:cs="Times New Roman"/>
                <w:color w:val="000000"/>
                <w:sz w:val="20"/>
                <w:szCs w:val="20"/>
              </w:rPr>
              <w:t>≥  500</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мл</w:t>
            </w:r>
          </w:p>
          <w:p w:rsidR="004B4996" w:rsidRPr="00625B5F" w:rsidRDefault="008F3A1A" w:rsidP="008F3A1A">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Способ отрывания крышки</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автоматический</w:t>
            </w:r>
          </w:p>
        </w:tc>
      </w:tr>
      <w:tr w:rsidR="00DB042F" w:rsidRPr="00625B5F" w:rsidTr="00CE0965">
        <w:trPr>
          <w:trHeight w:val="793"/>
          <w:jc w:val="center"/>
        </w:trPr>
        <w:tc>
          <w:tcPr>
            <w:tcW w:w="567" w:type="dxa"/>
            <w:vAlign w:val="center"/>
          </w:tcPr>
          <w:p w:rsidR="00DB042F" w:rsidRPr="00625B5F" w:rsidRDefault="00DB042F" w:rsidP="00DB042F">
            <w:pPr>
              <w:rPr>
                <w:rFonts w:ascii="Times New Roman" w:hAnsi="Times New Roman" w:cs="Times New Roman"/>
                <w:sz w:val="20"/>
                <w:szCs w:val="20"/>
              </w:rPr>
            </w:pPr>
            <w:r w:rsidRPr="00625B5F">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43F2" w:rsidRDefault="008F3A1A" w:rsidP="00471DB3">
            <w:pPr>
              <w:rPr>
                <w:rFonts w:ascii="Times New Roman" w:hAnsi="Times New Roman" w:cs="Times New Roman"/>
                <w:color w:val="000000"/>
                <w:sz w:val="20"/>
                <w:szCs w:val="20"/>
              </w:rPr>
            </w:pPr>
            <w:r w:rsidRPr="008F3A1A">
              <w:rPr>
                <w:rFonts w:ascii="Times New Roman" w:hAnsi="Times New Roman" w:cs="Times New Roman"/>
                <w:color w:val="000000"/>
                <w:sz w:val="20"/>
                <w:szCs w:val="20"/>
              </w:rPr>
              <w:t>Емкость для масла</w:t>
            </w:r>
          </w:p>
          <w:p w:rsidR="008F3A1A" w:rsidRPr="00625B5F" w:rsidRDefault="008F3A1A" w:rsidP="00471DB3">
            <w:pPr>
              <w:rPr>
                <w:rFonts w:ascii="Times New Roman" w:hAnsi="Times New Roman" w:cs="Times New Roman"/>
                <w:color w:val="000000"/>
                <w:sz w:val="20"/>
                <w:szCs w:val="20"/>
              </w:rPr>
            </w:pPr>
            <w:r>
              <w:rPr>
                <w:noProof/>
                <w:color w:val="000000"/>
              </w:rPr>
              <w:drawing>
                <wp:inline distT="0" distB="0" distL="0" distR="0" wp14:anchorId="6C96FB3D">
                  <wp:extent cx="133985" cy="4203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985" cy="420370"/>
                          </a:xfrm>
                          <a:prstGeom prst="rect">
                            <a:avLst/>
                          </a:prstGeom>
                          <a:noFill/>
                        </pic:spPr>
                      </pic:pic>
                    </a:graphicData>
                  </a:graphic>
                </wp:inline>
              </w:drawing>
            </w:r>
          </w:p>
        </w:tc>
        <w:tc>
          <w:tcPr>
            <w:tcW w:w="851" w:type="dxa"/>
            <w:tcBorders>
              <w:top w:val="single" w:sz="4" w:space="0" w:color="auto"/>
              <w:left w:val="single" w:sz="4" w:space="0" w:color="auto"/>
              <w:right w:val="single" w:sz="4" w:space="0" w:color="auto"/>
            </w:tcBorders>
            <w:vAlign w:val="center"/>
          </w:tcPr>
          <w:p w:rsidR="00DB042F" w:rsidRPr="00625B5F" w:rsidRDefault="00DB042F" w:rsidP="00DB042F">
            <w:pPr>
              <w:ind w:left="-99" w:right="-77"/>
              <w:jc w:val="center"/>
              <w:rPr>
                <w:rFonts w:ascii="Times New Roman" w:hAnsi="Times New Roman" w:cs="Times New Roman"/>
                <w:color w:val="000000"/>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DB042F" w:rsidRPr="00625B5F" w:rsidRDefault="00CE0965" w:rsidP="00DB042F">
            <w:pPr>
              <w:jc w:val="center"/>
              <w:rPr>
                <w:rFonts w:ascii="Times New Roman" w:hAnsi="Times New Roman" w:cs="Times New Roman"/>
                <w:sz w:val="20"/>
                <w:szCs w:val="20"/>
              </w:rPr>
            </w:pPr>
            <w:r w:rsidRPr="00625B5F">
              <w:rPr>
                <w:rFonts w:ascii="Times New Roman" w:hAnsi="Times New Roman" w:cs="Times New Roman"/>
                <w:sz w:val="20"/>
                <w:szCs w:val="20"/>
              </w:rPr>
              <w:t>1</w:t>
            </w:r>
          </w:p>
        </w:tc>
        <w:tc>
          <w:tcPr>
            <w:tcW w:w="1134" w:type="dxa"/>
            <w:vAlign w:val="center"/>
          </w:tcPr>
          <w:p w:rsidR="00DB042F" w:rsidRPr="00625B5F" w:rsidRDefault="00DB042F" w:rsidP="00DB042F">
            <w:pPr>
              <w:jc w:val="center"/>
              <w:rPr>
                <w:rFonts w:ascii="Times New Roman" w:hAnsi="Times New Roman" w:cs="Times New Roman"/>
                <w:sz w:val="20"/>
                <w:szCs w:val="20"/>
                <w:highlight w:val="yellow"/>
              </w:rPr>
            </w:pPr>
          </w:p>
        </w:tc>
        <w:tc>
          <w:tcPr>
            <w:tcW w:w="1275" w:type="dxa"/>
            <w:vAlign w:val="center"/>
          </w:tcPr>
          <w:p w:rsidR="00DB042F" w:rsidRPr="00625B5F" w:rsidRDefault="00DB042F" w:rsidP="00DB042F">
            <w:pPr>
              <w:jc w:val="center"/>
              <w:rPr>
                <w:rFonts w:ascii="Times New Roman" w:hAnsi="Times New Roman" w:cs="Times New Roman"/>
                <w:sz w:val="20"/>
                <w:szCs w:val="20"/>
                <w:highlight w:val="yellow"/>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3A1A" w:rsidRPr="008F3A1A" w:rsidRDefault="008F3A1A" w:rsidP="008F3A1A">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Назначение</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Изделие предназначено для хран</w:t>
            </w:r>
            <w:r w:rsidRPr="008F3A1A">
              <w:rPr>
                <w:rFonts w:ascii="Times New Roman" w:hAnsi="Times New Roman" w:cs="Times New Roman"/>
                <w:color w:val="000000"/>
                <w:sz w:val="20"/>
                <w:szCs w:val="20"/>
              </w:rPr>
              <w:t>е</w:t>
            </w:r>
            <w:r w:rsidRPr="008F3A1A">
              <w:rPr>
                <w:rFonts w:ascii="Times New Roman" w:hAnsi="Times New Roman" w:cs="Times New Roman"/>
                <w:color w:val="000000"/>
                <w:sz w:val="20"/>
                <w:szCs w:val="20"/>
              </w:rPr>
              <w:t>ния и использования различных растительных масел и уксусов</w:t>
            </w:r>
          </w:p>
          <w:p w:rsidR="008F3A1A" w:rsidRPr="008F3A1A" w:rsidRDefault="008F3A1A" w:rsidP="008F3A1A">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Тип</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емкость для масла</w:t>
            </w:r>
          </w:p>
          <w:p w:rsidR="008F3A1A" w:rsidRPr="008F3A1A" w:rsidRDefault="008F3A1A" w:rsidP="008F3A1A">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Материал бутылки</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Стекло</w:t>
            </w:r>
          </w:p>
          <w:p w:rsidR="008F3A1A" w:rsidRPr="008F3A1A" w:rsidRDefault="008F3A1A" w:rsidP="008F3A1A">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Объем</w:t>
            </w:r>
            <w:r>
              <w:rPr>
                <w:rFonts w:ascii="Times New Roman" w:hAnsi="Times New Roman" w:cs="Times New Roman"/>
                <w:color w:val="000000"/>
                <w:sz w:val="20"/>
                <w:szCs w:val="20"/>
              </w:rPr>
              <w:t xml:space="preserve"> - </w:t>
            </w:r>
            <w:r w:rsidRPr="008F3A1A">
              <w:rPr>
                <w:rFonts w:ascii="Times New Roman" w:hAnsi="Times New Roman" w:cs="Times New Roman"/>
                <w:color w:val="000000"/>
                <w:sz w:val="20"/>
                <w:szCs w:val="20"/>
              </w:rPr>
              <w:t>≥ 500</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мл</w:t>
            </w:r>
          </w:p>
          <w:p w:rsidR="00DB042F" w:rsidRPr="00625B5F" w:rsidRDefault="008F3A1A" w:rsidP="008F3A1A">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Вид дозатора: </w:t>
            </w:r>
            <w:proofErr w:type="spellStart"/>
            <w:r w:rsidRPr="008F3A1A">
              <w:rPr>
                <w:rFonts w:ascii="Times New Roman" w:hAnsi="Times New Roman" w:cs="Times New Roman"/>
                <w:color w:val="000000"/>
                <w:sz w:val="20"/>
                <w:szCs w:val="20"/>
              </w:rPr>
              <w:t>Каплеуловитель</w:t>
            </w:r>
            <w:proofErr w:type="spellEnd"/>
          </w:p>
        </w:tc>
      </w:tr>
      <w:tr w:rsidR="00DB042F" w:rsidRPr="00625B5F" w:rsidTr="00CE0965">
        <w:trPr>
          <w:trHeight w:val="793"/>
          <w:jc w:val="center"/>
        </w:trPr>
        <w:tc>
          <w:tcPr>
            <w:tcW w:w="567" w:type="dxa"/>
            <w:vAlign w:val="center"/>
          </w:tcPr>
          <w:p w:rsidR="00DB042F" w:rsidRPr="00625B5F" w:rsidRDefault="00DB042F" w:rsidP="00DB042F">
            <w:pPr>
              <w:rPr>
                <w:rFonts w:ascii="Times New Roman" w:hAnsi="Times New Roman" w:cs="Times New Roman"/>
                <w:sz w:val="20"/>
                <w:szCs w:val="20"/>
              </w:rPr>
            </w:pPr>
            <w:r w:rsidRPr="00625B5F">
              <w:rPr>
                <w:rFonts w:ascii="Times New Roman" w:hAnsi="Times New Roman" w:cs="Times New Roman"/>
                <w:sz w:val="20"/>
                <w:szCs w:val="20"/>
              </w:rPr>
              <w:t>3</w:t>
            </w:r>
          </w:p>
        </w:tc>
        <w:tc>
          <w:tcPr>
            <w:tcW w:w="1701" w:type="dxa"/>
            <w:tcBorders>
              <w:top w:val="single" w:sz="4" w:space="0" w:color="auto"/>
              <w:left w:val="single" w:sz="4" w:space="0" w:color="auto"/>
              <w:right w:val="single" w:sz="4" w:space="0" w:color="auto"/>
            </w:tcBorders>
            <w:vAlign w:val="center"/>
          </w:tcPr>
          <w:p w:rsidR="00DE4092" w:rsidRDefault="00DB042F" w:rsidP="00471DB3">
            <w:pPr>
              <w:rPr>
                <w:rFonts w:ascii="Times New Roman" w:hAnsi="Times New Roman" w:cs="Times New Roman"/>
                <w:color w:val="000000"/>
                <w:sz w:val="20"/>
                <w:szCs w:val="20"/>
              </w:rPr>
            </w:pPr>
            <w:r w:rsidRPr="00625B5F">
              <w:rPr>
                <w:rFonts w:ascii="Times New Roman" w:hAnsi="Times New Roman" w:cs="Times New Roman"/>
                <w:color w:val="000000"/>
                <w:sz w:val="20"/>
                <w:szCs w:val="20"/>
              </w:rPr>
              <w:t xml:space="preserve"> </w:t>
            </w:r>
            <w:r w:rsidR="008F3A1A" w:rsidRPr="008F3A1A">
              <w:rPr>
                <w:rFonts w:ascii="Times New Roman" w:hAnsi="Times New Roman" w:cs="Times New Roman"/>
                <w:color w:val="000000"/>
                <w:sz w:val="20"/>
                <w:szCs w:val="20"/>
              </w:rPr>
              <w:t>Кухонные весы</w:t>
            </w:r>
          </w:p>
          <w:p w:rsidR="008F3A1A" w:rsidRDefault="008F3A1A" w:rsidP="00471DB3">
            <w:pPr>
              <w:rPr>
                <w:rFonts w:ascii="Times New Roman" w:hAnsi="Times New Roman" w:cs="Times New Roman"/>
                <w:color w:val="000000"/>
                <w:sz w:val="20"/>
                <w:szCs w:val="20"/>
              </w:rPr>
            </w:pPr>
          </w:p>
          <w:p w:rsidR="008F3A1A" w:rsidRPr="00625B5F" w:rsidRDefault="008F3A1A" w:rsidP="00471DB3">
            <w:pPr>
              <w:rPr>
                <w:rFonts w:ascii="Times New Roman" w:hAnsi="Times New Roman" w:cs="Times New Roman"/>
                <w:color w:val="000000"/>
                <w:sz w:val="20"/>
                <w:szCs w:val="20"/>
              </w:rPr>
            </w:pPr>
            <w:r>
              <w:rPr>
                <w:noProof/>
                <w:color w:val="000000"/>
              </w:rPr>
              <w:drawing>
                <wp:inline distT="0" distB="0" distL="0" distR="0" wp14:anchorId="3D31DA91">
                  <wp:extent cx="6953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457200"/>
                          </a:xfrm>
                          <a:prstGeom prst="rect">
                            <a:avLst/>
                          </a:prstGeom>
                          <a:noFill/>
                        </pic:spPr>
                      </pic:pic>
                    </a:graphicData>
                  </a:graphic>
                </wp:inline>
              </w:drawing>
            </w:r>
          </w:p>
        </w:tc>
        <w:tc>
          <w:tcPr>
            <w:tcW w:w="851" w:type="dxa"/>
            <w:tcBorders>
              <w:top w:val="single" w:sz="4" w:space="0" w:color="auto"/>
              <w:left w:val="single" w:sz="4" w:space="0" w:color="auto"/>
              <w:right w:val="single" w:sz="4" w:space="0" w:color="auto"/>
            </w:tcBorders>
            <w:vAlign w:val="center"/>
          </w:tcPr>
          <w:p w:rsidR="00DB042F" w:rsidRPr="00625B5F" w:rsidRDefault="00CE0965" w:rsidP="00DB042F">
            <w:pPr>
              <w:ind w:left="-99" w:right="-77"/>
              <w:jc w:val="center"/>
              <w:rPr>
                <w:rFonts w:ascii="Times New Roman" w:hAnsi="Times New Roman" w:cs="Times New Roman"/>
                <w:color w:val="000000"/>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DB042F" w:rsidRPr="00625B5F" w:rsidRDefault="00CE0965" w:rsidP="00DB042F">
            <w:pPr>
              <w:jc w:val="center"/>
              <w:rPr>
                <w:rFonts w:ascii="Times New Roman" w:hAnsi="Times New Roman" w:cs="Times New Roman"/>
                <w:sz w:val="20"/>
                <w:szCs w:val="20"/>
              </w:rPr>
            </w:pPr>
            <w:r w:rsidRPr="00625B5F">
              <w:rPr>
                <w:rFonts w:ascii="Times New Roman" w:hAnsi="Times New Roman" w:cs="Times New Roman"/>
                <w:sz w:val="20"/>
                <w:szCs w:val="20"/>
              </w:rPr>
              <w:t>1</w:t>
            </w:r>
          </w:p>
        </w:tc>
        <w:tc>
          <w:tcPr>
            <w:tcW w:w="1134" w:type="dxa"/>
            <w:vAlign w:val="center"/>
          </w:tcPr>
          <w:p w:rsidR="00DB042F" w:rsidRPr="00625B5F" w:rsidRDefault="00DB042F" w:rsidP="00DB042F">
            <w:pPr>
              <w:jc w:val="center"/>
              <w:rPr>
                <w:rFonts w:ascii="Times New Roman" w:hAnsi="Times New Roman" w:cs="Times New Roman"/>
                <w:sz w:val="20"/>
                <w:szCs w:val="20"/>
              </w:rPr>
            </w:pPr>
          </w:p>
        </w:tc>
        <w:tc>
          <w:tcPr>
            <w:tcW w:w="1275" w:type="dxa"/>
            <w:vAlign w:val="center"/>
          </w:tcPr>
          <w:p w:rsidR="00DB042F" w:rsidRPr="00625B5F" w:rsidRDefault="00DB042F" w:rsidP="00DB042F">
            <w:pPr>
              <w:jc w:val="center"/>
              <w:rPr>
                <w:rFonts w:ascii="Times New Roman" w:hAnsi="Times New Roman" w:cs="Times New Roman"/>
                <w:sz w:val="20"/>
                <w:szCs w:val="20"/>
              </w:rPr>
            </w:pPr>
          </w:p>
        </w:tc>
        <w:tc>
          <w:tcPr>
            <w:tcW w:w="4253" w:type="dxa"/>
            <w:vAlign w:val="center"/>
          </w:tcPr>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Назначение: </w:t>
            </w:r>
            <w:r w:rsidRPr="008F3A1A">
              <w:rPr>
                <w:rFonts w:ascii="Times New Roman" w:hAnsi="Times New Roman" w:cs="Times New Roman"/>
                <w:sz w:val="20"/>
                <w:szCs w:val="20"/>
              </w:rPr>
              <w:t>Весы кухонные для взвешивания продуктов</w:t>
            </w:r>
          </w:p>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Тип: </w:t>
            </w:r>
            <w:proofErr w:type="gramStart"/>
            <w:r w:rsidRPr="008F3A1A">
              <w:rPr>
                <w:rFonts w:ascii="Times New Roman" w:hAnsi="Times New Roman" w:cs="Times New Roman"/>
                <w:sz w:val="20"/>
                <w:szCs w:val="20"/>
              </w:rPr>
              <w:t>электронные</w:t>
            </w:r>
            <w:proofErr w:type="gramEnd"/>
          </w:p>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Автоматическое выключение: </w:t>
            </w:r>
            <w:r w:rsidRPr="008F3A1A">
              <w:rPr>
                <w:rFonts w:ascii="Times New Roman" w:hAnsi="Times New Roman" w:cs="Times New Roman"/>
                <w:sz w:val="20"/>
                <w:szCs w:val="20"/>
              </w:rPr>
              <w:t>наличие</w:t>
            </w:r>
          </w:p>
          <w:p w:rsidR="008F3A1A" w:rsidRPr="008F3A1A" w:rsidRDefault="008F3A1A" w:rsidP="008F3A1A">
            <w:pPr>
              <w:rPr>
                <w:rFonts w:ascii="Times New Roman" w:hAnsi="Times New Roman" w:cs="Times New Roman"/>
                <w:sz w:val="20"/>
                <w:szCs w:val="20"/>
              </w:rPr>
            </w:pPr>
            <w:r w:rsidRPr="008F3A1A">
              <w:rPr>
                <w:rFonts w:ascii="Times New Roman" w:hAnsi="Times New Roman" w:cs="Times New Roman"/>
                <w:sz w:val="20"/>
                <w:szCs w:val="20"/>
              </w:rPr>
              <w:t>Единица измерения, в том числе: Фунт, Гр</w:t>
            </w:r>
            <w:r>
              <w:rPr>
                <w:rFonts w:ascii="Times New Roman" w:hAnsi="Times New Roman" w:cs="Times New Roman"/>
                <w:sz w:val="20"/>
                <w:szCs w:val="20"/>
              </w:rPr>
              <w:t>:</w:t>
            </w:r>
          </w:p>
          <w:p w:rsidR="008F3A1A" w:rsidRPr="008F3A1A" w:rsidRDefault="008F3A1A" w:rsidP="008F3A1A">
            <w:pPr>
              <w:rPr>
                <w:rFonts w:ascii="Times New Roman" w:hAnsi="Times New Roman" w:cs="Times New Roman"/>
                <w:sz w:val="20"/>
                <w:szCs w:val="20"/>
              </w:rPr>
            </w:pPr>
            <w:r w:rsidRPr="008F3A1A">
              <w:rPr>
                <w:rFonts w:ascii="Times New Roman" w:hAnsi="Times New Roman" w:cs="Times New Roman"/>
                <w:sz w:val="20"/>
                <w:szCs w:val="20"/>
              </w:rPr>
              <w:t>наличие</w:t>
            </w:r>
          </w:p>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Дисплей: </w:t>
            </w:r>
            <w:r w:rsidRPr="008F3A1A">
              <w:rPr>
                <w:rFonts w:ascii="Times New Roman" w:hAnsi="Times New Roman" w:cs="Times New Roman"/>
                <w:sz w:val="20"/>
                <w:szCs w:val="20"/>
              </w:rPr>
              <w:t>наличие</w:t>
            </w:r>
          </w:p>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Максимальная нагрузка - </w:t>
            </w:r>
            <w:r w:rsidRPr="008F3A1A">
              <w:rPr>
                <w:rFonts w:ascii="Times New Roman" w:hAnsi="Times New Roman" w:cs="Times New Roman"/>
                <w:sz w:val="20"/>
                <w:szCs w:val="20"/>
              </w:rPr>
              <w:t>≤ 5</w:t>
            </w:r>
            <w:r>
              <w:rPr>
                <w:rFonts w:ascii="Times New Roman" w:hAnsi="Times New Roman" w:cs="Times New Roman"/>
                <w:sz w:val="20"/>
                <w:szCs w:val="20"/>
              </w:rPr>
              <w:t xml:space="preserve"> кг</w:t>
            </w:r>
          </w:p>
          <w:p w:rsidR="008F3A1A" w:rsidRPr="008F3A1A" w:rsidRDefault="008F3A1A" w:rsidP="008F3A1A">
            <w:pPr>
              <w:rPr>
                <w:rFonts w:ascii="Times New Roman" w:hAnsi="Times New Roman" w:cs="Times New Roman"/>
                <w:sz w:val="20"/>
                <w:szCs w:val="20"/>
              </w:rPr>
            </w:pPr>
            <w:r w:rsidRPr="008F3A1A">
              <w:rPr>
                <w:rFonts w:ascii="Times New Roman" w:hAnsi="Times New Roman" w:cs="Times New Roman"/>
                <w:sz w:val="20"/>
                <w:szCs w:val="20"/>
              </w:rPr>
              <w:t xml:space="preserve">Цена деления (шаг измерения) 1 </w:t>
            </w:r>
            <w:proofErr w:type="spellStart"/>
            <w:r w:rsidRPr="008F3A1A">
              <w:rPr>
                <w:rFonts w:ascii="Times New Roman" w:hAnsi="Times New Roman" w:cs="Times New Roman"/>
                <w:sz w:val="20"/>
                <w:szCs w:val="20"/>
              </w:rPr>
              <w:t>гр</w:t>
            </w:r>
            <w:proofErr w:type="spellEnd"/>
            <w:r>
              <w:rPr>
                <w:rFonts w:ascii="Times New Roman" w:hAnsi="Times New Roman" w:cs="Times New Roman"/>
                <w:sz w:val="20"/>
                <w:szCs w:val="20"/>
              </w:rPr>
              <w:t xml:space="preserve">: </w:t>
            </w:r>
            <w:r w:rsidRPr="008F3A1A">
              <w:rPr>
                <w:rFonts w:ascii="Times New Roman" w:hAnsi="Times New Roman" w:cs="Times New Roman"/>
                <w:sz w:val="20"/>
                <w:szCs w:val="20"/>
              </w:rPr>
              <w:t>наличие</w:t>
            </w:r>
          </w:p>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Материал платформы: </w:t>
            </w:r>
            <w:r w:rsidRPr="008F3A1A">
              <w:rPr>
                <w:rFonts w:ascii="Times New Roman" w:hAnsi="Times New Roman" w:cs="Times New Roman"/>
                <w:sz w:val="20"/>
                <w:szCs w:val="20"/>
              </w:rPr>
              <w:t>металл или стекло</w:t>
            </w:r>
          </w:p>
          <w:p w:rsidR="00DB042F" w:rsidRPr="00625B5F" w:rsidRDefault="008F3A1A" w:rsidP="008F3A1A">
            <w:pPr>
              <w:rPr>
                <w:rFonts w:ascii="Times New Roman" w:hAnsi="Times New Roman" w:cs="Times New Roman"/>
                <w:sz w:val="20"/>
                <w:szCs w:val="20"/>
              </w:rPr>
            </w:pPr>
            <w:r w:rsidRPr="008F3A1A">
              <w:rPr>
                <w:rFonts w:ascii="Times New Roman" w:hAnsi="Times New Roman" w:cs="Times New Roman"/>
                <w:sz w:val="20"/>
                <w:szCs w:val="20"/>
              </w:rPr>
              <w:t>Функция вычета тары</w:t>
            </w:r>
            <w:r>
              <w:rPr>
                <w:rFonts w:ascii="Times New Roman" w:hAnsi="Times New Roman" w:cs="Times New Roman"/>
                <w:sz w:val="20"/>
                <w:szCs w:val="20"/>
              </w:rPr>
              <w:t xml:space="preserve">: </w:t>
            </w:r>
            <w:r w:rsidRPr="008F3A1A">
              <w:rPr>
                <w:rFonts w:ascii="Times New Roman" w:hAnsi="Times New Roman" w:cs="Times New Roman"/>
                <w:sz w:val="20"/>
                <w:szCs w:val="20"/>
              </w:rPr>
              <w:t>наличие</w:t>
            </w:r>
          </w:p>
        </w:tc>
      </w:tr>
      <w:tr w:rsidR="00CE0965" w:rsidRPr="00625B5F" w:rsidTr="00CE0965">
        <w:trPr>
          <w:trHeight w:val="793"/>
          <w:jc w:val="center"/>
        </w:trPr>
        <w:tc>
          <w:tcPr>
            <w:tcW w:w="567" w:type="dxa"/>
            <w:vAlign w:val="center"/>
          </w:tcPr>
          <w:p w:rsidR="00CE0965" w:rsidRPr="00625B5F" w:rsidRDefault="00646F71" w:rsidP="00DB042F">
            <w:pPr>
              <w:rPr>
                <w:rFonts w:ascii="Times New Roman" w:hAnsi="Times New Roman" w:cs="Times New Roman"/>
                <w:sz w:val="20"/>
                <w:szCs w:val="20"/>
              </w:rPr>
            </w:pPr>
            <w:r w:rsidRPr="00625B5F">
              <w:rPr>
                <w:rFonts w:ascii="Times New Roman" w:hAnsi="Times New Roman" w:cs="Times New Roman"/>
                <w:sz w:val="20"/>
                <w:szCs w:val="20"/>
              </w:rPr>
              <w:t>4</w:t>
            </w:r>
          </w:p>
        </w:tc>
        <w:tc>
          <w:tcPr>
            <w:tcW w:w="1701" w:type="dxa"/>
            <w:tcBorders>
              <w:top w:val="single" w:sz="4" w:space="0" w:color="auto"/>
              <w:left w:val="single" w:sz="4" w:space="0" w:color="auto"/>
              <w:right w:val="single" w:sz="4" w:space="0" w:color="auto"/>
            </w:tcBorders>
            <w:vAlign w:val="center"/>
          </w:tcPr>
          <w:p w:rsidR="004A038F" w:rsidRDefault="008F3A1A" w:rsidP="00471DB3">
            <w:pPr>
              <w:rPr>
                <w:rFonts w:ascii="Times New Roman" w:hAnsi="Times New Roman" w:cs="Times New Roman"/>
                <w:color w:val="000000"/>
                <w:sz w:val="20"/>
                <w:szCs w:val="20"/>
              </w:rPr>
            </w:pPr>
            <w:r w:rsidRPr="008F3A1A">
              <w:rPr>
                <w:rFonts w:ascii="Times New Roman" w:hAnsi="Times New Roman" w:cs="Times New Roman"/>
                <w:color w:val="000000"/>
                <w:sz w:val="20"/>
                <w:szCs w:val="20"/>
              </w:rPr>
              <w:t>Зеркало из пол</w:t>
            </w:r>
            <w:r w:rsidRPr="008F3A1A">
              <w:rPr>
                <w:rFonts w:ascii="Times New Roman" w:hAnsi="Times New Roman" w:cs="Times New Roman"/>
                <w:color w:val="000000"/>
                <w:sz w:val="20"/>
                <w:szCs w:val="20"/>
              </w:rPr>
              <w:t>и</w:t>
            </w:r>
            <w:r w:rsidRPr="008F3A1A">
              <w:rPr>
                <w:rFonts w:ascii="Times New Roman" w:hAnsi="Times New Roman" w:cs="Times New Roman"/>
                <w:color w:val="000000"/>
                <w:sz w:val="20"/>
                <w:szCs w:val="20"/>
              </w:rPr>
              <w:t>рованной стали антивандальное</w:t>
            </w:r>
          </w:p>
          <w:p w:rsidR="008F3A1A" w:rsidRDefault="008F3A1A" w:rsidP="00471DB3">
            <w:pPr>
              <w:rPr>
                <w:rFonts w:ascii="Times New Roman" w:hAnsi="Times New Roman" w:cs="Times New Roman"/>
                <w:color w:val="000000"/>
                <w:sz w:val="20"/>
                <w:szCs w:val="20"/>
              </w:rPr>
            </w:pPr>
          </w:p>
          <w:p w:rsidR="008F3A1A" w:rsidRPr="00625B5F" w:rsidRDefault="008F3A1A" w:rsidP="00471DB3">
            <w:pPr>
              <w:rPr>
                <w:rFonts w:ascii="Times New Roman" w:hAnsi="Times New Roman" w:cs="Times New Roman"/>
                <w:color w:val="000000"/>
                <w:sz w:val="20"/>
                <w:szCs w:val="20"/>
              </w:rPr>
            </w:pPr>
            <w:r>
              <w:rPr>
                <w:noProof/>
                <w:color w:val="000000"/>
              </w:rPr>
              <w:drawing>
                <wp:inline distT="0" distB="0" distL="0" distR="0" wp14:anchorId="4C6C1877">
                  <wp:extent cx="628650" cy="44714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093" cy="452441"/>
                          </a:xfrm>
                          <a:prstGeom prst="rect">
                            <a:avLst/>
                          </a:prstGeom>
                          <a:noFill/>
                        </pic:spPr>
                      </pic:pic>
                    </a:graphicData>
                  </a:graphic>
                </wp:inline>
              </w:drawing>
            </w:r>
          </w:p>
        </w:tc>
        <w:tc>
          <w:tcPr>
            <w:tcW w:w="851" w:type="dxa"/>
            <w:tcBorders>
              <w:top w:val="single" w:sz="4" w:space="0" w:color="auto"/>
              <w:left w:val="single" w:sz="4" w:space="0" w:color="auto"/>
              <w:right w:val="single" w:sz="4" w:space="0" w:color="auto"/>
            </w:tcBorders>
            <w:vAlign w:val="center"/>
          </w:tcPr>
          <w:p w:rsidR="00CE0965" w:rsidRPr="00625B5F" w:rsidRDefault="00646F71" w:rsidP="00DB042F">
            <w:pPr>
              <w:ind w:left="-99" w:right="-77"/>
              <w:jc w:val="center"/>
              <w:rPr>
                <w:rFonts w:ascii="Times New Roman" w:hAnsi="Times New Roman" w:cs="Times New Roman"/>
                <w:color w:val="000000"/>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CE0965" w:rsidRPr="00625B5F" w:rsidRDefault="00646F71" w:rsidP="00DB042F">
            <w:pPr>
              <w:jc w:val="center"/>
              <w:rPr>
                <w:rFonts w:ascii="Times New Roman" w:hAnsi="Times New Roman" w:cs="Times New Roman"/>
                <w:sz w:val="20"/>
                <w:szCs w:val="20"/>
              </w:rPr>
            </w:pPr>
            <w:r w:rsidRPr="00625B5F">
              <w:rPr>
                <w:rFonts w:ascii="Times New Roman" w:hAnsi="Times New Roman" w:cs="Times New Roman"/>
                <w:sz w:val="20"/>
                <w:szCs w:val="20"/>
              </w:rPr>
              <w:t>1</w:t>
            </w:r>
          </w:p>
        </w:tc>
        <w:tc>
          <w:tcPr>
            <w:tcW w:w="1134" w:type="dxa"/>
            <w:vAlign w:val="center"/>
          </w:tcPr>
          <w:p w:rsidR="00CE0965" w:rsidRPr="00625B5F" w:rsidRDefault="00CE0965" w:rsidP="00DB042F">
            <w:pPr>
              <w:jc w:val="center"/>
              <w:rPr>
                <w:rFonts w:ascii="Times New Roman" w:hAnsi="Times New Roman" w:cs="Times New Roman"/>
                <w:sz w:val="20"/>
                <w:szCs w:val="20"/>
              </w:rPr>
            </w:pPr>
          </w:p>
        </w:tc>
        <w:tc>
          <w:tcPr>
            <w:tcW w:w="1275" w:type="dxa"/>
            <w:vAlign w:val="center"/>
          </w:tcPr>
          <w:p w:rsidR="00CE0965" w:rsidRPr="00625B5F" w:rsidRDefault="00CE0965" w:rsidP="00DB042F">
            <w:pPr>
              <w:jc w:val="center"/>
              <w:rPr>
                <w:rFonts w:ascii="Times New Roman" w:hAnsi="Times New Roman" w:cs="Times New Roman"/>
                <w:sz w:val="20"/>
                <w:szCs w:val="20"/>
              </w:rPr>
            </w:pPr>
          </w:p>
        </w:tc>
        <w:tc>
          <w:tcPr>
            <w:tcW w:w="4253" w:type="dxa"/>
            <w:vAlign w:val="center"/>
          </w:tcPr>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Назначение: </w:t>
            </w:r>
            <w:r w:rsidRPr="008F3A1A">
              <w:rPr>
                <w:rFonts w:ascii="Times New Roman" w:hAnsi="Times New Roman" w:cs="Times New Roman"/>
                <w:sz w:val="20"/>
                <w:szCs w:val="20"/>
              </w:rPr>
              <w:t>Антивандальное зеркало испол</w:t>
            </w:r>
            <w:r w:rsidRPr="008F3A1A">
              <w:rPr>
                <w:rFonts w:ascii="Times New Roman" w:hAnsi="Times New Roman" w:cs="Times New Roman"/>
                <w:sz w:val="20"/>
                <w:szCs w:val="20"/>
              </w:rPr>
              <w:t>ь</w:t>
            </w:r>
            <w:r w:rsidRPr="008F3A1A">
              <w:rPr>
                <w:rFonts w:ascii="Times New Roman" w:hAnsi="Times New Roman" w:cs="Times New Roman"/>
                <w:sz w:val="20"/>
                <w:szCs w:val="20"/>
              </w:rPr>
              <w:t>зуется в общественных санузлах и ванных комнатах при оборудовании санузлов для л</w:t>
            </w:r>
            <w:r w:rsidRPr="008F3A1A">
              <w:rPr>
                <w:rFonts w:ascii="Times New Roman" w:hAnsi="Times New Roman" w:cs="Times New Roman"/>
                <w:sz w:val="20"/>
                <w:szCs w:val="20"/>
              </w:rPr>
              <w:t>ю</w:t>
            </w:r>
            <w:r w:rsidRPr="008F3A1A">
              <w:rPr>
                <w:rFonts w:ascii="Times New Roman" w:hAnsi="Times New Roman" w:cs="Times New Roman"/>
                <w:sz w:val="20"/>
                <w:szCs w:val="20"/>
              </w:rPr>
              <w:t>дей с ограниченными возможностями.</w:t>
            </w:r>
          </w:p>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Тип: </w:t>
            </w:r>
            <w:proofErr w:type="gramStart"/>
            <w:r w:rsidRPr="008F3A1A">
              <w:rPr>
                <w:rFonts w:ascii="Times New Roman" w:hAnsi="Times New Roman" w:cs="Times New Roman"/>
                <w:sz w:val="20"/>
                <w:szCs w:val="20"/>
              </w:rPr>
              <w:t>поворотное</w:t>
            </w:r>
            <w:proofErr w:type="gramEnd"/>
          </w:p>
          <w:p w:rsidR="008F3A1A" w:rsidRPr="008F3A1A" w:rsidRDefault="008F3A1A" w:rsidP="008F3A1A">
            <w:pPr>
              <w:rPr>
                <w:rFonts w:ascii="Times New Roman" w:hAnsi="Times New Roman" w:cs="Times New Roman"/>
                <w:sz w:val="20"/>
                <w:szCs w:val="20"/>
              </w:rPr>
            </w:pPr>
            <w:r>
              <w:rPr>
                <w:rFonts w:ascii="Times New Roman" w:hAnsi="Times New Roman" w:cs="Times New Roman"/>
                <w:sz w:val="20"/>
                <w:szCs w:val="20"/>
              </w:rPr>
              <w:t xml:space="preserve">Материал: </w:t>
            </w:r>
            <w:r w:rsidRPr="008F3A1A">
              <w:rPr>
                <w:rFonts w:ascii="Times New Roman" w:hAnsi="Times New Roman" w:cs="Times New Roman"/>
                <w:sz w:val="20"/>
                <w:szCs w:val="20"/>
              </w:rPr>
              <w:t>нержавеющая сталь</w:t>
            </w:r>
          </w:p>
          <w:p w:rsidR="008F3A1A" w:rsidRPr="008F3A1A" w:rsidRDefault="008F3A1A" w:rsidP="008F3A1A">
            <w:pPr>
              <w:rPr>
                <w:rFonts w:ascii="Times New Roman" w:hAnsi="Times New Roman" w:cs="Times New Roman"/>
                <w:sz w:val="20"/>
                <w:szCs w:val="20"/>
              </w:rPr>
            </w:pPr>
            <w:r w:rsidRPr="008F3A1A">
              <w:rPr>
                <w:rFonts w:ascii="Times New Roman" w:hAnsi="Times New Roman" w:cs="Times New Roman"/>
                <w:sz w:val="20"/>
                <w:szCs w:val="20"/>
              </w:rPr>
              <w:t>На пов</w:t>
            </w:r>
            <w:r>
              <w:rPr>
                <w:rFonts w:ascii="Times New Roman" w:hAnsi="Times New Roman" w:cs="Times New Roman"/>
                <w:sz w:val="20"/>
                <w:szCs w:val="20"/>
              </w:rPr>
              <w:t xml:space="preserve">ерхность нанесен акриловый слой: </w:t>
            </w:r>
            <w:r w:rsidRPr="008F3A1A">
              <w:rPr>
                <w:rFonts w:ascii="Times New Roman" w:hAnsi="Times New Roman" w:cs="Times New Roman"/>
                <w:sz w:val="20"/>
                <w:szCs w:val="20"/>
              </w:rPr>
              <w:t>наличие</w:t>
            </w:r>
          </w:p>
          <w:p w:rsidR="00CE0965" w:rsidRPr="00625B5F" w:rsidRDefault="008F3A1A" w:rsidP="008F3A1A">
            <w:pPr>
              <w:rPr>
                <w:rFonts w:ascii="Times New Roman" w:hAnsi="Times New Roman" w:cs="Times New Roman"/>
                <w:sz w:val="20"/>
                <w:szCs w:val="20"/>
              </w:rPr>
            </w:pPr>
            <w:r w:rsidRPr="008F3A1A">
              <w:rPr>
                <w:rFonts w:ascii="Times New Roman" w:hAnsi="Times New Roman" w:cs="Times New Roman"/>
                <w:sz w:val="20"/>
                <w:szCs w:val="20"/>
              </w:rPr>
              <w:t>Размеры зеркала</w:t>
            </w:r>
            <w:r>
              <w:rPr>
                <w:rFonts w:ascii="Times New Roman" w:hAnsi="Times New Roman" w:cs="Times New Roman"/>
                <w:sz w:val="20"/>
                <w:szCs w:val="20"/>
              </w:rPr>
              <w:t xml:space="preserve"> - </w:t>
            </w:r>
            <w:r w:rsidRPr="008F3A1A">
              <w:rPr>
                <w:rFonts w:ascii="Times New Roman" w:hAnsi="Times New Roman" w:cs="Times New Roman"/>
                <w:sz w:val="20"/>
                <w:szCs w:val="20"/>
              </w:rPr>
              <w:t>≥ 600х600</w:t>
            </w:r>
            <w:r>
              <w:rPr>
                <w:rFonts w:ascii="Times New Roman" w:hAnsi="Times New Roman" w:cs="Times New Roman"/>
                <w:sz w:val="20"/>
                <w:szCs w:val="20"/>
              </w:rPr>
              <w:t xml:space="preserve"> </w:t>
            </w:r>
            <w:r w:rsidRPr="008F3A1A">
              <w:rPr>
                <w:rFonts w:ascii="Times New Roman" w:hAnsi="Times New Roman" w:cs="Times New Roman"/>
                <w:sz w:val="20"/>
                <w:szCs w:val="20"/>
              </w:rPr>
              <w:t>мм</w:t>
            </w:r>
          </w:p>
        </w:tc>
      </w:tr>
      <w:tr w:rsidR="00CE0965" w:rsidRPr="00625B5F" w:rsidTr="00CE0965">
        <w:trPr>
          <w:trHeight w:val="793"/>
          <w:jc w:val="center"/>
        </w:trPr>
        <w:tc>
          <w:tcPr>
            <w:tcW w:w="567" w:type="dxa"/>
            <w:vAlign w:val="center"/>
          </w:tcPr>
          <w:p w:rsidR="00CE0965" w:rsidRPr="00625B5F" w:rsidRDefault="00646F71" w:rsidP="00DB042F">
            <w:pPr>
              <w:rPr>
                <w:rFonts w:ascii="Times New Roman" w:hAnsi="Times New Roman" w:cs="Times New Roman"/>
                <w:sz w:val="20"/>
                <w:szCs w:val="20"/>
              </w:rPr>
            </w:pPr>
            <w:r w:rsidRPr="00625B5F">
              <w:rPr>
                <w:rFonts w:ascii="Times New Roman" w:hAnsi="Times New Roman" w:cs="Times New Roman"/>
                <w:sz w:val="20"/>
                <w:szCs w:val="20"/>
              </w:rPr>
              <w:t>5</w:t>
            </w:r>
          </w:p>
        </w:tc>
        <w:tc>
          <w:tcPr>
            <w:tcW w:w="1701" w:type="dxa"/>
            <w:tcBorders>
              <w:top w:val="single" w:sz="4" w:space="0" w:color="auto"/>
              <w:left w:val="single" w:sz="4" w:space="0" w:color="auto"/>
              <w:right w:val="single" w:sz="4" w:space="0" w:color="auto"/>
            </w:tcBorders>
            <w:vAlign w:val="center"/>
          </w:tcPr>
          <w:p w:rsidR="00625B5F" w:rsidRDefault="002829BE" w:rsidP="00DB042F">
            <w:pPr>
              <w:rPr>
                <w:rFonts w:ascii="Times New Roman" w:hAnsi="Times New Roman" w:cs="Times New Roman"/>
                <w:color w:val="000000"/>
                <w:sz w:val="20"/>
                <w:szCs w:val="20"/>
              </w:rPr>
            </w:pPr>
            <w:r w:rsidRPr="002829BE">
              <w:rPr>
                <w:rFonts w:ascii="Times New Roman" w:hAnsi="Times New Roman" w:cs="Times New Roman"/>
                <w:color w:val="000000"/>
                <w:sz w:val="20"/>
                <w:szCs w:val="20"/>
              </w:rPr>
              <w:t>Набор чайный</w:t>
            </w:r>
          </w:p>
          <w:p w:rsidR="002829BE" w:rsidRDefault="002829BE" w:rsidP="00DB042F">
            <w:pPr>
              <w:rPr>
                <w:rFonts w:ascii="Times New Roman" w:hAnsi="Times New Roman" w:cs="Times New Roman"/>
                <w:color w:val="000000"/>
                <w:sz w:val="20"/>
                <w:szCs w:val="20"/>
              </w:rPr>
            </w:pPr>
          </w:p>
          <w:p w:rsidR="002829BE" w:rsidRPr="00625B5F" w:rsidRDefault="002829BE" w:rsidP="00DB042F">
            <w:pPr>
              <w:rPr>
                <w:rFonts w:ascii="Times New Roman" w:hAnsi="Times New Roman" w:cs="Times New Roman"/>
                <w:color w:val="000000"/>
                <w:sz w:val="20"/>
                <w:szCs w:val="20"/>
              </w:rPr>
            </w:pPr>
            <w:r>
              <w:rPr>
                <w:noProof/>
                <w:color w:val="000000"/>
              </w:rPr>
              <w:drawing>
                <wp:inline distT="0" distB="0" distL="0" distR="0" wp14:anchorId="76CB9D97">
                  <wp:extent cx="523875" cy="381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381000"/>
                          </a:xfrm>
                          <a:prstGeom prst="rect">
                            <a:avLst/>
                          </a:prstGeom>
                          <a:noFill/>
                        </pic:spPr>
                      </pic:pic>
                    </a:graphicData>
                  </a:graphic>
                </wp:inline>
              </w:drawing>
            </w:r>
          </w:p>
        </w:tc>
        <w:tc>
          <w:tcPr>
            <w:tcW w:w="851" w:type="dxa"/>
            <w:tcBorders>
              <w:top w:val="single" w:sz="4" w:space="0" w:color="auto"/>
              <w:left w:val="single" w:sz="4" w:space="0" w:color="auto"/>
              <w:right w:val="single" w:sz="4" w:space="0" w:color="auto"/>
            </w:tcBorders>
            <w:vAlign w:val="center"/>
          </w:tcPr>
          <w:p w:rsidR="00CE0965" w:rsidRPr="00625B5F" w:rsidRDefault="00646F71" w:rsidP="00DB042F">
            <w:pPr>
              <w:ind w:left="-99" w:right="-77"/>
              <w:jc w:val="center"/>
              <w:rPr>
                <w:rFonts w:ascii="Times New Roman" w:hAnsi="Times New Roman" w:cs="Times New Roman"/>
                <w:color w:val="000000"/>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CE0965" w:rsidRPr="00625B5F" w:rsidRDefault="007434FA" w:rsidP="00DB042F">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Align w:val="center"/>
          </w:tcPr>
          <w:p w:rsidR="00CE0965" w:rsidRPr="00625B5F" w:rsidRDefault="00CE0965" w:rsidP="00DB042F">
            <w:pPr>
              <w:jc w:val="center"/>
              <w:rPr>
                <w:rFonts w:ascii="Times New Roman" w:hAnsi="Times New Roman" w:cs="Times New Roman"/>
                <w:sz w:val="20"/>
                <w:szCs w:val="20"/>
              </w:rPr>
            </w:pPr>
          </w:p>
        </w:tc>
        <w:tc>
          <w:tcPr>
            <w:tcW w:w="1275" w:type="dxa"/>
            <w:vAlign w:val="center"/>
          </w:tcPr>
          <w:p w:rsidR="00CE0965" w:rsidRPr="00625B5F" w:rsidRDefault="00CE0965" w:rsidP="00DB042F">
            <w:pPr>
              <w:jc w:val="center"/>
              <w:rPr>
                <w:rFonts w:ascii="Times New Roman" w:hAnsi="Times New Roman" w:cs="Times New Roman"/>
                <w:sz w:val="20"/>
                <w:szCs w:val="20"/>
              </w:rPr>
            </w:pPr>
          </w:p>
        </w:tc>
        <w:tc>
          <w:tcPr>
            <w:tcW w:w="4253" w:type="dxa"/>
            <w:vAlign w:val="center"/>
          </w:tcPr>
          <w:p w:rsidR="002829BE" w:rsidRPr="002829BE" w:rsidRDefault="002829BE" w:rsidP="002829BE">
            <w:pPr>
              <w:rPr>
                <w:rFonts w:ascii="Times New Roman" w:hAnsi="Times New Roman" w:cs="Times New Roman"/>
                <w:sz w:val="20"/>
                <w:szCs w:val="20"/>
              </w:rPr>
            </w:pPr>
            <w:r>
              <w:rPr>
                <w:rFonts w:ascii="Times New Roman" w:hAnsi="Times New Roman" w:cs="Times New Roman"/>
                <w:sz w:val="20"/>
                <w:szCs w:val="20"/>
              </w:rPr>
              <w:t xml:space="preserve">Назначение: </w:t>
            </w:r>
            <w:r w:rsidRPr="002829BE">
              <w:rPr>
                <w:rFonts w:ascii="Times New Roman" w:hAnsi="Times New Roman" w:cs="Times New Roman"/>
                <w:sz w:val="20"/>
                <w:szCs w:val="20"/>
              </w:rPr>
              <w:t>Универсальный чайный набор</w:t>
            </w:r>
          </w:p>
          <w:p w:rsidR="002829BE" w:rsidRPr="002829BE" w:rsidRDefault="002829BE" w:rsidP="002829BE">
            <w:pPr>
              <w:rPr>
                <w:rFonts w:ascii="Times New Roman" w:hAnsi="Times New Roman" w:cs="Times New Roman"/>
                <w:sz w:val="20"/>
                <w:szCs w:val="20"/>
              </w:rPr>
            </w:pPr>
            <w:r>
              <w:rPr>
                <w:rFonts w:ascii="Times New Roman" w:hAnsi="Times New Roman" w:cs="Times New Roman"/>
                <w:sz w:val="20"/>
                <w:szCs w:val="20"/>
              </w:rPr>
              <w:t xml:space="preserve">Материал: </w:t>
            </w:r>
            <w:r w:rsidRPr="002829BE">
              <w:rPr>
                <w:rFonts w:ascii="Times New Roman" w:hAnsi="Times New Roman" w:cs="Times New Roman"/>
                <w:sz w:val="20"/>
                <w:szCs w:val="20"/>
              </w:rPr>
              <w:t>стекло</w:t>
            </w:r>
          </w:p>
          <w:p w:rsid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Количество предметов</w:t>
            </w:r>
            <w:r>
              <w:rPr>
                <w:rFonts w:ascii="Times New Roman" w:hAnsi="Times New Roman" w:cs="Times New Roman"/>
                <w:sz w:val="20"/>
                <w:szCs w:val="20"/>
              </w:rPr>
              <w:t xml:space="preserve"> - </w:t>
            </w:r>
            <w:r w:rsidRPr="002829BE">
              <w:rPr>
                <w:rFonts w:ascii="Times New Roman" w:hAnsi="Times New Roman" w:cs="Times New Roman"/>
                <w:sz w:val="20"/>
                <w:szCs w:val="20"/>
              </w:rPr>
              <w:t>≥ 12</w:t>
            </w:r>
            <w:r>
              <w:rPr>
                <w:rFonts w:ascii="Times New Roman" w:hAnsi="Times New Roman" w:cs="Times New Roman"/>
                <w:sz w:val="20"/>
                <w:szCs w:val="20"/>
              </w:rPr>
              <w:t xml:space="preserve"> </w:t>
            </w:r>
            <w:proofErr w:type="spellStart"/>
            <w:proofErr w:type="gramStart"/>
            <w:r w:rsidRPr="002829BE">
              <w:rPr>
                <w:rFonts w:ascii="Times New Roman" w:hAnsi="Times New Roman" w:cs="Times New Roman"/>
                <w:sz w:val="20"/>
                <w:szCs w:val="20"/>
              </w:rPr>
              <w:t>шт</w:t>
            </w:r>
            <w:proofErr w:type="spellEnd"/>
            <w:proofErr w:type="gramEnd"/>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В комплекте:</w:t>
            </w:r>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1. Чашки</w:t>
            </w:r>
            <w:r>
              <w:rPr>
                <w:rFonts w:ascii="Times New Roman" w:hAnsi="Times New Roman" w:cs="Times New Roman"/>
                <w:sz w:val="20"/>
                <w:szCs w:val="20"/>
              </w:rPr>
              <w:t xml:space="preserve"> - </w:t>
            </w:r>
            <w:r w:rsidRPr="002829BE">
              <w:rPr>
                <w:rFonts w:ascii="Times New Roman" w:hAnsi="Times New Roman" w:cs="Times New Roman"/>
                <w:sz w:val="20"/>
                <w:szCs w:val="20"/>
              </w:rPr>
              <w:t xml:space="preserve">≥ 6 </w:t>
            </w:r>
            <w:proofErr w:type="spellStart"/>
            <w:proofErr w:type="gramStart"/>
            <w:r w:rsidRPr="002829BE">
              <w:rPr>
                <w:rFonts w:ascii="Times New Roman" w:hAnsi="Times New Roman" w:cs="Times New Roman"/>
                <w:sz w:val="20"/>
                <w:szCs w:val="20"/>
              </w:rPr>
              <w:t>шт</w:t>
            </w:r>
            <w:proofErr w:type="spellEnd"/>
            <w:proofErr w:type="gramEnd"/>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2. Блюдца</w:t>
            </w:r>
            <w:r>
              <w:rPr>
                <w:rFonts w:ascii="Times New Roman" w:hAnsi="Times New Roman" w:cs="Times New Roman"/>
                <w:sz w:val="20"/>
                <w:szCs w:val="20"/>
              </w:rPr>
              <w:t xml:space="preserve"> -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CE0965" w:rsidRPr="00625B5F"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Объем чашки</w:t>
            </w:r>
            <w:r>
              <w:rPr>
                <w:rFonts w:ascii="Times New Roman" w:hAnsi="Times New Roman" w:cs="Times New Roman"/>
                <w:sz w:val="20"/>
                <w:szCs w:val="20"/>
              </w:rPr>
              <w:t xml:space="preserve"> - </w:t>
            </w:r>
            <w:r w:rsidRPr="002829BE">
              <w:rPr>
                <w:rFonts w:ascii="Times New Roman" w:hAnsi="Times New Roman" w:cs="Times New Roman"/>
                <w:sz w:val="20"/>
                <w:szCs w:val="20"/>
              </w:rPr>
              <w:t>≥ 220</w:t>
            </w:r>
            <w:r>
              <w:rPr>
                <w:rFonts w:ascii="Times New Roman" w:hAnsi="Times New Roman" w:cs="Times New Roman"/>
                <w:sz w:val="20"/>
                <w:szCs w:val="20"/>
              </w:rPr>
              <w:t xml:space="preserve"> </w:t>
            </w:r>
            <w:r w:rsidRPr="002829BE">
              <w:rPr>
                <w:rFonts w:ascii="Times New Roman" w:hAnsi="Times New Roman" w:cs="Times New Roman"/>
                <w:sz w:val="20"/>
                <w:szCs w:val="20"/>
              </w:rPr>
              <w:t>мл</w:t>
            </w:r>
          </w:p>
        </w:tc>
      </w:tr>
      <w:tr w:rsidR="00471DB3" w:rsidRPr="00625B5F" w:rsidTr="00CE0965">
        <w:trPr>
          <w:trHeight w:val="793"/>
          <w:jc w:val="center"/>
        </w:trPr>
        <w:tc>
          <w:tcPr>
            <w:tcW w:w="567" w:type="dxa"/>
            <w:vAlign w:val="center"/>
          </w:tcPr>
          <w:p w:rsidR="00471DB3" w:rsidRPr="008F3A1A" w:rsidRDefault="00471DB3" w:rsidP="00DB042F">
            <w:pPr>
              <w:rPr>
                <w:rFonts w:ascii="Times New Roman" w:hAnsi="Times New Roman" w:cs="Times New Roman"/>
                <w:sz w:val="20"/>
                <w:szCs w:val="20"/>
              </w:rPr>
            </w:pPr>
            <w:r w:rsidRPr="008F3A1A">
              <w:rPr>
                <w:rFonts w:ascii="Times New Roman" w:hAnsi="Times New Roman" w:cs="Times New Roman"/>
                <w:sz w:val="20"/>
                <w:szCs w:val="20"/>
              </w:rPr>
              <w:t>6</w:t>
            </w:r>
          </w:p>
        </w:tc>
        <w:tc>
          <w:tcPr>
            <w:tcW w:w="1701" w:type="dxa"/>
            <w:tcBorders>
              <w:top w:val="single" w:sz="4" w:space="0" w:color="auto"/>
              <w:left w:val="single" w:sz="4" w:space="0" w:color="auto"/>
              <w:right w:val="single" w:sz="4" w:space="0" w:color="auto"/>
            </w:tcBorders>
            <w:vAlign w:val="center"/>
          </w:tcPr>
          <w:p w:rsidR="00471DB3" w:rsidRDefault="002829BE" w:rsidP="00DB042F">
            <w:pPr>
              <w:rPr>
                <w:rFonts w:ascii="Times New Roman" w:hAnsi="Times New Roman" w:cs="Times New Roman"/>
                <w:color w:val="000000"/>
                <w:sz w:val="20"/>
                <w:szCs w:val="20"/>
              </w:rPr>
            </w:pPr>
            <w:r w:rsidRPr="002829BE">
              <w:rPr>
                <w:rFonts w:ascii="Times New Roman" w:hAnsi="Times New Roman" w:cs="Times New Roman"/>
                <w:color w:val="000000"/>
                <w:sz w:val="20"/>
                <w:szCs w:val="20"/>
              </w:rPr>
              <w:t>Сервиз столовый</w:t>
            </w:r>
          </w:p>
          <w:p w:rsidR="002829BE" w:rsidRDefault="002829BE" w:rsidP="00DB042F">
            <w:pPr>
              <w:rPr>
                <w:rFonts w:ascii="Times New Roman" w:hAnsi="Times New Roman" w:cs="Times New Roman"/>
                <w:color w:val="000000"/>
                <w:sz w:val="20"/>
                <w:szCs w:val="20"/>
              </w:rPr>
            </w:pPr>
          </w:p>
          <w:p w:rsidR="002829BE" w:rsidRPr="008F3A1A" w:rsidRDefault="002829BE" w:rsidP="00DB042F">
            <w:pPr>
              <w:rPr>
                <w:rFonts w:ascii="Times New Roman" w:hAnsi="Times New Roman" w:cs="Times New Roman"/>
                <w:color w:val="000000"/>
                <w:sz w:val="20"/>
                <w:szCs w:val="20"/>
              </w:rPr>
            </w:pPr>
            <w:r>
              <w:rPr>
                <w:noProof/>
                <w:color w:val="000000"/>
              </w:rPr>
              <w:drawing>
                <wp:inline distT="0" distB="0" distL="0" distR="0" wp14:anchorId="5FF2A415">
                  <wp:extent cx="504825" cy="523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23875"/>
                          </a:xfrm>
                          <a:prstGeom prst="rect">
                            <a:avLst/>
                          </a:prstGeom>
                          <a:noFill/>
                        </pic:spPr>
                      </pic:pic>
                    </a:graphicData>
                  </a:graphic>
                </wp:inline>
              </w:drawing>
            </w:r>
          </w:p>
        </w:tc>
        <w:tc>
          <w:tcPr>
            <w:tcW w:w="851" w:type="dxa"/>
            <w:tcBorders>
              <w:top w:val="single" w:sz="4" w:space="0" w:color="auto"/>
              <w:left w:val="single" w:sz="4" w:space="0" w:color="auto"/>
              <w:right w:val="single" w:sz="4" w:space="0" w:color="auto"/>
            </w:tcBorders>
            <w:vAlign w:val="center"/>
          </w:tcPr>
          <w:p w:rsidR="00471DB3" w:rsidRPr="008F3A1A" w:rsidRDefault="008F3A1A" w:rsidP="00DB042F">
            <w:pPr>
              <w:ind w:left="-99" w:right="-77"/>
              <w:jc w:val="center"/>
              <w:rPr>
                <w:rFonts w:ascii="Times New Roman" w:hAnsi="Times New Roman" w:cs="Times New Roman"/>
                <w:color w:val="000000"/>
                <w:sz w:val="20"/>
                <w:szCs w:val="20"/>
              </w:rPr>
            </w:pPr>
            <w:r w:rsidRPr="008F3A1A">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471DB3" w:rsidRPr="008F3A1A" w:rsidRDefault="008F3A1A" w:rsidP="00DB042F">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Align w:val="center"/>
          </w:tcPr>
          <w:p w:rsidR="00471DB3" w:rsidRPr="008F3A1A" w:rsidRDefault="00471DB3" w:rsidP="00DB042F">
            <w:pPr>
              <w:jc w:val="center"/>
              <w:rPr>
                <w:rFonts w:ascii="Times New Roman" w:hAnsi="Times New Roman" w:cs="Times New Roman"/>
                <w:sz w:val="20"/>
                <w:szCs w:val="20"/>
              </w:rPr>
            </w:pPr>
          </w:p>
        </w:tc>
        <w:tc>
          <w:tcPr>
            <w:tcW w:w="1275" w:type="dxa"/>
            <w:vAlign w:val="center"/>
          </w:tcPr>
          <w:p w:rsidR="00471DB3" w:rsidRPr="008F3A1A" w:rsidRDefault="00471DB3" w:rsidP="00DB042F">
            <w:pPr>
              <w:jc w:val="center"/>
              <w:rPr>
                <w:rFonts w:ascii="Times New Roman" w:hAnsi="Times New Roman" w:cs="Times New Roman"/>
                <w:sz w:val="20"/>
                <w:szCs w:val="20"/>
              </w:rPr>
            </w:pPr>
          </w:p>
        </w:tc>
        <w:tc>
          <w:tcPr>
            <w:tcW w:w="4253" w:type="dxa"/>
            <w:vAlign w:val="center"/>
          </w:tcPr>
          <w:p w:rsidR="002829BE" w:rsidRPr="002829BE" w:rsidRDefault="002829BE" w:rsidP="002829BE">
            <w:pPr>
              <w:rPr>
                <w:rFonts w:ascii="Times New Roman" w:hAnsi="Times New Roman" w:cs="Times New Roman"/>
                <w:sz w:val="20"/>
                <w:szCs w:val="20"/>
              </w:rPr>
            </w:pPr>
            <w:r>
              <w:rPr>
                <w:rFonts w:ascii="Times New Roman" w:hAnsi="Times New Roman" w:cs="Times New Roman"/>
                <w:sz w:val="20"/>
                <w:szCs w:val="20"/>
              </w:rPr>
              <w:t xml:space="preserve">Назначение: </w:t>
            </w:r>
            <w:r w:rsidRPr="002829BE">
              <w:rPr>
                <w:rFonts w:ascii="Times New Roman" w:hAnsi="Times New Roman" w:cs="Times New Roman"/>
                <w:sz w:val="20"/>
                <w:szCs w:val="20"/>
              </w:rPr>
              <w:t>Сервиз столовый</w:t>
            </w:r>
          </w:p>
          <w:p w:rsidR="002829BE" w:rsidRPr="002829BE" w:rsidRDefault="002829BE" w:rsidP="002829BE">
            <w:pPr>
              <w:rPr>
                <w:rFonts w:ascii="Times New Roman" w:hAnsi="Times New Roman" w:cs="Times New Roman"/>
                <w:sz w:val="20"/>
                <w:szCs w:val="20"/>
              </w:rPr>
            </w:pPr>
            <w:r>
              <w:rPr>
                <w:rFonts w:ascii="Times New Roman" w:hAnsi="Times New Roman" w:cs="Times New Roman"/>
                <w:sz w:val="20"/>
                <w:szCs w:val="20"/>
              </w:rPr>
              <w:t xml:space="preserve">Материал: </w:t>
            </w:r>
            <w:r w:rsidRPr="002829BE">
              <w:rPr>
                <w:rFonts w:ascii="Times New Roman" w:hAnsi="Times New Roman" w:cs="Times New Roman"/>
                <w:sz w:val="20"/>
                <w:szCs w:val="20"/>
              </w:rPr>
              <w:t>Керамика</w:t>
            </w:r>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Количество:</w:t>
            </w:r>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Тарелка обеденная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Тарелка десертная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Суповая тарелка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Кружка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Блюдца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Салатница -</w:t>
            </w:r>
            <w:r>
              <w:rPr>
                <w:rFonts w:ascii="Times New Roman" w:hAnsi="Times New Roman" w:cs="Times New Roman"/>
                <w:sz w:val="20"/>
                <w:szCs w:val="20"/>
              </w:rPr>
              <w:t xml:space="preserve"> </w:t>
            </w:r>
            <w:r w:rsidRPr="002829BE">
              <w:rPr>
                <w:rFonts w:ascii="Times New Roman" w:hAnsi="Times New Roman" w:cs="Times New Roman"/>
                <w:sz w:val="20"/>
                <w:szCs w:val="20"/>
              </w:rPr>
              <w:t xml:space="preserve">≥ </w:t>
            </w:r>
            <w:r>
              <w:rPr>
                <w:rFonts w:ascii="Times New Roman" w:hAnsi="Times New Roman" w:cs="Times New Roman"/>
                <w:sz w:val="20"/>
                <w:szCs w:val="20"/>
              </w:rPr>
              <w:t xml:space="preserve">2 </w:t>
            </w:r>
            <w:proofErr w:type="spellStart"/>
            <w:proofErr w:type="gramStart"/>
            <w:r>
              <w:rPr>
                <w:rFonts w:ascii="Times New Roman" w:hAnsi="Times New Roman" w:cs="Times New Roman"/>
                <w:sz w:val="20"/>
                <w:szCs w:val="20"/>
              </w:rPr>
              <w:t>шт</w:t>
            </w:r>
            <w:proofErr w:type="spellEnd"/>
            <w:proofErr w:type="gramEnd"/>
          </w:p>
          <w:p w:rsidR="002829BE" w:rsidRPr="002829BE" w:rsidRDefault="002829BE" w:rsidP="002829BE">
            <w:pPr>
              <w:rPr>
                <w:rFonts w:ascii="Times New Roman" w:hAnsi="Times New Roman" w:cs="Times New Roman"/>
                <w:sz w:val="20"/>
                <w:szCs w:val="20"/>
              </w:rPr>
            </w:pPr>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lastRenderedPageBreak/>
              <w:t>Размер, объем:</w:t>
            </w:r>
          </w:p>
          <w:p w:rsidR="00743A19" w:rsidRPr="002829BE" w:rsidRDefault="002829BE" w:rsidP="00743A19">
            <w:pPr>
              <w:rPr>
                <w:rFonts w:ascii="Times New Roman" w:hAnsi="Times New Roman" w:cs="Times New Roman"/>
                <w:sz w:val="20"/>
                <w:szCs w:val="20"/>
              </w:rPr>
            </w:pPr>
            <w:r w:rsidRPr="002829BE">
              <w:rPr>
                <w:rFonts w:ascii="Times New Roman" w:hAnsi="Times New Roman" w:cs="Times New Roman"/>
                <w:sz w:val="20"/>
                <w:szCs w:val="20"/>
              </w:rPr>
              <w:t>диаметр Тарелка обеденная -</w:t>
            </w:r>
            <w:r w:rsidR="00743A19">
              <w:rPr>
                <w:rFonts w:ascii="Times New Roman" w:hAnsi="Times New Roman" w:cs="Times New Roman"/>
                <w:sz w:val="20"/>
                <w:szCs w:val="20"/>
              </w:rPr>
              <w:t xml:space="preserve"> </w:t>
            </w:r>
            <w:r w:rsidRPr="002829BE">
              <w:rPr>
                <w:rFonts w:ascii="Times New Roman" w:hAnsi="Times New Roman" w:cs="Times New Roman"/>
                <w:sz w:val="20"/>
                <w:szCs w:val="20"/>
              </w:rPr>
              <w:t>≥ 26</w:t>
            </w:r>
            <w:r w:rsidR="00743A19" w:rsidRPr="002829BE">
              <w:rPr>
                <w:rFonts w:ascii="Times New Roman" w:hAnsi="Times New Roman" w:cs="Times New Roman"/>
                <w:sz w:val="20"/>
                <w:szCs w:val="20"/>
              </w:rPr>
              <w:t xml:space="preserve"> см</w:t>
            </w:r>
          </w:p>
          <w:p w:rsidR="002829BE" w:rsidRPr="002829BE" w:rsidRDefault="002829BE" w:rsidP="002829BE">
            <w:pPr>
              <w:rPr>
                <w:rFonts w:ascii="Times New Roman" w:hAnsi="Times New Roman" w:cs="Times New Roman"/>
                <w:sz w:val="20"/>
                <w:szCs w:val="20"/>
              </w:rPr>
            </w:pPr>
            <w:r w:rsidRPr="002829BE">
              <w:rPr>
                <w:rFonts w:ascii="Times New Roman" w:hAnsi="Times New Roman" w:cs="Times New Roman"/>
                <w:sz w:val="20"/>
                <w:szCs w:val="20"/>
              </w:rPr>
              <w:t>диаметр Тарелка десертная  -</w:t>
            </w:r>
            <w:r w:rsidR="00743A19">
              <w:rPr>
                <w:rFonts w:ascii="Times New Roman" w:hAnsi="Times New Roman" w:cs="Times New Roman"/>
                <w:sz w:val="20"/>
                <w:szCs w:val="20"/>
              </w:rPr>
              <w:t xml:space="preserve"> </w:t>
            </w:r>
            <w:r w:rsidRPr="002829BE">
              <w:rPr>
                <w:rFonts w:ascii="Times New Roman" w:hAnsi="Times New Roman" w:cs="Times New Roman"/>
                <w:sz w:val="20"/>
                <w:szCs w:val="20"/>
              </w:rPr>
              <w:t>≥ 20</w:t>
            </w:r>
            <w:r w:rsidR="00743A19">
              <w:rPr>
                <w:rFonts w:ascii="Times New Roman" w:hAnsi="Times New Roman" w:cs="Times New Roman"/>
                <w:sz w:val="20"/>
                <w:szCs w:val="20"/>
              </w:rPr>
              <w:t xml:space="preserve"> см</w:t>
            </w:r>
          </w:p>
          <w:p w:rsidR="00743A19" w:rsidRPr="002829BE" w:rsidRDefault="002829BE" w:rsidP="00743A19">
            <w:pPr>
              <w:rPr>
                <w:rFonts w:ascii="Times New Roman" w:hAnsi="Times New Roman" w:cs="Times New Roman"/>
                <w:sz w:val="20"/>
                <w:szCs w:val="20"/>
              </w:rPr>
            </w:pPr>
            <w:r w:rsidRPr="002829BE">
              <w:rPr>
                <w:rFonts w:ascii="Times New Roman" w:hAnsi="Times New Roman" w:cs="Times New Roman"/>
                <w:sz w:val="20"/>
                <w:szCs w:val="20"/>
              </w:rPr>
              <w:t>диаметр Суповая тарелка -</w:t>
            </w:r>
            <w:r w:rsidR="00743A19">
              <w:rPr>
                <w:rFonts w:ascii="Times New Roman" w:hAnsi="Times New Roman" w:cs="Times New Roman"/>
                <w:sz w:val="20"/>
                <w:szCs w:val="20"/>
              </w:rPr>
              <w:t xml:space="preserve"> </w:t>
            </w:r>
            <w:r w:rsidRPr="002829BE">
              <w:rPr>
                <w:rFonts w:ascii="Times New Roman" w:hAnsi="Times New Roman" w:cs="Times New Roman"/>
                <w:sz w:val="20"/>
                <w:szCs w:val="20"/>
              </w:rPr>
              <w:t>≥ 14,5</w:t>
            </w:r>
            <w:r w:rsidR="00743A19" w:rsidRPr="002829BE">
              <w:rPr>
                <w:rFonts w:ascii="Times New Roman" w:hAnsi="Times New Roman" w:cs="Times New Roman"/>
                <w:sz w:val="20"/>
                <w:szCs w:val="20"/>
              </w:rPr>
              <w:t xml:space="preserve"> см</w:t>
            </w:r>
          </w:p>
          <w:p w:rsidR="00743A19" w:rsidRDefault="002829BE" w:rsidP="00743A19">
            <w:pPr>
              <w:rPr>
                <w:rFonts w:ascii="Times New Roman" w:hAnsi="Times New Roman" w:cs="Times New Roman"/>
                <w:sz w:val="20"/>
                <w:szCs w:val="20"/>
              </w:rPr>
            </w:pPr>
            <w:r w:rsidRPr="002829BE">
              <w:rPr>
                <w:rFonts w:ascii="Times New Roman" w:hAnsi="Times New Roman" w:cs="Times New Roman"/>
                <w:sz w:val="20"/>
                <w:szCs w:val="20"/>
              </w:rPr>
              <w:t>Кружка -</w:t>
            </w:r>
            <w:r w:rsidR="00743A19">
              <w:rPr>
                <w:rFonts w:ascii="Times New Roman" w:hAnsi="Times New Roman" w:cs="Times New Roman"/>
                <w:sz w:val="20"/>
                <w:szCs w:val="20"/>
              </w:rPr>
              <w:t xml:space="preserve"> </w:t>
            </w:r>
            <w:r w:rsidR="00743A19" w:rsidRPr="002829BE">
              <w:rPr>
                <w:rFonts w:ascii="Times New Roman" w:hAnsi="Times New Roman" w:cs="Times New Roman"/>
                <w:sz w:val="20"/>
                <w:szCs w:val="20"/>
              </w:rPr>
              <w:t>≥ 250</w:t>
            </w:r>
            <w:r w:rsidR="00743A19">
              <w:rPr>
                <w:rFonts w:ascii="Times New Roman" w:hAnsi="Times New Roman" w:cs="Times New Roman"/>
                <w:sz w:val="20"/>
                <w:szCs w:val="20"/>
              </w:rPr>
              <w:t xml:space="preserve"> мл</w:t>
            </w:r>
          </w:p>
          <w:p w:rsidR="00743A19" w:rsidRPr="002829BE" w:rsidRDefault="002829BE" w:rsidP="00743A19">
            <w:pPr>
              <w:rPr>
                <w:rFonts w:ascii="Times New Roman" w:hAnsi="Times New Roman" w:cs="Times New Roman"/>
                <w:sz w:val="20"/>
                <w:szCs w:val="20"/>
              </w:rPr>
            </w:pPr>
            <w:r w:rsidRPr="002829BE">
              <w:rPr>
                <w:rFonts w:ascii="Times New Roman" w:hAnsi="Times New Roman" w:cs="Times New Roman"/>
                <w:sz w:val="20"/>
                <w:szCs w:val="20"/>
              </w:rPr>
              <w:t>диаметр Блюдца -</w:t>
            </w:r>
            <w:r w:rsidR="00743A19">
              <w:rPr>
                <w:rFonts w:ascii="Times New Roman" w:hAnsi="Times New Roman" w:cs="Times New Roman"/>
                <w:sz w:val="20"/>
                <w:szCs w:val="20"/>
              </w:rPr>
              <w:t xml:space="preserve"> </w:t>
            </w:r>
            <w:r w:rsidR="00743A19" w:rsidRPr="002829BE">
              <w:rPr>
                <w:rFonts w:ascii="Times New Roman" w:hAnsi="Times New Roman" w:cs="Times New Roman"/>
                <w:sz w:val="20"/>
                <w:szCs w:val="20"/>
              </w:rPr>
              <w:t>≥ 15</w:t>
            </w:r>
            <w:r w:rsidR="00743A19">
              <w:rPr>
                <w:rFonts w:ascii="Times New Roman" w:hAnsi="Times New Roman" w:cs="Times New Roman"/>
                <w:sz w:val="20"/>
                <w:szCs w:val="20"/>
              </w:rPr>
              <w:t xml:space="preserve"> см</w:t>
            </w:r>
          </w:p>
          <w:p w:rsidR="00471DB3" w:rsidRPr="008F3A1A" w:rsidRDefault="00743A19" w:rsidP="002829BE">
            <w:pPr>
              <w:rPr>
                <w:rFonts w:ascii="Times New Roman" w:hAnsi="Times New Roman" w:cs="Times New Roman"/>
                <w:sz w:val="20"/>
                <w:szCs w:val="20"/>
              </w:rPr>
            </w:pPr>
            <w:r>
              <w:rPr>
                <w:rFonts w:ascii="Times New Roman" w:hAnsi="Times New Roman" w:cs="Times New Roman"/>
                <w:sz w:val="20"/>
                <w:szCs w:val="20"/>
              </w:rPr>
              <w:t>с</w:t>
            </w:r>
            <w:r w:rsidR="002829BE" w:rsidRPr="002829BE">
              <w:rPr>
                <w:rFonts w:ascii="Times New Roman" w:hAnsi="Times New Roman" w:cs="Times New Roman"/>
                <w:sz w:val="20"/>
                <w:szCs w:val="20"/>
              </w:rPr>
              <w:t>алатница (</w:t>
            </w:r>
            <w:proofErr w:type="spellStart"/>
            <w:r w:rsidR="002829BE" w:rsidRPr="002829BE">
              <w:rPr>
                <w:rFonts w:ascii="Times New Roman" w:hAnsi="Times New Roman" w:cs="Times New Roman"/>
                <w:sz w:val="20"/>
                <w:szCs w:val="20"/>
              </w:rPr>
              <w:t>ДхШ</w:t>
            </w:r>
            <w:proofErr w:type="spellEnd"/>
            <w:r w:rsidR="002829BE" w:rsidRPr="002829BE">
              <w:rPr>
                <w:rFonts w:ascii="Times New Roman" w:hAnsi="Times New Roman" w:cs="Times New Roman"/>
                <w:sz w:val="20"/>
                <w:szCs w:val="20"/>
              </w:rPr>
              <w:t>) -</w:t>
            </w:r>
            <w:r>
              <w:rPr>
                <w:rFonts w:ascii="Times New Roman" w:hAnsi="Times New Roman" w:cs="Times New Roman"/>
                <w:sz w:val="20"/>
                <w:szCs w:val="20"/>
              </w:rPr>
              <w:t xml:space="preserve"> </w:t>
            </w:r>
            <w:r w:rsidRPr="002829BE">
              <w:rPr>
                <w:rFonts w:ascii="Times New Roman" w:hAnsi="Times New Roman" w:cs="Times New Roman"/>
                <w:sz w:val="20"/>
                <w:szCs w:val="20"/>
              </w:rPr>
              <w:t>≥ 25,5х13,5</w:t>
            </w:r>
            <w:r>
              <w:rPr>
                <w:rFonts w:ascii="Times New Roman" w:hAnsi="Times New Roman" w:cs="Times New Roman"/>
                <w:sz w:val="20"/>
                <w:szCs w:val="20"/>
              </w:rPr>
              <w:t>см</w:t>
            </w:r>
          </w:p>
        </w:tc>
      </w:tr>
      <w:tr w:rsidR="00962E29" w:rsidRPr="00625B5F" w:rsidTr="00743A19">
        <w:trPr>
          <w:trHeight w:val="345"/>
          <w:jc w:val="center"/>
        </w:trPr>
        <w:tc>
          <w:tcPr>
            <w:tcW w:w="567" w:type="dxa"/>
            <w:vAlign w:val="center"/>
          </w:tcPr>
          <w:p w:rsidR="00962E29" w:rsidRPr="00625B5F" w:rsidRDefault="00962E29" w:rsidP="0051610B">
            <w:pPr>
              <w:rPr>
                <w:rFonts w:ascii="Times New Roman" w:hAnsi="Times New Roman" w:cs="Times New Roman"/>
                <w:sz w:val="20"/>
                <w:szCs w:val="20"/>
                <w:highlight w:val="yellow"/>
              </w:rPr>
            </w:pPr>
          </w:p>
        </w:tc>
        <w:tc>
          <w:tcPr>
            <w:tcW w:w="4395" w:type="dxa"/>
            <w:gridSpan w:val="4"/>
            <w:vAlign w:val="center"/>
          </w:tcPr>
          <w:p w:rsidR="00962E29" w:rsidRPr="00625B5F" w:rsidRDefault="00962E29" w:rsidP="0051610B">
            <w:pPr>
              <w:rPr>
                <w:rFonts w:ascii="Times New Roman" w:hAnsi="Times New Roman" w:cs="Times New Roman"/>
                <w:sz w:val="20"/>
                <w:szCs w:val="20"/>
              </w:rPr>
            </w:pPr>
            <w:r w:rsidRPr="00625B5F">
              <w:rPr>
                <w:rFonts w:ascii="Times New Roman" w:hAnsi="Times New Roman" w:cs="Times New Roman"/>
                <w:sz w:val="20"/>
                <w:szCs w:val="20"/>
              </w:rPr>
              <w:t>Итого:</w:t>
            </w:r>
          </w:p>
        </w:tc>
        <w:tc>
          <w:tcPr>
            <w:tcW w:w="1275" w:type="dxa"/>
            <w:vAlign w:val="center"/>
          </w:tcPr>
          <w:p w:rsidR="00962E29" w:rsidRPr="00625B5F" w:rsidRDefault="00962E29" w:rsidP="0051610B">
            <w:pPr>
              <w:jc w:val="center"/>
              <w:rPr>
                <w:rFonts w:ascii="Times New Roman" w:hAnsi="Times New Roman" w:cs="Times New Roman"/>
                <w:sz w:val="20"/>
                <w:szCs w:val="20"/>
              </w:rPr>
            </w:pPr>
          </w:p>
        </w:tc>
        <w:tc>
          <w:tcPr>
            <w:tcW w:w="4253" w:type="dxa"/>
            <w:vAlign w:val="center"/>
          </w:tcPr>
          <w:p w:rsidR="00962E29" w:rsidRPr="00625B5F" w:rsidRDefault="00962E29" w:rsidP="0051610B">
            <w:pPr>
              <w:rPr>
                <w:rFonts w:ascii="Times New Roman" w:hAnsi="Times New Roman" w:cs="Times New Roman"/>
                <w:sz w:val="20"/>
                <w:szCs w:val="20"/>
              </w:rPr>
            </w:pPr>
          </w:p>
        </w:tc>
      </w:tr>
    </w:tbl>
    <w:p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все налоги и другие обязательные платежи, стоимость всех сопутствующих услуг, в т</w:t>
      </w:r>
      <w:r w:rsidR="00EC3C3E" w:rsidRPr="00782586">
        <w:rPr>
          <w:sz w:val="23"/>
          <w:szCs w:val="23"/>
        </w:rPr>
        <w:t>ом числе транспортные расходы</w:t>
      </w:r>
      <w:r w:rsidR="006A163A" w:rsidRPr="00782586">
        <w:rPr>
          <w:sz w:val="23"/>
          <w:szCs w:val="23"/>
        </w:rPr>
        <w:t>, страхование, оформление сертификатов, паспортов и т.д., а та</w:t>
      </w:r>
      <w:r w:rsidR="004D09BA" w:rsidRPr="00782586">
        <w:rPr>
          <w:sz w:val="23"/>
          <w:szCs w:val="23"/>
        </w:rPr>
        <w:t>кже все скидки, предлагаемые Участником</w:t>
      </w:r>
      <w:r w:rsidR="006A163A" w:rsidRPr="00782586">
        <w:rPr>
          <w:sz w:val="23"/>
          <w:szCs w:val="23"/>
        </w:rPr>
        <w:t>.</w:t>
      </w:r>
    </w:p>
    <w:p w:rsidR="004D09BA" w:rsidRPr="00782586" w:rsidRDefault="004D09BA" w:rsidP="00782586">
      <w:pPr>
        <w:widowControl/>
        <w:autoSpaceDE/>
        <w:autoSpaceDN/>
        <w:adjustRightInd/>
        <w:ind w:firstLine="284"/>
        <w:rPr>
          <w:sz w:val="12"/>
          <w:szCs w:val="12"/>
        </w:rPr>
      </w:pPr>
    </w:p>
    <w:p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rsidR="009F43E5" w:rsidRPr="00782586" w:rsidRDefault="009F43E5" w:rsidP="00782586">
      <w:pPr>
        <w:widowControl/>
        <w:autoSpaceDE/>
        <w:autoSpaceDN/>
        <w:adjustRightInd/>
        <w:ind w:firstLine="284"/>
        <w:rPr>
          <w:sz w:val="12"/>
          <w:szCs w:val="12"/>
        </w:rPr>
      </w:pPr>
    </w:p>
    <w:p w:rsidR="006A163A" w:rsidRDefault="004952C0" w:rsidP="00636ACF">
      <w:pPr>
        <w:widowControl/>
        <w:autoSpaceDE/>
        <w:autoSpaceDN/>
        <w:adjustRightInd/>
        <w:spacing w:after="240"/>
        <w:ind w:firstLine="284"/>
        <w:jc w:val="both"/>
        <w:rPr>
          <w:sz w:val="23"/>
          <w:szCs w:val="23"/>
        </w:rPr>
      </w:pPr>
      <w:proofErr w:type="gramStart"/>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договор и </w:t>
      </w:r>
      <w:r w:rsidR="00201BDB" w:rsidRPr="00782586">
        <w:rPr>
          <w:sz w:val="23"/>
          <w:szCs w:val="23"/>
        </w:rPr>
        <w:t>п</w:t>
      </w:r>
      <w:r w:rsidR="00201BDB" w:rsidRPr="00782586">
        <w:rPr>
          <w:sz w:val="23"/>
          <w:szCs w:val="23"/>
        </w:rPr>
        <w:t>о</w:t>
      </w:r>
      <w:r w:rsidR="00201BDB" w:rsidRPr="00782586">
        <w:rPr>
          <w:sz w:val="23"/>
          <w:szCs w:val="23"/>
        </w:rPr>
        <w:t>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roofErr w:type="gramEnd"/>
    </w:p>
    <w:p w:rsidR="00636ACF" w:rsidRDefault="00636ACF" w:rsidP="00636ACF">
      <w:pPr>
        <w:widowControl/>
        <w:autoSpaceDE/>
        <w:autoSpaceDN/>
        <w:adjustRightInd/>
        <w:ind w:firstLine="284"/>
        <w:jc w:val="both"/>
        <w:rPr>
          <w:sz w:val="24"/>
          <w:szCs w:val="24"/>
        </w:rPr>
      </w:pPr>
      <w:r>
        <w:rPr>
          <w:sz w:val="24"/>
          <w:szCs w:val="24"/>
        </w:rPr>
        <w:t>К заявке прилагаются:</w:t>
      </w:r>
    </w:p>
    <w:p w:rsidR="00636ACF" w:rsidRPr="00B739F6" w:rsidRDefault="00B739F6" w:rsidP="00B739F6">
      <w:pPr>
        <w:pStyle w:val="af0"/>
        <w:widowControl/>
        <w:autoSpaceDE/>
        <w:autoSpaceDN/>
        <w:adjustRightInd/>
        <w:ind w:left="644"/>
        <w:jc w:val="both"/>
        <w:rPr>
          <w:sz w:val="24"/>
          <w:szCs w:val="24"/>
        </w:rPr>
      </w:pPr>
      <w:r w:rsidRPr="00B739F6">
        <w:rPr>
          <w:sz w:val="24"/>
          <w:szCs w:val="24"/>
        </w:rPr>
        <w:t xml:space="preserve">1. </w:t>
      </w:r>
      <w:r w:rsidR="00636ACF" w:rsidRPr="00B739F6">
        <w:rPr>
          <w:sz w:val="24"/>
          <w:szCs w:val="24"/>
        </w:rPr>
        <w:t>Декларация о соответствии участника.</w:t>
      </w:r>
    </w:p>
    <w:p w:rsidR="00636ACF" w:rsidRPr="00702C49" w:rsidRDefault="00636ACF" w:rsidP="00636ACF">
      <w:pPr>
        <w:widowControl/>
        <w:autoSpaceDE/>
        <w:autoSpaceDN/>
        <w:adjustRightInd/>
        <w:ind w:firstLine="284"/>
        <w:jc w:val="both"/>
        <w:rPr>
          <w:sz w:val="12"/>
          <w:szCs w:val="12"/>
        </w:rPr>
      </w:pPr>
    </w:p>
    <w:p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rsidR="006A163A" w:rsidRPr="00782586" w:rsidRDefault="006A163A" w:rsidP="001A6719">
      <w:pPr>
        <w:widowControl/>
        <w:autoSpaceDE/>
        <w:autoSpaceDN/>
        <w:adjustRightInd/>
        <w:spacing w:after="240"/>
        <w:ind w:left="7788" w:firstLine="708"/>
      </w:pPr>
      <w:r w:rsidRPr="00782586">
        <w:t>М.П.</w:t>
      </w:r>
    </w:p>
    <w:p w:rsidR="006A163A" w:rsidRPr="00782586" w:rsidRDefault="006A163A" w:rsidP="00782586">
      <w:pPr>
        <w:widowControl/>
        <w:autoSpaceDE/>
        <w:autoSpaceDN/>
        <w:adjustRightInd/>
      </w:pPr>
      <w:r w:rsidRPr="00782586">
        <w:t>Контакты:</w:t>
      </w:r>
    </w:p>
    <w:p w:rsidR="006A163A" w:rsidRPr="00782586" w:rsidRDefault="006A163A" w:rsidP="0026205C">
      <w:pPr>
        <w:widowControl/>
        <w:autoSpaceDE/>
        <w:autoSpaceDN/>
        <w:adjustRightInd/>
      </w:pPr>
      <w:r w:rsidRPr="00782586">
        <w:t>Должность, ФИО</w:t>
      </w:r>
    </w:p>
    <w:p w:rsidR="006A163A" w:rsidRPr="00782586" w:rsidRDefault="006A163A" w:rsidP="0026205C">
      <w:pPr>
        <w:widowControl/>
        <w:autoSpaceDE/>
        <w:autoSpaceDN/>
        <w:adjustRightInd/>
      </w:pPr>
      <w:r w:rsidRPr="00782586">
        <w:t>Тел. рабочий, мобильный</w:t>
      </w:r>
    </w:p>
    <w:p w:rsidR="006A163A" w:rsidRPr="00782586" w:rsidRDefault="006A163A" w:rsidP="00782586">
      <w:pPr>
        <w:widowControl/>
        <w:autoSpaceDE/>
        <w:autoSpaceDN/>
        <w:adjustRightInd/>
      </w:pPr>
      <w:r w:rsidRPr="00782586">
        <w:rPr>
          <w:lang w:val="en-US"/>
        </w:rPr>
        <w:t>E</w:t>
      </w:r>
      <w:proofErr w:type="spellStart"/>
      <w:r w:rsidRPr="00782586">
        <w:t>mail</w:t>
      </w:r>
      <w:proofErr w:type="spellEnd"/>
      <w:r w:rsidRPr="00782586">
        <w:t>:</w:t>
      </w:r>
    </w:p>
    <w:p w:rsidR="000E33CE" w:rsidRDefault="000E33CE" w:rsidP="00CC1AA6">
      <w:pPr>
        <w:tabs>
          <w:tab w:val="left" w:pos="3491"/>
        </w:tabs>
        <w:rPr>
          <w:b/>
          <w:sz w:val="24"/>
          <w:szCs w:val="24"/>
        </w:rPr>
      </w:pPr>
    </w:p>
    <w:p w:rsidR="00DE4092" w:rsidRDefault="00DE4092" w:rsidP="00CC1AA6">
      <w:pPr>
        <w:tabs>
          <w:tab w:val="left" w:pos="3491"/>
        </w:tabs>
        <w:rPr>
          <w:b/>
          <w:sz w:val="24"/>
          <w:szCs w:val="24"/>
        </w:rPr>
        <w:sectPr w:rsidR="00DE4092" w:rsidSect="00782586">
          <w:footerReference w:type="even" r:id="rId17"/>
          <w:footerReference w:type="default" r:id="rId18"/>
          <w:pgSz w:w="11906" w:h="16838"/>
          <w:pgMar w:top="567" w:right="567" w:bottom="284" w:left="851" w:header="113" w:footer="113" w:gutter="0"/>
          <w:cols w:space="708"/>
          <w:docGrid w:linePitch="360"/>
        </w:sectPr>
      </w:pPr>
    </w:p>
    <w:p w:rsidR="00636ACF" w:rsidRDefault="00636ACF" w:rsidP="00636ACF">
      <w:pPr>
        <w:tabs>
          <w:tab w:val="left" w:pos="3491"/>
        </w:tabs>
        <w:jc w:val="right"/>
        <w:rPr>
          <w:sz w:val="24"/>
          <w:szCs w:val="24"/>
        </w:rPr>
      </w:pPr>
      <w:r w:rsidRPr="004856F6">
        <w:rPr>
          <w:sz w:val="24"/>
          <w:szCs w:val="24"/>
        </w:rPr>
        <w:lastRenderedPageBreak/>
        <w:t>Приложение № 2 к запросу</w:t>
      </w:r>
    </w:p>
    <w:p w:rsidR="00636ACF" w:rsidRPr="00D30C1C" w:rsidRDefault="00636ACF" w:rsidP="00636ACF">
      <w:pPr>
        <w:jc w:val="center"/>
        <w:rPr>
          <w:b/>
          <w:sz w:val="24"/>
          <w:szCs w:val="24"/>
        </w:rPr>
      </w:pPr>
      <w:r w:rsidRPr="00D30C1C">
        <w:rPr>
          <w:b/>
          <w:sz w:val="24"/>
          <w:szCs w:val="24"/>
        </w:rPr>
        <w:t>ДЕКЛАРАЦИЯ</w:t>
      </w:r>
    </w:p>
    <w:p w:rsidR="00636ACF" w:rsidRPr="00D30C1C" w:rsidRDefault="00636ACF" w:rsidP="00636ACF">
      <w:pPr>
        <w:spacing w:after="120"/>
        <w:jc w:val="center"/>
        <w:rPr>
          <w:b/>
          <w:sz w:val="24"/>
          <w:szCs w:val="24"/>
        </w:rPr>
      </w:pPr>
      <w:r w:rsidRPr="00D30C1C">
        <w:rPr>
          <w:b/>
          <w:sz w:val="24"/>
          <w:szCs w:val="24"/>
        </w:rPr>
        <w:t>о соответствии участника</w:t>
      </w:r>
    </w:p>
    <w:p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w:t>
      </w:r>
      <w:r w:rsidRPr="00D30C1C">
        <w:rPr>
          <w:sz w:val="22"/>
          <w:szCs w:val="22"/>
        </w:rPr>
        <w:t>ю</w:t>
      </w:r>
      <w:r w:rsidRPr="00D30C1C">
        <w:rPr>
          <w:sz w:val="22"/>
          <w:szCs w:val="22"/>
        </w:rPr>
        <w:t>щим требованиям, установленным к участникам закупки:</w:t>
      </w:r>
    </w:p>
    <w:p w:rsidR="00636ACF" w:rsidRPr="00D30C1C" w:rsidRDefault="00636ACF" w:rsidP="00636ACF">
      <w:pPr>
        <w:ind w:firstLine="426"/>
        <w:jc w:val="both"/>
        <w:rPr>
          <w:sz w:val="22"/>
          <w:szCs w:val="22"/>
        </w:rPr>
      </w:pPr>
      <w:r w:rsidRPr="00D30C1C">
        <w:rPr>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30C1C">
        <w:rPr>
          <w:sz w:val="22"/>
          <w:szCs w:val="22"/>
        </w:rPr>
        <w:t>являющихся</w:t>
      </w:r>
      <w:proofErr w:type="gramEnd"/>
      <w:r w:rsidRPr="00D30C1C">
        <w:rPr>
          <w:sz w:val="22"/>
          <w:szCs w:val="22"/>
        </w:rPr>
        <w:t xml:space="preserve"> объектом заку</w:t>
      </w:r>
      <w:r w:rsidRPr="00D30C1C">
        <w:rPr>
          <w:sz w:val="22"/>
          <w:szCs w:val="22"/>
        </w:rPr>
        <w:t>п</w:t>
      </w:r>
      <w:r w:rsidRPr="00D30C1C">
        <w:rPr>
          <w:sz w:val="22"/>
          <w:szCs w:val="22"/>
        </w:rPr>
        <w:t>ки;</w:t>
      </w:r>
    </w:p>
    <w:p w:rsidR="00636ACF" w:rsidRPr="00F847AB" w:rsidRDefault="00636ACF" w:rsidP="00636ACF">
      <w:pPr>
        <w:ind w:firstLine="426"/>
        <w:jc w:val="both"/>
        <w:rPr>
          <w:sz w:val="22"/>
          <w:szCs w:val="22"/>
        </w:rPr>
      </w:pPr>
      <w:r w:rsidRPr="00F847AB">
        <w:rPr>
          <w:sz w:val="22"/>
          <w:szCs w:val="22"/>
        </w:rPr>
        <w:t>-</w:t>
      </w:r>
      <w:proofErr w:type="spellStart"/>
      <w:r w:rsidRPr="00F847AB">
        <w:rPr>
          <w:sz w:val="22"/>
          <w:szCs w:val="22"/>
        </w:rPr>
        <w:t>непроведение</w:t>
      </w:r>
      <w:proofErr w:type="spellEnd"/>
      <w:r w:rsidRPr="00F847AB">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w:t>
      </w:r>
      <w:r w:rsidRPr="00F847AB">
        <w:rPr>
          <w:sz w:val="22"/>
          <w:szCs w:val="22"/>
        </w:rPr>
        <w:t>я</w:t>
      </w:r>
      <w:r w:rsidRPr="00F847AB">
        <w:rPr>
          <w:sz w:val="22"/>
          <w:szCs w:val="22"/>
        </w:rPr>
        <w:t>тельным (банкротом) и об открытии конкурсного производства;</w:t>
      </w:r>
    </w:p>
    <w:p w:rsidR="00636ACF" w:rsidRPr="00F847AB" w:rsidRDefault="00636ACF" w:rsidP="00636ACF">
      <w:pPr>
        <w:ind w:firstLine="426"/>
        <w:jc w:val="both"/>
        <w:rPr>
          <w:sz w:val="22"/>
          <w:szCs w:val="22"/>
        </w:rPr>
      </w:pPr>
      <w:r w:rsidRPr="00F847AB">
        <w:rPr>
          <w:sz w:val="22"/>
          <w:szCs w:val="22"/>
        </w:rPr>
        <w:t>-</w:t>
      </w:r>
      <w:proofErr w:type="spellStart"/>
      <w:r w:rsidRPr="00F847AB">
        <w:rPr>
          <w:sz w:val="22"/>
          <w:szCs w:val="22"/>
        </w:rPr>
        <w:t>неприостановление</w:t>
      </w:r>
      <w:proofErr w:type="spellEnd"/>
      <w:r w:rsidRPr="00F847AB">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636ACF" w:rsidRPr="00F847AB" w:rsidRDefault="00636ACF" w:rsidP="00636ACF">
      <w:pPr>
        <w:ind w:firstLine="426"/>
        <w:jc w:val="both"/>
        <w:rPr>
          <w:sz w:val="22"/>
          <w:szCs w:val="22"/>
        </w:rPr>
      </w:pPr>
      <w:proofErr w:type="gramStart"/>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w:t>
      </w:r>
      <w:r w:rsidRPr="00F847AB">
        <w:rPr>
          <w:sz w:val="22"/>
          <w:szCs w:val="22"/>
        </w:rPr>
        <w:t>о</w:t>
      </w:r>
      <w:r w:rsidRPr="00F847AB">
        <w:rPr>
          <w:sz w:val="22"/>
          <w:szCs w:val="22"/>
        </w:rPr>
        <w:t>ставлены отсрочка, рассрочка, инвестиционный налоговый кредит в соответствии с законодательством Ро</w:t>
      </w:r>
      <w:r w:rsidRPr="00F847AB">
        <w:rPr>
          <w:sz w:val="22"/>
          <w:szCs w:val="22"/>
        </w:rPr>
        <w:t>с</w:t>
      </w:r>
      <w:r w:rsidRPr="00F847AB">
        <w:rPr>
          <w:sz w:val="22"/>
          <w:szCs w:val="22"/>
        </w:rPr>
        <w:t>сийской Федерации о налогах и сборах, которые реструктурированы в соответствии с законодательством Ро</w:t>
      </w:r>
      <w:r w:rsidRPr="00F847AB">
        <w:rPr>
          <w:sz w:val="22"/>
          <w:szCs w:val="22"/>
        </w:rPr>
        <w:t>с</w:t>
      </w:r>
      <w:r w:rsidRPr="00F847AB">
        <w:rPr>
          <w:sz w:val="22"/>
          <w:szCs w:val="22"/>
        </w:rPr>
        <w:t>сийской Федерации, по которым имеется вступившее в законную силу решение суда о признании обязанности</w:t>
      </w:r>
      <w:proofErr w:type="gramEnd"/>
      <w:r w:rsidRPr="00F847AB">
        <w:rPr>
          <w:sz w:val="22"/>
          <w:szCs w:val="22"/>
        </w:rPr>
        <w:t xml:space="preserve"> </w:t>
      </w:r>
      <w:proofErr w:type="gramStart"/>
      <w:r w:rsidRPr="00F847AB">
        <w:rPr>
          <w:sz w:val="22"/>
          <w:szCs w:val="22"/>
        </w:rPr>
        <w:t>заявителя по уплате этих сумм исполненной или которые признаны безнадежными к взысканию в соотве</w:t>
      </w:r>
      <w:r w:rsidRPr="00F847AB">
        <w:rPr>
          <w:sz w:val="22"/>
          <w:szCs w:val="22"/>
        </w:rPr>
        <w:t>т</w:t>
      </w:r>
      <w:r w:rsidRPr="00F847AB">
        <w:rPr>
          <w:sz w:val="22"/>
          <w:szCs w:val="22"/>
        </w:rPr>
        <w:t>ствии с законодательством Российской Федерации о налогах и сборах) за прошедший календарный год, ра</w:t>
      </w:r>
      <w:r w:rsidRPr="00F847AB">
        <w:rPr>
          <w:sz w:val="22"/>
          <w:szCs w:val="22"/>
        </w:rPr>
        <w:t>з</w:t>
      </w:r>
      <w:r w:rsidRPr="00F847AB">
        <w:rPr>
          <w:sz w:val="22"/>
          <w:szCs w:val="22"/>
        </w:rPr>
        <w:t>мер которых превышает двадцать пять процентов балансовой стоимости активов участника закупки, по да</w:t>
      </w:r>
      <w:r w:rsidRPr="00F847AB">
        <w:rPr>
          <w:sz w:val="22"/>
          <w:szCs w:val="22"/>
        </w:rPr>
        <w:t>н</w:t>
      </w:r>
      <w:r w:rsidRPr="00F847AB">
        <w:rPr>
          <w:sz w:val="22"/>
          <w:szCs w:val="22"/>
        </w:rPr>
        <w:t>ным бухгалтерской отчетности за последний отчетный период.</w:t>
      </w:r>
      <w:proofErr w:type="gramEnd"/>
      <w:r w:rsidRPr="00F847AB">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47AB">
        <w:rPr>
          <w:sz w:val="22"/>
          <w:szCs w:val="22"/>
        </w:rPr>
        <w:t>указанных</w:t>
      </w:r>
      <w:proofErr w:type="gramEnd"/>
      <w:r w:rsidRPr="00F847A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6ACF" w:rsidRPr="00F847AB" w:rsidRDefault="00636ACF" w:rsidP="00636ACF">
      <w:pPr>
        <w:ind w:firstLine="426"/>
        <w:jc w:val="both"/>
        <w:rPr>
          <w:sz w:val="22"/>
          <w:szCs w:val="22"/>
        </w:rPr>
      </w:pPr>
      <w:proofErr w:type="gramStart"/>
      <w:r w:rsidRPr="00F847AB">
        <w:rPr>
          <w:sz w:val="22"/>
          <w:szCs w:val="22"/>
        </w:rPr>
        <w:t>- отсутствие у участника закупки - физического лица, либо у руководителя, членов коллегиального и</w:t>
      </w:r>
      <w:r w:rsidRPr="00F847AB">
        <w:rPr>
          <w:sz w:val="22"/>
          <w:szCs w:val="22"/>
        </w:rPr>
        <w:t>с</w:t>
      </w:r>
      <w:r w:rsidRPr="00F847AB">
        <w:rPr>
          <w:sz w:val="22"/>
          <w:szCs w:val="22"/>
        </w:rPr>
        <w:t>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847AB">
        <w:rPr>
          <w:sz w:val="22"/>
          <w:szCs w:val="22"/>
        </w:rPr>
        <w:t xml:space="preserve"> ук</w:t>
      </w:r>
      <w:r w:rsidRPr="00F847AB">
        <w:rPr>
          <w:sz w:val="22"/>
          <w:szCs w:val="22"/>
        </w:rPr>
        <w:t>а</w:t>
      </w:r>
      <w:r w:rsidRPr="00F847AB">
        <w:rPr>
          <w:sz w:val="22"/>
          <w:szCs w:val="22"/>
        </w:rPr>
        <w:t>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w:t>
      </w:r>
      <w:r w:rsidRPr="00F847AB">
        <w:rPr>
          <w:sz w:val="22"/>
          <w:szCs w:val="22"/>
        </w:rPr>
        <w:t>о</w:t>
      </w:r>
      <w:r w:rsidRPr="00F847AB">
        <w:rPr>
          <w:sz w:val="22"/>
          <w:szCs w:val="22"/>
        </w:rPr>
        <w:t>нарушения, предусмотренного статьей 19.28 Кодекса Российской Федерации об административных правон</w:t>
      </w:r>
      <w:r w:rsidRPr="00F847AB">
        <w:rPr>
          <w:sz w:val="22"/>
          <w:szCs w:val="22"/>
        </w:rPr>
        <w:t>а</w:t>
      </w:r>
      <w:r w:rsidRPr="00F847AB">
        <w:rPr>
          <w:sz w:val="22"/>
          <w:szCs w:val="22"/>
        </w:rPr>
        <w:t>рушениях;</w:t>
      </w:r>
    </w:p>
    <w:p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w:t>
      </w:r>
      <w:r w:rsidRPr="00F847AB">
        <w:rPr>
          <w:sz w:val="22"/>
          <w:szCs w:val="22"/>
        </w:rPr>
        <w:t>о</w:t>
      </w:r>
      <w:r w:rsidRPr="00F847AB">
        <w:rPr>
          <w:sz w:val="22"/>
          <w:szCs w:val="22"/>
        </w:rPr>
        <w:t>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w:t>
      </w:r>
      <w:r w:rsidRPr="00F847AB">
        <w:rPr>
          <w:sz w:val="22"/>
          <w:szCs w:val="22"/>
        </w:rPr>
        <w:t>н</w:t>
      </w:r>
      <w:r w:rsidRPr="00F847AB">
        <w:rPr>
          <w:sz w:val="22"/>
          <w:szCs w:val="22"/>
        </w:rPr>
        <w:t>сирование проката или показа национального фильма (предоставляется, если данное требование относится к предмету закупки);</w:t>
      </w:r>
    </w:p>
    <w:p w:rsidR="00636ACF" w:rsidRPr="00F847AB" w:rsidRDefault="00636ACF" w:rsidP="00636ACF">
      <w:pPr>
        <w:ind w:firstLine="426"/>
        <w:jc w:val="both"/>
        <w:rPr>
          <w:sz w:val="22"/>
          <w:szCs w:val="22"/>
        </w:rPr>
      </w:pPr>
      <w:proofErr w:type="gramStart"/>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w:t>
      </w:r>
      <w:r w:rsidRPr="00F847AB">
        <w:rPr>
          <w:sz w:val="22"/>
          <w:szCs w:val="22"/>
        </w:rPr>
        <w:t>н</w:t>
      </w:r>
      <w:r w:rsidRPr="00F847AB">
        <w:rPr>
          <w:sz w:val="22"/>
          <w:szCs w:val="22"/>
        </w:rPr>
        <w:t>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w:t>
      </w:r>
      <w:r w:rsidRPr="00F847AB">
        <w:rPr>
          <w:sz w:val="22"/>
          <w:szCs w:val="22"/>
        </w:rPr>
        <w:t>е</w:t>
      </w:r>
      <w:r w:rsidRPr="00F847AB">
        <w:rPr>
          <w:sz w:val="22"/>
          <w:szCs w:val="22"/>
        </w:rPr>
        <w:t>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847AB">
        <w:rPr>
          <w:sz w:val="22"/>
          <w:szCs w:val="22"/>
        </w:rPr>
        <w:t xml:space="preserve"> </w:t>
      </w:r>
      <w:proofErr w:type="gramStart"/>
      <w:r w:rsidRPr="00F847AB">
        <w:rPr>
          <w:sz w:val="22"/>
          <w:szCs w:val="22"/>
        </w:rPr>
        <w:t>предприятия либо иными органами управления юридических лиц - участников закупки, с физич</w:t>
      </w:r>
      <w:r w:rsidRPr="00F847AB">
        <w:rPr>
          <w:sz w:val="22"/>
          <w:szCs w:val="22"/>
        </w:rPr>
        <w:t>е</w:t>
      </w:r>
      <w:r w:rsidRPr="00F847AB">
        <w:rPr>
          <w:sz w:val="22"/>
          <w:szCs w:val="22"/>
        </w:rPr>
        <w:t>скими лицами, в том числе зарегистрированными в качестве индивидуального предпринимателя, - участник</w:t>
      </w:r>
      <w:r w:rsidRPr="00F847AB">
        <w:rPr>
          <w:sz w:val="22"/>
          <w:szCs w:val="22"/>
        </w:rPr>
        <w:t>а</w:t>
      </w:r>
      <w:r w:rsidRPr="00F847AB">
        <w:rPr>
          <w:sz w:val="22"/>
          <w:szCs w:val="22"/>
        </w:rPr>
        <w:t xml:space="preserve">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47AB">
        <w:rPr>
          <w:sz w:val="22"/>
          <w:szCs w:val="22"/>
        </w:rPr>
        <w:t>неполнородными</w:t>
      </w:r>
      <w:proofErr w:type="spellEnd"/>
      <w:r w:rsidRPr="00F847A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F847A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w:t>
      </w:r>
      <w:r w:rsidRPr="00F847AB">
        <w:rPr>
          <w:sz w:val="22"/>
          <w:szCs w:val="22"/>
        </w:rPr>
        <w:t>а</w:t>
      </w:r>
      <w:r w:rsidRPr="00F847AB">
        <w:rPr>
          <w:sz w:val="22"/>
          <w:szCs w:val="22"/>
        </w:rPr>
        <w:t>ле хозяйственного общества;</w:t>
      </w:r>
    </w:p>
    <w:p w:rsidR="00636ACF" w:rsidRPr="00F847AB" w:rsidRDefault="00636ACF" w:rsidP="00636ACF">
      <w:pPr>
        <w:ind w:firstLine="426"/>
        <w:jc w:val="both"/>
        <w:rPr>
          <w:sz w:val="22"/>
          <w:szCs w:val="22"/>
        </w:rPr>
      </w:pPr>
      <w:proofErr w:type="gramStart"/>
      <w:r w:rsidRPr="00F847AB">
        <w:rPr>
          <w:sz w:val="22"/>
          <w:szCs w:val="22"/>
        </w:rPr>
        <w:t>- участник закупки не является офшорной компанией, не имеет в составе участников (членов) корпор</w:t>
      </w:r>
      <w:r w:rsidRPr="00F847AB">
        <w:rPr>
          <w:sz w:val="22"/>
          <w:szCs w:val="22"/>
        </w:rPr>
        <w:t>а</w:t>
      </w:r>
      <w:r w:rsidRPr="00F847AB">
        <w:rPr>
          <w:sz w:val="22"/>
          <w:szCs w:val="22"/>
        </w:rPr>
        <w:t>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w:t>
      </w:r>
      <w:r w:rsidRPr="00F847AB">
        <w:rPr>
          <w:sz w:val="22"/>
          <w:szCs w:val="22"/>
        </w:rPr>
        <w:t>о</w:t>
      </w:r>
      <w:r w:rsidRPr="00F847AB">
        <w:rPr>
          <w:sz w:val="22"/>
          <w:szCs w:val="22"/>
        </w:rPr>
        <w:t>го общества либо долей, превышающей десять процентов в уставном</w:t>
      </w:r>
      <w:proofErr w:type="gramEnd"/>
      <w:r w:rsidRPr="00F847AB">
        <w:rPr>
          <w:sz w:val="22"/>
          <w:szCs w:val="22"/>
        </w:rPr>
        <w:t xml:space="preserve"> (складочном) </w:t>
      </w:r>
      <w:proofErr w:type="gramStart"/>
      <w:r w:rsidRPr="00F847AB">
        <w:rPr>
          <w:sz w:val="22"/>
          <w:szCs w:val="22"/>
        </w:rPr>
        <w:t>капитале</w:t>
      </w:r>
      <w:proofErr w:type="gramEnd"/>
      <w:r w:rsidRPr="00F847AB">
        <w:rPr>
          <w:sz w:val="22"/>
          <w:szCs w:val="22"/>
        </w:rPr>
        <w:t xml:space="preserve"> хозяйственного </w:t>
      </w:r>
      <w:r w:rsidRPr="00F847AB">
        <w:rPr>
          <w:sz w:val="22"/>
          <w:szCs w:val="22"/>
        </w:rPr>
        <w:lastRenderedPageBreak/>
        <w:t>товарищества или общества;</w:t>
      </w:r>
    </w:p>
    <w:p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rsidR="00636ACF" w:rsidRPr="00D30C1C" w:rsidRDefault="00636ACF" w:rsidP="00636ACF">
      <w:pPr>
        <w:tabs>
          <w:tab w:val="left" w:pos="3491"/>
        </w:tabs>
        <w:ind w:firstLine="426"/>
        <w:rPr>
          <w:sz w:val="22"/>
          <w:szCs w:val="22"/>
        </w:rPr>
      </w:pPr>
    </w:p>
    <w:p w:rsidR="00636ACF" w:rsidRPr="00D30C1C" w:rsidRDefault="00636ACF" w:rsidP="00636ACF">
      <w:pPr>
        <w:tabs>
          <w:tab w:val="left" w:pos="3491"/>
        </w:tabs>
        <w:ind w:firstLine="426"/>
        <w:rPr>
          <w:sz w:val="22"/>
          <w:szCs w:val="22"/>
        </w:rPr>
      </w:pPr>
    </w:p>
    <w:p w:rsidR="00636ACF" w:rsidRPr="00D30C1C" w:rsidRDefault="00636ACF" w:rsidP="00636ACF">
      <w:pPr>
        <w:tabs>
          <w:tab w:val="left" w:pos="3491"/>
        </w:tabs>
        <w:ind w:firstLine="426"/>
        <w:rPr>
          <w:sz w:val="22"/>
          <w:szCs w:val="22"/>
        </w:rPr>
      </w:pPr>
      <w:r w:rsidRPr="00D30C1C">
        <w:rPr>
          <w:sz w:val="22"/>
          <w:szCs w:val="22"/>
        </w:rPr>
        <w:t>Руководитель________________</w:t>
      </w:r>
    </w:p>
    <w:p w:rsidR="00636ACF" w:rsidRPr="00D30C1C" w:rsidRDefault="00636ACF" w:rsidP="00636ACF">
      <w:pPr>
        <w:tabs>
          <w:tab w:val="left" w:pos="3491"/>
        </w:tabs>
        <w:ind w:firstLine="426"/>
        <w:rPr>
          <w:sz w:val="22"/>
          <w:szCs w:val="22"/>
        </w:rPr>
      </w:pPr>
      <w:r w:rsidRPr="00D30C1C">
        <w:rPr>
          <w:sz w:val="22"/>
          <w:szCs w:val="22"/>
        </w:rPr>
        <w:t xml:space="preserve">                               подпись</w:t>
      </w:r>
    </w:p>
    <w:p w:rsidR="00636ACF" w:rsidRDefault="00636ACF" w:rsidP="00636ACF">
      <w:pPr>
        <w:tabs>
          <w:tab w:val="left" w:pos="3491"/>
        </w:tabs>
        <w:rPr>
          <w:sz w:val="16"/>
          <w:szCs w:val="16"/>
        </w:rPr>
      </w:pPr>
      <w:r>
        <w:br w:type="page"/>
      </w:r>
    </w:p>
    <w:p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rsidR="00CA68A4" w:rsidRPr="004856F6" w:rsidRDefault="00C0020A" w:rsidP="0095444F">
      <w:pPr>
        <w:jc w:val="center"/>
        <w:rPr>
          <w:b/>
          <w:sz w:val="24"/>
          <w:szCs w:val="24"/>
        </w:rPr>
      </w:pPr>
      <w:r w:rsidRPr="004856F6">
        <w:rPr>
          <w:b/>
          <w:sz w:val="24"/>
          <w:szCs w:val="24"/>
          <w:highlight w:val="yellow"/>
        </w:rPr>
        <w:t>ПРОЕКТ</w:t>
      </w:r>
    </w:p>
    <w:p w:rsidR="004278E0" w:rsidRPr="008E4B1A" w:rsidRDefault="00CA68A4" w:rsidP="004278E0">
      <w:pPr>
        <w:jc w:val="right"/>
        <w:rPr>
          <w:b/>
          <w:bCs/>
          <w:color w:val="BFBFBF" w:themeColor="background1" w:themeShade="BF"/>
          <w:sz w:val="28"/>
          <w:szCs w:val="28"/>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товар</w:t>
      </w:r>
      <w:r w:rsidR="00CF1B56">
        <w:rPr>
          <w:b/>
          <w:bCs/>
          <w:sz w:val="24"/>
          <w:szCs w:val="24"/>
        </w:rPr>
        <w:t>а</w:t>
      </w:r>
      <w:r w:rsidRPr="004856F6">
        <w:rPr>
          <w:b/>
          <w:bCs/>
          <w:sz w:val="24"/>
          <w:szCs w:val="24"/>
        </w:rPr>
        <w:t xml:space="preserve"> </w:t>
      </w:r>
      <w:r w:rsidRPr="004856F6">
        <w:rPr>
          <w:sz w:val="24"/>
          <w:szCs w:val="24"/>
        </w:rPr>
        <w:t>№ ________</w:t>
      </w:r>
      <w:r w:rsidR="004278E0">
        <w:rPr>
          <w:sz w:val="24"/>
          <w:szCs w:val="24"/>
        </w:rPr>
        <w:t xml:space="preserve">                           </w:t>
      </w:r>
      <w:r w:rsidR="003C47B0" w:rsidRPr="001860FD">
        <w:rPr>
          <w:b/>
          <w:color w:val="BFBFBF" w:themeColor="background1" w:themeShade="BF"/>
          <w:sz w:val="32"/>
          <w:szCs w:val="32"/>
        </w:rPr>
        <w:t>44-ФЗ</w:t>
      </w:r>
    </w:p>
    <w:p w:rsidR="00CA68A4" w:rsidRPr="004278E0" w:rsidRDefault="00CA68A4" w:rsidP="008D7271">
      <w:pPr>
        <w:spacing w:line="276" w:lineRule="auto"/>
        <w:jc w:val="center"/>
        <w:rPr>
          <w:b/>
          <w:sz w:val="16"/>
          <w:szCs w:val="16"/>
        </w:rPr>
      </w:pPr>
    </w:p>
    <w:p w:rsidR="00CA68A4" w:rsidRPr="004278E0" w:rsidRDefault="00CA68A4" w:rsidP="008D7271">
      <w:pPr>
        <w:spacing w:line="276" w:lineRule="auto"/>
        <w:jc w:val="center"/>
        <w:rPr>
          <w:sz w:val="16"/>
          <w:szCs w:val="16"/>
        </w:rPr>
      </w:pPr>
    </w:p>
    <w:p w:rsidR="00CA68A4" w:rsidRDefault="00F2186A" w:rsidP="008D7271">
      <w:pPr>
        <w:tabs>
          <w:tab w:val="right" w:pos="10490"/>
        </w:tabs>
        <w:spacing w:line="276" w:lineRule="auto"/>
        <w:rPr>
          <w:sz w:val="24"/>
          <w:szCs w:val="24"/>
        </w:rPr>
      </w:pPr>
      <w:r w:rsidRPr="00F2186A">
        <w:rPr>
          <w:sz w:val="24"/>
          <w:szCs w:val="24"/>
        </w:rPr>
        <w:t>с. Дубасово</w:t>
      </w:r>
      <w:r w:rsidR="00CA68A4" w:rsidRPr="004856F6">
        <w:rPr>
          <w:sz w:val="24"/>
          <w:szCs w:val="24"/>
        </w:rPr>
        <w:tab/>
      </w:r>
      <w:r w:rsidR="00CA68A4" w:rsidRPr="00633A21">
        <w:rPr>
          <w:sz w:val="24"/>
          <w:szCs w:val="24"/>
        </w:rPr>
        <w:t xml:space="preserve">«___» </w:t>
      </w:r>
      <w:r w:rsidR="003361D4">
        <w:rPr>
          <w:sz w:val="24"/>
          <w:szCs w:val="24"/>
        </w:rPr>
        <w:t>__________</w:t>
      </w:r>
      <w:r w:rsidR="00CA68A4" w:rsidRPr="00633A21">
        <w:rPr>
          <w:sz w:val="24"/>
          <w:szCs w:val="24"/>
        </w:rPr>
        <w:t xml:space="preserve"> 202</w:t>
      </w:r>
      <w:r w:rsidR="005E113B">
        <w:rPr>
          <w:sz w:val="24"/>
          <w:szCs w:val="24"/>
        </w:rPr>
        <w:t>5</w:t>
      </w:r>
      <w:r w:rsidR="00CA68A4" w:rsidRPr="00633A21">
        <w:rPr>
          <w:sz w:val="24"/>
          <w:szCs w:val="24"/>
        </w:rPr>
        <w:t xml:space="preserve"> г.</w:t>
      </w:r>
    </w:p>
    <w:p w:rsidR="004278E0" w:rsidRPr="004278E0" w:rsidRDefault="004278E0" w:rsidP="008D7271">
      <w:pPr>
        <w:tabs>
          <w:tab w:val="right" w:pos="10490"/>
        </w:tabs>
        <w:spacing w:line="276" w:lineRule="auto"/>
        <w:rPr>
          <w:sz w:val="16"/>
          <w:szCs w:val="16"/>
        </w:rPr>
      </w:pPr>
    </w:p>
    <w:p w:rsidR="008D7271" w:rsidRPr="003C47B0" w:rsidRDefault="00F2186A" w:rsidP="003C47B0">
      <w:pPr>
        <w:spacing w:after="120"/>
        <w:ind w:firstLine="284"/>
        <w:jc w:val="both"/>
        <w:rPr>
          <w:sz w:val="24"/>
          <w:szCs w:val="24"/>
        </w:rPr>
      </w:pPr>
      <w:proofErr w:type="gramStart"/>
      <w:r w:rsidRPr="00F2186A">
        <w:rPr>
          <w:b/>
          <w:sz w:val="24"/>
          <w:szCs w:val="24"/>
        </w:rPr>
        <w:t>Государственное бюджетное учреждение социального обслуживания Владимирской области «</w:t>
      </w:r>
      <w:proofErr w:type="spellStart"/>
      <w:r w:rsidRPr="00F2186A">
        <w:rPr>
          <w:b/>
          <w:sz w:val="24"/>
          <w:szCs w:val="24"/>
        </w:rPr>
        <w:t>Гусевской</w:t>
      </w:r>
      <w:proofErr w:type="spellEnd"/>
      <w:r w:rsidRPr="00F2186A">
        <w:rPr>
          <w:b/>
          <w:sz w:val="24"/>
          <w:szCs w:val="24"/>
        </w:rPr>
        <w:t xml:space="preserve"> психоневрологический интернат» (ГБУСОВО «</w:t>
      </w:r>
      <w:proofErr w:type="spellStart"/>
      <w:r w:rsidRPr="00F2186A">
        <w:rPr>
          <w:b/>
          <w:sz w:val="24"/>
          <w:szCs w:val="24"/>
        </w:rPr>
        <w:t>Гусевской</w:t>
      </w:r>
      <w:proofErr w:type="spellEnd"/>
      <w:r w:rsidRPr="00F2186A">
        <w:rPr>
          <w:b/>
          <w:sz w:val="24"/>
          <w:szCs w:val="24"/>
        </w:rPr>
        <w:t xml:space="preserve"> ПНИ»), именуемое в дальнейшем «Заказчик», в лице директора </w:t>
      </w:r>
      <w:proofErr w:type="spellStart"/>
      <w:r w:rsidRPr="00F2186A">
        <w:rPr>
          <w:b/>
          <w:sz w:val="24"/>
          <w:szCs w:val="24"/>
        </w:rPr>
        <w:t>Кобелковой</w:t>
      </w:r>
      <w:proofErr w:type="spellEnd"/>
      <w:r w:rsidRPr="00F2186A">
        <w:rPr>
          <w:b/>
          <w:sz w:val="24"/>
          <w:szCs w:val="24"/>
        </w:rPr>
        <w:t xml:space="preserve"> Татьяны Борисовны, действующей на основании приказа Департамента социальной защиты населения администрации Владими</w:t>
      </w:r>
      <w:r w:rsidRPr="00F2186A">
        <w:rPr>
          <w:b/>
          <w:sz w:val="24"/>
          <w:szCs w:val="24"/>
        </w:rPr>
        <w:t>р</w:t>
      </w:r>
      <w:r w:rsidRPr="00F2186A">
        <w:rPr>
          <w:b/>
          <w:sz w:val="24"/>
          <w:szCs w:val="24"/>
        </w:rPr>
        <w:t>ской области  от 06.08.2019  г. № 389 л/с и в соответствии с Уставом</w:t>
      </w:r>
      <w:r w:rsidR="003C47B0" w:rsidRPr="004856F6">
        <w:rPr>
          <w:sz w:val="24"/>
          <w:szCs w:val="24"/>
        </w:rPr>
        <w:t>, с одной стороны, и</w:t>
      </w:r>
      <w:r w:rsidR="003C4D69">
        <w:rPr>
          <w:sz w:val="24"/>
          <w:szCs w:val="24"/>
        </w:rPr>
        <w:t xml:space="preserve"> </w:t>
      </w:r>
      <w:r w:rsidR="003C47B0" w:rsidRPr="004856F6">
        <w:rPr>
          <w:b/>
          <w:bCs/>
          <w:sz w:val="24"/>
          <w:szCs w:val="24"/>
        </w:rPr>
        <w:t>_________________</w:t>
      </w:r>
      <w:r w:rsidR="003C47B0" w:rsidRPr="004856F6">
        <w:rPr>
          <w:b/>
          <w:sz w:val="24"/>
          <w:szCs w:val="24"/>
        </w:rPr>
        <w:t xml:space="preserve">, </w:t>
      </w:r>
      <w:r w:rsidR="003C47B0" w:rsidRPr="004856F6">
        <w:rPr>
          <w:sz w:val="24"/>
          <w:szCs w:val="24"/>
        </w:rPr>
        <w:t>далее именуемое «</w:t>
      </w:r>
      <w:r w:rsidR="003C47B0" w:rsidRPr="001860FD">
        <w:rPr>
          <w:b/>
          <w:sz w:val="24"/>
          <w:szCs w:val="24"/>
        </w:rPr>
        <w:t>Поставщик</w:t>
      </w:r>
      <w:r w:rsidR="003C47B0" w:rsidRPr="004856F6">
        <w:rPr>
          <w:sz w:val="24"/>
          <w:szCs w:val="24"/>
        </w:rPr>
        <w:t>», в лице _________________, действующ</w:t>
      </w:r>
      <w:r w:rsidR="0026205C">
        <w:rPr>
          <w:sz w:val="24"/>
          <w:szCs w:val="24"/>
        </w:rPr>
        <w:t>его</w:t>
      </w:r>
      <w:r w:rsidR="003C47B0" w:rsidRPr="004856F6">
        <w:rPr>
          <w:sz w:val="24"/>
          <w:szCs w:val="24"/>
        </w:rPr>
        <w:t xml:space="preserve"> на основании Устава, с другой</w:t>
      </w:r>
      <w:proofErr w:type="gramEnd"/>
      <w:r w:rsidR="003C47B0" w:rsidRPr="004856F6">
        <w:rPr>
          <w:sz w:val="24"/>
          <w:szCs w:val="24"/>
        </w:rPr>
        <w:t xml:space="preserve"> </w:t>
      </w:r>
      <w:proofErr w:type="gramStart"/>
      <w:r w:rsidR="003C47B0" w:rsidRPr="004856F6">
        <w:rPr>
          <w:sz w:val="24"/>
          <w:szCs w:val="24"/>
        </w:rPr>
        <w:t xml:space="preserve">стороны, вместе именуемые «Стороны» руководствуясь ГК РФ (в том числе </w:t>
      </w:r>
      <w:proofErr w:type="spellStart"/>
      <w:r w:rsidR="003C47B0" w:rsidRPr="004856F6">
        <w:rPr>
          <w:sz w:val="24"/>
          <w:szCs w:val="24"/>
        </w:rPr>
        <w:t>ст.ст</w:t>
      </w:r>
      <w:proofErr w:type="spellEnd"/>
      <w:r w:rsidR="003C47B0" w:rsidRPr="004856F6">
        <w:rPr>
          <w:sz w:val="24"/>
          <w:szCs w:val="24"/>
        </w:rPr>
        <w:t>. 425, 450, 471, 475, 476, 478, ст. 525 - 532), с соблюдением</w:t>
      </w:r>
      <w:r w:rsidR="003C47B0">
        <w:rPr>
          <w:sz w:val="24"/>
          <w:szCs w:val="24"/>
        </w:rPr>
        <w:t xml:space="preserve"> </w:t>
      </w:r>
      <w:r w:rsidR="003C47B0" w:rsidRPr="004856F6">
        <w:rPr>
          <w:sz w:val="24"/>
          <w:szCs w:val="24"/>
        </w:rPr>
        <w:t>пункт</w:t>
      </w:r>
      <w:r w:rsidR="0054487A">
        <w:rPr>
          <w:sz w:val="24"/>
          <w:szCs w:val="24"/>
        </w:rPr>
        <w:t>а</w:t>
      </w:r>
      <w:r w:rsidR="003C47B0" w:rsidRPr="004856F6">
        <w:rPr>
          <w:sz w:val="24"/>
          <w:szCs w:val="24"/>
        </w:rPr>
        <w:t xml:space="preserve"> 4 части 1 статьи 93 Ф</w:t>
      </w:r>
      <w:r w:rsidR="003C47B0" w:rsidRPr="004856F6">
        <w:rPr>
          <w:sz w:val="24"/>
          <w:szCs w:val="24"/>
        </w:rPr>
        <w:t>е</w:t>
      </w:r>
      <w:r w:rsidR="003C47B0" w:rsidRPr="004856F6">
        <w:rPr>
          <w:sz w:val="24"/>
          <w:szCs w:val="24"/>
        </w:rPr>
        <w:t xml:space="preserve">дерального </w:t>
      </w:r>
      <w:hyperlink r:id="rId19" w:tooltip="Федеральный закон от 18.07.2011 N 223-ФЗ (ред. от 02.07.2013) &quot;О закупках товаров, работ, услуг отдельными видами юридических лиц&quot;{КонсультантПлюс}" w:history="1">
        <w:r w:rsidR="003C47B0" w:rsidRPr="001860FD">
          <w:rPr>
            <w:sz w:val="24"/>
            <w:szCs w:val="24"/>
          </w:rPr>
          <w:t>закона</w:t>
        </w:r>
      </w:hyperlink>
      <w:r w:rsidR="003C47B0" w:rsidRPr="004856F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26205C">
        <w:rPr>
          <w:sz w:val="24"/>
          <w:szCs w:val="24"/>
        </w:rPr>
        <w:t>»</w:t>
      </w:r>
      <w:r w:rsidR="003C47B0" w:rsidRPr="004856F6">
        <w:rPr>
          <w:sz w:val="24"/>
          <w:szCs w:val="24"/>
        </w:rPr>
        <w:t>,</w:t>
      </w:r>
      <w:r w:rsidR="003C47B0">
        <w:rPr>
          <w:sz w:val="24"/>
          <w:szCs w:val="24"/>
        </w:rPr>
        <w:t xml:space="preserve"> </w:t>
      </w:r>
      <w:r w:rsidR="003C47B0" w:rsidRPr="00C806DA">
        <w:rPr>
          <w:sz w:val="24"/>
          <w:szCs w:val="24"/>
        </w:rPr>
        <w:t>заключили настоящий договор (далее – Договор) о нижеследующем</w:t>
      </w:r>
      <w:r w:rsidR="003C47B0" w:rsidRPr="004856F6">
        <w:rPr>
          <w:sz w:val="24"/>
          <w:szCs w:val="24"/>
        </w:rPr>
        <w:t>:</w:t>
      </w:r>
      <w:proofErr w:type="gramEnd"/>
    </w:p>
    <w:p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CA68A4" w:rsidRPr="004856F6" w:rsidRDefault="00CA68A4" w:rsidP="0095444F">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w:t>
      </w:r>
      <w:r w:rsidR="00927DFE">
        <w:rPr>
          <w:rFonts w:ascii="Times New Roman" w:hAnsi="Times New Roman" w:cs="Times New Roman"/>
          <w:b/>
          <w:sz w:val="24"/>
          <w:szCs w:val="24"/>
        </w:rPr>
        <w:t>Жилой</w:t>
      </w:r>
      <w:r w:rsidR="00927DFE" w:rsidRPr="00927DFE">
        <w:rPr>
          <w:rFonts w:ascii="Times New Roman" w:hAnsi="Times New Roman" w:cs="Times New Roman"/>
          <w:b/>
          <w:sz w:val="24"/>
          <w:szCs w:val="24"/>
        </w:rPr>
        <w:t xml:space="preserve"> модул</w:t>
      </w:r>
      <w:r w:rsidR="00927DFE">
        <w:rPr>
          <w:rFonts w:ascii="Times New Roman" w:hAnsi="Times New Roman" w:cs="Times New Roman"/>
          <w:b/>
          <w:sz w:val="24"/>
          <w:szCs w:val="24"/>
        </w:rPr>
        <w:t>ь</w:t>
      </w:r>
      <w:r w:rsidR="00927DFE" w:rsidRPr="00927DFE">
        <w:rPr>
          <w:rFonts w:ascii="Times New Roman" w:hAnsi="Times New Roman" w:cs="Times New Roman"/>
          <w:b/>
          <w:sz w:val="24"/>
          <w:szCs w:val="24"/>
        </w:rPr>
        <w:t xml:space="preserve"> «Кухня». </w:t>
      </w:r>
      <w:proofErr w:type="gramStart"/>
      <w:r w:rsidR="00927DFE" w:rsidRPr="00927DFE">
        <w:rPr>
          <w:rFonts w:ascii="Times New Roman" w:hAnsi="Times New Roman" w:cs="Times New Roman"/>
          <w:b/>
          <w:sz w:val="24"/>
          <w:szCs w:val="24"/>
        </w:rPr>
        <w:t>Готовый набор обору</w:t>
      </w:r>
      <w:r w:rsidR="00927DFE">
        <w:rPr>
          <w:rFonts w:ascii="Times New Roman" w:hAnsi="Times New Roman" w:cs="Times New Roman"/>
          <w:b/>
          <w:sz w:val="24"/>
          <w:szCs w:val="24"/>
        </w:rPr>
        <w:t>дования для оснащения жилого мо</w:t>
      </w:r>
      <w:r w:rsidR="00927DFE" w:rsidRPr="00927DFE">
        <w:rPr>
          <w:rFonts w:ascii="Times New Roman" w:hAnsi="Times New Roman" w:cs="Times New Roman"/>
          <w:b/>
          <w:sz w:val="24"/>
          <w:szCs w:val="24"/>
        </w:rPr>
        <w:t>дуля</w:t>
      </w:r>
      <w:r w:rsidR="00866732" w:rsidRPr="00927DFE">
        <w:rPr>
          <w:rFonts w:ascii="Times New Roman" w:hAnsi="Times New Roman" w:cs="Times New Roman"/>
          <w:b/>
          <w:sz w:val="24"/>
          <w:szCs w:val="24"/>
        </w:rPr>
        <w:t xml:space="preserve"> </w:t>
      </w:r>
      <w:r w:rsidR="00866732" w:rsidRPr="00866732">
        <w:rPr>
          <w:rFonts w:ascii="Times New Roman" w:hAnsi="Times New Roman" w:cs="Times New Roman"/>
          <w:b/>
          <w:sz w:val="24"/>
          <w:szCs w:val="24"/>
        </w:rPr>
        <w:t xml:space="preserve">для нужд получателей социальных услуг </w:t>
      </w:r>
      <w:r w:rsidR="00F2186A" w:rsidRPr="00F2186A">
        <w:rPr>
          <w:rFonts w:ascii="Times New Roman" w:hAnsi="Times New Roman" w:cs="Times New Roman"/>
          <w:b/>
          <w:sz w:val="24"/>
          <w:szCs w:val="24"/>
        </w:rPr>
        <w:t>ГБУСОВО «</w:t>
      </w:r>
      <w:proofErr w:type="spellStart"/>
      <w:r w:rsidR="00F2186A" w:rsidRPr="00F2186A">
        <w:rPr>
          <w:rFonts w:ascii="Times New Roman" w:hAnsi="Times New Roman" w:cs="Times New Roman"/>
          <w:b/>
          <w:sz w:val="24"/>
          <w:szCs w:val="24"/>
        </w:rPr>
        <w:t>Гусевской</w:t>
      </w:r>
      <w:proofErr w:type="spellEnd"/>
      <w:r w:rsidR="00F2186A" w:rsidRPr="00F2186A">
        <w:rPr>
          <w:rFonts w:ascii="Times New Roman" w:hAnsi="Times New Roman" w:cs="Times New Roman"/>
          <w:b/>
          <w:sz w:val="24"/>
          <w:szCs w:val="24"/>
        </w:rPr>
        <w:t xml:space="preserve"> ПНИ»</w:t>
      </w:r>
      <w:r w:rsidR="002710E6" w:rsidRPr="002710E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w:t>
      </w:r>
      <w:r w:rsidRPr="004856F6">
        <w:rPr>
          <w:rFonts w:ascii="Times New Roman" w:hAnsi="Times New Roman" w:cs="Times New Roman"/>
          <w:sz w:val="24"/>
          <w:szCs w:val="24"/>
        </w:rPr>
        <w:t>е</w:t>
      </w:r>
      <w:r w:rsidRPr="004856F6">
        <w:rPr>
          <w:rFonts w:ascii="Times New Roman" w:hAnsi="Times New Roman" w:cs="Times New Roman"/>
          <w:sz w:val="24"/>
          <w:szCs w:val="24"/>
        </w:rPr>
        <w:t>го Договора.</w:t>
      </w:r>
      <w:proofErr w:type="gramEnd"/>
    </w:p>
    <w:p w:rsidR="00CA68A4" w:rsidRPr="004856F6" w:rsidRDefault="00CA68A4" w:rsidP="0095444F">
      <w:pPr>
        <w:pStyle w:val="22"/>
        <w:tabs>
          <w:tab w:val="left" w:pos="142"/>
          <w:tab w:val="left" w:pos="567"/>
        </w:tabs>
        <w:ind w:firstLine="284"/>
        <w:jc w:val="both"/>
      </w:pPr>
      <w:r w:rsidRPr="004856F6">
        <w:t xml:space="preserve">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435DD0" w:rsidRPr="003C4D69" w:rsidRDefault="00CA68A4" w:rsidP="003C4D69">
      <w:pPr>
        <w:pStyle w:val="ConsPlusNonformat"/>
        <w:widowControl w:val="0"/>
        <w:numPr>
          <w:ilvl w:val="1"/>
          <w:numId w:val="5"/>
        </w:numPr>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3361D4">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sidR="005E113B">
        <w:rPr>
          <w:rFonts w:ascii="Times New Roman" w:hAnsi="Times New Roman" w:cs="Times New Roman"/>
          <w:b/>
          <w:sz w:val="24"/>
          <w:szCs w:val="24"/>
        </w:rPr>
        <w:t>5</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rsidR="00927DFE" w:rsidRDefault="00927DFE" w:rsidP="00435DD0">
      <w:pPr>
        <w:pStyle w:val="22"/>
        <w:tabs>
          <w:tab w:val="clear" w:pos="0"/>
          <w:tab w:val="left" w:pos="1134"/>
        </w:tabs>
        <w:spacing w:line="276" w:lineRule="auto"/>
        <w:ind w:firstLine="284"/>
        <w:jc w:val="center"/>
        <w:rPr>
          <w:b/>
        </w:rPr>
      </w:pPr>
    </w:p>
    <w:p w:rsidR="00CA68A4" w:rsidRPr="004856F6" w:rsidRDefault="00CA68A4" w:rsidP="00435DD0">
      <w:pPr>
        <w:pStyle w:val="22"/>
        <w:tabs>
          <w:tab w:val="clear" w:pos="0"/>
          <w:tab w:val="left" w:pos="1134"/>
        </w:tabs>
        <w:spacing w:line="276" w:lineRule="auto"/>
        <w:ind w:firstLine="284"/>
        <w:jc w:val="center"/>
        <w:rPr>
          <w:b/>
        </w:rPr>
      </w:pPr>
      <w:r w:rsidRPr="004856F6">
        <w:rPr>
          <w:b/>
        </w:rPr>
        <w:t>2. Цена Договора и</w:t>
      </w:r>
      <w:r w:rsidR="005F36A1">
        <w:rPr>
          <w:b/>
        </w:rPr>
        <w:t xml:space="preserve"> порядок расчетов</w:t>
      </w:r>
    </w:p>
    <w:p w:rsidR="003C47B0" w:rsidRPr="004856F6" w:rsidRDefault="003C47B0" w:rsidP="003C47B0">
      <w:pPr>
        <w:pStyle w:val="22"/>
        <w:tabs>
          <w:tab w:val="clear" w:pos="0"/>
          <w:tab w:val="left" w:pos="1134"/>
        </w:tabs>
        <w:ind w:firstLine="284"/>
        <w:jc w:val="both"/>
      </w:pPr>
      <w:r w:rsidRPr="004856F6">
        <w:t>2.1. Цена Договора составляет</w:t>
      </w:r>
      <w:proofErr w:type="gramStart"/>
      <w:r>
        <w:t xml:space="preserve"> </w:t>
      </w:r>
      <w:r w:rsidRPr="004856F6">
        <w:rPr>
          <w:b/>
        </w:rPr>
        <w:t>_________</w:t>
      </w:r>
      <w:r w:rsidR="00927DFE">
        <w:rPr>
          <w:b/>
        </w:rPr>
        <w:t xml:space="preserve"> </w:t>
      </w:r>
      <w:r w:rsidRPr="004856F6">
        <w:t xml:space="preserve">(____________________) </w:t>
      </w:r>
      <w:proofErr w:type="gramEnd"/>
      <w:r w:rsidRPr="004856F6">
        <w:t>рублей, НДС</w:t>
      </w:r>
      <w:r>
        <w:t xml:space="preserve"> не облагается</w:t>
      </w:r>
      <w:r w:rsidRPr="004856F6">
        <w:t>.</w:t>
      </w:r>
    </w:p>
    <w:p w:rsidR="003C47B0" w:rsidRPr="004856F6" w:rsidRDefault="003C47B0" w:rsidP="003C47B0">
      <w:pPr>
        <w:ind w:firstLine="284"/>
        <w:jc w:val="both"/>
        <w:rPr>
          <w:sz w:val="24"/>
          <w:szCs w:val="24"/>
        </w:rPr>
      </w:pPr>
      <w:r w:rsidRPr="004856F6">
        <w:rPr>
          <w:sz w:val="24"/>
          <w:szCs w:val="24"/>
        </w:rPr>
        <w:t xml:space="preserve">При этом цены за единицу измерения каждой позиции Товара устанавливаются </w:t>
      </w:r>
      <w:proofErr w:type="gramStart"/>
      <w:r w:rsidRPr="004856F6">
        <w:rPr>
          <w:sz w:val="24"/>
          <w:szCs w:val="24"/>
        </w:rPr>
        <w:t>согласно Прил</w:t>
      </w:r>
      <w:r w:rsidRPr="004856F6">
        <w:rPr>
          <w:sz w:val="24"/>
          <w:szCs w:val="24"/>
        </w:rPr>
        <w:t>о</w:t>
      </w:r>
      <w:r w:rsidRPr="004856F6">
        <w:rPr>
          <w:sz w:val="24"/>
          <w:szCs w:val="24"/>
        </w:rPr>
        <w:t>жени</w:t>
      </w:r>
      <w:r>
        <w:rPr>
          <w:sz w:val="24"/>
          <w:szCs w:val="24"/>
        </w:rPr>
        <w:t>я</w:t>
      </w:r>
      <w:proofErr w:type="gramEnd"/>
      <w:r w:rsidRPr="004856F6">
        <w:rPr>
          <w:sz w:val="24"/>
          <w:szCs w:val="24"/>
        </w:rPr>
        <w:t xml:space="preserve"> № 1.</w:t>
      </w:r>
    </w:p>
    <w:p w:rsidR="003C47B0" w:rsidRPr="004856F6" w:rsidRDefault="003C47B0" w:rsidP="003C47B0">
      <w:pPr>
        <w:pStyle w:val="22"/>
        <w:tabs>
          <w:tab w:val="clear" w:pos="0"/>
          <w:tab w:val="left" w:pos="1134"/>
        </w:tabs>
        <w:spacing w:after="57"/>
        <w:ind w:firstLine="284"/>
        <w:jc w:val="both"/>
      </w:pPr>
      <w:r w:rsidRPr="004856F6">
        <w:t xml:space="preserve">2.2. </w:t>
      </w:r>
      <w:proofErr w:type="gramStart"/>
      <w:r w:rsidRPr="002618B0">
        <w:t>Источник финансирования:</w:t>
      </w:r>
      <w:r w:rsidRPr="004856F6">
        <w:t xml:space="preserve"> </w:t>
      </w:r>
      <w:r w:rsidR="00927DFE" w:rsidRPr="00927DFE">
        <w:t>средства федерального бюджета в рамках Государственной пр</w:t>
      </w:r>
      <w:r w:rsidR="00927DFE" w:rsidRPr="00927DFE">
        <w:t>о</w:t>
      </w:r>
      <w:r w:rsidR="00927DFE" w:rsidRPr="00927DFE">
        <w:t xml:space="preserve">граммы «Формирование системы комплексной реабилитации и </w:t>
      </w:r>
      <w:proofErr w:type="spellStart"/>
      <w:r w:rsidR="00927DFE" w:rsidRPr="00927DFE">
        <w:t>абилитации</w:t>
      </w:r>
      <w:proofErr w:type="spellEnd"/>
      <w:r w:rsidR="00927DFE" w:rsidRPr="00927DFE">
        <w:t xml:space="preserve"> инвалидов</w:t>
      </w:r>
      <w:r w:rsidR="00927DFE">
        <w:t xml:space="preserve">, </w:t>
      </w:r>
      <w:r w:rsidR="00927DFE" w:rsidRPr="00927DFE">
        <w:t>средства  бюджета субъекта Российской Федерации в рамках Государственной программы «Формирование с</w:t>
      </w:r>
      <w:r w:rsidR="00927DFE" w:rsidRPr="00927DFE">
        <w:t>и</w:t>
      </w:r>
      <w:r w:rsidR="00927DFE" w:rsidRPr="00927DFE">
        <w:t xml:space="preserve">стемы комплексной реабилитации и </w:t>
      </w:r>
      <w:proofErr w:type="spellStart"/>
      <w:r w:rsidR="00927DFE" w:rsidRPr="00927DFE">
        <w:t>абилитации</w:t>
      </w:r>
      <w:proofErr w:type="spellEnd"/>
      <w:r w:rsidR="00927DFE" w:rsidRPr="00927DFE">
        <w:t xml:space="preserve"> инвалидов</w:t>
      </w:r>
      <w:r w:rsidR="00927DFE">
        <w:t xml:space="preserve">, </w:t>
      </w:r>
      <w:r w:rsidRPr="001860FD">
        <w:t>средства бюджетных учреждений (сре</w:t>
      </w:r>
      <w:r w:rsidRPr="001860FD">
        <w:t>д</w:t>
      </w:r>
      <w:r w:rsidRPr="001860FD">
        <w:t>ства от поступлений за оказанные услуги (выполненные работы) на платной основе и иной принос</w:t>
      </w:r>
      <w:r w:rsidRPr="001860FD">
        <w:t>я</w:t>
      </w:r>
      <w:r w:rsidRPr="001860FD">
        <w:t>щей доход деятельности)</w:t>
      </w:r>
      <w:r>
        <w:t>.</w:t>
      </w:r>
      <w:proofErr w:type="gramEnd"/>
    </w:p>
    <w:p w:rsidR="003C47B0" w:rsidRDefault="003C47B0" w:rsidP="003C47B0">
      <w:pPr>
        <w:tabs>
          <w:tab w:val="left" w:pos="1134"/>
        </w:tabs>
        <w:spacing w:line="295" w:lineRule="exact"/>
        <w:ind w:right="-1" w:firstLine="284"/>
        <w:jc w:val="both"/>
        <w:rPr>
          <w:sz w:val="24"/>
          <w:szCs w:val="24"/>
        </w:rPr>
      </w:pP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w:t>
      </w:r>
      <w:r w:rsidRPr="004856F6">
        <w:rPr>
          <w:sz w:val="24"/>
          <w:szCs w:val="24"/>
        </w:rPr>
        <w:t>о</w:t>
      </w:r>
      <w:r w:rsidRPr="004856F6">
        <w:rPr>
          <w:sz w:val="24"/>
          <w:szCs w:val="24"/>
        </w:rPr>
        <w:t>ставщика</w:t>
      </w:r>
      <w:r>
        <w:rPr>
          <w:sz w:val="24"/>
          <w:szCs w:val="24"/>
        </w:rPr>
        <w:t xml:space="preserve"> </w:t>
      </w:r>
      <w:r w:rsidRPr="004856F6">
        <w:rPr>
          <w:sz w:val="24"/>
          <w:szCs w:val="24"/>
        </w:rPr>
        <w:t xml:space="preserve">в течение </w:t>
      </w:r>
      <w:r>
        <w:rPr>
          <w:sz w:val="24"/>
          <w:szCs w:val="24"/>
        </w:rPr>
        <w:t>7</w:t>
      </w:r>
      <w:r w:rsidRPr="004856F6">
        <w:rPr>
          <w:sz w:val="24"/>
          <w:szCs w:val="24"/>
        </w:rPr>
        <w:t xml:space="preserve"> (</w:t>
      </w:r>
      <w:r>
        <w:rPr>
          <w:sz w:val="24"/>
          <w:szCs w:val="24"/>
        </w:rPr>
        <w:t>сем</w:t>
      </w:r>
      <w:r w:rsidRPr="004856F6">
        <w:rPr>
          <w:sz w:val="24"/>
          <w:szCs w:val="24"/>
        </w:rPr>
        <w:t xml:space="preserve">и) рабочих дней </w:t>
      </w:r>
      <w:proofErr w:type="gramStart"/>
      <w:r w:rsidRPr="004856F6">
        <w:rPr>
          <w:sz w:val="24"/>
          <w:szCs w:val="24"/>
        </w:rPr>
        <w:t>с даты подписания</w:t>
      </w:r>
      <w:proofErr w:type="gramEnd"/>
      <w:r w:rsidRPr="004856F6">
        <w:rPr>
          <w:sz w:val="24"/>
          <w:szCs w:val="24"/>
        </w:rPr>
        <w:t xml:space="preserve"> Заказчиком документов о приемке.</w:t>
      </w:r>
      <w:r>
        <w:rPr>
          <w:sz w:val="24"/>
          <w:szCs w:val="24"/>
        </w:rPr>
        <w:t xml:space="preserve"> </w:t>
      </w:r>
    </w:p>
    <w:p w:rsidR="00866732" w:rsidRDefault="00866732" w:rsidP="003C47B0">
      <w:pPr>
        <w:tabs>
          <w:tab w:val="left" w:pos="1134"/>
        </w:tabs>
        <w:spacing w:line="295" w:lineRule="exact"/>
        <w:ind w:right="-1" w:firstLine="284"/>
        <w:jc w:val="both"/>
        <w:rPr>
          <w:sz w:val="24"/>
          <w:szCs w:val="24"/>
        </w:rPr>
      </w:pPr>
      <w:r>
        <w:rPr>
          <w:sz w:val="24"/>
          <w:szCs w:val="24"/>
        </w:rPr>
        <w:t>При поставке товара Поставщик передает Заказчику счет, товарную накладную или универсал</w:t>
      </w:r>
      <w:r>
        <w:rPr>
          <w:sz w:val="24"/>
          <w:szCs w:val="24"/>
        </w:rPr>
        <w:t>ь</w:t>
      </w:r>
      <w:r>
        <w:rPr>
          <w:sz w:val="24"/>
          <w:szCs w:val="24"/>
        </w:rPr>
        <w:t>ный передаточный акт, счет-фактуру (при наличии), документы о качестве.</w:t>
      </w:r>
    </w:p>
    <w:p w:rsidR="002618B0" w:rsidRPr="004856F6" w:rsidRDefault="002618B0" w:rsidP="003C47B0">
      <w:pPr>
        <w:tabs>
          <w:tab w:val="left" w:pos="1134"/>
        </w:tabs>
        <w:spacing w:line="295" w:lineRule="exact"/>
        <w:ind w:right="-1" w:firstLine="284"/>
        <w:jc w:val="both"/>
        <w:rPr>
          <w:sz w:val="24"/>
          <w:szCs w:val="24"/>
        </w:rPr>
      </w:pPr>
      <w:r w:rsidRPr="002618B0">
        <w:rPr>
          <w:sz w:val="24"/>
          <w:szCs w:val="24"/>
        </w:rPr>
        <w:t>Возможно оформление и обмен документами о приемке товаров в форме электронных докуме</w:t>
      </w:r>
      <w:r w:rsidRPr="002618B0">
        <w:rPr>
          <w:sz w:val="24"/>
          <w:szCs w:val="24"/>
        </w:rPr>
        <w:t>н</w:t>
      </w:r>
      <w:r w:rsidRPr="002618B0">
        <w:rPr>
          <w:sz w:val="24"/>
          <w:szCs w:val="24"/>
        </w:rPr>
        <w:t>тов.</w:t>
      </w:r>
    </w:p>
    <w:p w:rsidR="003C47B0" w:rsidRPr="004856F6" w:rsidRDefault="003C47B0" w:rsidP="003C47B0">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w:t>
      </w:r>
      <w:r w:rsidRPr="004856F6">
        <w:rPr>
          <w:rFonts w:ascii="Times New Roman" w:hAnsi="Times New Roman"/>
          <w:b w:val="0"/>
          <w:i w:val="0"/>
          <w:sz w:val="24"/>
          <w:szCs w:val="24"/>
        </w:rPr>
        <w:t>ю</w:t>
      </w:r>
      <w:r w:rsidRPr="004856F6">
        <w:rPr>
          <w:rFonts w:ascii="Times New Roman" w:hAnsi="Times New Roman"/>
          <w:b w:val="0"/>
          <w:i w:val="0"/>
          <w:sz w:val="24"/>
          <w:szCs w:val="24"/>
        </w:rPr>
        <w:t>чением случаев, предусмотренных действующим законодательством.</w:t>
      </w:r>
    </w:p>
    <w:p w:rsidR="003C47B0" w:rsidRPr="004856F6" w:rsidRDefault="003C47B0" w:rsidP="003C47B0">
      <w:pPr>
        <w:pStyle w:val="22"/>
        <w:numPr>
          <w:ilvl w:val="1"/>
          <w:numId w:val="4"/>
        </w:numPr>
        <w:tabs>
          <w:tab w:val="clear" w:pos="0"/>
          <w:tab w:val="left" w:pos="1134"/>
        </w:tabs>
        <w:spacing w:after="120"/>
        <w:ind w:left="0" w:firstLine="284"/>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w:t>
      </w:r>
      <w:r w:rsidRPr="004856F6">
        <w:t>е</w:t>
      </w:r>
      <w:r w:rsidRPr="004856F6">
        <w:t>возка, доставка, страхование Товара, погрузочно-разгрузочные и другое).</w:t>
      </w:r>
    </w:p>
    <w:p w:rsidR="00CA68A4" w:rsidRPr="004856F6" w:rsidRDefault="00CA68A4" w:rsidP="00435DD0">
      <w:pPr>
        <w:pStyle w:val="22"/>
        <w:tabs>
          <w:tab w:val="clear" w:pos="0"/>
          <w:tab w:val="left" w:pos="1134"/>
        </w:tabs>
        <w:spacing w:line="276" w:lineRule="auto"/>
        <w:ind w:firstLine="284"/>
        <w:jc w:val="center"/>
        <w:rPr>
          <w:b/>
        </w:rPr>
      </w:pPr>
      <w:r w:rsidRPr="004856F6">
        <w:rPr>
          <w:b/>
        </w:rPr>
        <w:t xml:space="preserve">3. Качество, ассортимент </w:t>
      </w:r>
      <w:r w:rsidR="005F36A1">
        <w:rPr>
          <w:b/>
        </w:rPr>
        <w:t>и упаковка поставляемого Товара</w:t>
      </w:r>
    </w:p>
    <w:p w:rsidR="00435DD0" w:rsidRPr="00DA5B34" w:rsidRDefault="00CA68A4" w:rsidP="00DA5B34">
      <w:pPr>
        <w:pStyle w:val="22"/>
        <w:tabs>
          <w:tab w:val="clear" w:pos="0"/>
          <w:tab w:val="left" w:pos="1134"/>
        </w:tabs>
        <w:spacing w:after="120" w:line="276" w:lineRule="auto"/>
        <w:ind w:firstLine="284"/>
        <w:jc w:val="both"/>
      </w:pPr>
      <w:r w:rsidRPr="004856F6">
        <w:t>3.1.</w:t>
      </w:r>
      <w:r w:rsidR="00435DD0">
        <w:t xml:space="preserve"> </w:t>
      </w:r>
      <w:r w:rsidRPr="004856F6">
        <w:t>Качество поставляемого Товара должно соответствовать требованиям, указанным в Прилож</w:t>
      </w:r>
      <w:r w:rsidRPr="004856F6">
        <w:t>е</w:t>
      </w:r>
      <w:r w:rsidRPr="004856F6">
        <w:lastRenderedPageBreak/>
        <w:t>ниях №</w:t>
      </w:r>
      <w:r w:rsidR="00DA5B34">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rsidR="00CA68A4" w:rsidRPr="004856F6" w:rsidRDefault="00CA68A4" w:rsidP="00435DD0">
      <w:pPr>
        <w:pStyle w:val="22"/>
        <w:tabs>
          <w:tab w:val="clear" w:pos="0"/>
          <w:tab w:val="left" w:pos="1134"/>
        </w:tabs>
        <w:spacing w:line="276" w:lineRule="auto"/>
        <w:ind w:firstLine="284"/>
        <w:jc w:val="center"/>
        <w:rPr>
          <w:b/>
        </w:rPr>
      </w:pPr>
      <w:r w:rsidRPr="004856F6">
        <w:rPr>
          <w:b/>
        </w:rPr>
        <w:t>4. Порядок, сроки и условия поставки Тов</w:t>
      </w:r>
      <w:r w:rsidR="005F36A1">
        <w:rPr>
          <w:b/>
        </w:rPr>
        <w:t>ара</w:t>
      </w:r>
    </w:p>
    <w:p w:rsidR="00CA68A4" w:rsidRPr="004856F6" w:rsidRDefault="00CA68A4" w:rsidP="00C35407">
      <w:pPr>
        <w:ind w:firstLine="284"/>
        <w:jc w:val="both"/>
        <w:rPr>
          <w:sz w:val="24"/>
          <w:szCs w:val="24"/>
        </w:rPr>
      </w:pPr>
      <w:r w:rsidRPr="004856F6">
        <w:rPr>
          <w:sz w:val="24"/>
          <w:szCs w:val="24"/>
        </w:rPr>
        <w:t>4.1</w:t>
      </w:r>
      <w:r w:rsidRPr="00DA5B34">
        <w:rPr>
          <w:sz w:val="24"/>
          <w:szCs w:val="24"/>
        </w:rPr>
        <w:t xml:space="preserve">. </w:t>
      </w:r>
      <w:r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CC06B8">
        <w:rPr>
          <w:sz w:val="24"/>
          <w:szCs w:val="24"/>
        </w:rPr>
        <w:t xml:space="preserve"> 1 </w:t>
      </w:r>
      <w:r w:rsidRPr="004856F6">
        <w:rPr>
          <w:sz w:val="24"/>
          <w:szCs w:val="24"/>
        </w:rPr>
        <w:t xml:space="preserve">и № 2 к </w:t>
      </w:r>
      <w:r w:rsidR="000F4066" w:rsidRPr="000F4066">
        <w:rPr>
          <w:sz w:val="24"/>
          <w:szCs w:val="24"/>
        </w:rPr>
        <w:t>Договор</w:t>
      </w:r>
      <w:r w:rsidRPr="004856F6">
        <w:rPr>
          <w:sz w:val="24"/>
          <w:szCs w:val="24"/>
        </w:rPr>
        <w:t xml:space="preserve">у. </w:t>
      </w:r>
    </w:p>
    <w:p w:rsidR="00CA68A4" w:rsidRDefault="00CA68A4" w:rsidP="00C35407">
      <w:pPr>
        <w:ind w:firstLine="284"/>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C948FA" w:rsidRPr="00C948FA">
        <w:rPr>
          <w:sz w:val="24"/>
          <w:szCs w:val="24"/>
        </w:rPr>
        <w:t>Владимирская область, Гусь-Хрустальный район, с. Дубасово, д.70</w:t>
      </w:r>
      <w:r w:rsidR="00726E74" w:rsidRPr="00726E74">
        <w:rPr>
          <w:sz w:val="24"/>
          <w:szCs w:val="24"/>
        </w:rPr>
        <w:t>.</w:t>
      </w:r>
      <w:r w:rsidRPr="004856F6">
        <w:rPr>
          <w:sz w:val="24"/>
          <w:szCs w:val="24"/>
        </w:rPr>
        <w:t xml:space="preserve"> </w:t>
      </w:r>
      <w:r w:rsidRPr="004856F6">
        <w:rPr>
          <w:iCs/>
          <w:sz w:val="24"/>
          <w:szCs w:val="24"/>
        </w:rPr>
        <w:t>Поставка, разгрузка осуществляется силами и средств</w:t>
      </w:r>
      <w:r w:rsidRPr="004856F6">
        <w:rPr>
          <w:iCs/>
          <w:sz w:val="24"/>
          <w:szCs w:val="24"/>
        </w:rPr>
        <w:t>а</w:t>
      </w:r>
      <w:r w:rsidRPr="004856F6">
        <w:rPr>
          <w:iCs/>
          <w:sz w:val="24"/>
          <w:szCs w:val="24"/>
        </w:rPr>
        <w:t>ми поставщика.</w:t>
      </w:r>
    </w:p>
    <w:p w:rsidR="002618B0" w:rsidRPr="002618B0" w:rsidRDefault="002618B0" w:rsidP="002618B0">
      <w:pPr>
        <w:ind w:firstLine="284"/>
        <w:jc w:val="both"/>
        <w:rPr>
          <w:iCs/>
          <w:sz w:val="24"/>
          <w:szCs w:val="24"/>
        </w:rPr>
      </w:pPr>
      <w:r w:rsidRPr="002618B0">
        <w:rPr>
          <w:iCs/>
          <w:sz w:val="24"/>
          <w:szCs w:val="24"/>
        </w:rPr>
        <w:t>Поставщик обязан передать Заказчику нарочно или на адрес электронной почты, указанный в ра</w:t>
      </w:r>
      <w:r w:rsidRPr="002618B0">
        <w:rPr>
          <w:iCs/>
          <w:sz w:val="24"/>
          <w:szCs w:val="24"/>
        </w:rPr>
        <w:t>з</w:t>
      </w:r>
      <w:r w:rsidRPr="002618B0">
        <w:rPr>
          <w:iCs/>
          <w:sz w:val="24"/>
          <w:szCs w:val="24"/>
        </w:rPr>
        <w:t>деле 1</w:t>
      </w:r>
      <w:r w:rsidR="00A23514">
        <w:rPr>
          <w:iCs/>
          <w:sz w:val="24"/>
          <w:szCs w:val="24"/>
        </w:rPr>
        <w:t>3</w:t>
      </w:r>
      <w:r w:rsidRPr="002618B0">
        <w:rPr>
          <w:iCs/>
          <w:sz w:val="24"/>
          <w:szCs w:val="24"/>
        </w:rPr>
        <w:t xml:space="preserve"> договора или по информационным каналам "</w:t>
      </w:r>
      <w:proofErr w:type="spellStart"/>
      <w:r w:rsidRPr="002618B0">
        <w:rPr>
          <w:iCs/>
          <w:sz w:val="24"/>
          <w:szCs w:val="24"/>
        </w:rPr>
        <w:t>Web</w:t>
      </w:r>
      <w:proofErr w:type="spellEnd"/>
      <w:r w:rsidRPr="002618B0">
        <w:rPr>
          <w:iCs/>
          <w:sz w:val="24"/>
          <w:szCs w:val="24"/>
        </w:rPr>
        <w:t xml:space="preserve">-система СБИС" следующие </w:t>
      </w:r>
      <w:proofErr w:type="gramStart"/>
      <w:r w:rsidRPr="002618B0">
        <w:rPr>
          <w:iCs/>
          <w:sz w:val="24"/>
          <w:szCs w:val="24"/>
        </w:rPr>
        <w:t>документы</w:t>
      </w:r>
      <w:proofErr w:type="gramEnd"/>
      <w:r w:rsidRPr="002618B0">
        <w:rPr>
          <w:iCs/>
          <w:sz w:val="24"/>
          <w:szCs w:val="24"/>
        </w:rPr>
        <w:t xml:space="preserve"> оформленные в установленном порядке:</w:t>
      </w:r>
    </w:p>
    <w:p w:rsidR="002618B0" w:rsidRPr="004856F6" w:rsidRDefault="002618B0" w:rsidP="002618B0">
      <w:pPr>
        <w:ind w:firstLine="284"/>
        <w:jc w:val="both"/>
        <w:rPr>
          <w:iCs/>
          <w:sz w:val="24"/>
          <w:szCs w:val="24"/>
        </w:rPr>
      </w:pPr>
      <w:r w:rsidRPr="002618B0">
        <w:rPr>
          <w:iCs/>
          <w:sz w:val="24"/>
          <w:szCs w:val="24"/>
        </w:rPr>
        <w:t>- договор, два экземпляра подписанных Поставщиком счета-фактуры (при наличии), товарной накладной, либо УПД, счет и Акт приема приемки Товара).</w:t>
      </w:r>
    </w:p>
    <w:p w:rsidR="00CA68A4" w:rsidRPr="004856F6" w:rsidRDefault="00CA68A4" w:rsidP="00C35407">
      <w:pPr>
        <w:ind w:firstLine="284"/>
        <w:jc w:val="both"/>
        <w:rPr>
          <w:sz w:val="24"/>
          <w:szCs w:val="24"/>
        </w:rPr>
      </w:pPr>
      <w:r w:rsidRPr="004856F6">
        <w:rPr>
          <w:sz w:val="24"/>
          <w:szCs w:val="24"/>
        </w:rPr>
        <w:t>4.2. Товар, поставляемый Поставщиком, должен соответствовать обязательным требованиям, с</w:t>
      </w:r>
      <w:r w:rsidRPr="004856F6">
        <w:rPr>
          <w:sz w:val="24"/>
          <w:szCs w:val="24"/>
        </w:rPr>
        <w:t>о</w:t>
      </w:r>
      <w:r w:rsidRPr="004856F6">
        <w:rPr>
          <w:sz w:val="24"/>
          <w:szCs w:val="24"/>
        </w:rPr>
        <w:t>гласно Приложениям №</w:t>
      </w:r>
      <w:r w:rsidR="003C47B0">
        <w:rPr>
          <w:sz w:val="24"/>
          <w:szCs w:val="24"/>
        </w:rPr>
        <w:t xml:space="preserve"> 1</w:t>
      </w:r>
      <w:r w:rsidR="00CC06B8">
        <w:t xml:space="preserve"> </w:t>
      </w:r>
      <w:r w:rsidRPr="004856F6">
        <w:rPr>
          <w:sz w:val="24"/>
          <w:szCs w:val="24"/>
        </w:rPr>
        <w:t>и № 2</w:t>
      </w:r>
      <w:r w:rsidR="003C47B0">
        <w:rPr>
          <w:sz w:val="24"/>
          <w:szCs w:val="24"/>
        </w:rPr>
        <w:t xml:space="preserve"> </w:t>
      </w:r>
      <w:r w:rsidRPr="004856F6">
        <w:rPr>
          <w:sz w:val="24"/>
          <w:szCs w:val="24"/>
        </w:rPr>
        <w:t xml:space="preserve">к Договору. </w:t>
      </w:r>
    </w:p>
    <w:p w:rsidR="00CA68A4" w:rsidRPr="004856F6" w:rsidRDefault="00CA68A4" w:rsidP="00C35407">
      <w:pPr>
        <w:pStyle w:val="23"/>
        <w:spacing w:after="0" w:line="240" w:lineRule="auto"/>
        <w:ind w:left="0" w:firstLine="284"/>
        <w:jc w:val="both"/>
        <w:rPr>
          <w:sz w:val="24"/>
          <w:szCs w:val="24"/>
        </w:rPr>
      </w:pPr>
      <w:r w:rsidRPr="004856F6">
        <w:rPr>
          <w:sz w:val="24"/>
          <w:szCs w:val="24"/>
        </w:rPr>
        <w:t>4.3.</w:t>
      </w:r>
      <w:r w:rsidR="00DA5B34">
        <w:rPr>
          <w:sz w:val="24"/>
          <w:szCs w:val="24"/>
        </w:rPr>
        <w:t xml:space="preserve"> </w:t>
      </w:r>
      <w:r w:rsidRPr="004856F6">
        <w:rPr>
          <w:sz w:val="24"/>
          <w:szCs w:val="24"/>
        </w:rPr>
        <w:t xml:space="preserve">Товар считается </w:t>
      </w:r>
      <w:r w:rsidR="00866732">
        <w:rPr>
          <w:sz w:val="24"/>
          <w:szCs w:val="24"/>
        </w:rPr>
        <w:t>поставленным</w:t>
      </w:r>
      <w:r w:rsidRPr="004856F6">
        <w:rPr>
          <w:sz w:val="24"/>
          <w:szCs w:val="24"/>
        </w:rPr>
        <w:t xml:space="preserve"> Поставщиком и принятым Заказчиком </w:t>
      </w:r>
      <w:proofErr w:type="gramStart"/>
      <w:r w:rsidRPr="004856F6">
        <w:rPr>
          <w:sz w:val="24"/>
          <w:szCs w:val="24"/>
        </w:rPr>
        <w:t xml:space="preserve">с </w:t>
      </w:r>
      <w:r w:rsidR="00866732">
        <w:rPr>
          <w:sz w:val="24"/>
          <w:szCs w:val="24"/>
        </w:rPr>
        <w:t>даты</w:t>
      </w:r>
      <w:r w:rsidRPr="004856F6">
        <w:rPr>
          <w:sz w:val="24"/>
          <w:szCs w:val="24"/>
        </w:rPr>
        <w:t xml:space="preserve"> подписания</w:t>
      </w:r>
      <w:proofErr w:type="gramEnd"/>
      <w:r w:rsidRPr="004856F6">
        <w:rPr>
          <w:sz w:val="24"/>
          <w:szCs w:val="24"/>
        </w:rPr>
        <w:t xml:space="preserve"> З</w:t>
      </w:r>
      <w:r w:rsidRPr="004856F6">
        <w:rPr>
          <w:sz w:val="24"/>
          <w:szCs w:val="24"/>
        </w:rPr>
        <w:t>а</w:t>
      </w:r>
      <w:r w:rsidRPr="004856F6">
        <w:rPr>
          <w:sz w:val="24"/>
          <w:szCs w:val="24"/>
        </w:rPr>
        <w:t>казчиком документов о приемке (</w:t>
      </w:r>
      <w:r w:rsidRPr="004856F6">
        <w:rPr>
          <w:snapToGrid w:val="0"/>
          <w:sz w:val="24"/>
          <w:szCs w:val="24"/>
        </w:rPr>
        <w:t>товарной накладной</w:t>
      </w:r>
      <w:r w:rsidR="00866732">
        <w:rPr>
          <w:snapToGrid w:val="0"/>
          <w:sz w:val="24"/>
          <w:szCs w:val="24"/>
        </w:rPr>
        <w:t xml:space="preserve"> </w:t>
      </w:r>
      <w:r w:rsidRPr="004856F6">
        <w:rPr>
          <w:sz w:val="24"/>
          <w:szCs w:val="24"/>
        </w:rPr>
        <w:t xml:space="preserve">или </w:t>
      </w:r>
      <w:r w:rsidR="00866732">
        <w:rPr>
          <w:sz w:val="24"/>
          <w:szCs w:val="24"/>
        </w:rPr>
        <w:t>универсальный передаточный документ</w:t>
      </w:r>
      <w:r w:rsidRPr="004856F6">
        <w:rPr>
          <w:sz w:val="24"/>
          <w:szCs w:val="24"/>
        </w:rPr>
        <w:t>).</w:t>
      </w:r>
    </w:p>
    <w:p w:rsidR="008D7271" w:rsidRPr="00DA5B34" w:rsidRDefault="00CA68A4" w:rsidP="00C35407">
      <w:pPr>
        <w:pStyle w:val="23"/>
        <w:spacing w:line="240" w:lineRule="auto"/>
        <w:ind w:left="0" w:firstLine="284"/>
        <w:jc w:val="both"/>
        <w:rPr>
          <w:sz w:val="24"/>
          <w:szCs w:val="24"/>
        </w:rPr>
      </w:pPr>
      <w:r w:rsidRPr="004856F6">
        <w:rPr>
          <w:sz w:val="24"/>
          <w:szCs w:val="24"/>
        </w:rPr>
        <w:t>4.4.</w:t>
      </w:r>
      <w:r w:rsidR="00DA5B34">
        <w:rPr>
          <w:sz w:val="24"/>
          <w:szCs w:val="24"/>
        </w:rPr>
        <w:t xml:space="preserve"> </w:t>
      </w:r>
      <w:r w:rsidRPr="004856F6">
        <w:rPr>
          <w:sz w:val="24"/>
          <w:szCs w:val="24"/>
        </w:rPr>
        <w:t>Товар, не соответствующий требованиям, указанным в Приложениях №</w:t>
      </w:r>
      <w:r w:rsidR="00DA5B34">
        <w:rPr>
          <w:sz w:val="24"/>
          <w:szCs w:val="24"/>
        </w:rPr>
        <w:t xml:space="preserve"> </w:t>
      </w:r>
      <w:r w:rsidRPr="004856F6">
        <w:rPr>
          <w:sz w:val="24"/>
          <w:szCs w:val="24"/>
        </w:rPr>
        <w:t>1 и №</w:t>
      </w:r>
      <w:r w:rsidR="00DA5B34">
        <w:rPr>
          <w:sz w:val="24"/>
          <w:szCs w:val="24"/>
        </w:rPr>
        <w:t xml:space="preserve"> 2, считается н</w:t>
      </w:r>
      <w:r w:rsidR="00DA5B34">
        <w:rPr>
          <w:sz w:val="24"/>
          <w:szCs w:val="24"/>
        </w:rPr>
        <w:t>е</w:t>
      </w:r>
      <w:r w:rsidR="00DA5B34">
        <w:rPr>
          <w:sz w:val="24"/>
          <w:szCs w:val="24"/>
        </w:rPr>
        <w:t>допоставленным.</w:t>
      </w:r>
    </w:p>
    <w:p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w:t>
      </w:r>
      <w:r w:rsidR="005F36A1">
        <w:rPr>
          <w:rFonts w:ascii="Times New Roman" w:hAnsi="Times New Roman"/>
          <w:bCs w:val="0"/>
          <w:color w:val="auto"/>
          <w:sz w:val="24"/>
          <w:szCs w:val="24"/>
        </w:rPr>
        <w:t>ок приемки поставляемого Товара</w:t>
      </w:r>
    </w:p>
    <w:p w:rsidR="004F1003" w:rsidRPr="006639EB"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 xml:space="preserve">5.1. </w:t>
      </w:r>
      <w:r w:rsidR="00BC3C50" w:rsidRPr="00BC3C50">
        <w:rPr>
          <w:rFonts w:ascii="Times New Roman" w:hAnsi="Times New Roman"/>
          <w:b w:val="0"/>
          <w:bCs w:val="0"/>
          <w:i w:val="0"/>
          <w:iCs w:val="0"/>
          <w:sz w:val="24"/>
          <w:szCs w:val="24"/>
        </w:rPr>
        <w:t>Заказчик обязуется осуществить приемку товара с участием Поставщика (осмотр, проверку по количеству, ассортименту, принятие). Заказчик обязан подписать товарную накладную или униве</w:t>
      </w:r>
      <w:r w:rsidR="00BC3C50" w:rsidRPr="00BC3C50">
        <w:rPr>
          <w:rFonts w:ascii="Times New Roman" w:hAnsi="Times New Roman"/>
          <w:b w:val="0"/>
          <w:bCs w:val="0"/>
          <w:i w:val="0"/>
          <w:iCs w:val="0"/>
          <w:sz w:val="24"/>
          <w:szCs w:val="24"/>
        </w:rPr>
        <w:t>р</w:t>
      </w:r>
      <w:r w:rsidR="00BC3C50" w:rsidRPr="00BC3C50">
        <w:rPr>
          <w:rFonts w:ascii="Times New Roman" w:hAnsi="Times New Roman"/>
          <w:b w:val="0"/>
          <w:bCs w:val="0"/>
          <w:i w:val="0"/>
          <w:iCs w:val="0"/>
          <w:sz w:val="24"/>
          <w:szCs w:val="24"/>
        </w:rPr>
        <w:t>сальный передаточный документ в течение 3 календарных дней со дня поставки Товара. Результат приемки товара – товарная накладная или универсальный передаточный документ, подписанные обеими Сторонами.</w:t>
      </w:r>
    </w:p>
    <w:p w:rsidR="004F1003" w:rsidRPr="006639EB"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5.2. Приемка товара</w:t>
      </w:r>
      <w:r>
        <w:rPr>
          <w:rFonts w:ascii="Times New Roman" w:hAnsi="Times New Roman"/>
          <w:b w:val="0"/>
          <w:bCs w:val="0"/>
          <w:i w:val="0"/>
          <w:iCs w:val="0"/>
          <w:sz w:val="24"/>
          <w:szCs w:val="24"/>
        </w:rPr>
        <w:t xml:space="preserve"> </w:t>
      </w:r>
      <w:r w:rsidRPr="006639EB">
        <w:rPr>
          <w:rFonts w:ascii="Times New Roman" w:hAnsi="Times New Roman"/>
          <w:b w:val="0"/>
          <w:bCs w:val="0"/>
          <w:i w:val="0"/>
          <w:iCs w:val="0"/>
          <w:sz w:val="24"/>
          <w:szCs w:val="24"/>
        </w:rPr>
        <w:t>осуществляется по адресу</w:t>
      </w:r>
      <w:r w:rsidRPr="004F1003">
        <w:rPr>
          <w:rFonts w:ascii="Times New Roman" w:hAnsi="Times New Roman"/>
          <w:b w:val="0"/>
          <w:bCs w:val="0"/>
          <w:i w:val="0"/>
          <w:iCs w:val="0"/>
          <w:sz w:val="24"/>
          <w:szCs w:val="24"/>
        </w:rPr>
        <w:t xml:space="preserve">: </w:t>
      </w:r>
      <w:r w:rsidR="002618B0" w:rsidRPr="002618B0">
        <w:rPr>
          <w:rFonts w:ascii="Times New Roman" w:hAnsi="Times New Roman"/>
          <w:b w:val="0"/>
          <w:bCs w:val="0"/>
          <w:i w:val="0"/>
          <w:iCs w:val="0"/>
          <w:sz w:val="24"/>
          <w:szCs w:val="24"/>
        </w:rPr>
        <w:t>Владимирская область, Гусь-Хрустальный район, с. Дубасово, д.70</w:t>
      </w:r>
      <w:r w:rsidRPr="004F1003">
        <w:rPr>
          <w:rFonts w:ascii="Times New Roman" w:hAnsi="Times New Roman"/>
          <w:b w:val="0"/>
          <w:bCs w:val="0"/>
          <w:i w:val="0"/>
          <w:iCs w:val="0"/>
          <w:sz w:val="24"/>
          <w:szCs w:val="24"/>
        </w:rPr>
        <w:t>.</w:t>
      </w:r>
    </w:p>
    <w:p w:rsidR="004F1003" w:rsidRPr="006639EB" w:rsidRDefault="004F1003" w:rsidP="00C35407">
      <w:pPr>
        <w:pStyle w:val="2"/>
        <w:spacing w:before="0" w:after="120"/>
        <w:ind w:firstLine="284"/>
        <w:jc w:val="both"/>
        <w:rPr>
          <w:rFonts w:ascii="Times New Roman" w:hAnsi="Times New Roman"/>
          <w:b w:val="0"/>
          <w:bCs w:val="0"/>
          <w:sz w:val="24"/>
          <w:szCs w:val="24"/>
        </w:rPr>
      </w:pPr>
      <w:r w:rsidRPr="006639EB">
        <w:rPr>
          <w:rFonts w:ascii="Times New Roman" w:hAnsi="Times New Roman"/>
          <w:b w:val="0"/>
          <w:bCs w:val="0"/>
          <w:i w:val="0"/>
          <w:iCs w:val="0"/>
          <w:sz w:val="24"/>
          <w:szCs w:val="24"/>
        </w:rPr>
        <w:t>5.3. Со стороны Заказчика приемку Товара буд</w:t>
      </w:r>
      <w:r>
        <w:rPr>
          <w:rFonts w:ascii="Times New Roman" w:hAnsi="Times New Roman"/>
          <w:b w:val="0"/>
          <w:bCs w:val="0"/>
          <w:i w:val="0"/>
          <w:iCs w:val="0"/>
          <w:sz w:val="24"/>
          <w:szCs w:val="24"/>
        </w:rPr>
        <w:t>е</w:t>
      </w:r>
      <w:r w:rsidRPr="006639EB">
        <w:rPr>
          <w:rFonts w:ascii="Times New Roman" w:hAnsi="Times New Roman"/>
          <w:b w:val="0"/>
          <w:bCs w:val="0"/>
          <w:i w:val="0"/>
          <w:iCs w:val="0"/>
          <w:sz w:val="24"/>
          <w:szCs w:val="24"/>
        </w:rPr>
        <w:t>т осуществлять представитель Заказчика</w:t>
      </w:r>
      <w:r w:rsidRPr="006639EB">
        <w:rPr>
          <w:rFonts w:ascii="Times New Roman" w:hAnsi="Times New Roman"/>
          <w:b w:val="0"/>
          <w:bCs w:val="0"/>
          <w:sz w:val="24"/>
          <w:szCs w:val="24"/>
        </w:rPr>
        <w:t xml:space="preserve">, </w:t>
      </w:r>
      <w:r w:rsidRPr="006639EB">
        <w:rPr>
          <w:rFonts w:ascii="Times New Roman" w:hAnsi="Times New Roman"/>
          <w:b w:val="0"/>
          <w:i w:val="0"/>
          <w:sz w:val="24"/>
          <w:szCs w:val="24"/>
        </w:rPr>
        <w:t>де</w:t>
      </w:r>
      <w:r w:rsidRPr="006639EB">
        <w:rPr>
          <w:rFonts w:ascii="Times New Roman" w:hAnsi="Times New Roman"/>
          <w:b w:val="0"/>
          <w:i w:val="0"/>
          <w:sz w:val="24"/>
          <w:szCs w:val="24"/>
        </w:rPr>
        <w:t>й</w:t>
      </w:r>
      <w:r w:rsidRPr="006639EB">
        <w:rPr>
          <w:rFonts w:ascii="Times New Roman" w:hAnsi="Times New Roman"/>
          <w:b w:val="0"/>
          <w:i w:val="0"/>
          <w:sz w:val="24"/>
          <w:szCs w:val="24"/>
        </w:rPr>
        <w:t>ствующий на основании соответствующего документа (доверенности, приказа, должностной и</w:t>
      </w:r>
      <w:r w:rsidRPr="006639EB">
        <w:rPr>
          <w:rFonts w:ascii="Times New Roman" w:hAnsi="Times New Roman"/>
          <w:b w:val="0"/>
          <w:i w:val="0"/>
          <w:sz w:val="24"/>
          <w:szCs w:val="24"/>
        </w:rPr>
        <w:t>н</w:t>
      </w:r>
      <w:r w:rsidRPr="006639EB">
        <w:rPr>
          <w:rFonts w:ascii="Times New Roman" w:hAnsi="Times New Roman"/>
          <w:b w:val="0"/>
          <w:i w:val="0"/>
          <w:sz w:val="24"/>
          <w:szCs w:val="24"/>
        </w:rPr>
        <w:t>струкции и т.д.)</w:t>
      </w:r>
      <w:r w:rsidRPr="006639EB">
        <w:rPr>
          <w:rFonts w:ascii="Times New Roman" w:hAnsi="Times New Roman"/>
          <w:b w:val="0"/>
          <w:bCs w:val="0"/>
          <w:sz w:val="24"/>
          <w:szCs w:val="24"/>
        </w:rPr>
        <w:t>.</w:t>
      </w:r>
    </w:p>
    <w:p w:rsidR="00CA68A4" w:rsidRPr="004856F6" w:rsidRDefault="00B05A04" w:rsidP="00435DD0">
      <w:pPr>
        <w:pStyle w:val="22"/>
        <w:tabs>
          <w:tab w:val="clear" w:pos="0"/>
          <w:tab w:val="left" w:pos="1134"/>
        </w:tabs>
        <w:spacing w:line="276" w:lineRule="auto"/>
        <w:ind w:firstLine="284"/>
        <w:jc w:val="center"/>
        <w:rPr>
          <w:b/>
        </w:rPr>
      </w:pPr>
      <w:r>
        <w:rPr>
          <w:b/>
        </w:rPr>
        <w:t>6. Права и обязанности сторон</w:t>
      </w:r>
    </w:p>
    <w:p w:rsidR="00CA68A4" w:rsidRPr="004856F6" w:rsidRDefault="00CA68A4" w:rsidP="00C35407">
      <w:pPr>
        <w:pStyle w:val="22"/>
        <w:tabs>
          <w:tab w:val="clear" w:pos="0"/>
          <w:tab w:val="left" w:pos="1134"/>
        </w:tabs>
        <w:ind w:firstLine="284"/>
        <w:jc w:val="both"/>
      </w:pPr>
      <w:r w:rsidRPr="004856F6">
        <w:t>6.1. Поставщик обязан:</w:t>
      </w:r>
    </w:p>
    <w:p w:rsidR="00CA68A4" w:rsidRPr="004856F6" w:rsidRDefault="00CA68A4" w:rsidP="00C35407">
      <w:pPr>
        <w:pStyle w:val="22"/>
        <w:tabs>
          <w:tab w:val="clear" w:pos="0"/>
          <w:tab w:val="left" w:pos="1134"/>
        </w:tabs>
        <w:ind w:firstLine="284"/>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35407">
      <w:pPr>
        <w:ind w:firstLine="284"/>
        <w:jc w:val="both"/>
        <w:rPr>
          <w:sz w:val="24"/>
          <w:szCs w:val="24"/>
        </w:rPr>
      </w:pPr>
      <w:r w:rsidRPr="004856F6">
        <w:rPr>
          <w:sz w:val="24"/>
          <w:szCs w:val="24"/>
        </w:rPr>
        <w:t>6.1.2. Обеспечить участие своего уполномоченного представителя в процедуре приемки Заказч</w:t>
      </w:r>
      <w:r w:rsidRPr="004856F6">
        <w:rPr>
          <w:sz w:val="24"/>
          <w:szCs w:val="24"/>
        </w:rPr>
        <w:t>и</w:t>
      </w:r>
      <w:r w:rsidRPr="004856F6">
        <w:rPr>
          <w:sz w:val="24"/>
          <w:szCs w:val="24"/>
        </w:rPr>
        <w:t>ком поставленного Товара. Выдать своему представителю доверенность на передачу товара с полн</w:t>
      </w:r>
      <w:r w:rsidRPr="004856F6">
        <w:rPr>
          <w:sz w:val="24"/>
          <w:szCs w:val="24"/>
        </w:rPr>
        <w:t>о</w:t>
      </w:r>
      <w:r w:rsidRPr="004856F6">
        <w:rPr>
          <w:sz w:val="24"/>
          <w:szCs w:val="24"/>
        </w:rPr>
        <w:t>мочиями в том числе, но, не ограничиваясь, принимать обратно товар, который заказчик отказывае</w:t>
      </w:r>
      <w:r w:rsidRPr="004856F6">
        <w:rPr>
          <w:sz w:val="24"/>
          <w:szCs w:val="24"/>
        </w:rPr>
        <w:t>т</w:t>
      </w:r>
      <w:r w:rsidRPr="004856F6">
        <w:rPr>
          <w:sz w:val="24"/>
          <w:szCs w:val="24"/>
        </w:rPr>
        <w:t>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35407">
      <w:pPr>
        <w:pStyle w:val="22"/>
        <w:tabs>
          <w:tab w:val="clear" w:pos="0"/>
          <w:tab w:val="left" w:pos="1134"/>
        </w:tabs>
        <w:ind w:firstLine="284"/>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35407">
      <w:pPr>
        <w:pStyle w:val="22"/>
        <w:tabs>
          <w:tab w:val="clear" w:pos="0"/>
          <w:tab w:val="left" w:pos="1134"/>
        </w:tabs>
        <w:ind w:firstLine="284"/>
        <w:jc w:val="both"/>
      </w:pPr>
      <w:r w:rsidRPr="004856F6">
        <w:t>6.1.4. Передать Заказчику Товар свободным от прав третьих лиц.</w:t>
      </w:r>
    </w:p>
    <w:p w:rsidR="00CA68A4" w:rsidRPr="004856F6" w:rsidRDefault="00CA68A4" w:rsidP="00C35407">
      <w:pPr>
        <w:pStyle w:val="22"/>
        <w:tabs>
          <w:tab w:val="clear" w:pos="0"/>
          <w:tab w:val="left" w:pos="1134"/>
        </w:tabs>
        <w:ind w:firstLine="284"/>
        <w:jc w:val="both"/>
      </w:pPr>
      <w:r w:rsidRPr="004856F6">
        <w:t>6.2. Поставщик вправе:</w:t>
      </w:r>
    </w:p>
    <w:p w:rsidR="00CA68A4" w:rsidRPr="004856F6" w:rsidRDefault="00CA68A4" w:rsidP="00C35407">
      <w:pPr>
        <w:pStyle w:val="22"/>
        <w:tabs>
          <w:tab w:val="clear" w:pos="0"/>
          <w:tab w:val="left" w:pos="1134"/>
        </w:tabs>
        <w:ind w:firstLine="284"/>
        <w:jc w:val="both"/>
      </w:pPr>
      <w:r w:rsidRPr="004856F6">
        <w:t>6.2.1. Требовать обеспечения своевременной приемки поставленного Товара и подписания при</w:t>
      </w:r>
      <w:r w:rsidRPr="004856F6">
        <w:t>е</w:t>
      </w:r>
      <w:r w:rsidRPr="004856F6">
        <w:t>мосдаточных документов на условиях, установленных настоящим Договором.</w:t>
      </w:r>
    </w:p>
    <w:p w:rsidR="00CA68A4" w:rsidRPr="004856F6" w:rsidRDefault="00CA68A4" w:rsidP="00C35407">
      <w:pPr>
        <w:pStyle w:val="22"/>
        <w:tabs>
          <w:tab w:val="clear" w:pos="0"/>
          <w:tab w:val="left" w:pos="1134"/>
        </w:tabs>
        <w:ind w:firstLine="284"/>
        <w:jc w:val="both"/>
      </w:pPr>
      <w:r w:rsidRPr="004856F6">
        <w:t>6.3. Заказчик обязан:</w:t>
      </w:r>
    </w:p>
    <w:p w:rsidR="00CA68A4" w:rsidRPr="004856F6" w:rsidRDefault="00CA68A4" w:rsidP="00C35407">
      <w:pPr>
        <w:pStyle w:val="22"/>
        <w:tabs>
          <w:tab w:val="clear" w:pos="0"/>
          <w:tab w:val="left" w:pos="1134"/>
        </w:tabs>
        <w:ind w:firstLine="284"/>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8D7271" w:rsidRPr="00DA5B34" w:rsidRDefault="00CA68A4" w:rsidP="00C35407">
      <w:pPr>
        <w:pStyle w:val="22"/>
        <w:tabs>
          <w:tab w:val="clear" w:pos="0"/>
          <w:tab w:val="left" w:pos="1134"/>
        </w:tabs>
        <w:spacing w:after="120"/>
        <w:ind w:firstLine="284"/>
        <w:jc w:val="both"/>
      </w:pPr>
      <w:r w:rsidRPr="004856F6">
        <w:t>6.3.2. Произвести оплату Товара на условиях, предусмотренных настоящим Договором.</w:t>
      </w:r>
    </w:p>
    <w:p w:rsidR="00CA68A4" w:rsidRPr="004856F6" w:rsidRDefault="00B05A04" w:rsidP="00435DD0">
      <w:pPr>
        <w:pStyle w:val="22"/>
        <w:tabs>
          <w:tab w:val="clear" w:pos="0"/>
          <w:tab w:val="left" w:pos="1134"/>
        </w:tabs>
        <w:spacing w:line="276" w:lineRule="auto"/>
        <w:ind w:firstLine="284"/>
        <w:jc w:val="center"/>
        <w:rPr>
          <w:b/>
        </w:rPr>
      </w:pPr>
      <w:r>
        <w:rPr>
          <w:b/>
          <w:bCs/>
        </w:rPr>
        <w:t>7. Форс-мажорные обстоятельства</w:t>
      </w:r>
    </w:p>
    <w:p w:rsidR="00CA68A4" w:rsidRPr="004856F6" w:rsidRDefault="00CA68A4" w:rsidP="00C35407">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w:t>
      </w:r>
      <w:r w:rsidRPr="004856F6">
        <w:t>я</w:t>
      </w:r>
      <w:r w:rsidRPr="004856F6">
        <w:t>зательств по настоящему Договору, если такое неисполнение вызвано форс-мажорными обстоятел</w:t>
      </w:r>
      <w:r w:rsidRPr="004856F6">
        <w:t>ь</w:t>
      </w:r>
      <w:r w:rsidRPr="004856F6">
        <w:t>ствами, возникшими после подписания Договора.</w:t>
      </w:r>
    </w:p>
    <w:p w:rsidR="00CA68A4" w:rsidRPr="004856F6" w:rsidRDefault="00CA68A4" w:rsidP="00C35407">
      <w:pPr>
        <w:pStyle w:val="22"/>
        <w:tabs>
          <w:tab w:val="clear" w:pos="0"/>
          <w:tab w:val="left" w:pos="1134"/>
        </w:tabs>
        <w:ind w:firstLine="284"/>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w:t>
      </w:r>
      <w:r w:rsidRPr="004856F6">
        <w:lastRenderedPageBreak/>
        <w:t>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w:t>
      </w:r>
      <w:r w:rsidRPr="004856F6">
        <w:t>о</w:t>
      </w:r>
      <w:r w:rsidRPr="004856F6">
        <w:t>рые сторона не могла ни предвидеть, ни предотвратить разумными мерами.</w:t>
      </w:r>
    </w:p>
    <w:p w:rsidR="00CA68A4" w:rsidRPr="004856F6" w:rsidRDefault="00CA68A4" w:rsidP="00C35407">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w:t>
      </w:r>
      <w:r w:rsidRPr="004856F6">
        <w:t>ь</w:t>
      </w:r>
      <w:r w:rsidRPr="004856F6">
        <w:t>ств, а также оценку их воздействия на возможность исполнения обязательств по настоящему Догов</w:t>
      </w:r>
      <w:r w:rsidRPr="004856F6">
        <w:t>о</w:t>
      </w:r>
      <w:r w:rsidRPr="004856F6">
        <w:t>ру. Уведомление направляется по факсу или по почте заказным письмом с уведомлением о вручении.</w:t>
      </w:r>
    </w:p>
    <w:p w:rsidR="008D7271" w:rsidRPr="00DA5B34" w:rsidRDefault="00CA68A4" w:rsidP="00C35407">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w:t>
      </w:r>
      <w:r w:rsidRPr="004856F6">
        <w:t>я</w:t>
      </w:r>
      <w:r w:rsidRPr="004856F6">
        <w:t>тельств, права ссылаться на них в качестве основания неисполнения этой стороной своих обяз</w:t>
      </w:r>
      <w:r w:rsidRPr="004856F6">
        <w:t>а</w:t>
      </w:r>
      <w:r w:rsidRPr="004856F6">
        <w:t>тельств по Договору.</w:t>
      </w:r>
    </w:p>
    <w:p w:rsidR="00CA68A4" w:rsidRPr="004856F6" w:rsidRDefault="00B05A04" w:rsidP="00435DD0">
      <w:pPr>
        <w:pStyle w:val="22"/>
        <w:tabs>
          <w:tab w:val="clear" w:pos="0"/>
          <w:tab w:val="left" w:pos="1134"/>
        </w:tabs>
        <w:spacing w:line="276" w:lineRule="auto"/>
        <w:ind w:firstLine="284"/>
        <w:jc w:val="center"/>
        <w:rPr>
          <w:b/>
        </w:rPr>
      </w:pPr>
      <w:r>
        <w:rPr>
          <w:b/>
        </w:rPr>
        <w:t>8. Разрешение споров</w:t>
      </w:r>
    </w:p>
    <w:p w:rsidR="00CA68A4" w:rsidRPr="004856F6" w:rsidRDefault="00CA68A4" w:rsidP="0095444F">
      <w:pPr>
        <w:pStyle w:val="22"/>
        <w:tabs>
          <w:tab w:val="clear" w:pos="0"/>
          <w:tab w:val="left" w:pos="1134"/>
        </w:tabs>
        <w:ind w:firstLine="284"/>
        <w:jc w:val="both"/>
      </w:pPr>
      <w:r w:rsidRPr="004856F6">
        <w:t>8.1. Любой спор, разногласие, требование или претензия, возник</w:t>
      </w:r>
      <w:r w:rsidR="00435DD0">
        <w:t xml:space="preserve">ающие при исполнении </w:t>
      </w:r>
      <w:r w:rsidR="00F255A4">
        <w:t>настоящ</w:t>
      </w:r>
      <w:r w:rsidR="00F255A4">
        <w:t>е</w:t>
      </w:r>
      <w:r w:rsidR="00F255A4">
        <w:t xml:space="preserve">го </w:t>
      </w:r>
      <w:r w:rsidR="00F255A4" w:rsidRPr="004856F6">
        <w:t>Договора,</w:t>
      </w:r>
      <w:r w:rsidRPr="004856F6">
        <w:t xml:space="preserve"> разрешаются Сторонами путем ведения переговоров или в претензионном порядке.</w:t>
      </w:r>
    </w:p>
    <w:p w:rsidR="00CA68A4" w:rsidRPr="004856F6" w:rsidRDefault="00CA68A4" w:rsidP="0095444F">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95444F">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w:t>
      </w:r>
      <w:r w:rsidRPr="004856F6">
        <w:t>о</w:t>
      </w:r>
      <w:r w:rsidRPr="004856F6">
        <w:t>ронами не достигнуто, спор передается на рассмотрение в Арбитражный суд Владимирской области.</w:t>
      </w:r>
    </w:p>
    <w:p w:rsidR="008D7271" w:rsidRPr="00DA5B34" w:rsidRDefault="00CA68A4" w:rsidP="0095444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rsidR="00CA68A4" w:rsidRPr="004856F6" w:rsidRDefault="00CA68A4" w:rsidP="0095444F">
      <w:pPr>
        <w:pStyle w:val="22"/>
        <w:tabs>
          <w:tab w:val="clear" w:pos="0"/>
          <w:tab w:val="left" w:pos="1134"/>
        </w:tabs>
        <w:ind w:firstLine="284"/>
        <w:jc w:val="center"/>
        <w:rPr>
          <w:b/>
        </w:rPr>
      </w:pPr>
      <w:r w:rsidRPr="004856F6">
        <w:rPr>
          <w:b/>
        </w:rPr>
        <w:t>9. Ответственность сторон</w:t>
      </w:r>
    </w:p>
    <w:p w:rsidR="003C47B0" w:rsidRPr="004856F6" w:rsidRDefault="00CA68A4" w:rsidP="0095444F">
      <w:pPr>
        <w:pStyle w:val="211"/>
        <w:spacing w:after="0"/>
        <w:ind w:left="0" w:firstLine="284"/>
        <w:jc w:val="both"/>
      </w:pPr>
      <w:r w:rsidRPr="004856F6">
        <w:t xml:space="preserve">9.1. </w:t>
      </w:r>
      <w:r w:rsidR="003C47B0" w:rsidRPr="004856F6">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w:t>
      </w:r>
      <w:r w:rsidR="003C47B0" w:rsidRPr="004856F6">
        <w:t>е</w:t>
      </w:r>
      <w:r w:rsidR="003C47B0" w:rsidRPr="004856F6">
        <w:t>щение ущерба, убытков, уплата штрафов и пеней не освобождает виновную сторону от выполнения своих обязательств по настоящему Договору.</w:t>
      </w:r>
    </w:p>
    <w:p w:rsidR="003C47B0" w:rsidRPr="004856F6" w:rsidRDefault="003C47B0" w:rsidP="0095444F">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w:t>
      </w:r>
      <w:r w:rsidRPr="004856F6">
        <w:rPr>
          <w:i w:val="0"/>
          <w:color w:val="auto"/>
          <w:sz w:val="24"/>
          <w:szCs w:val="24"/>
        </w:rPr>
        <w:t>е</w:t>
      </w:r>
      <w:r w:rsidRPr="004856F6">
        <w:rPr>
          <w:i w:val="0"/>
          <w:color w:val="auto"/>
          <w:sz w:val="24"/>
          <w:szCs w:val="24"/>
        </w:rPr>
        <w:t xml:space="preserve">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w:t>
      </w:r>
      <w:r w:rsidR="001D3578">
        <w:rPr>
          <w:i w:val="0"/>
          <w:color w:val="auto"/>
          <w:sz w:val="24"/>
          <w:szCs w:val="24"/>
        </w:rPr>
        <w:t>испо</w:t>
      </w:r>
      <w:r w:rsidR="001D3578">
        <w:rPr>
          <w:i w:val="0"/>
          <w:color w:val="auto"/>
          <w:sz w:val="24"/>
          <w:szCs w:val="24"/>
        </w:rPr>
        <w:t>л</w:t>
      </w:r>
      <w:r w:rsidR="001D3578">
        <w:rPr>
          <w:i w:val="0"/>
          <w:color w:val="auto"/>
          <w:sz w:val="24"/>
          <w:szCs w:val="24"/>
        </w:rPr>
        <w:t>ненных Поставщиком.</w:t>
      </w:r>
    </w:p>
    <w:p w:rsidR="003C47B0" w:rsidRPr="004856F6" w:rsidRDefault="003C47B0" w:rsidP="0095444F">
      <w:pPr>
        <w:ind w:firstLine="284"/>
        <w:jc w:val="both"/>
        <w:rPr>
          <w:sz w:val="24"/>
          <w:szCs w:val="24"/>
        </w:rPr>
      </w:pPr>
      <w:r w:rsidRPr="004856F6">
        <w:rPr>
          <w:sz w:val="24"/>
          <w:szCs w:val="24"/>
        </w:rPr>
        <w:t>Пеня начисляется за каждый день просрочки исполнения Поставщиком обязательства, предусмо</w:t>
      </w:r>
      <w:r w:rsidRPr="004856F6">
        <w:rPr>
          <w:sz w:val="24"/>
          <w:szCs w:val="24"/>
        </w:rPr>
        <w:t>т</w:t>
      </w:r>
      <w:r w:rsidRPr="004856F6">
        <w:rPr>
          <w:sz w:val="24"/>
          <w:szCs w:val="24"/>
        </w:rPr>
        <w:t>ренного Договором, начиная со дня, следующего после дня истечения установленного Договором срока исполнения обязательства.</w:t>
      </w:r>
    </w:p>
    <w:p w:rsidR="003C47B0" w:rsidRPr="004856F6" w:rsidRDefault="003C47B0" w:rsidP="0095444F">
      <w:pPr>
        <w:ind w:firstLine="284"/>
        <w:jc w:val="both"/>
        <w:rPr>
          <w:sz w:val="24"/>
          <w:szCs w:val="24"/>
          <w:lang w:eastAsia="en-US"/>
        </w:rPr>
      </w:pPr>
      <w:r w:rsidRPr="004856F6">
        <w:rPr>
          <w:sz w:val="24"/>
          <w:szCs w:val="24"/>
        </w:rPr>
        <w:t xml:space="preserve">9.3. </w:t>
      </w:r>
      <w:proofErr w:type="gramStart"/>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w:t>
      </w:r>
      <w:r w:rsidRPr="004856F6">
        <w:rPr>
          <w:sz w:val="24"/>
          <w:szCs w:val="24"/>
        </w:rPr>
        <w:t>в</w:t>
      </w:r>
      <w:r w:rsidRPr="004856F6">
        <w:rPr>
          <w:sz w:val="24"/>
          <w:szCs w:val="24"/>
        </w:rPr>
        <w:t xml:space="preserve">щику требование об уплате штрафа в размере </w:t>
      </w:r>
      <w:r w:rsidR="00B17187">
        <w:rPr>
          <w:sz w:val="24"/>
          <w:szCs w:val="24"/>
        </w:rPr>
        <w:t>1</w:t>
      </w:r>
      <w:r w:rsidRPr="004856F6">
        <w:rPr>
          <w:sz w:val="24"/>
          <w:szCs w:val="24"/>
        </w:rPr>
        <w:t xml:space="preserve"> процент</w:t>
      </w:r>
      <w:r w:rsidR="00B17187">
        <w:rPr>
          <w:sz w:val="24"/>
          <w:szCs w:val="24"/>
        </w:rPr>
        <w:t>а</w:t>
      </w:r>
      <w:r w:rsidRPr="004856F6">
        <w:rPr>
          <w:sz w:val="24"/>
          <w:szCs w:val="24"/>
        </w:rPr>
        <w:t xml:space="preserve"> от цены Договора (этапа), </w:t>
      </w:r>
      <w:r w:rsidRPr="004856F6">
        <w:rPr>
          <w:rFonts w:eastAsia="Calibri"/>
          <w:sz w:val="24"/>
          <w:szCs w:val="24"/>
        </w:rPr>
        <w:t>но не более 5 тыс. рублей и не менее 1 тыс. рублей</w:t>
      </w:r>
      <w:r w:rsidR="00B17187">
        <w:rPr>
          <w:rFonts w:eastAsia="Calibri"/>
          <w:sz w:val="24"/>
          <w:szCs w:val="24"/>
        </w:rPr>
        <w:t>.</w:t>
      </w:r>
      <w:proofErr w:type="gramEnd"/>
    </w:p>
    <w:p w:rsidR="003C47B0" w:rsidRPr="004856F6" w:rsidRDefault="003C47B0" w:rsidP="0095444F">
      <w:pPr>
        <w:ind w:firstLine="284"/>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w:t>
      </w:r>
      <w:r w:rsidRPr="004856F6">
        <w:rPr>
          <w:sz w:val="24"/>
          <w:szCs w:val="24"/>
          <w:lang w:eastAsia="en-US"/>
        </w:rPr>
        <w:t>о</w:t>
      </w:r>
      <w:r w:rsidRPr="004856F6">
        <w:rPr>
          <w:sz w:val="24"/>
          <w:szCs w:val="24"/>
          <w:lang w:eastAsia="en-US"/>
        </w:rPr>
        <w:t>говора.</w:t>
      </w:r>
    </w:p>
    <w:p w:rsidR="003C47B0" w:rsidRPr="004856F6" w:rsidRDefault="003C47B0" w:rsidP="0095444F">
      <w:pPr>
        <w:ind w:firstLine="284"/>
        <w:jc w:val="both"/>
        <w:rPr>
          <w:sz w:val="24"/>
          <w:szCs w:val="24"/>
        </w:rPr>
      </w:pPr>
      <w:r w:rsidRPr="004856F6">
        <w:rPr>
          <w:sz w:val="24"/>
          <w:szCs w:val="24"/>
          <w:lang w:eastAsia="en-US"/>
        </w:rPr>
        <w:t xml:space="preserve">9.5. В </w:t>
      </w:r>
      <w:r w:rsidRPr="004856F6">
        <w:rPr>
          <w:sz w:val="24"/>
          <w:szCs w:val="24"/>
        </w:rPr>
        <w:t>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w:t>
      </w:r>
      <w:r w:rsidRPr="004856F6">
        <w:rPr>
          <w:sz w:val="24"/>
          <w:szCs w:val="24"/>
        </w:rPr>
        <w:t>н</w:t>
      </w:r>
      <w:r w:rsidRPr="004856F6">
        <w:rPr>
          <w:sz w:val="24"/>
          <w:szCs w:val="24"/>
        </w:rPr>
        <w:t>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w:t>
      </w:r>
      <w:r w:rsidRPr="004856F6">
        <w:rPr>
          <w:sz w:val="24"/>
          <w:szCs w:val="24"/>
        </w:rPr>
        <w:t>ю</w:t>
      </w:r>
      <w:r w:rsidRPr="004856F6">
        <w:rPr>
          <w:sz w:val="24"/>
          <w:szCs w:val="24"/>
        </w:rPr>
        <w:t xml:space="preserve">щего после дня истечения установленного Договором срока исполнения обязательства. </w:t>
      </w:r>
    </w:p>
    <w:p w:rsidR="003C47B0" w:rsidRPr="004856F6" w:rsidRDefault="003C47B0" w:rsidP="0095444F">
      <w:pPr>
        <w:ind w:firstLine="284"/>
        <w:jc w:val="both"/>
        <w:rPr>
          <w:sz w:val="24"/>
          <w:szCs w:val="24"/>
          <w:lang w:eastAsia="en-US"/>
        </w:rPr>
      </w:pPr>
      <w:r w:rsidRPr="004856F6">
        <w:rPr>
          <w:sz w:val="24"/>
          <w:szCs w:val="24"/>
          <w:lang w:eastAsia="en-US"/>
        </w:rPr>
        <w:t>9.6. За каждый факт неисполнения заказчиком обязательств, предусмотренных Договором, за и</w:t>
      </w:r>
      <w:r w:rsidRPr="004856F6">
        <w:rPr>
          <w:sz w:val="24"/>
          <w:szCs w:val="24"/>
          <w:lang w:eastAsia="en-US"/>
        </w:rPr>
        <w:t>с</w:t>
      </w:r>
      <w:r w:rsidRPr="004856F6">
        <w:rPr>
          <w:sz w:val="24"/>
          <w:szCs w:val="24"/>
          <w:lang w:eastAsia="en-US"/>
        </w:rPr>
        <w:t xml:space="preserve">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штрафа в размере 1000,00 (одна тысяча) рублей. </w:t>
      </w:r>
    </w:p>
    <w:p w:rsidR="003C47B0" w:rsidRPr="004856F6" w:rsidRDefault="003C47B0" w:rsidP="0095444F">
      <w:pPr>
        <w:ind w:firstLine="284"/>
        <w:jc w:val="both"/>
        <w:rPr>
          <w:sz w:val="24"/>
          <w:szCs w:val="24"/>
          <w:lang w:eastAsia="en-US"/>
        </w:rPr>
      </w:pPr>
      <w:r>
        <w:rPr>
          <w:sz w:val="24"/>
          <w:szCs w:val="24"/>
          <w:lang w:eastAsia="en-US"/>
        </w:rPr>
        <w:t xml:space="preserve">9.7. </w:t>
      </w:r>
      <w:r w:rsidRPr="004856F6">
        <w:rPr>
          <w:sz w:val="24"/>
          <w:szCs w:val="24"/>
          <w:lang w:eastAsia="en-US"/>
        </w:rPr>
        <w:t>Общая сумма начисленной неустойки (штрафов, пени) за ненадлежащее исполнение заказч</w:t>
      </w:r>
      <w:r w:rsidRPr="004856F6">
        <w:rPr>
          <w:sz w:val="24"/>
          <w:szCs w:val="24"/>
          <w:lang w:eastAsia="en-US"/>
        </w:rPr>
        <w:t>и</w:t>
      </w:r>
      <w:r w:rsidRPr="004856F6">
        <w:rPr>
          <w:sz w:val="24"/>
          <w:szCs w:val="24"/>
          <w:lang w:eastAsia="en-US"/>
        </w:rPr>
        <w:t>ком обязательств, предусмотренных Договором, не может превышать цену Договора.</w:t>
      </w:r>
    </w:p>
    <w:p w:rsidR="003C47B0" w:rsidRPr="004856F6" w:rsidRDefault="003C47B0" w:rsidP="0095444F">
      <w:pPr>
        <w:ind w:firstLine="284"/>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w:t>
      </w:r>
      <w:r w:rsidRPr="004856F6">
        <w:rPr>
          <w:sz w:val="24"/>
          <w:szCs w:val="24"/>
        </w:rPr>
        <w:t>е</w:t>
      </w:r>
      <w:r w:rsidRPr="004856F6">
        <w:rPr>
          <w:sz w:val="24"/>
          <w:szCs w:val="24"/>
        </w:rPr>
        <w:t>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C47B0" w:rsidRPr="00361FEA" w:rsidRDefault="003C47B0" w:rsidP="0095444F">
      <w:pPr>
        <w:spacing w:after="120"/>
        <w:ind w:firstLine="284"/>
        <w:jc w:val="both"/>
        <w:rPr>
          <w:sz w:val="24"/>
          <w:szCs w:val="24"/>
        </w:rPr>
      </w:pPr>
      <w:r w:rsidRPr="004856F6">
        <w:rPr>
          <w:sz w:val="24"/>
          <w:szCs w:val="24"/>
        </w:rPr>
        <w:t>9.9. Заказчик имеет право произвести оплату по Договору з</w:t>
      </w:r>
      <w:r>
        <w:rPr>
          <w:sz w:val="24"/>
          <w:szCs w:val="24"/>
        </w:rPr>
        <w:t xml:space="preserve">а поставленный Товар за вычетом </w:t>
      </w:r>
      <w:r>
        <w:rPr>
          <w:sz w:val="24"/>
          <w:szCs w:val="24"/>
        </w:rPr>
        <w:lastRenderedPageBreak/>
        <w:t>с</w:t>
      </w:r>
      <w:r w:rsidRPr="004856F6">
        <w:rPr>
          <w:sz w:val="24"/>
          <w:szCs w:val="24"/>
        </w:rPr>
        <w:t>умм, начисленных пени, штрафов, а также стоимости экспертизы качества Товара.</w:t>
      </w:r>
    </w:p>
    <w:p w:rsidR="00CA68A4" w:rsidRPr="004856F6" w:rsidRDefault="00CA68A4" w:rsidP="0095444F">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rsidR="00B02662" w:rsidRPr="004856F6" w:rsidRDefault="00CA68A4" w:rsidP="0095444F">
      <w:pPr>
        <w:shd w:val="clear" w:color="auto" w:fill="FFFFFF"/>
        <w:ind w:firstLine="284"/>
        <w:jc w:val="both"/>
        <w:rPr>
          <w:color w:val="000000"/>
          <w:sz w:val="24"/>
          <w:szCs w:val="24"/>
        </w:rPr>
      </w:pPr>
      <w:r w:rsidRPr="004856F6">
        <w:rPr>
          <w:color w:val="000000"/>
          <w:sz w:val="24"/>
          <w:szCs w:val="24"/>
        </w:rPr>
        <w:t xml:space="preserve">10.1. </w:t>
      </w:r>
      <w:r w:rsidR="00B02662" w:rsidRPr="004856F6">
        <w:rPr>
          <w:color w:val="000000"/>
          <w:sz w:val="24"/>
          <w:szCs w:val="24"/>
        </w:rPr>
        <w:t>Изменение существенных условий Договора при его исполнении не допускается, за искл</w:t>
      </w:r>
      <w:r w:rsidR="00B02662" w:rsidRPr="004856F6">
        <w:rPr>
          <w:color w:val="000000"/>
          <w:sz w:val="24"/>
          <w:szCs w:val="24"/>
        </w:rPr>
        <w:t>ю</w:t>
      </w:r>
      <w:r w:rsidR="00B02662" w:rsidRPr="004856F6">
        <w:rPr>
          <w:color w:val="000000"/>
          <w:sz w:val="24"/>
          <w:szCs w:val="24"/>
        </w:rPr>
        <w:t>чением их изменения по соглашению сторон в следующих случаях:</w:t>
      </w:r>
    </w:p>
    <w:p w:rsidR="00B02662" w:rsidRPr="004856F6" w:rsidRDefault="00B02662" w:rsidP="0095444F">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w:t>
      </w:r>
      <w:r w:rsidRPr="004856F6">
        <w:rPr>
          <w:color w:val="000000"/>
          <w:sz w:val="24"/>
          <w:szCs w:val="24"/>
        </w:rPr>
        <w:t>у</w:t>
      </w:r>
      <w:r w:rsidRPr="004856F6">
        <w:rPr>
          <w:color w:val="000000"/>
          <w:sz w:val="24"/>
          <w:szCs w:val="24"/>
        </w:rPr>
        <w:t>ги и иных условий Договора;</w:t>
      </w:r>
    </w:p>
    <w:p w:rsidR="00B02662" w:rsidRPr="004856F6" w:rsidRDefault="00B02662" w:rsidP="0095444F">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w:t>
      </w:r>
      <w:r w:rsidRPr="004856F6">
        <w:rPr>
          <w:color w:val="000000"/>
          <w:sz w:val="24"/>
          <w:szCs w:val="24"/>
        </w:rPr>
        <w:t>а</w:t>
      </w:r>
      <w:r w:rsidRPr="004856F6">
        <w:rPr>
          <w:color w:val="000000"/>
          <w:sz w:val="24"/>
          <w:szCs w:val="24"/>
        </w:rPr>
        <w:t>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w:t>
      </w:r>
      <w:r w:rsidRPr="004856F6">
        <w:rPr>
          <w:color w:val="000000"/>
          <w:sz w:val="24"/>
          <w:szCs w:val="24"/>
        </w:rPr>
        <w:t>а</w:t>
      </w:r>
      <w:r w:rsidRPr="004856F6">
        <w:rPr>
          <w:color w:val="000000"/>
          <w:sz w:val="24"/>
          <w:szCs w:val="24"/>
        </w:rPr>
        <w:t>боты или услуги, но не более чем на десять процентов цены Договора. При уменьшении предусмо</w:t>
      </w:r>
      <w:r w:rsidRPr="004856F6">
        <w:rPr>
          <w:color w:val="000000"/>
          <w:sz w:val="24"/>
          <w:szCs w:val="24"/>
        </w:rPr>
        <w:t>т</w:t>
      </w:r>
      <w:r w:rsidRPr="004856F6">
        <w:rPr>
          <w:color w:val="000000"/>
          <w:sz w:val="24"/>
          <w:szCs w:val="24"/>
        </w:rPr>
        <w:t>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w:t>
      </w:r>
      <w:r w:rsidRPr="004856F6">
        <w:rPr>
          <w:color w:val="000000"/>
          <w:sz w:val="24"/>
          <w:szCs w:val="24"/>
        </w:rPr>
        <w:t>я</w:t>
      </w:r>
      <w:r w:rsidRPr="004856F6">
        <w:rPr>
          <w:color w:val="000000"/>
          <w:sz w:val="24"/>
          <w:szCs w:val="24"/>
        </w:rPr>
        <w:t>щему Договора.</w:t>
      </w:r>
    </w:p>
    <w:p w:rsidR="00B02662" w:rsidRPr="004856F6" w:rsidRDefault="00B02662" w:rsidP="0095444F">
      <w:pPr>
        <w:shd w:val="clear" w:color="auto" w:fill="FFFFFF"/>
        <w:ind w:firstLine="284"/>
        <w:jc w:val="both"/>
        <w:rPr>
          <w:color w:val="000000"/>
          <w:sz w:val="24"/>
          <w:szCs w:val="24"/>
        </w:rPr>
      </w:pPr>
      <w:r w:rsidRPr="004856F6">
        <w:rPr>
          <w:color w:val="000000"/>
          <w:sz w:val="24"/>
          <w:szCs w:val="24"/>
        </w:rPr>
        <w:t xml:space="preserve">10.2. При исполнении </w:t>
      </w:r>
      <w:r>
        <w:rPr>
          <w:color w:val="000000"/>
          <w:sz w:val="24"/>
          <w:szCs w:val="24"/>
        </w:rPr>
        <w:t>Договор</w:t>
      </w:r>
      <w:r w:rsidRPr="004856F6">
        <w:rPr>
          <w:color w:val="000000"/>
          <w:sz w:val="24"/>
          <w:szCs w:val="24"/>
        </w:rPr>
        <w:t>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w:t>
      </w:r>
      <w:r w:rsidRPr="004856F6">
        <w:rPr>
          <w:color w:val="000000"/>
          <w:sz w:val="24"/>
          <w:szCs w:val="24"/>
        </w:rPr>
        <w:t>о</w:t>
      </w:r>
      <w:r w:rsidRPr="004856F6">
        <w:rPr>
          <w:color w:val="000000"/>
          <w:sz w:val="24"/>
          <w:szCs w:val="24"/>
        </w:rPr>
        <w:t>рых являются улучшенными по сравнению с качеством и соответствующими техническими и фун</w:t>
      </w:r>
      <w:r w:rsidRPr="004856F6">
        <w:rPr>
          <w:color w:val="000000"/>
          <w:sz w:val="24"/>
          <w:szCs w:val="24"/>
        </w:rPr>
        <w:t>к</w:t>
      </w:r>
      <w:r w:rsidRPr="004856F6">
        <w:rPr>
          <w:color w:val="000000"/>
          <w:sz w:val="24"/>
          <w:szCs w:val="24"/>
        </w:rPr>
        <w:t>циональными характеристиками, указанными в Договоре.</w:t>
      </w:r>
    </w:p>
    <w:p w:rsidR="00B02662" w:rsidRPr="00A23514" w:rsidRDefault="00B02662" w:rsidP="00B02662">
      <w:pPr>
        <w:pStyle w:val="ListParagraph1"/>
        <w:tabs>
          <w:tab w:val="left" w:pos="90"/>
        </w:tabs>
        <w:spacing w:line="100" w:lineRule="atLeast"/>
        <w:ind w:left="0" w:firstLine="284"/>
        <w:jc w:val="both"/>
        <w:rPr>
          <w:b/>
          <w:bCs/>
          <w:color w:val="000000"/>
          <w:sz w:val="24"/>
          <w:szCs w:val="24"/>
        </w:rPr>
      </w:pPr>
      <w:r w:rsidRPr="00A23514">
        <w:rPr>
          <w:b/>
          <w:bCs/>
          <w:color w:val="000000"/>
          <w:spacing w:val="-5"/>
          <w:sz w:val="24"/>
          <w:szCs w:val="24"/>
        </w:rPr>
        <w:t>10.3. Расторжение Договора</w:t>
      </w:r>
      <w:r w:rsidRPr="00A23514">
        <w:rPr>
          <w:b/>
          <w:bCs/>
          <w:color w:val="000000"/>
          <w:sz w:val="24"/>
          <w:szCs w:val="24"/>
        </w:rPr>
        <w:t>:</w:t>
      </w:r>
    </w:p>
    <w:p w:rsidR="00B02662" w:rsidRPr="004856F6" w:rsidRDefault="00B02662" w:rsidP="00B02662">
      <w:pPr>
        <w:pStyle w:val="2"/>
        <w:keepNext w:val="0"/>
        <w:numPr>
          <w:ilvl w:val="1"/>
          <w:numId w:val="0"/>
        </w:numPr>
        <w:spacing w:before="0" w:after="0"/>
        <w:ind w:firstLine="284"/>
        <w:jc w:val="both"/>
        <w:rPr>
          <w:rFonts w:ascii="Times New Roman" w:hAnsi="Times New Roman"/>
          <w:color w:val="000000"/>
          <w:sz w:val="24"/>
          <w:szCs w:val="24"/>
        </w:rPr>
      </w:pPr>
      <w:r w:rsidRPr="004856F6">
        <w:rPr>
          <w:rFonts w:ascii="Times New Roman" w:hAnsi="Times New Roman"/>
          <w:b w:val="0"/>
          <w:i w:val="0"/>
          <w:color w:val="000000"/>
          <w:sz w:val="24"/>
          <w:szCs w:val="24"/>
        </w:rPr>
        <w:t xml:space="preserve">10.3.1.Расторжение </w:t>
      </w:r>
      <w:r>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допускается по соглашению сторон, по решению суда, в случае о</w:t>
      </w:r>
      <w:r w:rsidRPr="004856F6">
        <w:rPr>
          <w:rFonts w:ascii="Times New Roman" w:hAnsi="Times New Roman"/>
          <w:b w:val="0"/>
          <w:i w:val="0"/>
          <w:color w:val="000000"/>
          <w:sz w:val="24"/>
          <w:szCs w:val="24"/>
        </w:rPr>
        <w:t>д</w:t>
      </w:r>
      <w:r w:rsidRPr="004856F6">
        <w:rPr>
          <w:rFonts w:ascii="Times New Roman" w:hAnsi="Times New Roman"/>
          <w:b w:val="0"/>
          <w:i w:val="0"/>
          <w:color w:val="000000"/>
          <w:sz w:val="24"/>
          <w:szCs w:val="24"/>
        </w:rPr>
        <w:t xml:space="preserve">ностороннего отказа стороны </w:t>
      </w:r>
      <w:r>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w:t>
      </w:r>
      <w:r w:rsidRPr="004856F6">
        <w:rPr>
          <w:rFonts w:ascii="Times New Roman" w:hAnsi="Times New Roman"/>
          <w:b w:val="0"/>
          <w:i w:val="0"/>
          <w:color w:val="000000"/>
          <w:sz w:val="24"/>
          <w:szCs w:val="24"/>
        </w:rPr>
        <w:t>о</w:t>
      </w:r>
      <w:r w:rsidRPr="004856F6">
        <w:rPr>
          <w:rFonts w:ascii="Times New Roman" w:hAnsi="Times New Roman"/>
          <w:b w:val="0"/>
          <w:i w:val="0"/>
          <w:color w:val="000000"/>
          <w:sz w:val="24"/>
          <w:szCs w:val="24"/>
        </w:rPr>
        <w:t>нодательством</w:t>
      </w:r>
      <w:r w:rsidRPr="004856F6">
        <w:rPr>
          <w:rFonts w:ascii="Times New Roman" w:hAnsi="Times New Roman"/>
          <w:color w:val="000000"/>
          <w:sz w:val="24"/>
          <w:szCs w:val="24"/>
        </w:rPr>
        <w:t>.</w:t>
      </w:r>
    </w:p>
    <w:p w:rsidR="00497C23" w:rsidRPr="00DA5B34" w:rsidRDefault="00B02662" w:rsidP="00B02662">
      <w:pPr>
        <w:shd w:val="clear" w:color="auto" w:fill="FFFFFF"/>
        <w:spacing w:after="120"/>
        <w:ind w:firstLine="284"/>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Pr>
          <w:color w:val="000000"/>
          <w:sz w:val="24"/>
          <w:szCs w:val="24"/>
        </w:rPr>
        <w:t>Договор</w:t>
      </w:r>
      <w:r w:rsidRPr="004856F6">
        <w:rPr>
          <w:color w:val="000000"/>
          <w:sz w:val="24"/>
          <w:szCs w:val="24"/>
        </w:rPr>
        <w:t>а по о</w:t>
      </w:r>
      <w:r w:rsidRPr="004856F6">
        <w:rPr>
          <w:color w:val="000000"/>
          <w:sz w:val="24"/>
          <w:szCs w:val="24"/>
        </w:rPr>
        <w:t>с</w:t>
      </w:r>
      <w:r w:rsidRPr="004856F6">
        <w:rPr>
          <w:color w:val="000000"/>
          <w:sz w:val="24"/>
          <w:szCs w:val="24"/>
        </w:rPr>
        <w:t>нованиям, предусмотренным Гражданским кодексом Российской Федерации для одностороннего о</w:t>
      </w:r>
      <w:r w:rsidRPr="004856F6">
        <w:rPr>
          <w:color w:val="000000"/>
          <w:sz w:val="24"/>
          <w:szCs w:val="24"/>
        </w:rPr>
        <w:t>т</w:t>
      </w:r>
      <w:r w:rsidRPr="004856F6">
        <w:rPr>
          <w:color w:val="000000"/>
          <w:sz w:val="24"/>
          <w:szCs w:val="24"/>
        </w:rPr>
        <w:t>каза от исполнения отдельных видов обязательств.</w:t>
      </w:r>
    </w:p>
    <w:p w:rsidR="00497C23" w:rsidRPr="00497C23" w:rsidRDefault="00497C23" w:rsidP="00497C23">
      <w:pPr>
        <w:pStyle w:val="22"/>
        <w:tabs>
          <w:tab w:val="clear" w:pos="0"/>
          <w:tab w:val="left" w:pos="1134"/>
        </w:tabs>
        <w:spacing w:line="276" w:lineRule="auto"/>
        <w:ind w:firstLine="284"/>
        <w:jc w:val="center"/>
        <w:rPr>
          <w:b/>
        </w:rPr>
      </w:pPr>
      <w:r w:rsidRPr="00497C23">
        <w:rPr>
          <w:b/>
        </w:rPr>
        <w:t>11. Антикоррупционная оговорка</w:t>
      </w:r>
    </w:p>
    <w:p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 xml:space="preserve">11.1. </w:t>
      </w:r>
      <w:proofErr w:type="gramStart"/>
      <w:r w:rsidR="00B02662" w:rsidRPr="00921AA8">
        <w:rPr>
          <w:rFonts w:eastAsia="Calibri"/>
          <w:sz w:val="24"/>
          <w:szCs w:val="24"/>
        </w:rPr>
        <w:t>При исполнении своих обязательств по Договору, Стороны, их аффилированные лица, р</w:t>
      </w:r>
      <w:r w:rsidR="00B02662" w:rsidRPr="00921AA8">
        <w:rPr>
          <w:rFonts w:eastAsia="Calibri"/>
          <w:sz w:val="24"/>
          <w:szCs w:val="24"/>
        </w:rPr>
        <w:t>а</w:t>
      </w:r>
      <w:r w:rsidR="00B02662" w:rsidRPr="00921AA8">
        <w:rPr>
          <w:rFonts w:eastAsia="Calibri"/>
          <w:sz w:val="24"/>
          <w:szCs w:val="24"/>
        </w:rPr>
        <w:t>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B02662" w:rsidRPr="00921AA8">
        <w:rPr>
          <w:rFonts w:eastAsia="Calibri"/>
          <w:sz w:val="24"/>
          <w:szCs w:val="24"/>
        </w:rPr>
        <w:t xml:space="preserve"> </w:t>
      </w:r>
      <w:proofErr w:type="gramStart"/>
      <w:r w:rsidR="00B02662" w:rsidRPr="00921AA8">
        <w:rPr>
          <w:rFonts w:eastAsia="Calibri"/>
          <w:sz w:val="24"/>
          <w:szCs w:val="24"/>
        </w:rPr>
        <w:t>При исполнении своих обязательств по Договору, Стороны, их аффил</w:t>
      </w:r>
      <w:r w:rsidR="00B02662" w:rsidRPr="00921AA8">
        <w:rPr>
          <w:rFonts w:eastAsia="Calibri"/>
          <w:sz w:val="24"/>
          <w:szCs w:val="24"/>
        </w:rPr>
        <w:t>и</w:t>
      </w:r>
      <w:r w:rsidR="00B02662" w:rsidRPr="00921AA8">
        <w:rPr>
          <w:rFonts w:eastAsia="Calibri"/>
          <w:sz w:val="24"/>
          <w:szCs w:val="24"/>
        </w:rPr>
        <w:t>рованные лица, работники или посредники не осуществляют действия, квалифицируемые примен</w:t>
      </w:r>
      <w:r w:rsidR="00B02662" w:rsidRPr="00921AA8">
        <w:rPr>
          <w:rFonts w:eastAsia="Calibri"/>
          <w:sz w:val="24"/>
          <w:szCs w:val="24"/>
        </w:rPr>
        <w:t>и</w:t>
      </w:r>
      <w:r w:rsidR="00B02662" w:rsidRPr="00921AA8">
        <w:rPr>
          <w:rFonts w:eastAsia="Calibri"/>
          <w:sz w:val="24"/>
          <w:szCs w:val="24"/>
        </w:rPr>
        <w:t xml:space="preserve">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.2. В случае возникновения у Стороны подозрений, что произошло или может произойти нар</w:t>
      </w:r>
      <w:r w:rsidRPr="00921AA8">
        <w:rPr>
          <w:rFonts w:eastAsia="Calibri"/>
          <w:sz w:val="24"/>
          <w:szCs w:val="24"/>
        </w:rPr>
        <w:t>у</w:t>
      </w:r>
      <w:r w:rsidRPr="00921AA8">
        <w:rPr>
          <w:rFonts w:eastAsia="Calibri"/>
          <w:sz w:val="24"/>
          <w:szCs w:val="24"/>
        </w:rPr>
        <w:t xml:space="preserve">шение каких-либо положений настоящей Статьи, соответствующая Сторона обязуется уведомить другую Сторону в письменной форме. </w:t>
      </w:r>
      <w:proofErr w:type="gramStart"/>
      <w:r w:rsidRPr="00921AA8">
        <w:rPr>
          <w:rFonts w:eastAsia="Calibri"/>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w:t>
      </w:r>
      <w:r w:rsidRPr="00921AA8">
        <w:rPr>
          <w:rFonts w:eastAsia="Calibri"/>
          <w:sz w:val="24"/>
          <w:szCs w:val="24"/>
        </w:rPr>
        <w:t>а</w:t>
      </w:r>
      <w:r w:rsidRPr="00921AA8">
        <w:rPr>
          <w:rFonts w:eastAsia="Calibri"/>
          <w:sz w:val="24"/>
          <w:szCs w:val="24"/>
        </w:rPr>
        <w:t>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w:t>
      </w:r>
      <w:r w:rsidRPr="00921AA8">
        <w:rPr>
          <w:rFonts w:eastAsia="Calibri"/>
          <w:sz w:val="24"/>
          <w:szCs w:val="24"/>
        </w:rPr>
        <w:t>й</w:t>
      </w:r>
      <w:r w:rsidRPr="00921AA8">
        <w:rPr>
          <w:rFonts w:eastAsia="Calibri"/>
          <w:sz w:val="24"/>
          <w:szCs w:val="24"/>
        </w:rPr>
        <w:t>ствиях, квалифицируемых применимым законодательством, как дача или получение взятки, комме</w:t>
      </w:r>
      <w:r w:rsidRPr="00921AA8">
        <w:rPr>
          <w:rFonts w:eastAsia="Calibri"/>
          <w:sz w:val="24"/>
          <w:szCs w:val="24"/>
        </w:rPr>
        <w:t>р</w:t>
      </w:r>
      <w:r w:rsidRPr="00921AA8">
        <w:rPr>
          <w:rFonts w:eastAsia="Calibri"/>
          <w:sz w:val="24"/>
          <w:szCs w:val="24"/>
        </w:rPr>
        <w:t>ческий подкуп, а также действиях, нарушающих требования применимого законодательства и ме</w:t>
      </w:r>
      <w:r w:rsidRPr="00921AA8">
        <w:rPr>
          <w:rFonts w:eastAsia="Calibri"/>
          <w:sz w:val="24"/>
          <w:szCs w:val="24"/>
        </w:rPr>
        <w:t>ж</w:t>
      </w:r>
      <w:r w:rsidRPr="00921AA8">
        <w:rPr>
          <w:rFonts w:eastAsia="Calibri"/>
          <w:sz w:val="24"/>
          <w:szCs w:val="24"/>
        </w:rPr>
        <w:t>дународных актов о противодействии легализации</w:t>
      </w:r>
      <w:proofErr w:type="gramEnd"/>
      <w:r w:rsidRPr="00921AA8">
        <w:rPr>
          <w:rFonts w:eastAsia="Calibri"/>
          <w:sz w:val="24"/>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w:t>
      </w:r>
      <w:r w:rsidRPr="00921AA8">
        <w:rPr>
          <w:rFonts w:eastAsia="Calibri"/>
          <w:sz w:val="24"/>
          <w:szCs w:val="24"/>
        </w:rPr>
        <w:t>а</w:t>
      </w:r>
      <w:r w:rsidRPr="00921AA8">
        <w:rPr>
          <w:rFonts w:eastAsia="Calibri"/>
          <w:sz w:val="24"/>
          <w:szCs w:val="24"/>
        </w:rPr>
        <w:t xml:space="preserve">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921AA8">
        <w:rPr>
          <w:rFonts w:eastAsia="Calibri"/>
          <w:sz w:val="24"/>
          <w:szCs w:val="24"/>
        </w:rPr>
        <w:t>с даты направления</w:t>
      </w:r>
      <w:proofErr w:type="gramEnd"/>
      <w:r w:rsidRPr="00921AA8">
        <w:rPr>
          <w:rFonts w:eastAsia="Calibri"/>
          <w:sz w:val="24"/>
          <w:szCs w:val="24"/>
        </w:rPr>
        <w:t xml:space="preserve"> письменного уведомления. </w:t>
      </w:r>
    </w:p>
    <w:p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w:t>
      </w:r>
      <w:r w:rsidRPr="00921AA8">
        <w:rPr>
          <w:rFonts w:eastAsia="Calibri"/>
          <w:sz w:val="24"/>
          <w:szCs w:val="24"/>
        </w:rPr>
        <w:t>р</w:t>
      </w:r>
      <w:r w:rsidRPr="00921AA8">
        <w:rPr>
          <w:rFonts w:eastAsia="Calibri"/>
          <w:sz w:val="24"/>
          <w:szCs w:val="24"/>
        </w:rPr>
        <w:t>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w:t>
      </w:r>
      <w:r w:rsidRPr="00921AA8">
        <w:rPr>
          <w:rFonts w:eastAsia="Calibri"/>
          <w:sz w:val="24"/>
          <w:szCs w:val="24"/>
        </w:rPr>
        <w:t>с</w:t>
      </w:r>
      <w:r w:rsidRPr="00921AA8">
        <w:rPr>
          <w:rFonts w:eastAsia="Calibri"/>
          <w:sz w:val="24"/>
          <w:szCs w:val="24"/>
        </w:rPr>
        <w:lastRenderedPageBreak/>
        <w:t xml:space="preserve">торжении. Сторона, по чьей инициативе </w:t>
      </w:r>
      <w:proofErr w:type="gramStart"/>
      <w:r w:rsidRPr="00921AA8">
        <w:rPr>
          <w:rFonts w:eastAsia="Calibri"/>
          <w:sz w:val="24"/>
          <w:szCs w:val="24"/>
        </w:rPr>
        <w:t>был</w:t>
      </w:r>
      <w:proofErr w:type="gramEnd"/>
      <w:r w:rsidRPr="00921AA8">
        <w:rPr>
          <w:rFonts w:eastAsia="Calibri"/>
          <w:sz w:val="24"/>
          <w:szCs w:val="24"/>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w:t>
      </w:r>
    </w:p>
    <w:p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rsidR="00CA68A4" w:rsidRPr="004856F6" w:rsidRDefault="00CA68A4" w:rsidP="00B17187">
      <w:pPr>
        <w:pStyle w:val="22"/>
        <w:tabs>
          <w:tab w:val="clear" w:pos="0"/>
          <w:tab w:val="left" w:pos="1134"/>
        </w:tabs>
        <w:ind w:firstLine="284"/>
        <w:jc w:val="both"/>
      </w:pPr>
      <w:r w:rsidRPr="004856F6">
        <w:t>1</w:t>
      </w:r>
      <w:r w:rsidR="00497C23">
        <w:t>2</w:t>
      </w:r>
      <w:r w:rsidRPr="004856F6">
        <w:t xml:space="preserve">.1. Настоящий Договор вступает в силу </w:t>
      </w:r>
      <w:proofErr w:type="gramStart"/>
      <w:r w:rsidRPr="004856F6">
        <w:t xml:space="preserve">с </w:t>
      </w:r>
      <w:r w:rsidR="00B17187">
        <w:t>даты</w:t>
      </w:r>
      <w:proofErr w:type="gramEnd"/>
      <w:r w:rsidRPr="004856F6">
        <w:t xml:space="preserve">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.2. Любые изменения и дополнения к настоящему Договору должны быть оформлены Сторон</w:t>
      </w:r>
      <w:r w:rsidRPr="004856F6">
        <w:rPr>
          <w:sz w:val="24"/>
          <w:szCs w:val="24"/>
        </w:rPr>
        <w:t>а</w:t>
      </w:r>
      <w:r w:rsidRPr="004856F6">
        <w:rPr>
          <w:sz w:val="24"/>
          <w:szCs w:val="24"/>
        </w:rPr>
        <w:t>ми в письменном виде, подписаны уполномоченными на то лицами и скреплены печатями (при наличии печати).</w:t>
      </w:r>
    </w:p>
    <w:p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proofErr w:type="gramStart"/>
      <w:r w:rsidRPr="004856F6">
        <w:rPr>
          <w:sz w:val="24"/>
          <w:szCs w:val="24"/>
        </w:rPr>
        <w:t xml:space="preserve">С </w:t>
      </w:r>
      <w:r w:rsidR="00B17187">
        <w:rPr>
          <w:sz w:val="24"/>
          <w:szCs w:val="24"/>
        </w:rPr>
        <w:t>даты</w:t>
      </w:r>
      <w:r w:rsidRPr="004856F6">
        <w:rPr>
          <w:sz w:val="24"/>
          <w:szCs w:val="24"/>
        </w:rPr>
        <w:t xml:space="preserve"> заключения</w:t>
      </w:r>
      <w:proofErr w:type="gramEnd"/>
      <w:r w:rsidRPr="004856F6">
        <w:rPr>
          <w:sz w:val="24"/>
          <w:szCs w:val="24"/>
        </w:rPr>
        <w:t xml:space="preserve"> Договора Поставщик обязан:</w:t>
      </w:r>
    </w:p>
    <w:p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w:t>
      </w:r>
      <w:r w:rsidRPr="004856F6">
        <w:rPr>
          <w:sz w:val="24"/>
          <w:szCs w:val="24"/>
        </w:rPr>
        <w:t>к</w:t>
      </w:r>
      <w:r w:rsidRPr="004856F6">
        <w:rPr>
          <w:sz w:val="24"/>
          <w:szCs w:val="24"/>
        </w:rPr>
        <w:t>тронная почта), указанных в разделе «Поставщик» параграфа 1</w:t>
      </w:r>
      <w:r w:rsidR="00497C23">
        <w:rPr>
          <w:sz w:val="24"/>
          <w:szCs w:val="24"/>
        </w:rPr>
        <w:t>3</w:t>
      </w:r>
      <w:r w:rsidRPr="004856F6">
        <w:rPr>
          <w:sz w:val="24"/>
          <w:szCs w:val="24"/>
        </w:rPr>
        <w:t xml:space="preserve"> настоящего Договора;</w:t>
      </w:r>
    </w:p>
    <w:p w:rsidR="00A23514" w:rsidRDefault="003C4D69" w:rsidP="00B17187">
      <w:pPr>
        <w:pStyle w:val="2"/>
        <w:keepNext w:val="0"/>
        <w:numPr>
          <w:ilvl w:val="1"/>
          <w:numId w:val="0"/>
        </w:numPr>
        <w:spacing w:before="0" w:after="0"/>
        <w:ind w:firstLine="284"/>
        <w:jc w:val="both"/>
        <w:rPr>
          <w:rFonts w:ascii="Times New Roman" w:hAnsi="Times New Roman"/>
          <w:b w:val="0"/>
          <w:i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Перечень приложений к Договору:</w:t>
      </w:r>
      <w:r w:rsidR="00497C23">
        <w:rPr>
          <w:rFonts w:ascii="Times New Roman" w:hAnsi="Times New Roman"/>
          <w:b w:val="0"/>
          <w:i w:val="0"/>
          <w:sz w:val="24"/>
          <w:szCs w:val="24"/>
        </w:rPr>
        <w:t xml:space="preserve"> </w:t>
      </w:r>
    </w:p>
    <w:p w:rsidR="00A23514" w:rsidRDefault="00CA68A4"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p>
    <w:p w:rsidR="00CA68A4" w:rsidRPr="00497C23" w:rsidRDefault="00CA68A4"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rsidR="00CA68A4" w:rsidRPr="004611FD" w:rsidRDefault="00CA68A4" w:rsidP="008D7271">
      <w:pPr>
        <w:spacing w:line="276" w:lineRule="auto"/>
        <w:rPr>
          <w:sz w:val="16"/>
          <w:szCs w:val="16"/>
        </w:rPr>
      </w:pPr>
    </w:p>
    <w:p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205259">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rsidTr="00205259">
        <w:tc>
          <w:tcPr>
            <w:tcW w:w="2475" w:type="pct"/>
            <w:tcBorders>
              <w:top w:val="single" w:sz="2" w:space="0" w:color="auto"/>
              <w:left w:val="single" w:sz="2" w:space="0" w:color="auto"/>
              <w:bottom w:val="single" w:sz="2" w:space="0" w:color="auto"/>
              <w:right w:val="single" w:sz="2" w:space="0" w:color="auto"/>
            </w:tcBorders>
            <w:hideMark/>
          </w:tcPr>
          <w:p w:rsidR="0051610B" w:rsidRPr="0051610B" w:rsidRDefault="0051610B" w:rsidP="0051610B">
            <w:pPr>
              <w:keepNext/>
              <w:widowControl/>
              <w:autoSpaceDE/>
              <w:autoSpaceDN/>
              <w:adjustRightInd/>
              <w:rPr>
                <w:sz w:val="22"/>
                <w:szCs w:val="22"/>
              </w:rPr>
            </w:pPr>
            <w:r w:rsidRPr="0051610B">
              <w:rPr>
                <w:sz w:val="22"/>
                <w:szCs w:val="22"/>
              </w:rPr>
              <w:t>Наименование: Государственное бюджетное учр</w:t>
            </w:r>
            <w:r w:rsidRPr="0051610B">
              <w:rPr>
                <w:sz w:val="22"/>
                <w:szCs w:val="22"/>
              </w:rPr>
              <w:t>е</w:t>
            </w:r>
            <w:r w:rsidRPr="0051610B">
              <w:rPr>
                <w:sz w:val="22"/>
                <w:szCs w:val="22"/>
              </w:rPr>
              <w:t>ждение социального обслуживания Владимирской области «</w:t>
            </w:r>
            <w:proofErr w:type="spellStart"/>
            <w:r w:rsidRPr="0051610B">
              <w:rPr>
                <w:sz w:val="22"/>
                <w:szCs w:val="22"/>
              </w:rPr>
              <w:t>Гусе</w:t>
            </w:r>
            <w:r>
              <w:rPr>
                <w:sz w:val="22"/>
                <w:szCs w:val="22"/>
              </w:rPr>
              <w:t>вской</w:t>
            </w:r>
            <w:proofErr w:type="spellEnd"/>
            <w:r>
              <w:rPr>
                <w:sz w:val="22"/>
                <w:szCs w:val="22"/>
              </w:rPr>
              <w:t xml:space="preserve"> психоневрологический инте</w:t>
            </w:r>
            <w:r>
              <w:rPr>
                <w:sz w:val="22"/>
                <w:szCs w:val="22"/>
              </w:rPr>
              <w:t>р</w:t>
            </w:r>
            <w:r w:rsidRPr="0051610B">
              <w:rPr>
                <w:sz w:val="22"/>
                <w:szCs w:val="22"/>
              </w:rPr>
              <w:t>нат»</w:t>
            </w:r>
          </w:p>
          <w:p w:rsidR="0051610B" w:rsidRPr="0051610B" w:rsidRDefault="0051610B" w:rsidP="0051610B">
            <w:pPr>
              <w:keepNext/>
              <w:widowControl/>
              <w:autoSpaceDE/>
              <w:autoSpaceDN/>
              <w:adjustRightInd/>
              <w:rPr>
                <w:sz w:val="22"/>
                <w:szCs w:val="22"/>
              </w:rPr>
            </w:pPr>
            <w:r w:rsidRPr="0051610B">
              <w:rPr>
                <w:sz w:val="22"/>
                <w:szCs w:val="22"/>
              </w:rPr>
              <w:t>Место нахождения: Владимирская область, Гусь-Хрустальный район, село Дубасово, дом 70</w:t>
            </w:r>
          </w:p>
          <w:p w:rsidR="0051610B" w:rsidRPr="0051610B" w:rsidRDefault="0051610B" w:rsidP="0051610B">
            <w:pPr>
              <w:keepNext/>
              <w:widowControl/>
              <w:autoSpaceDE/>
              <w:autoSpaceDN/>
              <w:adjustRightInd/>
              <w:rPr>
                <w:sz w:val="22"/>
                <w:szCs w:val="22"/>
              </w:rPr>
            </w:pPr>
            <w:r w:rsidRPr="0051610B">
              <w:rPr>
                <w:sz w:val="22"/>
                <w:szCs w:val="22"/>
              </w:rPr>
              <w:t>Почтовый адрес: 601566 Владимирская область, Гусь-Хрустальный район, село Дубасово, дом 70</w:t>
            </w:r>
          </w:p>
          <w:p w:rsidR="0051610B" w:rsidRPr="0051610B" w:rsidRDefault="0051610B" w:rsidP="0051610B">
            <w:pPr>
              <w:widowControl/>
              <w:autoSpaceDE/>
              <w:autoSpaceDN/>
              <w:adjustRightInd/>
              <w:rPr>
                <w:sz w:val="22"/>
                <w:szCs w:val="22"/>
              </w:rPr>
            </w:pPr>
            <w:r w:rsidRPr="0051610B">
              <w:rPr>
                <w:sz w:val="22"/>
                <w:szCs w:val="22"/>
              </w:rPr>
              <w:t>Телефон/факс</w:t>
            </w:r>
            <w:r>
              <w:rPr>
                <w:sz w:val="22"/>
                <w:szCs w:val="22"/>
              </w:rPr>
              <w:t xml:space="preserve">  8(49241)3-48-90, 3-49-73</w:t>
            </w:r>
          </w:p>
          <w:p w:rsidR="0051610B" w:rsidRPr="0051610B" w:rsidRDefault="0051610B" w:rsidP="0051610B">
            <w:pPr>
              <w:widowControl/>
              <w:autoSpaceDE/>
              <w:autoSpaceDN/>
              <w:adjustRightInd/>
              <w:rPr>
                <w:sz w:val="22"/>
                <w:szCs w:val="22"/>
              </w:rPr>
            </w:pPr>
            <w:r w:rsidRPr="0051610B">
              <w:rPr>
                <w:sz w:val="22"/>
                <w:szCs w:val="22"/>
              </w:rPr>
              <w:t>Электронная почта</w:t>
            </w:r>
            <w:r>
              <w:rPr>
                <w:sz w:val="22"/>
                <w:szCs w:val="22"/>
              </w:rPr>
              <w:t xml:space="preserve">  </w:t>
            </w:r>
            <w:proofErr w:type="spellStart"/>
            <w:r w:rsidRPr="0051610B">
              <w:rPr>
                <w:sz w:val="22"/>
                <w:szCs w:val="22"/>
                <w:lang w:val="en-US"/>
              </w:rPr>
              <w:t>gus</w:t>
            </w:r>
            <w:proofErr w:type="spellEnd"/>
            <w:r w:rsidRPr="0051610B">
              <w:rPr>
                <w:sz w:val="22"/>
                <w:szCs w:val="22"/>
              </w:rPr>
              <w:t>-</w:t>
            </w:r>
            <w:proofErr w:type="spellStart"/>
            <w:r w:rsidRPr="0051610B">
              <w:rPr>
                <w:sz w:val="22"/>
                <w:szCs w:val="22"/>
                <w:lang w:val="en-US"/>
              </w:rPr>
              <w:t>pni</w:t>
            </w:r>
            <w:proofErr w:type="spellEnd"/>
            <w:r w:rsidRPr="0051610B">
              <w:rPr>
                <w:sz w:val="22"/>
                <w:szCs w:val="22"/>
              </w:rPr>
              <w:t>@</w:t>
            </w:r>
            <w:r w:rsidRPr="0051610B">
              <w:rPr>
                <w:sz w:val="22"/>
                <w:szCs w:val="22"/>
                <w:lang w:val="en-US"/>
              </w:rPr>
              <w:t>rambler</w:t>
            </w:r>
            <w:r w:rsidRPr="0051610B">
              <w:rPr>
                <w:sz w:val="22"/>
                <w:szCs w:val="22"/>
              </w:rPr>
              <w:t>.</w:t>
            </w:r>
            <w:proofErr w:type="spellStart"/>
            <w:r w:rsidRPr="0051610B">
              <w:rPr>
                <w:sz w:val="22"/>
                <w:szCs w:val="22"/>
                <w:lang w:val="en-US"/>
              </w:rPr>
              <w:t>ru</w:t>
            </w:r>
            <w:proofErr w:type="spellEnd"/>
          </w:p>
          <w:p w:rsidR="0051610B" w:rsidRPr="0051610B" w:rsidRDefault="0051610B" w:rsidP="0051610B">
            <w:pPr>
              <w:widowControl/>
              <w:autoSpaceDE/>
              <w:autoSpaceDN/>
              <w:adjustRightInd/>
              <w:jc w:val="both"/>
              <w:rPr>
                <w:sz w:val="22"/>
                <w:szCs w:val="22"/>
              </w:rPr>
            </w:pPr>
            <w:r w:rsidRPr="0051610B">
              <w:rPr>
                <w:sz w:val="22"/>
                <w:szCs w:val="22"/>
              </w:rPr>
              <w:t>ОГРН/1023300934293</w:t>
            </w:r>
            <w:r w:rsidRPr="0051610B">
              <w:rPr>
                <w:sz w:val="22"/>
                <w:szCs w:val="22"/>
              </w:rPr>
              <w:br/>
              <w:t>ИНН/3314002340</w:t>
            </w:r>
            <w:r w:rsidRPr="0051610B">
              <w:rPr>
                <w:sz w:val="22"/>
                <w:szCs w:val="22"/>
              </w:rPr>
              <w:br/>
              <w:t>КПП/331401001</w:t>
            </w:r>
            <w:r w:rsidRPr="0051610B">
              <w:rPr>
                <w:sz w:val="22"/>
                <w:szCs w:val="22"/>
              </w:rPr>
              <w:br/>
              <w:t>Отделение Владимир Банка России //УФК по Влад</w:t>
            </w:r>
            <w:r w:rsidRPr="0051610B">
              <w:rPr>
                <w:sz w:val="22"/>
                <w:szCs w:val="22"/>
              </w:rPr>
              <w:t>и</w:t>
            </w:r>
            <w:r w:rsidRPr="0051610B">
              <w:rPr>
                <w:sz w:val="22"/>
                <w:szCs w:val="22"/>
              </w:rPr>
              <w:t>мирской области  г. Владимир</w:t>
            </w:r>
          </w:p>
          <w:p w:rsidR="0051610B" w:rsidRPr="0051610B" w:rsidRDefault="0051610B" w:rsidP="0051610B">
            <w:pPr>
              <w:widowControl/>
              <w:autoSpaceDE/>
              <w:autoSpaceDN/>
              <w:adjustRightInd/>
              <w:jc w:val="both"/>
              <w:rPr>
                <w:sz w:val="22"/>
                <w:szCs w:val="22"/>
              </w:rPr>
            </w:pPr>
            <w:proofErr w:type="gramStart"/>
            <w:r w:rsidRPr="0051610B">
              <w:rPr>
                <w:sz w:val="22"/>
                <w:szCs w:val="22"/>
              </w:rPr>
              <w:t>Б</w:t>
            </w:r>
            <w:proofErr w:type="gramEnd"/>
            <w:r w:rsidRPr="0051610B">
              <w:rPr>
                <w:sz w:val="22"/>
                <w:szCs w:val="22"/>
              </w:rPr>
              <w:t>/счет 03224643170000002800</w:t>
            </w:r>
          </w:p>
          <w:p w:rsidR="0051610B" w:rsidRPr="0051610B" w:rsidRDefault="0051610B" w:rsidP="0051610B">
            <w:pPr>
              <w:widowControl/>
              <w:autoSpaceDE/>
              <w:autoSpaceDN/>
              <w:adjustRightInd/>
              <w:jc w:val="both"/>
              <w:rPr>
                <w:sz w:val="22"/>
                <w:szCs w:val="22"/>
              </w:rPr>
            </w:pPr>
            <w:proofErr w:type="gramStart"/>
            <w:r w:rsidRPr="0051610B">
              <w:rPr>
                <w:sz w:val="22"/>
                <w:szCs w:val="22"/>
              </w:rPr>
              <w:t>К</w:t>
            </w:r>
            <w:proofErr w:type="gramEnd"/>
            <w:r w:rsidRPr="0051610B">
              <w:rPr>
                <w:sz w:val="22"/>
                <w:szCs w:val="22"/>
              </w:rPr>
              <w:t>/счет 40102810945370000020</w:t>
            </w:r>
          </w:p>
          <w:p w:rsidR="0051610B" w:rsidRDefault="0051610B" w:rsidP="0051610B">
            <w:pPr>
              <w:widowControl/>
              <w:autoSpaceDE/>
              <w:autoSpaceDN/>
              <w:adjustRightInd/>
              <w:jc w:val="both"/>
              <w:rPr>
                <w:sz w:val="22"/>
                <w:szCs w:val="22"/>
              </w:rPr>
            </w:pPr>
            <w:r w:rsidRPr="0051610B">
              <w:rPr>
                <w:sz w:val="22"/>
                <w:szCs w:val="22"/>
              </w:rPr>
              <w:t>Л/с 20286У41600</w:t>
            </w:r>
          </w:p>
          <w:p w:rsidR="0051610B" w:rsidRPr="0051610B" w:rsidRDefault="0051610B" w:rsidP="0051610B">
            <w:pPr>
              <w:widowControl/>
              <w:autoSpaceDE/>
              <w:autoSpaceDN/>
              <w:adjustRightInd/>
              <w:jc w:val="both"/>
              <w:rPr>
                <w:sz w:val="22"/>
                <w:szCs w:val="22"/>
              </w:rPr>
            </w:pPr>
            <w:r>
              <w:rPr>
                <w:sz w:val="22"/>
                <w:szCs w:val="22"/>
              </w:rPr>
              <w:t>Л/с 21286У41600</w:t>
            </w:r>
          </w:p>
          <w:p w:rsidR="00AC2DF2" w:rsidRPr="007A62FD" w:rsidRDefault="0051610B" w:rsidP="0051610B">
            <w:pPr>
              <w:rPr>
                <w:b/>
                <w:bCs/>
                <w:sz w:val="24"/>
                <w:szCs w:val="24"/>
              </w:rPr>
            </w:pPr>
            <w:r w:rsidRPr="0051610B">
              <w:rPr>
                <w:sz w:val="22"/>
                <w:szCs w:val="22"/>
              </w:rPr>
              <w:t>БИК 011708377</w:t>
            </w:r>
          </w:p>
        </w:tc>
        <w:tc>
          <w:tcPr>
            <w:tcW w:w="2525" w:type="pct"/>
            <w:tcBorders>
              <w:top w:val="single" w:sz="2" w:space="0" w:color="auto"/>
              <w:left w:val="single" w:sz="2" w:space="0" w:color="auto"/>
              <w:bottom w:val="single" w:sz="2" w:space="0" w:color="auto"/>
              <w:right w:val="single" w:sz="2" w:space="0" w:color="auto"/>
            </w:tcBorders>
          </w:tcPr>
          <w:p w:rsidR="00AC2DF2" w:rsidRPr="007A62FD" w:rsidRDefault="00AC2DF2" w:rsidP="00AC2DF2">
            <w:pPr>
              <w:jc w:val="both"/>
              <w:rPr>
                <w:sz w:val="24"/>
                <w:szCs w:val="24"/>
              </w:rPr>
            </w:pPr>
            <w:r w:rsidRPr="007A62FD">
              <w:rPr>
                <w:sz w:val="24"/>
                <w:szCs w:val="24"/>
              </w:rPr>
              <w:t>Полное и сокращенное (при наличии) наименов</w:t>
            </w:r>
            <w:r w:rsidRPr="007A62FD">
              <w:rPr>
                <w:sz w:val="24"/>
                <w:szCs w:val="24"/>
              </w:rPr>
              <w:t>а</w:t>
            </w:r>
            <w:r w:rsidRPr="007A62FD">
              <w:rPr>
                <w:sz w:val="24"/>
                <w:szCs w:val="24"/>
              </w:rPr>
              <w:t xml:space="preserve">ние юридического лица, </w:t>
            </w:r>
          </w:p>
          <w:p w:rsidR="00AC2DF2" w:rsidRPr="007A62FD" w:rsidRDefault="00AC2DF2" w:rsidP="00AC2DF2">
            <w:pPr>
              <w:jc w:val="both"/>
              <w:rPr>
                <w:sz w:val="24"/>
                <w:szCs w:val="24"/>
              </w:rPr>
            </w:pPr>
            <w:r w:rsidRPr="007A62FD">
              <w:rPr>
                <w:sz w:val="24"/>
                <w:szCs w:val="24"/>
              </w:rPr>
              <w:t>место нахождения (для юридического лица),</w:t>
            </w:r>
          </w:p>
          <w:p w:rsidR="00DA5B34" w:rsidRDefault="00AC2DF2" w:rsidP="00AC2DF2">
            <w:pPr>
              <w:jc w:val="both"/>
              <w:rPr>
                <w:sz w:val="24"/>
                <w:szCs w:val="24"/>
              </w:rPr>
            </w:pPr>
            <w:r w:rsidRPr="007A62FD">
              <w:rPr>
                <w:sz w:val="24"/>
                <w:szCs w:val="24"/>
              </w:rPr>
              <w:t>фамилия, имя, отчество (при наличии), место ж</w:t>
            </w:r>
            <w:r w:rsidRPr="007A62FD">
              <w:rPr>
                <w:sz w:val="24"/>
                <w:szCs w:val="24"/>
              </w:rPr>
              <w:t>и</w:t>
            </w:r>
            <w:r w:rsidRPr="007A62FD">
              <w:rPr>
                <w:sz w:val="24"/>
                <w:szCs w:val="24"/>
              </w:rPr>
              <w:t>тельства (для физического лица)</w:t>
            </w:r>
          </w:p>
          <w:p w:rsidR="00AC2DF2" w:rsidRPr="007A62FD" w:rsidRDefault="00AC2DF2" w:rsidP="00AC2DF2">
            <w:pPr>
              <w:jc w:val="both"/>
              <w:rPr>
                <w:sz w:val="24"/>
                <w:szCs w:val="24"/>
              </w:rPr>
            </w:pPr>
            <w:r w:rsidRPr="007A62FD">
              <w:rPr>
                <w:sz w:val="24"/>
                <w:szCs w:val="24"/>
              </w:rPr>
              <w:t>Почтовый адрес</w:t>
            </w:r>
          </w:p>
          <w:p w:rsidR="00AC2DF2" w:rsidRPr="007A62FD" w:rsidRDefault="00AC2DF2" w:rsidP="00AC2DF2">
            <w:pPr>
              <w:tabs>
                <w:tab w:val="left" w:pos="5490"/>
              </w:tabs>
              <w:jc w:val="both"/>
              <w:rPr>
                <w:sz w:val="24"/>
                <w:szCs w:val="24"/>
              </w:rPr>
            </w:pPr>
            <w:r w:rsidRPr="007A62FD">
              <w:rPr>
                <w:bCs/>
                <w:sz w:val="24"/>
                <w:szCs w:val="24"/>
              </w:rPr>
              <w:t xml:space="preserve">Телефон / факс: </w:t>
            </w:r>
          </w:p>
          <w:p w:rsidR="00AC2DF2" w:rsidRPr="007A62FD" w:rsidRDefault="00AC2DF2" w:rsidP="00AC2DF2">
            <w:pPr>
              <w:tabs>
                <w:tab w:val="left" w:pos="5490"/>
              </w:tabs>
              <w:jc w:val="both"/>
              <w:rPr>
                <w:sz w:val="24"/>
                <w:szCs w:val="24"/>
              </w:rPr>
            </w:pPr>
            <w:r w:rsidRPr="007A62FD">
              <w:rPr>
                <w:sz w:val="24"/>
                <w:szCs w:val="24"/>
              </w:rPr>
              <w:t>Адрес электронной почты:</w:t>
            </w:r>
          </w:p>
          <w:p w:rsidR="00AC2DF2" w:rsidRPr="007A62FD" w:rsidRDefault="00AC2DF2" w:rsidP="00AC2DF2">
            <w:pPr>
              <w:tabs>
                <w:tab w:val="left" w:pos="5490"/>
              </w:tabs>
              <w:jc w:val="both"/>
              <w:rPr>
                <w:sz w:val="24"/>
                <w:szCs w:val="24"/>
              </w:rPr>
            </w:pPr>
            <w:r w:rsidRPr="007A62FD">
              <w:rPr>
                <w:sz w:val="24"/>
                <w:szCs w:val="24"/>
              </w:rPr>
              <w:t>ОГРН (ОГРНИП)</w:t>
            </w:r>
          </w:p>
          <w:p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rsidR="00AC2DF2" w:rsidRPr="007A62FD" w:rsidRDefault="00AC2DF2" w:rsidP="00AC2DF2">
            <w:pPr>
              <w:tabs>
                <w:tab w:val="left" w:pos="5490"/>
              </w:tabs>
              <w:jc w:val="both"/>
              <w:rPr>
                <w:sz w:val="24"/>
                <w:szCs w:val="24"/>
              </w:rPr>
            </w:pPr>
            <w:proofErr w:type="gramStart"/>
            <w:r w:rsidRPr="007A62FD">
              <w:rPr>
                <w:bCs/>
                <w:sz w:val="24"/>
                <w:szCs w:val="24"/>
              </w:rPr>
              <w:t>Р</w:t>
            </w:r>
            <w:proofErr w:type="gramEnd"/>
            <w:r w:rsidRPr="007A62FD">
              <w:rPr>
                <w:bCs/>
                <w:sz w:val="24"/>
                <w:szCs w:val="24"/>
              </w:rPr>
              <w:t>/счет</w:t>
            </w:r>
          </w:p>
          <w:p w:rsidR="00AC2DF2" w:rsidRPr="007A62FD" w:rsidRDefault="00AC2DF2" w:rsidP="00AC2DF2">
            <w:pPr>
              <w:tabs>
                <w:tab w:val="left" w:pos="5490"/>
              </w:tabs>
              <w:jc w:val="both"/>
              <w:rPr>
                <w:sz w:val="24"/>
                <w:szCs w:val="24"/>
              </w:rPr>
            </w:pPr>
            <w:r w:rsidRPr="007A62FD">
              <w:rPr>
                <w:sz w:val="24"/>
                <w:szCs w:val="24"/>
              </w:rPr>
              <w:t>В банке</w:t>
            </w:r>
          </w:p>
          <w:p w:rsidR="00AC2DF2" w:rsidRPr="007A62FD" w:rsidRDefault="00AC2DF2" w:rsidP="00AC2DF2">
            <w:pPr>
              <w:tabs>
                <w:tab w:val="left" w:pos="5490"/>
              </w:tabs>
              <w:jc w:val="both"/>
              <w:rPr>
                <w:sz w:val="24"/>
                <w:szCs w:val="24"/>
              </w:rPr>
            </w:pPr>
            <w:proofErr w:type="gramStart"/>
            <w:r w:rsidRPr="007A62FD">
              <w:rPr>
                <w:sz w:val="24"/>
                <w:szCs w:val="24"/>
              </w:rPr>
              <w:t>К</w:t>
            </w:r>
            <w:proofErr w:type="gramEnd"/>
            <w:r w:rsidRPr="007A62FD">
              <w:rPr>
                <w:sz w:val="24"/>
                <w:szCs w:val="24"/>
              </w:rPr>
              <w:t>/счет</w:t>
            </w:r>
          </w:p>
          <w:p w:rsidR="00AC2DF2" w:rsidRPr="007A62FD" w:rsidRDefault="00AC2DF2" w:rsidP="00AC2DF2">
            <w:pPr>
              <w:jc w:val="both"/>
              <w:rPr>
                <w:sz w:val="24"/>
                <w:szCs w:val="24"/>
              </w:rPr>
            </w:pPr>
            <w:r w:rsidRPr="007A62FD">
              <w:rPr>
                <w:bCs/>
                <w:sz w:val="24"/>
                <w:szCs w:val="24"/>
              </w:rPr>
              <w:t>БИК</w:t>
            </w:r>
          </w:p>
          <w:p w:rsidR="00AC2DF2" w:rsidRPr="007A62FD" w:rsidRDefault="00AC2DF2" w:rsidP="00AC2DF2">
            <w:pPr>
              <w:jc w:val="both"/>
              <w:rPr>
                <w:sz w:val="24"/>
                <w:szCs w:val="24"/>
              </w:rPr>
            </w:pPr>
            <w:r w:rsidRPr="007A62FD">
              <w:rPr>
                <w:sz w:val="24"/>
                <w:szCs w:val="24"/>
              </w:rPr>
              <w:t>ОКПО</w:t>
            </w:r>
          </w:p>
          <w:p w:rsidR="00AC2DF2" w:rsidRPr="007A62FD" w:rsidRDefault="00AC2DF2" w:rsidP="00AC2DF2">
            <w:pPr>
              <w:jc w:val="both"/>
              <w:rPr>
                <w:sz w:val="24"/>
                <w:szCs w:val="24"/>
              </w:rPr>
            </w:pPr>
            <w:r w:rsidRPr="007A62FD">
              <w:rPr>
                <w:sz w:val="24"/>
                <w:szCs w:val="24"/>
              </w:rPr>
              <w:t>ОКСМ</w:t>
            </w:r>
          </w:p>
          <w:p w:rsidR="00AC2DF2" w:rsidRPr="007A62FD" w:rsidRDefault="00AC2DF2" w:rsidP="00AC2DF2">
            <w:pPr>
              <w:jc w:val="both"/>
              <w:rPr>
                <w:sz w:val="24"/>
                <w:szCs w:val="24"/>
              </w:rPr>
            </w:pPr>
            <w:r w:rsidRPr="007A62FD">
              <w:rPr>
                <w:sz w:val="24"/>
                <w:szCs w:val="24"/>
              </w:rPr>
              <w:t>ОКОПФ</w:t>
            </w:r>
          </w:p>
          <w:p w:rsidR="00AC2DF2" w:rsidRPr="007A62FD" w:rsidRDefault="00AC2DF2" w:rsidP="00AC2DF2">
            <w:pPr>
              <w:jc w:val="both"/>
              <w:rPr>
                <w:sz w:val="24"/>
                <w:szCs w:val="24"/>
              </w:rPr>
            </w:pPr>
            <w:r w:rsidRPr="007A62FD">
              <w:rPr>
                <w:sz w:val="24"/>
                <w:szCs w:val="24"/>
              </w:rPr>
              <w:t>ОКФС</w:t>
            </w:r>
          </w:p>
          <w:p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rsidTr="00205259">
        <w:tc>
          <w:tcPr>
            <w:tcW w:w="2475" w:type="pct"/>
            <w:tcBorders>
              <w:top w:val="single" w:sz="2" w:space="0" w:color="auto"/>
              <w:left w:val="single" w:sz="2" w:space="0" w:color="auto"/>
              <w:bottom w:val="single" w:sz="2" w:space="0" w:color="auto"/>
              <w:right w:val="single" w:sz="2" w:space="0" w:color="auto"/>
            </w:tcBorders>
          </w:tcPr>
          <w:p w:rsidR="00AC2DF2" w:rsidRPr="004856F6" w:rsidRDefault="00AC2DF2" w:rsidP="00AC2DF2">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0051610B">
              <w:t xml:space="preserve"> </w:t>
            </w:r>
            <w:r w:rsidR="0051610B" w:rsidRPr="0051610B">
              <w:rPr>
                <w:sz w:val="24"/>
                <w:szCs w:val="24"/>
              </w:rPr>
              <w:t>Кобелкова Т.Б.</w:t>
            </w:r>
            <w:r w:rsidRPr="004856F6">
              <w:rPr>
                <w:sz w:val="24"/>
                <w:szCs w:val="24"/>
              </w:rPr>
              <w:t>/</w:t>
            </w:r>
          </w:p>
          <w:p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rsidR="00AC2DF2" w:rsidRPr="00497C23" w:rsidRDefault="00AC2DF2" w:rsidP="00AC2DF2">
            <w:pPr>
              <w:pStyle w:val="Normalunindented"/>
              <w:keepNext/>
              <w:spacing w:before="0" w:after="0"/>
              <w:jc w:val="left"/>
              <w:rPr>
                <w:sz w:val="16"/>
                <w:szCs w:val="16"/>
                <w:u w:val="single"/>
              </w:rPr>
            </w:pPr>
          </w:p>
          <w:p w:rsidR="00AC2DF2" w:rsidRPr="004856F6" w:rsidRDefault="00AC2DF2" w:rsidP="00AC2DF2">
            <w:pPr>
              <w:pStyle w:val="Normalunindented"/>
              <w:keepNext/>
              <w:spacing w:before="0" w:after="0"/>
              <w:jc w:val="left"/>
              <w:rPr>
                <w:sz w:val="24"/>
                <w:szCs w:val="24"/>
              </w:rPr>
            </w:pPr>
            <w:r w:rsidRPr="004856F6">
              <w:rPr>
                <w:sz w:val="24"/>
                <w:szCs w:val="24"/>
                <w:u w:val="single"/>
              </w:rPr>
              <w:t>    (подпись)    </w:t>
            </w:r>
            <w:r w:rsidRPr="004856F6">
              <w:rPr>
                <w:sz w:val="24"/>
                <w:szCs w:val="24"/>
              </w:rPr>
              <w:t>/______/</w:t>
            </w:r>
          </w:p>
          <w:p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rsidR="00CA68A4" w:rsidRPr="004856F6" w:rsidRDefault="00CA68A4" w:rsidP="008D7271">
      <w:pPr>
        <w:spacing w:line="276" w:lineRule="auto"/>
        <w:rPr>
          <w:sz w:val="24"/>
          <w:szCs w:val="24"/>
        </w:rPr>
      </w:pPr>
    </w:p>
    <w:p w:rsidR="00CA68A4" w:rsidRPr="004856F6" w:rsidRDefault="00CA68A4" w:rsidP="008D7271">
      <w:pPr>
        <w:spacing w:line="276" w:lineRule="auto"/>
        <w:rPr>
          <w:sz w:val="24"/>
          <w:szCs w:val="24"/>
        </w:rPr>
        <w:sectPr w:rsidR="00CA68A4" w:rsidRPr="004856F6" w:rsidSect="001D3578">
          <w:pgSz w:w="11906" w:h="16838"/>
          <w:pgMar w:top="567" w:right="567" w:bottom="284" w:left="851" w:header="57" w:footer="57" w:gutter="0"/>
          <w:cols w:space="708"/>
          <w:docGrid w:linePitch="360"/>
        </w:sectPr>
      </w:pPr>
    </w:p>
    <w:p w:rsidR="00CA68A4" w:rsidRPr="00BB20FA" w:rsidRDefault="00CA68A4" w:rsidP="00BB20FA">
      <w:pPr>
        <w:jc w:val="right"/>
        <w:rPr>
          <w:sz w:val="24"/>
          <w:szCs w:val="24"/>
        </w:rPr>
      </w:pPr>
      <w:r w:rsidRPr="00BB20FA">
        <w:rPr>
          <w:sz w:val="24"/>
          <w:szCs w:val="24"/>
        </w:rPr>
        <w:lastRenderedPageBreak/>
        <w:t xml:space="preserve">Приложение № </w:t>
      </w:r>
      <w:r w:rsidR="008814AE">
        <w:rPr>
          <w:sz w:val="24"/>
          <w:szCs w:val="24"/>
        </w:rPr>
        <w:t xml:space="preserve">1 </w:t>
      </w:r>
      <w:r w:rsidRPr="00BB20FA">
        <w:rPr>
          <w:sz w:val="24"/>
          <w:szCs w:val="24"/>
        </w:rPr>
        <w:t xml:space="preserve">к Договору </w:t>
      </w:r>
      <w:r w:rsidRPr="00BB20FA">
        <w:rPr>
          <w:sz w:val="24"/>
          <w:szCs w:val="24"/>
        </w:rPr>
        <w:br/>
        <w:t xml:space="preserve">№ ___от «____» </w:t>
      </w:r>
      <w:r w:rsidR="003361D4">
        <w:rPr>
          <w:sz w:val="24"/>
          <w:szCs w:val="24"/>
        </w:rPr>
        <w:t>_______</w:t>
      </w:r>
      <w:r w:rsidR="005F44FE">
        <w:rPr>
          <w:sz w:val="24"/>
          <w:szCs w:val="24"/>
        </w:rPr>
        <w:t xml:space="preserve"> </w:t>
      </w:r>
      <w:r w:rsidRPr="00BB20FA">
        <w:rPr>
          <w:sz w:val="24"/>
          <w:szCs w:val="24"/>
        </w:rPr>
        <w:t>202</w:t>
      </w:r>
      <w:r w:rsidR="005E113B">
        <w:rPr>
          <w:sz w:val="24"/>
          <w:szCs w:val="24"/>
        </w:rPr>
        <w:t>5</w:t>
      </w:r>
      <w:r w:rsidRPr="00BB20FA">
        <w:rPr>
          <w:sz w:val="24"/>
          <w:szCs w:val="24"/>
        </w:rPr>
        <w:t xml:space="preserve"> г.</w:t>
      </w:r>
    </w:p>
    <w:p w:rsidR="00CA68A4" w:rsidRDefault="00CA68A4" w:rsidP="00BB20FA">
      <w:pPr>
        <w:ind w:firstLine="567"/>
        <w:jc w:val="center"/>
        <w:rPr>
          <w:b/>
          <w:bCs/>
          <w:kern w:val="28"/>
          <w:sz w:val="24"/>
          <w:szCs w:val="24"/>
        </w:rPr>
      </w:pPr>
      <w:r w:rsidRPr="00BB20FA">
        <w:rPr>
          <w:b/>
          <w:bCs/>
          <w:kern w:val="28"/>
          <w:sz w:val="24"/>
          <w:szCs w:val="24"/>
        </w:rPr>
        <w:t>Спецификация</w:t>
      </w:r>
    </w:p>
    <w:p w:rsidR="00CA68A4" w:rsidRDefault="00CA68A4" w:rsidP="003361D4">
      <w:pPr>
        <w:ind w:firstLine="284"/>
        <w:jc w:val="both"/>
        <w:outlineLvl w:val="0"/>
        <w:rPr>
          <w:sz w:val="24"/>
          <w:szCs w:val="24"/>
        </w:rPr>
      </w:pPr>
      <w:r w:rsidRPr="00BB20FA">
        <w:rPr>
          <w:sz w:val="24"/>
          <w:szCs w:val="24"/>
        </w:rPr>
        <w:t>Поставщик обязуется поставить следующий Товар:</w:t>
      </w:r>
    </w:p>
    <w:tbl>
      <w:tblPr>
        <w:tblStyle w:val="25"/>
        <w:tblW w:w="10490" w:type="dxa"/>
        <w:jc w:val="center"/>
        <w:tblLayout w:type="fixed"/>
        <w:tblLook w:val="04A0" w:firstRow="1" w:lastRow="0" w:firstColumn="1" w:lastColumn="0" w:noHBand="0" w:noVBand="1"/>
      </w:tblPr>
      <w:tblGrid>
        <w:gridCol w:w="567"/>
        <w:gridCol w:w="1701"/>
        <w:gridCol w:w="851"/>
        <w:gridCol w:w="709"/>
        <w:gridCol w:w="1134"/>
        <w:gridCol w:w="1275"/>
        <w:gridCol w:w="4253"/>
      </w:tblGrid>
      <w:tr w:rsidR="00100311" w:rsidRPr="00625B5F" w:rsidTr="0049568E">
        <w:trPr>
          <w:trHeight w:val="793"/>
          <w:jc w:val="center"/>
        </w:trPr>
        <w:tc>
          <w:tcPr>
            <w:tcW w:w="567" w:type="dxa"/>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 xml:space="preserve">№ </w:t>
            </w:r>
            <w:proofErr w:type="gramStart"/>
            <w:r w:rsidRPr="00625B5F">
              <w:rPr>
                <w:rFonts w:ascii="Times New Roman" w:hAnsi="Times New Roman" w:cs="Times New Roman"/>
                <w:sz w:val="20"/>
                <w:szCs w:val="20"/>
              </w:rPr>
              <w:t>п</w:t>
            </w:r>
            <w:proofErr w:type="gramEnd"/>
            <w:r w:rsidRPr="00625B5F">
              <w:rPr>
                <w:rFonts w:ascii="Times New Roman" w:hAnsi="Times New Roman" w:cs="Times New Roman"/>
                <w:sz w:val="20"/>
                <w:szCs w:val="20"/>
              </w:rPr>
              <w:t>/п</w:t>
            </w:r>
          </w:p>
        </w:tc>
        <w:tc>
          <w:tcPr>
            <w:tcW w:w="1701" w:type="dxa"/>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Наименование товара, код по ОКПД</w:t>
            </w:r>
            <w:proofErr w:type="gramStart"/>
            <w:r w:rsidRPr="00625B5F">
              <w:rPr>
                <w:rFonts w:ascii="Times New Roman" w:hAnsi="Times New Roman" w:cs="Times New Roman"/>
                <w:sz w:val="20"/>
                <w:szCs w:val="20"/>
              </w:rPr>
              <w:t>2</w:t>
            </w:r>
            <w:proofErr w:type="gramEnd"/>
          </w:p>
        </w:tc>
        <w:tc>
          <w:tcPr>
            <w:tcW w:w="851" w:type="dxa"/>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Ед. изм</w:t>
            </w:r>
            <w:r w:rsidRPr="00625B5F">
              <w:rPr>
                <w:rFonts w:ascii="Times New Roman" w:hAnsi="Times New Roman" w:cs="Times New Roman"/>
                <w:sz w:val="20"/>
                <w:szCs w:val="20"/>
              </w:rPr>
              <w:t>е</w:t>
            </w:r>
            <w:r w:rsidRPr="00625B5F">
              <w:rPr>
                <w:rFonts w:ascii="Times New Roman" w:hAnsi="Times New Roman" w:cs="Times New Roman"/>
                <w:sz w:val="20"/>
                <w:szCs w:val="20"/>
              </w:rPr>
              <w:t>рения</w:t>
            </w:r>
          </w:p>
        </w:tc>
        <w:tc>
          <w:tcPr>
            <w:tcW w:w="709" w:type="dxa"/>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Кол-во</w:t>
            </w:r>
          </w:p>
        </w:tc>
        <w:tc>
          <w:tcPr>
            <w:tcW w:w="1134" w:type="dxa"/>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Цена за единицу, руб.</w:t>
            </w:r>
          </w:p>
        </w:tc>
        <w:tc>
          <w:tcPr>
            <w:tcW w:w="1275" w:type="dxa"/>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Общая ст</w:t>
            </w:r>
            <w:r w:rsidRPr="00625B5F">
              <w:rPr>
                <w:rFonts w:ascii="Times New Roman" w:hAnsi="Times New Roman" w:cs="Times New Roman"/>
                <w:sz w:val="20"/>
                <w:szCs w:val="20"/>
              </w:rPr>
              <w:t>о</w:t>
            </w:r>
            <w:r w:rsidRPr="00625B5F">
              <w:rPr>
                <w:rFonts w:ascii="Times New Roman" w:hAnsi="Times New Roman" w:cs="Times New Roman"/>
                <w:sz w:val="20"/>
                <w:szCs w:val="20"/>
              </w:rPr>
              <w:t>имость, руб.</w:t>
            </w:r>
          </w:p>
        </w:tc>
        <w:tc>
          <w:tcPr>
            <w:tcW w:w="4253" w:type="dxa"/>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Требования к качеству, функциональным х</w:t>
            </w:r>
            <w:r w:rsidRPr="00625B5F">
              <w:rPr>
                <w:rFonts w:ascii="Times New Roman" w:hAnsi="Times New Roman" w:cs="Times New Roman"/>
                <w:sz w:val="20"/>
                <w:szCs w:val="20"/>
              </w:rPr>
              <w:t>а</w:t>
            </w:r>
            <w:r w:rsidRPr="00625B5F">
              <w:rPr>
                <w:rFonts w:ascii="Times New Roman" w:hAnsi="Times New Roman" w:cs="Times New Roman"/>
                <w:sz w:val="20"/>
                <w:szCs w:val="20"/>
              </w:rPr>
              <w:t>рактеристикам (потребительские свойства) товара</w:t>
            </w:r>
          </w:p>
        </w:tc>
      </w:tr>
      <w:tr w:rsidR="00100311" w:rsidRPr="00625B5F" w:rsidTr="0049568E">
        <w:trPr>
          <w:trHeight w:val="793"/>
          <w:jc w:val="center"/>
        </w:trPr>
        <w:tc>
          <w:tcPr>
            <w:tcW w:w="567" w:type="dxa"/>
            <w:vAlign w:val="center"/>
          </w:tcPr>
          <w:p w:rsidR="00100311" w:rsidRPr="00625B5F" w:rsidRDefault="00100311" w:rsidP="0049568E">
            <w:pPr>
              <w:rPr>
                <w:rFonts w:ascii="Times New Roman" w:hAnsi="Times New Roman" w:cs="Times New Roman"/>
                <w:sz w:val="20"/>
                <w:szCs w:val="20"/>
              </w:rPr>
            </w:pPr>
            <w:r w:rsidRPr="00625B5F">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00311" w:rsidRDefault="00100311" w:rsidP="0049568E">
            <w:pPr>
              <w:rPr>
                <w:rFonts w:ascii="Times New Roman" w:hAnsi="Times New Roman" w:cs="Times New Roman"/>
                <w:color w:val="000000"/>
                <w:sz w:val="20"/>
                <w:szCs w:val="20"/>
              </w:rPr>
            </w:pPr>
          </w:p>
          <w:p w:rsidR="00100311" w:rsidRDefault="00100311" w:rsidP="0049568E">
            <w:pPr>
              <w:rPr>
                <w:rFonts w:ascii="Times New Roman" w:hAnsi="Times New Roman" w:cs="Times New Roman"/>
                <w:color w:val="000000"/>
                <w:sz w:val="20"/>
                <w:szCs w:val="20"/>
              </w:rPr>
            </w:pPr>
            <w:r w:rsidRPr="008F3A1A">
              <w:rPr>
                <w:rFonts w:ascii="Times New Roman" w:hAnsi="Times New Roman" w:cs="Times New Roman"/>
                <w:color w:val="000000"/>
                <w:sz w:val="20"/>
                <w:szCs w:val="20"/>
              </w:rPr>
              <w:t>Диспенсер для масла</w:t>
            </w:r>
          </w:p>
          <w:p w:rsidR="00100311" w:rsidRPr="00625B5F" w:rsidRDefault="007521D9" w:rsidP="0049568E">
            <w:pPr>
              <w:rPr>
                <w:rFonts w:ascii="Times New Roman" w:hAnsi="Times New Roman" w:cs="Times New Roman"/>
                <w:color w:val="000000"/>
                <w:sz w:val="20"/>
                <w:szCs w:val="20"/>
              </w:rPr>
            </w:pPr>
            <w:r>
              <w:rPr>
                <w:rFonts w:ascii="Times New Roman" w:hAnsi="Times New Roman" w:cs="Times New Roman"/>
                <w:color w:val="000000"/>
                <w:sz w:val="20"/>
                <w:szCs w:val="20"/>
              </w:rPr>
              <w:t>23.13.13.110</w:t>
            </w:r>
          </w:p>
        </w:tc>
        <w:tc>
          <w:tcPr>
            <w:tcW w:w="851" w:type="dxa"/>
            <w:tcBorders>
              <w:top w:val="single" w:sz="4" w:space="0" w:color="auto"/>
              <w:left w:val="single" w:sz="4" w:space="0" w:color="auto"/>
              <w:right w:val="single" w:sz="4" w:space="0" w:color="auto"/>
            </w:tcBorders>
            <w:vAlign w:val="center"/>
          </w:tcPr>
          <w:p w:rsidR="00100311" w:rsidRPr="00625B5F" w:rsidRDefault="00100311" w:rsidP="0049568E">
            <w:pPr>
              <w:rPr>
                <w:rFonts w:ascii="Times New Roman" w:hAnsi="Times New Roman" w:cs="Times New Roman"/>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100311" w:rsidRPr="00625B5F" w:rsidRDefault="00100311" w:rsidP="0049568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Align w:val="center"/>
          </w:tcPr>
          <w:p w:rsidR="00100311" w:rsidRPr="00625B5F" w:rsidRDefault="00100311" w:rsidP="0049568E">
            <w:pPr>
              <w:jc w:val="center"/>
              <w:rPr>
                <w:rFonts w:ascii="Times New Roman" w:hAnsi="Times New Roman" w:cs="Times New Roman"/>
                <w:sz w:val="20"/>
                <w:szCs w:val="20"/>
                <w:highlight w:val="yellow"/>
              </w:rPr>
            </w:pPr>
          </w:p>
        </w:tc>
        <w:tc>
          <w:tcPr>
            <w:tcW w:w="1275" w:type="dxa"/>
            <w:vAlign w:val="center"/>
          </w:tcPr>
          <w:p w:rsidR="00100311" w:rsidRPr="00625B5F" w:rsidRDefault="00100311" w:rsidP="0049568E">
            <w:pPr>
              <w:jc w:val="center"/>
              <w:rPr>
                <w:rFonts w:ascii="Times New Roman" w:hAnsi="Times New Roman" w:cs="Times New Roman"/>
                <w:sz w:val="20"/>
                <w:szCs w:val="20"/>
                <w:highlight w:val="yellow"/>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00311" w:rsidRPr="008F3A1A" w:rsidRDefault="00100311" w:rsidP="0049568E">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Назначение: </w:t>
            </w:r>
            <w:r w:rsidRPr="008F3A1A">
              <w:rPr>
                <w:rFonts w:ascii="Times New Roman" w:hAnsi="Times New Roman" w:cs="Times New Roman"/>
                <w:color w:val="000000"/>
                <w:sz w:val="20"/>
                <w:szCs w:val="20"/>
              </w:rPr>
              <w:t>Диспенсер для масла</w:t>
            </w:r>
          </w:p>
          <w:p w:rsidR="00100311" w:rsidRPr="008F3A1A" w:rsidRDefault="00100311" w:rsidP="0049568E">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Тип: </w:t>
            </w:r>
            <w:r w:rsidRPr="008F3A1A">
              <w:rPr>
                <w:rFonts w:ascii="Times New Roman" w:hAnsi="Times New Roman" w:cs="Times New Roman"/>
                <w:color w:val="000000"/>
                <w:sz w:val="20"/>
                <w:szCs w:val="20"/>
              </w:rPr>
              <w:t>С дозатором</w:t>
            </w:r>
          </w:p>
          <w:p w:rsidR="00100311" w:rsidRPr="008F3A1A" w:rsidRDefault="00100311" w:rsidP="0049568E">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Материал: </w:t>
            </w:r>
            <w:r w:rsidRPr="008F3A1A">
              <w:rPr>
                <w:rFonts w:ascii="Times New Roman" w:hAnsi="Times New Roman" w:cs="Times New Roman"/>
                <w:color w:val="000000"/>
                <w:sz w:val="20"/>
                <w:szCs w:val="20"/>
              </w:rPr>
              <w:t>Стекло, пластик</w:t>
            </w:r>
          </w:p>
          <w:p w:rsidR="00100311" w:rsidRPr="008F3A1A" w:rsidRDefault="00100311" w:rsidP="0049568E">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Объем - </w:t>
            </w:r>
            <w:r w:rsidRPr="008F3A1A">
              <w:rPr>
                <w:rFonts w:ascii="Times New Roman" w:hAnsi="Times New Roman" w:cs="Times New Roman"/>
                <w:color w:val="000000"/>
                <w:sz w:val="20"/>
                <w:szCs w:val="20"/>
              </w:rPr>
              <w:t>≥  500</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мл</w:t>
            </w:r>
          </w:p>
          <w:p w:rsidR="00100311" w:rsidRPr="00625B5F" w:rsidRDefault="00100311" w:rsidP="0049568E">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Способ отрывания крышки</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автоматический</w:t>
            </w:r>
          </w:p>
        </w:tc>
      </w:tr>
      <w:tr w:rsidR="00100311" w:rsidRPr="00625B5F" w:rsidTr="0049568E">
        <w:trPr>
          <w:trHeight w:val="793"/>
          <w:jc w:val="center"/>
        </w:trPr>
        <w:tc>
          <w:tcPr>
            <w:tcW w:w="567" w:type="dxa"/>
            <w:vAlign w:val="center"/>
          </w:tcPr>
          <w:p w:rsidR="00100311" w:rsidRPr="00625B5F" w:rsidRDefault="00100311" w:rsidP="0049568E">
            <w:pPr>
              <w:rPr>
                <w:rFonts w:ascii="Times New Roman" w:hAnsi="Times New Roman" w:cs="Times New Roman"/>
                <w:sz w:val="20"/>
                <w:szCs w:val="20"/>
              </w:rPr>
            </w:pPr>
            <w:r w:rsidRPr="00625B5F">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00311" w:rsidRDefault="00100311" w:rsidP="0049568E">
            <w:pPr>
              <w:rPr>
                <w:rFonts w:ascii="Times New Roman" w:hAnsi="Times New Roman" w:cs="Times New Roman"/>
                <w:color w:val="000000"/>
                <w:sz w:val="20"/>
                <w:szCs w:val="20"/>
              </w:rPr>
            </w:pPr>
            <w:r w:rsidRPr="008F3A1A">
              <w:rPr>
                <w:rFonts w:ascii="Times New Roman" w:hAnsi="Times New Roman" w:cs="Times New Roman"/>
                <w:color w:val="000000"/>
                <w:sz w:val="20"/>
                <w:szCs w:val="20"/>
              </w:rPr>
              <w:t>Емкость для масла</w:t>
            </w:r>
          </w:p>
          <w:p w:rsidR="007521D9" w:rsidRDefault="007521D9" w:rsidP="0049568E">
            <w:pPr>
              <w:rPr>
                <w:rFonts w:ascii="Times New Roman" w:hAnsi="Times New Roman" w:cs="Times New Roman"/>
                <w:color w:val="000000"/>
                <w:sz w:val="20"/>
                <w:szCs w:val="20"/>
              </w:rPr>
            </w:pPr>
            <w:r>
              <w:rPr>
                <w:rFonts w:ascii="Times New Roman" w:hAnsi="Times New Roman" w:cs="Times New Roman"/>
                <w:color w:val="000000"/>
                <w:sz w:val="20"/>
                <w:szCs w:val="20"/>
              </w:rPr>
              <w:t>23.13.13.110</w:t>
            </w:r>
          </w:p>
          <w:p w:rsidR="00100311" w:rsidRPr="00625B5F" w:rsidRDefault="00100311" w:rsidP="0049568E">
            <w:pPr>
              <w:rPr>
                <w:rFonts w:ascii="Times New Roman" w:hAnsi="Times New Roman" w:cs="Times New Roman"/>
                <w:color w:val="000000"/>
                <w:sz w:val="20"/>
                <w:szCs w:val="20"/>
              </w:rPr>
            </w:pPr>
          </w:p>
        </w:tc>
        <w:tc>
          <w:tcPr>
            <w:tcW w:w="851" w:type="dxa"/>
            <w:tcBorders>
              <w:top w:val="single" w:sz="4" w:space="0" w:color="auto"/>
              <w:left w:val="single" w:sz="4" w:space="0" w:color="auto"/>
              <w:right w:val="single" w:sz="4" w:space="0" w:color="auto"/>
            </w:tcBorders>
            <w:vAlign w:val="center"/>
          </w:tcPr>
          <w:p w:rsidR="00100311" w:rsidRPr="00625B5F" w:rsidRDefault="00100311" w:rsidP="0049568E">
            <w:pPr>
              <w:ind w:left="-99" w:right="-77"/>
              <w:jc w:val="center"/>
              <w:rPr>
                <w:rFonts w:ascii="Times New Roman" w:hAnsi="Times New Roman" w:cs="Times New Roman"/>
                <w:color w:val="000000"/>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1</w:t>
            </w:r>
          </w:p>
        </w:tc>
        <w:tc>
          <w:tcPr>
            <w:tcW w:w="1134" w:type="dxa"/>
            <w:vAlign w:val="center"/>
          </w:tcPr>
          <w:p w:rsidR="00100311" w:rsidRPr="00625B5F" w:rsidRDefault="00100311" w:rsidP="0049568E">
            <w:pPr>
              <w:jc w:val="center"/>
              <w:rPr>
                <w:rFonts w:ascii="Times New Roman" w:hAnsi="Times New Roman" w:cs="Times New Roman"/>
                <w:sz w:val="20"/>
                <w:szCs w:val="20"/>
                <w:highlight w:val="yellow"/>
              </w:rPr>
            </w:pPr>
          </w:p>
        </w:tc>
        <w:tc>
          <w:tcPr>
            <w:tcW w:w="1275" w:type="dxa"/>
            <w:vAlign w:val="center"/>
          </w:tcPr>
          <w:p w:rsidR="00100311" w:rsidRPr="00625B5F" w:rsidRDefault="00100311" w:rsidP="0049568E">
            <w:pPr>
              <w:jc w:val="center"/>
              <w:rPr>
                <w:rFonts w:ascii="Times New Roman" w:hAnsi="Times New Roman" w:cs="Times New Roman"/>
                <w:sz w:val="20"/>
                <w:szCs w:val="20"/>
                <w:highlight w:val="yellow"/>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00311" w:rsidRPr="008F3A1A" w:rsidRDefault="00100311" w:rsidP="0049568E">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Назначение</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Изделие предназначено для хран</w:t>
            </w:r>
            <w:r w:rsidRPr="008F3A1A">
              <w:rPr>
                <w:rFonts w:ascii="Times New Roman" w:hAnsi="Times New Roman" w:cs="Times New Roman"/>
                <w:color w:val="000000"/>
                <w:sz w:val="20"/>
                <w:szCs w:val="20"/>
              </w:rPr>
              <w:t>е</w:t>
            </w:r>
            <w:r w:rsidRPr="008F3A1A">
              <w:rPr>
                <w:rFonts w:ascii="Times New Roman" w:hAnsi="Times New Roman" w:cs="Times New Roman"/>
                <w:color w:val="000000"/>
                <w:sz w:val="20"/>
                <w:szCs w:val="20"/>
              </w:rPr>
              <w:t>ния и использования различных растительных масел и уксусов</w:t>
            </w:r>
          </w:p>
          <w:p w:rsidR="00100311" w:rsidRPr="008F3A1A" w:rsidRDefault="00100311" w:rsidP="0049568E">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Тип</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емкость для масла</w:t>
            </w:r>
          </w:p>
          <w:p w:rsidR="00100311" w:rsidRPr="008F3A1A" w:rsidRDefault="00100311" w:rsidP="0049568E">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Материал бутылки</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Стекло</w:t>
            </w:r>
          </w:p>
          <w:p w:rsidR="00100311" w:rsidRPr="008F3A1A" w:rsidRDefault="00100311" w:rsidP="0049568E">
            <w:pPr>
              <w:ind w:left="-105"/>
              <w:rPr>
                <w:rFonts w:ascii="Times New Roman" w:hAnsi="Times New Roman" w:cs="Times New Roman"/>
                <w:color w:val="000000"/>
                <w:sz w:val="20"/>
                <w:szCs w:val="20"/>
              </w:rPr>
            </w:pPr>
            <w:r w:rsidRPr="008F3A1A">
              <w:rPr>
                <w:rFonts w:ascii="Times New Roman" w:hAnsi="Times New Roman" w:cs="Times New Roman"/>
                <w:color w:val="000000"/>
                <w:sz w:val="20"/>
                <w:szCs w:val="20"/>
              </w:rPr>
              <w:t>Объем</w:t>
            </w:r>
            <w:r>
              <w:rPr>
                <w:rFonts w:ascii="Times New Roman" w:hAnsi="Times New Roman" w:cs="Times New Roman"/>
                <w:color w:val="000000"/>
                <w:sz w:val="20"/>
                <w:szCs w:val="20"/>
              </w:rPr>
              <w:t xml:space="preserve"> - </w:t>
            </w:r>
            <w:r w:rsidRPr="008F3A1A">
              <w:rPr>
                <w:rFonts w:ascii="Times New Roman" w:hAnsi="Times New Roman" w:cs="Times New Roman"/>
                <w:color w:val="000000"/>
                <w:sz w:val="20"/>
                <w:szCs w:val="20"/>
              </w:rPr>
              <w:t>≥ 500</w:t>
            </w:r>
            <w:r>
              <w:rPr>
                <w:rFonts w:ascii="Times New Roman" w:hAnsi="Times New Roman" w:cs="Times New Roman"/>
                <w:color w:val="000000"/>
                <w:sz w:val="20"/>
                <w:szCs w:val="20"/>
              </w:rPr>
              <w:t xml:space="preserve"> </w:t>
            </w:r>
            <w:r w:rsidRPr="008F3A1A">
              <w:rPr>
                <w:rFonts w:ascii="Times New Roman" w:hAnsi="Times New Roman" w:cs="Times New Roman"/>
                <w:color w:val="000000"/>
                <w:sz w:val="20"/>
                <w:szCs w:val="20"/>
              </w:rPr>
              <w:t>мл</w:t>
            </w:r>
          </w:p>
          <w:p w:rsidR="00100311" w:rsidRPr="00625B5F" w:rsidRDefault="00100311" w:rsidP="0049568E">
            <w:pPr>
              <w:ind w:left="-105"/>
              <w:rPr>
                <w:rFonts w:ascii="Times New Roman" w:hAnsi="Times New Roman" w:cs="Times New Roman"/>
                <w:color w:val="000000"/>
                <w:sz w:val="20"/>
                <w:szCs w:val="20"/>
              </w:rPr>
            </w:pPr>
            <w:r>
              <w:rPr>
                <w:rFonts w:ascii="Times New Roman" w:hAnsi="Times New Roman" w:cs="Times New Roman"/>
                <w:color w:val="000000"/>
                <w:sz w:val="20"/>
                <w:szCs w:val="20"/>
              </w:rPr>
              <w:t xml:space="preserve">Вид дозатора: </w:t>
            </w:r>
            <w:proofErr w:type="spellStart"/>
            <w:r w:rsidRPr="008F3A1A">
              <w:rPr>
                <w:rFonts w:ascii="Times New Roman" w:hAnsi="Times New Roman" w:cs="Times New Roman"/>
                <w:color w:val="000000"/>
                <w:sz w:val="20"/>
                <w:szCs w:val="20"/>
              </w:rPr>
              <w:t>Каплеуловитель</w:t>
            </w:r>
            <w:proofErr w:type="spellEnd"/>
          </w:p>
        </w:tc>
      </w:tr>
      <w:tr w:rsidR="00100311" w:rsidRPr="00625B5F" w:rsidTr="0049568E">
        <w:trPr>
          <w:trHeight w:val="793"/>
          <w:jc w:val="center"/>
        </w:trPr>
        <w:tc>
          <w:tcPr>
            <w:tcW w:w="567" w:type="dxa"/>
            <w:vAlign w:val="center"/>
          </w:tcPr>
          <w:p w:rsidR="00100311" w:rsidRPr="00625B5F" w:rsidRDefault="00100311" w:rsidP="0049568E">
            <w:pPr>
              <w:rPr>
                <w:rFonts w:ascii="Times New Roman" w:hAnsi="Times New Roman" w:cs="Times New Roman"/>
                <w:sz w:val="20"/>
                <w:szCs w:val="20"/>
              </w:rPr>
            </w:pPr>
            <w:r w:rsidRPr="00625B5F">
              <w:rPr>
                <w:rFonts w:ascii="Times New Roman" w:hAnsi="Times New Roman" w:cs="Times New Roman"/>
                <w:sz w:val="20"/>
                <w:szCs w:val="20"/>
              </w:rPr>
              <w:t>3</w:t>
            </w:r>
          </w:p>
        </w:tc>
        <w:tc>
          <w:tcPr>
            <w:tcW w:w="1701" w:type="dxa"/>
            <w:tcBorders>
              <w:top w:val="single" w:sz="4" w:space="0" w:color="auto"/>
              <w:left w:val="single" w:sz="4" w:space="0" w:color="auto"/>
              <w:right w:val="single" w:sz="4" w:space="0" w:color="auto"/>
            </w:tcBorders>
            <w:vAlign w:val="center"/>
          </w:tcPr>
          <w:p w:rsidR="00100311" w:rsidRDefault="00100311" w:rsidP="0049568E">
            <w:pPr>
              <w:rPr>
                <w:rFonts w:ascii="Times New Roman" w:hAnsi="Times New Roman" w:cs="Times New Roman"/>
                <w:color w:val="000000"/>
                <w:sz w:val="20"/>
                <w:szCs w:val="20"/>
              </w:rPr>
            </w:pPr>
            <w:r w:rsidRPr="00625B5F">
              <w:rPr>
                <w:rFonts w:ascii="Times New Roman" w:hAnsi="Times New Roman" w:cs="Times New Roman"/>
                <w:color w:val="000000"/>
                <w:sz w:val="20"/>
                <w:szCs w:val="20"/>
              </w:rPr>
              <w:t xml:space="preserve"> </w:t>
            </w:r>
          </w:p>
          <w:p w:rsidR="00100311" w:rsidRDefault="00100311" w:rsidP="0049568E">
            <w:pPr>
              <w:rPr>
                <w:rFonts w:ascii="Times New Roman" w:hAnsi="Times New Roman" w:cs="Times New Roman"/>
                <w:color w:val="000000"/>
                <w:sz w:val="20"/>
                <w:szCs w:val="20"/>
              </w:rPr>
            </w:pPr>
          </w:p>
          <w:p w:rsidR="00100311" w:rsidRDefault="00100311" w:rsidP="0049568E">
            <w:pPr>
              <w:rPr>
                <w:rFonts w:ascii="Times New Roman" w:hAnsi="Times New Roman" w:cs="Times New Roman"/>
                <w:color w:val="000000"/>
                <w:sz w:val="20"/>
                <w:szCs w:val="20"/>
              </w:rPr>
            </w:pPr>
            <w:r w:rsidRPr="008F3A1A">
              <w:rPr>
                <w:rFonts w:ascii="Times New Roman" w:hAnsi="Times New Roman" w:cs="Times New Roman"/>
                <w:color w:val="000000"/>
                <w:sz w:val="20"/>
                <w:szCs w:val="20"/>
              </w:rPr>
              <w:t>Кухонные весы</w:t>
            </w:r>
          </w:p>
          <w:p w:rsidR="007521D9" w:rsidRDefault="007521D9" w:rsidP="0049568E">
            <w:pPr>
              <w:rPr>
                <w:rFonts w:ascii="Times New Roman" w:hAnsi="Times New Roman" w:cs="Times New Roman"/>
                <w:color w:val="000000"/>
                <w:sz w:val="20"/>
                <w:szCs w:val="20"/>
              </w:rPr>
            </w:pPr>
            <w:r>
              <w:rPr>
                <w:rFonts w:ascii="Times New Roman" w:hAnsi="Times New Roman" w:cs="Times New Roman"/>
                <w:color w:val="000000"/>
                <w:sz w:val="20"/>
                <w:szCs w:val="20"/>
              </w:rPr>
              <w:t>28.29.31.113</w:t>
            </w:r>
          </w:p>
          <w:p w:rsidR="00100311" w:rsidRDefault="00100311" w:rsidP="0049568E">
            <w:pPr>
              <w:rPr>
                <w:rFonts w:ascii="Times New Roman" w:hAnsi="Times New Roman" w:cs="Times New Roman"/>
                <w:color w:val="000000"/>
                <w:sz w:val="20"/>
                <w:szCs w:val="20"/>
              </w:rPr>
            </w:pPr>
          </w:p>
          <w:p w:rsidR="00100311" w:rsidRPr="00625B5F" w:rsidRDefault="00100311" w:rsidP="0049568E">
            <w:pPr>
              <w:rPr>
                <w:rFonts w:ascii="Times New Roman" w:hAnsi="Times New Roman" w:cs="Times New Roman"/>
                <w:color w:val="000000"/>
                <w:sz w:val="20"/>
                <w:szCs w:val="20"/>
              </w:rPr>
            </w:pPr>
          </w:p>
        </w:tc>
        <w:tc>
          <w:tcPr>
            <w:tcW w:w="851" w:type="dxa"/>
            <w:tcBorders>
              <w:top w:val="single" w:sz="4" w:space="0" w:color="auto"/>
              <w:left w:val="single" w:sz="4" w:space="0" w:color="auto"/>
              <w:right w:val="single" w:sz="4" w:space="0" w:color="auto"/>
            </w:tcBorders>
            <w:vAlign w:val="center"/>
          </w:tcPr>
          <w:p w:rsidR="00100311" w:rsidRPr="00625B5F" w:rsidRDefault="00100311" w:rsidP="0049568E">
            <w:pPr>
              <w:ind w:left="-99" w:right="-77"/>
              <w:jc w:val="center"/>
              <w:rPr>
                <w:rFonts w:ascii="Times New Roman" w:hAnsi="Times New Roman" w:cs="Times New Roman"/>
                <w:color w:val="000000"/>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1</w:t>
            </w:r>
          </w:p>
        </w:tc>
        <w:tc>
          <w:tcPr>
            <w:tcW w:w="1134" w:type="dxa"/>
            <w:vAlign w:val="center"/>
          </w:tcPr>
          <w:p w:rsidR="00100311" w:rsidRPr="00625B5F" w:rsidRDefault="00100311" w:rsidP="0049568E">
            <w:pPr>
              <w:jc w:val="center"/>
              <w:rPr>
                <w:rFonts w:ascii="Times New Roman" w:hAnsi="Times New Roman" w:cs="Times New Roman"/>
                <w:sz w:val="20"/>
                <w:szCs w:val="20"/>
              </w:rPr>
            </w:pPr>
          </w:p>
        </w:tc>
        <w:tc>
          <w:tcPr>
            <w:tcW w:w="1275" w:type="dxa"/>
            <w:vAlign w:val="center"/>
          </w:tcPr>
          <w:p w:rsidR="00100311" w:rsidRPr="00625B5F" w:rsidRDefault="00100311" w:rsidP="0049568E">
            <w:pPr>
              <w:jc w:val="center"/>
              <w:rPr>
                <w:rFonts w:ascii="Times New Roman" w:hAnsi="Times New Roman" w:cs="Times New Roman"/>
                <w:sz w:val="20"/>
                <w:szCs w:val="20"/>
              </w:rPr>
            </w:pPr>
          </w:p>
        </w:tc>
        <w:tc>
          <w:tcPr>
            <w:tcW w:w="4253" w:type="dxa"/>
            <w:vAlign w:val="center"/>
          </w:tcPr>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Назначение: </w:t>
            </w:r>
            <w:r w:rsidRPr="008F3A1A">
              <w:rPr>
                <w:rFonts w:ascii="Times New Roman" w:hAnsi="Times New Roman" w:cs="Times New Roman"/>
                <w:sz w:val="20"/>
                <w:szCs w:val="20"/>
              </w:rPr>
              <w:t>Весы кухонные для взвешивания продуктов</w:t>
            </w:r>
          </w:p>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Тип: </w:t>
            </w:r>
            <w:proofErr w:type="gramStart"/>
            <w:r w:rsidRPr="008F3A1A">
              <w:rPr>
                <w:rFonts w:ascii="Times New Roman" w:hAnsi="Times New Roman" w:cs="Times New Roman"/>
                <w:sz w:val="20"/>
                <w:szCs w:val="20"/>
              </w:rPr>
              <w:t>электронные</w:t>
            </w:r>
            <w:proofErr w:type="gramEnd"/>
          </w:p>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Автоматическое выключение: </w:t>
            </w:r>
            <w:r w:rsidRPr="008F3A1A">
              <w:rPr>
                <w:rFonts w:ascii="Times New Roman" w:hAnsi="Times New Roman" w:cs="Times New Roman"/>
                <w:sz w:val="20"/>
                <w:szCs w:val="20"/>
              </w:rPr>
              <w:t>наличие</w:t>
            </w:r>
          </w:p>
          <w:p w:rsidR="00100311" w:rsidRPr="008F3A1A" w:rsidRDefault="00100311" w:rsidP="0049568E">
            <w:pPr>
              <w:rPr>
                <w:rFonts w:ascii="Times New Roman" w:hAnsi="Times New Roman" w:cs="Times New Roman"/>
                <w:sz w:val="20"/>
                <w:szCs w:val="20"/>
              </w:rPr>
            </w:pPr>
            <w:r w:rsidRPr="008F3A1A">
              <w:rPr>
                <w:rFonts w:ascii="Times New Roman" w:hAnsi="Times New Roman" w:cs="Times New Roman"/>
                <w:sz w:val="20"/>
                <w:szCs w:val="20"/>
              </w:rPr>
              <w:t>Единица измерения, в том числе: Фунт, Гр</w:t>
            </w:r>
            <w:r>
              <w:rPr>
                <w:rFonts w:ascii="Times New Roman" w:hAnsi="Times New Roman" w:cs="Times New Roman"/>
                <w:sz w:val="20"/>
                <w:szCs w:val="20"/>
              </w:rPr>
              <w:t>:</w:t>
            </w:r>
          </w:p>
          <w:p w:rsidR="00100311" w:rsidRPr="008F3A1A" w:rsidRDefault="00100311" w:rsidP="0049568E">
            <w:pPr>
              <w:rPr>
                <w:rFonts w:ascii="Times New Roman" w:hAnsi="Times New Roman" w:cs="Times New Roman"/>
                <w:sz w:val="20"/>
                <w:szCs w:val="20"/>
              </w:rPr>
            </w:pPr>
            <w:r w:rsidRPr="008F3A1A">
              <w:rPr>
                <w:rFonts w:ascii="Times New Roman" w:hAnsi="Times New Roman" w:cs="Times New Roman"/>
                <w:sz w:val="20"/>
                <w:szCs w:val="20"/>
              </w:rPr>
              <w:t>наличие</w:t>
            </w:r>
          </w:p>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Дисплей: </w:t>
            </w:r>
            <w:r w:rsidRPr="008F3A1A">
              <w:rPr>
                <w:rFonts w:ascii="Times New Roman" w:hAnsi="Times New Roman" w:cs="Times New Roman"/>
                <w:sz w:val="20"/>
                <w:szCs w:val="20"/>
              </w:rPr>
              <w:t>наличие</w:t>
            </w:r>
          </w:p>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Максимальная нагрузка - </w:t>
            </w:r>
            <w:r w:rsidRPr="008F3A1A">
              <w:rPr>
                <w:rFonts w:ascii="Times New Roman" w:hAnsi="Times New Roman" w:cs="Times New Roman"/>
                <w:sz w:val="20"/>
                <w:szCs w:val="20"/>
              </w:rPr>
              <w:t>≤ 5</w:t>
            </w:r>
            <w:r>
              <w:rPr>
                <w:rFonts w:ascii="Times New Roman" w:hAnsi="Times New Roman" w:cs="Times New Roman"/>
                <w:sz w:val="20"/>
                <w:szCs w:val="20"/>
              </w:rPr>
              <w:t xml:space="preserve"> кг</w:t>
            </w:r>
          </w:p>
          <w:p w:rsidR="00100311" w:rsidRPr="008F3A1A" w:rsidRDefault="00100311" w:rsidP="0049568E">
            <w:pPr>
              <w:rPr>
                <w:rFonts w:ascii="Times New Roman" w:hAnsi="Times New Roman" w:cs="Times New Roman"/>
                <w:sz w:val="20"/>
                <w:szCs w:val="20"/>
              </w:rPr>
            </w:pPr>
            <w:r w:rsidRPr="008F3A1A">
              <w:rPr>
                <w:rFonts w:ascii="Times New Roman" w:hAnsi="Times New Roman" w:cs="Times New Roman"/>
                <w:sz w:val="20"/>
                <w:szCs w:val="20"/>
              </w:rPr>
              <w:t xml:space="preserve">Цена деления (шаг измерения) 1 </w:t>
            </w:r>
            <w:proofErr w:type="spellStart"/>
            <w:r w:rsidRPr="008F3A1A">
              <w:rPr>
                <w:rFonts w:ascii="Times New Roman" w:hAnsi="Times New Roman" w:cs="Times New Roman"/>
                <w:sz w:val="20"/>
                <w:szCs w:val="20"/>
              </w:rPr>
              <w:t>гр</w:t>
            </w:r>
            <w:proofErr w:type="spellEnd"/>
            <w:r>
              <w:rPr>
                <w:rFonts w:ascii="Times New Roman" w:hAnsi="Times New Roman" w:cs="Times New Roman"/>
                <w:sz w:val="20"/>
                <w:szCs w:val="20"/>
              </w:rPr>
              <w:t xml:space="preserve">: </w:t>
            </w:r>
            <w:r w:rsidRPr="008F3A1A">
              <w:rPr>
                <w:rFonts w:ascii="Times New Roman" w:hAnsi="Times New Roman" w:cs="Times New Roman"/>
                <w:sz w:val="20"/>
                <w:szCs w:val="20"/>
              </w:rPr>
              <w:t>наличие</w:t>
            </w:r>
          </w:p>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Материал платформы: </w:t>
            </w:r>
            <w:r w:rsidRPr="008F3A1A">
              <w:rPr>
                <w:rFonts w:ascii="Times New Roman" w:hAnsi="Times New Roman" w:cs="Times New Roman"/>
                <w:sz w:val="20"/>
                <w:szCs w:val="20"/>
              </w:rPr>
              <w:t>металл или стекло</w:t>
            </w:r>
          </w:p>
          <w:p w:rsidR="00100311" w:rsidRPr="00625B5F" w:rsidRDefault="00100311" w:rsidP="0049568E">
            <w:pPr>
              <w:rPr>
                <w:rFonts w:ascii="Times New Roman" w:hAnsi="Times New Roman" w:cs="Times New Roman"/>
                <w:sz w:val="20"/>
                <w:szCs w:val="20"/>
              </w:rPr>
            </w:pPr>
            <w:r w:rsidRPr="008F3A1A">
              <w:rPr>
                <w:rFonts w:ascii="Times New Roman" w:hAnsi="Times New Roman" w:cs="Times New Roman"/>
                <w:sz w:val="20"/>
                <w:szCs w:val="20"/>
              </w:rPr>
              <w:t>Функция вычета тары</w:t>
            </w:r>
            <w:r>
              <w:rPr>
                <w:rFonts w:ascii="Times New Roman" w:hAnsi="Times New Roman" w:cs="Times New Roman"/>
                <w:sz w:val="20"/>
                <w:szCs w:val="20"/>
              </w:rPr>
              <w:t xml:space="preserve">: </w:t>
            </w:r>
            <w:r w:rsidRPr="008F3A1A">
              <w:rPr>
                <w:rFonts w:ascii="Times New Roman" w:hAnsi="Times New Roman" w:cs="Times New Roman"/>
                <w:sz w:val="20"/>
                <w:szCs w:val="20"/>
              </w:rPr>
              <w:t>наличие</w:t>
            </w:r>
          </w:p>
        </w:tc>
      </w:tr>
      <w:tr w:rsidR="00100311" w:rsidRPr="00625B5F" w:rsidTr="0049568E">
        <w:trPr>
          <w:trHeight w:val="793"/>
          <w:jc w:val="center"/>
        </w:trPr>
        <w:tc>
          <w:tcPr>
            <w:tcW w:w="567" w:type="dxa"/>
            <w:vAlign w:val="center"/>
          </w:tcPr>
          <w:p w:rsidR="00100311" w:rsidRPr="00625B5F" w:rsidRDefault="00100311" w:rsidP="0049568E">
            <w:pPr>
              <w:rPr>
                <w:rFonts w:ascii="Times New Roman" w:hAnsi="Times New Roman" w:cs="Times New Roman"/>
                <w:sz w:val="20"/>
                <w:szCs w:val="20"/>
              </w:rPr>
            </w:pPr>
            <w:r w:rsidRPr="00625B5F">
              <w:rPr>
                <w:rFonts w:ascii="Times New Roman" w:hAnsi="Times New Roman" w:cs="Times New Roman"/>
                <w:sz w:val="20"/>
                <w:szCs w:val="20"/>
              </w:rPr>
              <w:t>4</w:t>
            </w:r>
          </w:p>
        </w:tc>
        <w:tc>
          <w:tcPr>
            <w:tcW w:w="1701" w:type="dxa"/>
            <w:tcBorders>
              <w:top w:val="single" w:sz="4" w:space="0" w:color="auto"/>
              <w:left w:val="single" w:sz="4" w:space="0" w:color="auto"/>
              <w:right w:val="single" w:sz="4" w:space="0" w:color="auto"/>
            </w:tcBorders>
            <w:vAlign w:val="center"/>
          </w:tcPr>
          <w:p w:rsidR="00100311" w:rsidRDefault="00100311" w:rsidP="0049568E">
            <w:pPr>
              <w:rPr>
                <w:rFonts w:ascii="Times New Roman" w:hAnsi="Times New Roman" w:cs="Times New Roman"/>
                <w:color w:val="000000"/>
                <w:sz w:val="20"/>
                <w:szCs w:val="20"/>
              </w:rPr>
            </w:pPr>
            <w:r w:rsidRPr="008F3A1A">
              <w:rPr>
                <w:rFonts w:ascii="Times New Roman" w:hAnsi="Times New Roman" w:cs="Times New Roman"/>
                <w:color w:val="000000"/>
                <w:sz w:val="20"/>
                <w:szCs w:val="20"/>
              </w:rPr>
              <w:t>Зеркало из пол</w:t>
            </w:r>
            <w:r w:rsidRPr="008F3A1A">
              <w:rPr>
                <w:rFonts w:ascii="Times New Roman" w:hAnsi="Times New Roman" w:cs="Times New Roman"/>
                <w:color w:val="000000"/>
                <w:sz w:val="20"/>
                <w:szCs w:val="20"/>
              </w:rPr>
              <w:t>и</w:t>
            </w:r>
            <w:r w:rsidRPr="008F3A1A">
              <w:rPr>
                <w:rFonts w:ascii="Times New Roman" w:hAnsi="Times New Roman" w:cs="Times New Roman"/>
                <w:color w:val="000000"/>
                <w:sz w:val="20"/>
                <w:szCs w:val="20"/>
              </w:rPr>
              <w:t>рованной стали антивандальное</w:t>
            </w:r>
          </w:p>
          <w:p w:rsidR="007521D9" w:rsidRDefault="007521D9" w:rsidP="0049568E">
            <w:pPr>
              <w:rPr>
                <w:rFonts w:ascii="Times New Roman" w:hAnsi="Times New Roman" w:cs="Times New Roman"/>
                <w:color w:val="000000"/>
                <w:sz w:val="20"/>
                <w:szCs w:val="20"/>
              </w:rPr>
            </w:pPr>
            <w:r>
              <w:rPr>
                <w:rFonts w:ascii="Times New Roman" w:hAnsi="Times New Roman" w:cs="Times New Roman"/>
                <w:color w:val="000000"/>
                <w:sz w:val="20"/>
                <w:szCs w:val="20"/>
              </w:rPr>
              <w:t>23.12.13.119</w:t>
            </w:r>
          </w:p>
          <w:p w:rsidR="00100311" w:rsidRDefault="00100311" w:rsidP="0049568E">
            <w:pPr>
              <w:rPr>
                <w:rFonts w:ascii="Times New Roman" w:hAnsi="Times New Roman" w:cs="Times New Roman"/>
                <w:color w:val="000000"/>
                <w:sz w:val="20"/>
                <w:szCs w:val="20"/>
              </w:rPr>
            </w:pPr>
          </w:p>
          <w:p w:rsidR="00100311" w:rsidRPr="00625B5F" w:rsidRDefault="00100311" w:rsidP="0049568E">
            <w:pPr>
              <w:rPr>
                <w:rFonts w:ascii="Times New Roman" w:hAnsi="Times New Roman" w:cs="Times New Roman"/>
                <w:color w:val="000000"/>
                <w:sz w:val="20"/>
                <w:szCs w:val="20"/>
              </w:rPr>
            </w:pPr>
          </w:p>
        </w:tc>
        <w:tc>
          <w:tcPr>
            <w:tcW w:w="851" w:type="dxa"/>
            <w:tcBorders>
              <w:top w:val="single" w:sz="4" w:space="0" w:color="auto"/>
              <w:left w:val="single" w:sz="4" w:space="0" w:color="auto"/>
              <w:right w:val="single" w:sz="4" w:space="0" w:color="auto"/>
            </w:tcBorders>
            <w:vAlign w:val="center"/>
          </w:tcPr>
          <w:p w:rsidR="00100311" w:rsidRPr="00625B5F" w:rsidRDefault="00100311" w:rsidP="0049568E">
            <w:pPr>
              <w:ind w:left="-99" w:right="-77"/>
              <w:jc w:val="center"/>
              <w:rPr>
                <w:rFonts w:ascii="Times New Roman" w:hAnsi="Times New Roman" w:cs="Times New Roman"/>
                <w:color w:val="000000"/>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100311" w:rsidRPr="00625B5F" w:rsidRDefault="00100311" w:rsidP="0049568E">
            <w:pPr>
              <w:jc w:val="center"/>
              <w:rPr>
                <w:rFonts w:ascii="Times New Roman" w:hAnsi="Times New Roman" w:cs="Times New Roman"/>
                <w:sz w:val="20"/>
                <w:szCs w:val="20"/>
              </w:rPr>
            </w:pPr>
            <w:r w:rsidRPr="00625B5F">
              <w:rPr>
                <w:rFonts w:ascii="Times New Roman" w:hAnsi="Times New Roman" w:cs="Times New Roman"/>
                <w:sz w:val="20"/>
                <w:szCs w:val="20"/>
              </w:rPr>
              <w:t>1</w:t>
            </w:r>
          </w:p>
        </w:tc>
        <w:tc>
          <w:tcPr>
            <w:tcW w:w="1134" w:type="dxa"/>
            <w:vAlign w:val="center"/>
          </w:tcPr>
          <w:p w:rsidR="00100311" w:rsidRPr="00625B5F" w:rsidRDefault="00100311" w:rsidP="0049568E">
            <w:pPr>
              <w:jc w:val="center"/>
              <w:rPr>
                <w:rFonts w:ascii="Times New Roman" w:hAnsi="Times New Roman" w:cs="Times New Roman"/>
                <w:sz w:val="20"/>
                <w:szCs w:val="20"/>
              </w:rPr>
            </w:pPr>
          </w:p>
        </w:tc>
        <w:tc>
          <w:tcPr>
            <w:tcW w:w="1275" w:type="dxa"/>
            <w:vAlign w:val="center"/>
          </w:tcPr>
          <w:p w:rsidR="00100311" w:rsidRPr="00625B5F" w:rsidRDefault="00100311" w:rsidP="0049568E">
            <w:pPr>
              <w:jc w:val="center"/>
              <w:rPr>
                <w:rFonts w:ascii="Times New Roman" w:hAnsi="Times New Roman" w:cs="Times New Roman"/>
                <w:sz w:val="20"/>
                <w:szCs w:val="20"/>
              </w:rPr>
            </w:pPr>
          </w:p>
        </w:tc>
        <w:tc>
          <w:tcPr>
            <w:tcW w:w="4253" w:type="dxa"/>
            <w:vAlign w:val="center"/>
          </w:tcPr>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Назначение: </w:t>
            </w:r>
            <w:r w:rsidRPr="008F3A1A">
              <w:rPr>
                <w:rFonts w:ascii="Times New Roman" w:hAnsi="Times New Roman" w:cs="Times New Roman"/>
                <w:sz w:val="20"/>
                <w:szCs w:val="20"/>
              </w:rPr>
              <w:t>Антивандальное зеркало испол</w:t>
            </w:r>
            <w:r w:rsidRPr="008F3A1A">
              <w:rPr>
                <w:rFonts w:ascii="Times New Roman" w:hAnsi="Times New Roman" w:cs="Times New Roman"/>
                <w:sz w:val="20"/>
                <w:szCs w:val="20"/>
              </w:rPr>
              <w:t>ь</w:t>
            </w:r>
            <w:r w:rsidRPr="008F3A1A">
              <w:rPr>
                <w:rFonts w:ascii="Times New Roman" w:hAnsi="Times New Roman" w:cs="Times New Roman"/>
                <w:sz w:val="20"/>
                <w:szCs w:val="20"/>
              </w:rPr>
              <w:t>зуется в общественных санузлах и ванных комнатах при оборудовании санузлов для л</w:t>
            </w:r>
            <w:r w:rsidRPr="008F3A1A">
              <w:rPr>
                <w:rFonts w:ascii="Times New Roman" w:hAnsi="Times New Roman" w:cs="Times New Roman"/>
                <w:sz w:val="20"/>
                <w:szCs w:val="20"/>
              </w:rPr>
              <w:t>ю</w:t>
            </w:r>
            <w:r w:rsidRPr="008F3A1A">
              <w:rPr>
                <w:rFonts w:ascii="Times New Roman" w:hAnsi="Times New Roman" w:cs="Times New Roman"/>
                <w:sz w:val="20"/>
                <w:szCs w:val="20"/>
              </w:rPr>
              <w:t>дей с ограниченными возможностями.</w:t>
            </w:r>
          </w:p>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Тип: </w:t>
            </w:r>
            <w:proofErr w:type="gramStart"/>
            <w:r w:rsidRPr="008F3A1A">
              <w:rPr>
                <w:rFonts w:ascii="Times New Roman" w:hAnsi="Times New Roman" w:cs="Times New Roman"/>
                <w:sz w:val="20"/>
                <w:szCs w:val="20"/>
              </w:rPr>
              <w:t>поворотное</w:t>
            </w:r>
            <w:proofErr w:type="gramEnd"/>
          </w:p>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Материал: </w:t>
            </w:r>
            <w:r w:rsidRPr="008F3A1A">
              <w:rPr>
                <w:rFonts w:ascii="Times New Roman" w:hAnsi="Times New Roman" w:cs="Times New Roman"/>
                <w:sz w:val="20"/>
                <w:szCs w:val="20"/>
              </w:rPr>
              <w:t>нержавеющая сталь</w:t>
            </w:r>
          </w:p>
          <w:p w:rsidR="00100311" w:rsidRPr="008F3A1A" w:rsidRDefault="00100311" w:rsidP="0049568E">
            <w:pPr>
              <w:rPr>
                <w:rFonts w:ascii="Times New Roman" w:hAnsi="Times New Roman" w:cs="Times New Roman"/>
                <w:sz w:val="20"/>
                <w:szCs w:val="20"/>
              </w:rPr>
            </w:pPr>
            <w:r w:rsidRPr="008F3A1A">
              <w:rPr>
                <w:rFonts w:ascii="Times New Roman" w:hAnsi="Times New Roman" w:cs="Times New Roman"/>
                <w:sz w:val="20"/>
                <w:szCs w:val="20"/>
              </w:rPr>
              <w:t>На пов</w:t>
            </w:r>
            <w:r>
              <w:rPr>
                <w:rFonts w:ascii="Times New Roman" w:hAnsi="Times New Roman" w:cs="Times New Roman"/>
                <w:sz w:val="20"/>
                <w:szCs w:val="20"/>
              </w:rPr>
              <w:t xml:space="preserve">ерхность нанесен акриловый слой: </w:t>
            </w:r>
            <w:r w:rsidRPr="008F3A1A">
              <w:rPr>
                <w:rFonts w:ascii="Times New Roman" w:hAnsi="Times New Roman" w:cs="Times New Roman"/>
                <w:sz w:val="20"/>
                <w:szCs w:val="20"/>
              </w:rPr>
              <w:t>наличие</w:t>
            </w:r>
          </w:p>
          <w:p w:rsidR="00100311" w:rsidRPr="00625B5F" w:rsidRDefault="00100311" w:rsidP="0049568E">
            <w:pPr>
              <w:rPr>
                <w:rFonts w:ascii="Times New Roman" w:hAnsi="Times New Roman" w:cs="Times New Roman"/>
                <w:sz w:val="20"/>
                <w:szCs w:val="20"/>
              </w:rPr>
            </w:pPr>
            <w:r w:rsidRPr="008F3A1A">
              <w:rPr>
                <w:rFonts w:ascii="Times New Roman" w:hAnsi="Times New Roman" w:cs="Times New Roman"/>
                <w:sz w:val="20"/>
                <w:szCs w:val="20"/>
              </w:rPr>
              <w:t>Размеры зеркала</w:t>
            </w:r>
            <w:r>
              <w:rPr>
                <w:rFonts w:ascii="Times New Roman" w:hAnsi="Times New Roman" w:cs="Times New Roman"/>
                <w:sz w:val="20"/>
                <w:szCs w:val="20"/>
              </w:rPr>
              <w:t xml:space="preserve"> - </w:t>
            </w:r>
            <w:r w:rsidRPr="008F3A1A">
              <w:rPr>
                <w:rFonts w:ascii="Times New Roman" w:hAnsi="Times New Roman" w:cs="Times New Roman"/>
                <w:sz w:val="20"/>
                <w:szCs w:val="20"/>
              </w:rPr>
              <w:t>≥ 600х600</w:t>
            </w:r>
            <w:r>
              <w:rPr>
                <w:rFonts w:ascii="Times New Roman" w:hAnsi="Times New Roman" w:cs="Times New Roman"/>
                <w:sz w:val="20"/>
                <w:szCs w:val="20"/>
              </w:rPr>
              <w:t xml:space="preserve"> </w:t>
            </w:r>
            <w:r w:rsidRPr="008F3A1A">
              <w:rPr>
                <w:rFonts w:ascii="Times New Roman" w:hAnsi="Times New Roman" w:cs="Times New Roman"/>
                <w:sz w:val="20"/>
                <w:szCs w:val="20"/>
              </w:rPr>
              <w:t>мм</w:t>
            </w:r>
          </w:p>
        </w:tc>
      </w:tr>
      <w:tr w:rsidR="00100311" w:rsidRPr="00625B5F" w:rsidTr="0049568E">
        <w:trPr>
          <w:trHeight w:val="793"/>
          <w:jc w:val="center"/>
        </w:trPr>
        <w:tc>
          <w:tcPr>
            <w:tcW w:w="567" w:type="dxa"/>
            <w:vAlign w:val="center"/>
          </w:tcPr>
          <w:p w:rsidR="00100311" w:rsidRPr="00625B5F" w:rsidRDefault="00100311" w:rsidP="0049568E">
            <w:pPr>
              <w:rPr>
                <w:rFonts w:ascii="Times New Roman" w:hAnsi="Times New Roman" w:cs="Times New Roman"/>
                <w:sz w:val="20"/>
                <w:szCs w:val="20"/>
              </w:rPr>
            </w:pPr>
            <w:r w:rsidRPr="00625B5F">
              <w:rPr>
                <w:rFonts w:ascii="Times New Roman" w:hAnsi="Times New Roman" w:cs="Times New Roman"/>
                <w:sz w:val="20"/>
                <w:szCs w:val="20"/>
              </w:rPr>
              <w:t>5</w:t>
            </w:r>
          </w:p>
        </w:tc>
        <w:tc>
          <w:tcPr>
            <w:tcW w:w="1701" w:type="dxa"/>
            <w:tcBorders>
              <w:top w:val="single" w:sz="4" w:space="0" w:color="auto"/>
              <w:left w:val="single" w:sz="4" w:space="0" w:color="auto"/>
              <w:right w:val="single" w:sz="4" w:space="0" w:color="auto"/>
            </w:tcBorders>
            <w:vAlign w:val="center"/>
          </w:tcPr>
          <w:p w:rsidR="00100311" w:rsidRDefault="00100311" w:rsidP="0049568E">
            <w:pPr>
              <w:rPr>
                <w:rFonts w:ascii="Times New Roman" w:hAnsi="Times New Roman" w:cs="Times New Roman"/>
                <w:color w:val="000000"/>
                <w:sz w:val="20"/>
                <w:szCs w:val="20"/>
              </w:rPr>
            </w:pPr>
          </w:p>
          <w:p w:rsidR="00100311" w:rsidRDefault="00100311" w:rsidP="0049568E">
            <w:pPr>
              <w:rPr>
                <w:rFonts w:ascii="Times New Roman" w:hAnsi="Times New Roman" w:cs="Times New Roman"/>
                <w:color w:val="000000"/>
                <w:sz w:val="20"/>
                <w:szCs w:val="20"/>
              </w:rPr>
            </w:pPr>
          </w:p>
          <w:p w:rsidR="00100311" w:rsidRDefault="00100311" w:rsidP="0049568E">
            <w:pPr>
              <w:rPr>
                <w:rFonts w:ascii="Times New Roman" w:hAnsi="Times New Roman" w:cs="Times New Roman"/>
                <w:color w:val="000000"/>
                <w:sz w:val="20"/>
                <w:szCs w:val="20"/>
              </w:rPr>
            </w:pPr>
            <w:r w:rsidRPr="002829BE">
              <w:rPr>
                <w:rFonts w:ascii="Times New Roman" w:hAnsi="Times New Roman" w:cs="Times New Roman"/>
                <w:color w:val="000000"/>
                <w:sz w:val="20"/>
                <w:szCs w:val="20"/>
              </w:rPr>
              <w:t>Набор чайный</w:t>
            </w:r>
          </w:p>
          <w:p w:rsidR="007521D9" w:rsidRDefault="007521D9" w:rsidP="0049568E">
            <w:pPr>
              <w:rPr>
                <w:rFonts w:ascii="Times New Roman" w:hAnsi="Times New Roman" w:cs="Times New Roman"/>
                <w:color w:val="000000"/>
                <w:sz w:val="20"/>
                <w:szCs w:val="20"/>
              </w:rPr>
            </w:pPr>
            <w:r>
              <w:rPr>
                <w:rFonts w:ascii="Times New Roman" w:hAnsi="Times New Roman" w:cs="Times New Roman"/>
                <w:color w:val="000000"/>
                <w:sz w:val="20"/>
                <w:szCs w:val="20"/>
              </w:rPr>
              <w:t>23.13.13.110</w:t>
            </w:r>
          </w:p>
          <w:p w:rsidR="00100311" w:rsidRDefault="00100311" w:rsidP="0049568E">
            <w:pPr>
              <w:rPr>
                <w:rFonts w:ascii="Times New Roman" w:hAnsi="Times New Roman" w:cs="Times New Roman"/>
                <w:color w:val="000000"/>
                <w:sz w:val="20"/>
                <w:szCs w:val="20"/>
              </w:rPr>
            </w:pPr>
          </w:p>
          <w:p w:rsidR="00100311" w:rsidRPr="00625B5F" w:rsidRDefault="00100311" w:rsidP="0049568E">
            <w:pPr>
              <w:rPr>
                <w:rFonts w:ascii="Times New Roman" w:hAnsi="Times New Roman" w:cs="Times New Roman"/>
                <w:color w:val="000000"/>
                <w:sz w:val="20"/>
                <w:szCs w:val="20"/>
              </w:rPr>
            </w:pPr>
          </w:p>
        </w:tc>
        <w:tc>
          <w:tcPr>
            <w:tcW w:w="851" w:type="dxa"/>
            <w:tcBorders>
              <w:top w:val="single" w:sz="4" w:space="0" w:color="auto"/>
              <w:left w:val="single" w:sz="4" w:space="0" w:color="auto"/>
              <w:right w:val="single" w:sz="4" w:space="0" w:color="auto"/>
            </w:tcBorders>
            <w:vAlign w:val="center"/>
          </w:tcPr>
          <w:p w:rsidR="00100311" w:rsidRPr="00625B5F" w:rsidRDefault="00100311" w:rsidP="0049568E">
            <w:pPr>
              <w:ind w:left="-99" w:right="-77"/>
              <w:jc w:val="center"/>
              <w:rPr>
                <w:rFonts w:ascii="Times New Roman" w:hAnsi="Times New Roman" w:cs="Times New Roman"/>
                <w:color w:val="000000"/>
                <w:sz w:val="20"/>
                <w:szCs w:val="20"/>
              </w:rPr>
            </w:pPr>
            <w:r w:rsidRPr="00625B5F">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100311" w:rsidRPr="00625B5F" w:rsidRDefault="00100311" w:rsidP="0049568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Align w:val="center"/>
          </w:tcPr>
          <w:p w:rsidR="00100311" w:rsidRPr="00625B5F" w:rsidRDefault="00100311" w:rsidP="0049568E">
            <w:pPr>
              <w:jc w:val="center"/>
              <w:rPr>
                <w:rFonts w:ascii="Times New Roman" w:hAnsi="Times New Roman" w:cs="Times New Roman"/>
                <w:sz w:val="20"/>
                <w:szCs w:val="20"/>
              </w:rPr>
            </w:pPr>
          </w:p>
        </w:tc>
        <w:tc>
          <w:tcPr>
            <w:tcW w:w="1275" w:type="dxa"/>
            <w:vAlign w:val="center"/>
          </w:tcPr>
          <w:p w:rsidR="00100311" w:rsidRPr="00625B5F" w:rsidRDefault="00100311" w:rsidP="0049568E">
            <w:pPr>
              <w:jc w:val="center"/>
              <w:rPr>
                <w:rFonts w:ascii="Times New Roman" w:hAnsi="Times New Roman" w:cs="Times New Roman"/>
                <w:sz w:val="20"/>
                <w:szCs w:val="20"/>
              </w:rPr>
            </w:pPr>
          </w:p>
        </w:tc>
        <w:tc>
          <w:tcPr>
            <w:tcW w:w="4253" w:type="dxa"/>
            <w:vAlign w:val="center"/>
          </w:tcPr>
          <w:p w:rsidR="00100311" w:rsidRPr="002829BE"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Назначение: </w:t>
            </w:r>
            <w:r w:rsidRPr="002829BE">
              <w:rPr>
                <w:rFonts w:ascii="Times New Roman" w:hAnsi="Times New Roman" w:cs="Times New Roman"/>
                <w:sz w:val="20"/>
                <w:szCs w:val="20"/>
              </w:rPr>
              <w:t>Универсальный чайный набор</w:t>
            </w:r>
          </w:p>
          <w:p w:rsidR="00100311" w:rsidRPr="002829BE"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Материал: </w:t>
            </w:r>
            <w:r w:rsidRPr="002829BE">
              <w:rPr>
                <w:rFonts w:ascii="Times New Roman" w:hAnsi="Times New Roman" w:cs="Times New Roman"/>
                <w:sz w:val="20"/>
                <w:szCs w:val="20"/>
              </w:rPr>
              <w:t>стекло</w:t>
            </w:r>
          </w:p>
          <w:p w:rsidR="00100311"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Количество предметов</w:t>
            </w:r>
            <w:r>
              <w:rPr>
                <w:rFonts w:ascii="Times New Roman" w:hAnsi="Times New Roman" w:cs="Times New Roman"/>
                <w:sz w:val="20"/>
                <w:szCs w:val="20"/>
              </w:rPr>
              <w:t xml:space="preserve"> - </w:t>
            </w:r>
            <w:r w:rsidRPr="002829BE">
              <w:rPr>
                <w:rFonts w:ascii="Times New Roman" w:hAnsi="Times New Roman" w:cs="Times New Roman"/>
                <w:sz w:val="20"/>
                <w:szCs w:val="20"/>
              </w:rPr>
              <w:t>≥ 12</w:t>
            </w:r>
            <w:r>
              <w:rPr>
                <w:rFonts w:ascii="Times New Roman" w:hAnsi="Times New Roman" w:cs="Times New Roman"/>
                <w:sz w:val="20"/>
                <w:szCs w:val="20"/>
              </w:rPr>
              <w:t xml:space="preserve"> </w:t>
            </w:r>
            <w:proofErr w:type="spellStart"/>
            <w:proofErr w:type="gramStart"/>
            <w:r w:rsidRPr="002829BE">
              <w:rPr>
                <w:rFonts w:ascii="Times New Roman" w:hAnsi="Times New Roman" w:cs="Times New Roman"/>
                <w:sz w:val="20"/>
                <w:szCs w:val="20"/>
              </w:rPr>
              <w:t>шт</w:t>
            </w:r>
            <w:proofErr w:type="spellEnd"/>
            <w:proofErr w:type="gramEnd"/>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В комплекте:</w:t>
            </w:r>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1. Чашки</w:t>
            </w:r>
            <w:r>
              <w:rPr>
                <w:rFonts w:ascii="Times New Roman" w:hAnsi="Times New Roman" w:cs="Times New Roman"/>
                <w:sz w:val="20"/>
                <w:szCs w:val="20"/>
              </w:rPr>
              <w:t xml:space="preserve"> - </w:t>
            </w:r>
            <w:r w:rsidRPr="002829BE">
              <w:rPr>
                <w:rFonts w:ascii="Times New Roman" w:hAnsi="Times New Roman" w:cs="Times New Roman"/>
                <w:sz w:val="20"/>
                <w:szCs w:val="20"/>
              </w:rPr>
              <w:t xml:space="preserve">≥ 6 </w:t>
            </w:r>
            <w:proofErr w:type="spellStart"/>
            <w:proofErr w:type="gramStart"/>
            <w:r w:rsidRPr="002829BE">
              <w:rPr>
                <w:rFonts w:ascii="Times New Roman" w:hAnsi="Times New Roman" w:cs="Times New Roman"/>
                <w:sz w:val="20"/>
                <w:szCs w:val="20"/>
              </w:rPr>
              <w:t>шт</w:t>
            </w:r>
            <w:proofErr w:type="spellEnd"/>
            <w:proofErr w:type="gramEnd"/>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2. Блюдца</w:t>
            </w:r>
            <w:r>
              <w:rPr>
                <w:rFonts w:ascii="Times New Roman" w:hAnsi="Times New Roman" w:cs="Times New Roman"/>
                <w:sz w:val="20"/>
                <w:szCs w:val="20"/>
              </w:rPr>
              <w:t xml:space="preserve"> -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100311" w:rsidRPr="00625B5F"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Объем чашки</w:t>
            </w:r>
            <w:r>
              <w:rPr>
                <w:rFonts w:ascii="Times New Roman" w:hAnsi="Times New Roman" w:cs="Times New Roman"/>
                <w:sz w:val="20"/>
                <w:szCs w:val="20"/>
              </w:rPr>
              <w:t xml:space="preserve"> - </w:t>
            </w:r>
            <w:r w:rsidRPr="002829BE">
              <w:rPr>
                <w:rFonts w:ascii="Times New Roman" w:hAnsi="Times New Roman" w:cs="Times New Roman"/>
                <w:sz w:val="20"/>
                <w:szCs w:val="20"/>
              </w:rPr>
              <w:t>≥ 220</w:t>
            </w:r>
            <w:r>
              <w:rPr>
                <w:rFonts w:ascii="Times New Roman" w:hAnsi="Times New Roman" w:cs="Times New Roman"/>
                <w:sz w:val="20"/>
                <w:szCs w:val="20"/>
              </w:rPr>
              <w:t xml:space="preserve"> </w:t>
            </w:r>
            <w:r w:rsidRPr="002829BE">
              <w:rPr>
                <w:rFonts w:ascii="Times New Roman" w:hAnsi="Times New Roman" w:cs="Times New Roman"/>
                <w:sz w:val="20"/>
                <w:szCs w:val="20"/>
              </w:rPr>
              <w:t>мл</w:t>
            </w:r>
          </w:p>
        </w:tc>
      </w:tr>
      <w:tr w:rsidR="00100311" w:rsidRPr="00625B5F" w:rsidTr="0049568E">
        <w:trPr>
          <w:trHeight w:val="793"/>
          <w:jc w:val="center"/>
        </w:trPr>
        <w:tc>
          <w:tcPr>
            <w:tcW w:w="567" w:type="dxa"/>
            <w:vAlign w:val="center"/>
          </w:tcPr>
          <w:p w:rsidR="00100311" w:rsidRPr="008F3A1A" w:rsidRDefault="00100311" w:rsidP="0049568E">
            <w:pPr>
              <w:rPr>
                <w:rFonts w:ascii="Times New Roman" w:hAnsi="Times New Roman" w:cs="Times New Roman"/>
                <w:sz w:val="20"/>
                <w:szCs w:val="20"/>
              </w:rPr>
            </w:pPr>
            <w:r w:rsidRPr="008F3A1A">
              <w:rPr>
                <w:rFonts w:ascii="Times New Roman" w:hAnsi="Times New Roman" w:cs="Times New Roman"/>
                <w:sz w:val="20"/>
                <w:szCs w:val="20"/>
              </w:rPr>
              <w:t>6</w:t>
            </w:r>
          </w:p>
        </w:tc>
        <w:tc>
          <w:tcPr>
            <w:tcW w:w="1701" w:type="dxa"/>
            <w:tcBorders>
              <w:top w:val="single" w:sz="4" w:space="0" w:color="auto"/>
              <w:left w:val="single" w:sz="4" w:space="0" w:color="auto"/>
              <w:right w:val="single" w:sz="4" w:space="0" w:color="auto"/>
            </w:tcBorders>
            <w:vAlign w:val="center"/>
          </w:tcPr>
          <w:p w:rsidR="00100311" w:rsidRDefault="00100311" w:rsidP="0049568E">
            <w:pPr>
              <w:rPr>
                <w:rFonts w:ascii="Times New Roman" w:hAnsi="Times New Roman" w:cs="Times New Roman"/>
                <w:color w:val="000000"/>
                <w:sz w:val="20"/>
                <w:szCs w:val="20"/>
              </w:rPr>
            </w:pPr>
          </w:p>
          <w:p w:rsidR="00100311" w:rsidRDefault="00100311" w:rsidP="0049568E">
            <w:pPr>
              <w:rPr>
                <w:rFonts w:ascii="Times New Roman" w:hAnsi="Times New Roman" w:cs="Times New Roman"/>
                <w:color w:val="000000"/>
                <w:sz w:val="20"/>
                <w:szCs w:val="20"/>
              </w:rPr>
            </w:pPr>
          </w:p>
          <w:p w:rsidR="00100311" w:rsidRDefault="00100311" w:rsidP="0049568E">
            <w:pPr>
              <w:rPr>
                <w:rFonts w:ascii="Times New Roman" w:hAnsi="Times New Roman" w:cs="Times New Roman"/>
                <w:color w:val="000000"/>
                <w:sz w:val="20"/>
                <w:szCs w:val="20"/>
              </w:rPr>
            </w:pPr>
            <w:r w:rsidRPr="002829BE">
              <w:rPr>
                <w:rFonts w:ascii="Times New Roman" w:hAnsi="Times New Roman" w:cs="Times New Roman"/>
                <w:color w:val="000000"/>
                <w:sz w:val="20"/>
                <w:szCs w:val="20"/>
              </w:rPr>
              <w:t>Сервиз столовый</w:t>
            </w:r>
          </w:p>
          <w:p w:rsidR="007521D9" w:rsidRDefault="007521D9" w:rsidP="0049568E">
            <w:pPr>
              <w:rPr>
                <w:rFonts w:ascii="Times New Roman" w:hAnsi="Times New Roman" w:cs="Times New Roman"/>
                <w:color w:val="000000"/>
                <w:sz w:val="20"/>
                <w:szCs w:val="20"/>
              </w:rPr>
            </w:pPr>
            <w:r>
              <w:rPr>
                <w:rFonts w:ascii="Times New Roman" w:hAnsi="Times New Roman" w:cs="Times New Roman"/>
                <w:color w:val="000000"/>
                <w:sz w:val="20"/>
                <w:szCs w:val="20"/>
              </w:rPr>
              <w:t>23.41.12.110</w:t>
            </w:r>
            <w:bookmarkStart w:id="0" w:name="_GoBack"/>
            <w:bookmarkEnd w:id="0"/>
          </w:p>
          <w:p w:rsidR="00100311" w:rsidRDefault="00100311" w:rsidP="0049568E">
            <w:pPr>
              <w:rPr>
                <w:rFonts w:ascii="Times New Roman" w:hAnsi="Times New Roman" w:cs="Times New Roman"/>
                <w:color w:val="000000"/>
                <w:sz w:val="20"/>
                <w:szCs w:val="20"/>
              </w:rPr>
            </w:pPr>
          </w:p>
          <w:p w:rsidR="00100311" w:rsidRPr="008F3A1A" w:rsidRDefault="00100311" w:rsidP="0049568E">
            <w:pPr>
              <w:rPr>
                <w:rFonts w:ascii="Times New Roman" w:hAnsi="Times New Roman" w:cs="Times New Roman"/>
                <w:color w:val="000000"/>
                <w:sz w:val="20"/>
                <w:szCs w:val="20"/>
              </w:rPr>
            </w:pPr>
          </w:p>
        </w:tc>
        <w:tc>
          <w:tcPr>
            <w:tcW w:w="851" w:type="dxa"/>
            <w:tcBorders>
              <w:top w:val="single" w:sz="4" w:space="0" w:color="auto"/>
              <w:left w:val="single" w:sz="4" w:space="0" w:color="auto"/>
              <w:right w:val="single" w:sz="4" w:space="0" w:color="auto"/>
            </w:tcBorders>
            <w:vAlign w:val="center"/>
          </w:tcPr>
          <w:p w:rsidR="00100311" w:rsidRPr="008F3A1A" w:rsidRDefault="00100311" w:rsidP="0049568E">
            <w:pPr>
              <w:ind w:left="-99" w:right="-77"/>
              <w:jc w:val="center"/>
              <w:rPr>
                <w:rFonts w:ascii="Times New Roman" w:hAnsi="Times New Roman" w:cs="Times New Roman"/>
                <w:color w:val="000000"/>
                <w:sz w:val="20"/>
                <w:szCs w:val="20"/>
              </w:rPr>
            </w:pPr>
            <w:r w:rsidRPr="008F3A1A">
              <w:rPr>
                <w:rFonts w:ascii="Times New Roman" w:hAnsi="Times New Roman" w:cs="Times New Roman"/>
                <w:color w:val="000000"/>
                <w:sz w:val="20"/>
                <w:szCs w:val="20"/>
              </w:rPr>
              <w:t>штука</w:t>
            </w:r>
          </w:p>
        </w:tc>
        <w:tc>
          <w:tcPr>
            <w:tcW w:w="709" w:type="dxa"/>
            <w:tcBorders>
              <w:top w:val="single" w:sz="4" w:space="0" w:color="auto"/>
              <w:left w:val="single" w:sz="4" w:space="0" w:color="auto"/>
              <w:right w:val="single" w:sz="4" w:space="0" w:color="auto"/>
            </w:tcBorders>
            <w:vAlign w:val="center"/>
          </w:tcPr>
          <w:p w:rsidR="00100311" w:rsidRPr="008F3A1A" w:rsidRDefault="00100311" w:rsidP="0049568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Align w:val="center"/>
          </w:tcPr>
          <w:p w:rsidR="00100311" w:rsidRPr="008F3A1A" w:rsidRDefault="00100311" w:rsidP="0049568E">
            <w:pPr>
              <w:jc w:val="center"/>
              <w:rPr>
                <w:rFonts w:ascii="Times New Roman" w:hAnsi="Times New Roman" w:cs="Times New Roman"/>
                <w:sz w:val="20"/>
                <w:szCs w:val="20"/>
              </w:rPr>
            </w:pPr>
          </w:p>
        </w:tc>
        <w:tc>
          <w:tcPr>
            <w:tcW w:w="1275" w:type="dxa"/>
            <w:vAlign w:val="center"/>
          </w:tcPr>
          <w:p w:rsidR="00100311" w:rsidRPr="008F3A1A" w:rsidRDefault="00100311" w:rsidP="0049568E">
            <w:pPr>
              <w:jc w:val="center"/>
              <w:rPr>
                <w:rFonts w:ascii="Times New Roman" w:hAnsi="Times New Roman" w:cs="Times New Roman"/>
                <w:sz w:val="20"/>
                <w:szCs w:val="20"/>
              </w:rPr>
            </w:pPr>
          </w:p>
        </w:tc>
        <w:tc>
          <w:tcPr>
            <w:tcW w:w="4253" w:type="dxa"/>
            <w:vAlign w:val="center"/>
          </w:tcPr>
          <w:p w:rsidR="00100311" w:rsidRPr="002829BE"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Назначение: </w:t>
            </w:r>
            <w:r w:rsidRPr="002829BE">
              <w:rPr>
                <w:rFonts w:ascii="Times New Roman" w:hAnsi="Times New Roman" w:cs="Times New Roman"/>
                <w:sz w:val="20"/>
                <w:szCs w:val="20"/>
              </w:rPr>
              <w:t>Сервиз столовый</w:t>
            </w:r>
          </w:p>
          <w:p w:rsidR="00100311" w:rsidRPr="002829BE" w:rsidRDefault="00100311" w:rsidP="0049568E">
            <w:pPr>
              <w:rPr>
                <w:rFonts w:ascii="Times New Roman" w:hAnsi="Times New Roman" w:cs="Times New Roman"/>
                <w:sz w:val="20"/>
                <w:szCs w:val="20"/>
              </w:rPr>
            </w:pPr>
            <w:r>
              <w:rPr>
                <w:rFonts w:ascii="Times New Roman" w:hAnsi="Times New Roman" w:cs="Times New Roman"/>
                <w:sz w:val="20"/>
                <w:szCs w:val="20"/>
              </w:rPr>
              <w:t xml:space="preserve">Материал: </w:t>
            </w:r>
            <w:r w:rsidRPr="002829BE">
              <w:rPr>
                <w:rFonts w:ascii="Times New Roman" w:hAnsi="Times New Roman" w:cs="Times New Roman"/>
                <w:sz w:val="20"/>
                <w:szCs w:val="20"/>
              </w:rPr>
              <w:t>Керамика</w:t>
            </w:r>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Количество:</w:t>
            </w:r>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Тарелка обеденная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Тарелка десертная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Суповая тарелка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Кружка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Блюдца -</w:t>
            </w:r>
            <w:r>
              <w:rPr>
                <w:rFonts w:ascii="Times New Roman" w:hAnsi="Times New Roman" w:cs="Times New Roman"/>
                <w:sz w:val="20"/>
                <w:szCs w:val="20"/>
              </w:rPr>
              <w:t xml:space="preserve"> </w:t>
            </w:r>
            <w:r w:rsidRPr="002829BE">
              <w:rPr>
                <w:rFonts w:ascii="Times New Roman" w:hAnsi="Times New Roman" w:cs="Times New Roman"/>
                <w:sz w:val="20"/>
                <w:szCs w:val="20"/>
              </w:rPr>
              <w:t>≥ 6</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шт</w:t>
            </w:r>
            <w:proofErr w:type="spellEnd"/>
            <w:proofErr w:type="gramEnd"/>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Салатница -</w:t>
            </w:r>
            <w:r>
              <w:rPr>
                <w:rFonts w:ascii="Times New Roman" w:hAnsi="Times New Roman" w:cs="Times New Roman"/>
                <w:sz w:val="20"/>
                <w:szCs w:val="20"/>
              </w:rPr>
              <w:t xml:space="preserve"> </w:t>
            </w:r>
            <w:r w:rsidRPr="002829BE">
              <w:rPr>
                <w:rFonts w:ascii="Times New Roman" w:hAnsi="Times New Roman" w:cs="Times New Roman"/>
                <w:sz w:val="20"/>
                <w:szCs w:val="20"/>
              </w:rPr>
              <w:t xml:space="preserve">≥ </w:t>
            </w:r>
            <w:r>
              <w:rPr>
                <w:rFonts w:ascii="Times New Roman" w:hAnsi="Times New Roman" w:cs="Times New Roman"/>
                <w:sz w:val="20"/>
                <w:szCs w:val="20"/>
              </w:rPr>
              <w:t xml:space="preserve">2 </w:t>
            </w:r>
            <w:proofErr w:type="spellStart"/>
            <w:proofErr w:type="gramStart"/>
            <w:r>
              <w:rPr>
                <w:rFonts w:ascii="Times New Roman" w:hAnsi="Times New Roman" w:cs="Times New Roman"/>
                <w:sz w:val="20"/>
                <w:szCs w:val="20"/>
              </w:rPr>
              <w:t>шт</w:t>
            </w:r>
            <w:proofErr w:type="spellEnd"/>
            <w:proofErr w:type="gramEnd"/>
          </w:p>
          <w:p w:rsidR="00100311" w:rsidRPr="002829BE" w:rsidRDefault="00100311" w:rsidP="0049568E">
            <w:pPr>
              <w:rPr>
                <w:rFonts w:ascii="Times New Roman" w:hAnsi="Times New Roman" w:cs="Times New Roman"/>
                <w:sz w:val="20"/>
                <w:szCs w:val="20"/>
              </w:rPr>
            </w:pPr>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Размер, объем:</w:t>
            </w:r>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диаметр Тарелка обеденная -</w:t>
            </w:r>
            <w:r>
              <w:rPr>
                <w:rFonts w:ascii="Times New Roman" w:hAnsi="Times New Roman" w:cs="Times New Roman"/>
                <w:sz w:val="20"/>
                <w:szCs w:val="20"/>
              </w:rPr>
              <w:t xml:space="preserve"> </w:t>
            </w:r>
            <w:r w:rsidRPr="002829BE">
              <w:rPr>
                <w:rFonts w:ascii="Times New Roman" w:hAnsi="Times New Roman" w:cs="Times New Roman"/>
                <w:sz w:val="20"/>
                <w:szCs w:val="20"/>
              </w:rPr>
              <w:t>≥ 26 см</w:t>
            </w:r>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диаметр Тарелка десертная  -</w:t>
            </w:r>
            <w:r>
              <w:rPr>
                <w:rFonts w:ascii="Times New Roman" w:hAnsi="Times New Roman" w:cs="Times New Roman"/>
                <w:sz w:val="20"/>
                <w:szCs w:val="20"/>
              </w:rPr>
              <w:t xml:space="preserve"> </w:t>
            </w:r>
            <w:r w:rsidRPr="002829BE">
              <w:rPr>
                <w:rFonts w:ascii="Times New Roman" w:hAnsi="Times New Roman" w:cs="Times New Roman"/>
                <w:sz w:val="20"/>
                <w:szCs w:val="20"/>
              </w:rPr>
              <w:t>≥ 20</w:t>
            </w:r>
            <w:r>
              <w:rPr>
                <w:rFonts w:ascii="Times New Roman" w:hAnsi="Times New Roman" w:cs="Times New Roman"/>
                <w:sz w:val="20"/>
                <w:szCs w:val="20"/>
              </w:rPr>
              <w:t xml:space="preserve"> см</w:t>
            </w:r>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диаметр Суповая тарелка -</w:t>
            </w:r>
            <w:r>
              <w:rPr>
                <w:rFonts w:ascii="Times New Roman" w:hAnsi="Times New Roman" w:cs="Times New Roman"/>
                <w:sz w:val="20"/>
                <w:szCs w:val="20"/>
              </w:rPr>
              <w:t xml:space="preserve"> </w:t>
            </w:r>
            <w:r w:rsidRPr="002829BE">
              <w:rPr>
                <w:rFonts w:ascii="Times New Roman" w:hAnsi="Times New Roman" w:cs="Times New Roman"/>
                <w:sz w:val="20"/>
                <w:szCs w:val="20"/>
              </w:rPr>
              <w:t>≥ 14,5 см</w:t>
            </w:r>
          </w:p>
          <w:p w:rsidR="00100311"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Кружка -</w:t>
            </w:r>
            <w:r>
              <w:rPr>
                <w:rFonts w:ascii="Times New Roman" w:hAnsi="Times New Roman" w:cs="Times New Roman"/>
                <w:sz w:val="20"/>
                <w:szCs w:val="20"/>
              </w:rPr>
              <w:t xml:space="preserve"> </w:t>
            </w:r>
            <w:r w:rsidRPr="002829BE">
              <w:rPr>
                <w:rFonts w:ascii="Times New Roman" w:hAnsi="Times New Roman" w:cs="Times New Roman"/>
                <w:sz w:val="20"/>
                <w:szCs w:val="20"/>
              </w:rPr>
              <w:t>≥ 250</w:t>
            </w:r>
            <w:r>
              <w:rPr>
                <w:rFonts w:ascii="Times New Roman" w:hAnsi="Times New Roman" w:cs="Times New Roman"/>
                <w:sz w:val="20"/>
                <w:szCs w:val="20"/>
              </w:rPr>
              <w:t xml:space="preserve"> мл</w:t>
            </w:r>
          </w:p>
          <w:p w:rsidR="00100311" w:rsidRPr="002829BE" w:rsidRDefault="00100311" w:rsidP="0049568E">
            <w:pPr>
              <w:rPr>
                <w:rFonts w:ascii="Times New Roman" w:hAnsi="Times New Roman" w:cs="Times New Roman"/>
                <w:sz w:val="20"/>
                <w:szCs w:val="20"/>
              </w:rPr>
            </w:pPr>
            <w:r w:rsidRPr="002829BE">
              <w:rPr>
                <w:rFonts w:ascii="Times New Roman" w:hAnsi="Times New Roman" w:cs="Times New Roman"/>
                <w:sz w:val="20"/>
                <w:szCs w:val="20"/>
              </w:rPr>
              <w:t>диаметр Блюдца -</w:t>
            </w:r>
            <w:r>
              <w:rPr>
                <w:rFonts w:ascii="Times New Roman" w:hAnsi="Times New Roman" w:cs="Times New Roman"/>
                <w:sz w:val="20"/>
                <w:szCs w:val="20"/>
              </w:rPr>
              <w:t xml:space="preserve"> </w:t>
            </w:r>
            <w:r w:rsidRPr="002829BE">
              <w:rPr>
                <w:rFonts w:ascii="Times New Roman" w:hAnsi="Times New Roman" w:cs="Times New Roman"/>
                <w:sz w:val="20"/>
                <w:szCs w:val="20"/>
              </w:rPr>
              <w:t>≥ 15</w:t>
            </w:r>
            <w:r>
              <w:rPr>
                <w:rFonts w:ascii="Times New Roman" w:hAnsi="Times New Roman" w:cs="Times New Roman"/>
                <w:sz w:val="20"/>
                <w:szCs w:val="20"/>
              </w:rPr>
              <w:t xml:space="preserve"> см</w:t>
            </w:r>
          </w:p>
          <w:p w:rsidR="00100311" w:rsidRPr="008F3A1A" w:rsidRDefault="00100311" w:rsidP="0049568E">
            <w:pPr>
              <w:rPr>
                <w:rFonts w:ascii="Times New Roman" w:hAnsi="Times New Roman" w:cs="Times New Roman"/>
                <w:sz w:val="20"/>
                <w:szCs w:val="20"/>
              </w:rPr>
            </w:pPr>
            <w:r>
              <w:rPr>
                <w:rFonts w:ascii="Times New Roman" w:hAnsi="Times New Roman" w:cs="Times New Roman"/>
                <w:sz w:val="20"/>
                <w:szCs w:val="20"/>
              </w:rPr>
              <w:t>с</w:t>
            </w:r>
            <w:r w:rsidRPr="002829BE">
              <w:rPr>
                <w:rFonts w:ascii="Times New Roman" w:hAnsi="Times New Roman" w:cs="Times New Roman"/>
                <w:sz w:val="20"/>
                <w:szCs w:val="20"/>
              </w:rPr>
              <w:t>алатница (</w:t>
            </w:r>
            <w:proofErr w:type="spellStart"/>
            <w:r w:rsidRPr="002829BE">
              <w:rPr>
                <w:rFonts w:ascii="Times New Roman" w:hAnsi="Times New Roman" w:cs="Times New Roman"/>
                <w:sz w:val="20"/>
                <w:szCs w:val="20"/>
              </w:rPr>
              <w:t>ДхШ</w:t>
            </w:r>
            <w:proofErr w:type="spellEnd"/>
            <w:r w:rsidRPr="002829BE">
              <w:rPr>
                <w:rFonts w:ascii="Times New Roman" w:hAnsi="Times New Roman" w:cs="Times New Roman"/>
                <w:sz w:val="20"/>
                <w:szCs w:val="20"/>
              </w:rPr>
              <w:t>) -</w:t>
            </w:r>
            <w:r>
              <w:rPr>
                <w:rFonts w:ascii="Times New Roman" w:hAnsi="Times New Roman" w:cs="Times New Roman"/>
                <w:sz w:val="20"/>
                <w:szCs w:val="20"/>
              </w:rPr>
              <w:t xml:space="preserve"> </w:t>
            </w:r>
            <w:r w:rsidRPr="002829BE">
              <w:rPr>
                <w:rFonts w:ascii="Times New Roman" w:hAnsi="Times New Roman" w:cs="Times New Roman"/>
                <w:sz w:val="20"/>
                <w:szCs w:val="20"/>
              </w:rPr>
              <w:t>≥ 25,5х13,5</w:t>
            </w:r>
            <w:r>
              <w:rPr>
                <w:rFonts w:ascii="Times New Roman" w:hAnsi="Times New Roman" w:cs="Times New Roman"/>
                <w:sz w:val="20"/>
                <w:szCs w:val="20"/>
              </w:rPr>
              <w:t>см</w:t>
            </w:r>
          </w:p>
        </w:tc>
      </w:tr>
      <w:tr w:rsidR="00100311" w:rsidRPr="00625B5F" w:rsidTr="0049568E">
        <w:trPr>
          <w:trHeight w:val="345"/>
          <w:jc w:val="center"/>
        </w:trPr>
        <w:tc>
          <w:tcPr>
            <w:tcW w:w="567" w:type="dxa"/>
            <w:vAlign w:val="center"/>
          </w:tcPr>
          <w:p w:rsidR="00100311" w:rsidRPr="00625B5F" w:rsidRDefault="00100311" w:rsidP="0049568E">
            <w:pPr>
              <w:rPr>
                <w:rFonts w:ascii="Times New Roman" w:hAnsi="Times New Roman" w:cs="Times New Roman"/>
                <w:sz w:val="20"/>
                <w:szCs w:val="20"/>
                <w:highlight w:val="yellow"/>
              </w:rPr>
            </w:pPr>
          </w:p>
        </w:tc>
        <w:tc>
          <w:tcPr>
            <w:tcW w:w="4395" w:type="dxa"/>
            <w:gridSpan w:val="4"/>
            <w:vAlign w:val="center"/>
          </w:tcPr>
          <w:p w:rsidR="00100311" w:rsidRPr="00625B5F" w:rsidRDefault="00100311" w:rsidP="0049568E">
            <w:pPr>
              <w:rPr>
                <w:rFonts w:ascii="Times New Roman" w:hAnsi="Times New Roman" w:cs="Times New Roman"/>
                <w:sz w:val="20"/>
                <w:szCs w:val="20"/>
              </w:rPr>
            </w:pPr>
            <w:r w:rsidRPr="00625B5F">
              <w:rPr>
                <w:rFonts w:ascii="Times New Roman" w:hAnsi="Times New Roman" w:cs="Times New Roman"/>
                <w:sz w:val="20"/>
                <w:szCs w:val="20"/>
              </w:rPr>
              <w:t>Итого:</w:t>
            </w:r>
          </w:p>
        </w:tc>
        <w:tc>
          <w:tcPr>
            <w:tcW w:w="1275" w:type="dxa"/>
            <w:vAlign w:val="center"/>
          </w:tcPr>
          <w:p w:rsidR="00100311" w:rsidRPr="00625B5F" w:rsidRDefault="00100311" w:rsidP="0049568E">
            <w:pPr>
              <w:jc w:val="center"/>
              <w:rPr>
                <w:rFonts w:ascii="Times New Roman" w:hAnsi="Times New Roman" w:cs="Times New Roman"/>
                <w:sz w:val="20"/>
                <w:szCs w:val="20"/>
              </w:rPr>
            </w:pPr>
          </w:p>
        </w:tc>
        <w:tc>
          <w:tcPr>
            <w:tcW w:w="4253" w:type="dxa"/>
            <w:vAlign w:val="center"/>
          </w:tcPr>
          <w:p w:rsidR="00100311" w:rsidRPr="00625B5F" w:rsidRDefault="00100311" w:rsidP="0049568E">
            <w:pPr>
              <w:rPr>
                <w:rFonts w:ascii="Times New Roman" w:hAnsi="Times New Roman" w:cs="Times New Roman"/>
                <w:sz w:val="20"/>
                <w:szCs w:val="20"/>
              </w:rPr>
            </w:pPr>
          </w:p>
        </w:tc>
      </w:tr>
    </w:tbl>
    <w:p w:rsidR="00F91E17" w:rsidRDefault="00F91E17" w:rsidP="003361D4">
      <w:pPr>
        <w:ind w:firstLine="284"/>
        <w:jc w:val="both"/>
        <w:outlineLvl w:val="0"/>
        <w:rPr>
          <w:sz w:val="24"/>
          <w:szCs w:val="24"/>
        </w:rPr>
      </w:pPr>
    </w:p>
    <w:p w:rsidR="0054487A" w:rsidRPr="000C7D56" w:rsidRDefault="0054487A" w:rsidP="003C4D69">
      <w:pPr>
        <w:spacing w:before="120"/>
        <w:jc w:val="both"/>
        <w:rPr>
          <w:b/>
          <w:sz w:val="24"/>
          <w:szCs w:val="24"/>
        </w:rPr>
      </w:pPr>
      <w:r w:rsidRPr="000C7D56">
        <w:rPr>
          <w:b/>
          <w:sz w:val="24"/>
          <w:szCs w:val="24"/>
        </w:rPr>
        <w:lastRenderedPageBreak/>
        <w:t>Согласование с Заказчиком поставляемого товара по цвет</w:t>
      </w:r>
      <w:r w:rsidR="005E113B" w:rsidRPr="000C7D56">
        <w:rPr>
          <w:b/>
          <w:sz w:val="24"/>
          <w:szCs w:val="24"/>
        </w:rPr>
        <w:t>у</w:t>
      </w:r>
      <w:r w:rsidRPr="000C7D56">
        <w:rPr>
          <w:b/>
          <w:sz w:val="24"/>
          <w:szCs w:val="24"/>
        </w:rPr>
        <w:t xml:space="preserve"> </w:t>
      </w:r>
      <w:r w:rsidR="003C4D69" w:rsidRPr="000C7D56">
        <w:rPr>
          <w:b/>
          <w:sz w:val="24"/>
          <w:szCs w:val="24"/>
        </w:rPr>
        <w:t xml:space="preserve">и моделям </w:t>
      </w:r>
      <w:r w:rsidRPr="000C7D56">
        <w:rPr>
          <w:b/>
          <w:sz w:val="24"/>
          <w:szCs w:val="24"/>
        </w:rPr>
        <w:t>обязательно до поставки товара.</w:t>
      </w:r>
    </w:p>
    <w:p w:rsidR="0025342E" w:rsidRPr="0025342E" w:rsidRDefault="0095444F" w:rsidP="0026205C">
      <w:pPr>
        <w:spacing w:before="120"/>
        <w:ind w:firstLine="708"/>
        <w:jc w:val="both"/>
        <w:rPr>
          <w:b/>
          <w:sz w:val="24"/>
          <w:szCs w:val="24"/>
        </w:rPr>
      </w:pPr>
      <w:r>
        <w:rPr>
          <w:b/>
          <w:sz w:val="24"/>
          <w:szCs w:val="24"/>
        </w:rPr>
        <w:t>Поставляемый товар должен</w:t>
      </w:r>
      <w:r w:rsidR="0025342E" w:rsidRPr="0025342E">
        <w:rPr>
          <w:b/>
          <w:sz w:val="24"/>
          <w:szCs w:val="24"/>
        </w:rPr>
        <w:t>:</w:t>
      </w:r>
    </w:p>
    <w:p w:rsidR="00820CC0" w:rsidRDefault="00820CC0" w:rsidP="0025342E">
      <w:pPr>
        <w:ind w:firstLine="284"/>
        <w:jc w:val="both"/>
        <w:rPr>
          <w:sz w:val="24"/>
          <w:szCs w:val="24"/>
        </w:rPr>
      </w:pPr>
      <w:r>
        <w:rPr>
          <w:sz w:val="24"/>
          <w:szCs w:val="24"/>
        </w:rPr>
        <w:t xml:space="preserve">- </w:t>
      </w:r>
      <w:r w:rsidR="0025342E" w:rsidRPr="00AE045E">
        <w:rPr>
          <w:b/>
          <w:sz w:val="24"/>
          <w:szCs w:val="24"/>
        </w:rPr>
        <w:t xml:space="preserve">соответствовать </w:t>
      </w:r>
      <w:r w:rsidR="0025342E" w:rsidRPr="00203FB6">
        <w:rPr>
          <w:sz w:val="24"/>
          <w:szCs w:val="24"/>
        </w:rPr>
        <w:t>качеству изготовителя</w:t>
      </w:r>
      <w:r w:rsidR="004E2549">
        <w:rPr>
          <w:sz w:val="24"/>
          <w:szCs w:val="24"/>
        </w:rPr>
        <w:t>;</w:t>
      </w:r>
    </w:p>
    <w:p w:rsidR="0025342E" w:rsidRDefault="00820CC0" w:rsidP="0025342E">
      <w:pPr>
        <w:ind w:firstLine="284"/>
        <w:jc w:val="both"/>
        <w:rPr>
          <w:sz w:val="24"/>
          <w:szCs w:val="24"/>
        </w:rPr>
      </w:pPr>
      <w:r>
        <w:rPr>
          <w:sz w:val="24"/>
          <w:szCs w:val="24"/>
        </w:rPr>
        <w:t xml:space="preserve">- </w:t>
      </w:r>
      <w:r w:rsidRPr="00203FB6">
        <w:rPr>
          <w:sz w:val="24"/>
          <w:szCs w:val="24"/>
        </w:rPr>
        <w:t>быть новым (который не был в употреблении, в том числе, который не был восстановлен)</w:t>
      </w:r>
      <w:r>
        <w:rPr>
          <w:sz w:val="24"/>
          <w:szCs w:val="24"/>
        </w:rPr>
        <w:t>;</w:t>
      </w:r>
    </w:p>
    <w:p w:rsidR="00820CC0" w:rsidRDefault="00820CC0" w:rsidP="0025342E">
      <w:pPr>
        <w:ind w:firstLine="284"/>
        <w:jc w:val="both"/>
        <w:rPr>
          <w:sz w:val="24"/>
          <w:szCs w:val="24"/>
        </w:rPr>
      </w:pPr>
      <w:r>
        <w:rPr>
          <w:sz w:val="24"/>
          <w:szCs w:val="24"/>
        </w:rPr>
        <w:t xml:space="preserve">- </w:t>
      </w:r>
      <w:r w:rsidR="0095444F">
        <w:rPr>
          <w:sz w:val="24"/>
          <w:szCs w:val="24"/>
        </w:rPr>
        <w:t xml:space="preserve">быть </w:t>
      </w:r>
      <w:r w:rsidRPr="00203FB6">
        <w:rPr>
          <w:sz w:val="24"/>
          <w:szCs w:val="24"/>
        </w:rPr>
        <w:t>пригодным для целей, для которых товар такого рода обычно используется, а также для ц</w:t>
      </w:r>
      <w:r w:rsidRPr="00203FB6">
        <w:rPr>
          <w:sz w:val="24"/>
          <w:szCs w:val="24"/>
        </w:rPr>
        <w:t>е</w:t>
      </w:r>
      <w:r w:rsidRPr="00203FB6">
        <w:rPr>
          <w:sz w:val="24"/>
          <w:szCs w:val="24"/>
        </w:rPr>
        <w:t>лей, указанных Заказчиком</w:t>
      </w:r>
      <w:r>
        <w:rPr>
          <w:sz w:val="24"/>
          <w:szCs w:val="24"/>
        </w:rPr>
        <w:t>;</w:t>
      </w:r>
    </w:p>
    <w:p w:rsidR="00820CC0" w:rsidRDefault="00820CC0" w:rsidP="0025342E">
      <w:pPr>
        <w:ind w:firstLine="284"/>
        <w:jc w:val="both"/>
        <w:rPr>
          <w:sz w:val="24"/>
          <w:szCs w:val="24"/>
        </w:rPr>
      </w:pPr>
      <w:r>
        <w:rPr>
          <w:sz w:val="24"/>
          <w:szCs w:val="24"/>
        </w:rPr>
        <w:t xml:space="preserve">- </w:t>
      </w:r>
      <w:r w:rsidR="0095444F">
        <w:rPr>
          <w:sz w:val="24"/>
          <w:szCs w:val="24"/>
        </w:rPr>
        <w:t xml:space="preserve">быть </w:t>
      </w:r>
      <w:r w:rsidRPr="00203FB6">
        <w:rPr>
          <w:sz w:val="24"/>
          <w:szCs w:val="24"/>
        </w:rPr>
        <w:t>безопасным</w:t>
      </w:r>
      <w:r>
        <w:rPr>
          <w:sz w:val="24"/>
          <w:szCs w:val="24"/>
        </w:rPr>
        <w:t>,</w:t>
      </w:r>
      <w:r w:rsidRPr="0025342E">
        <w:rPr>
          <w:sz w:val="24"/>
          <w:szCs w:val="24"/>
        </w:rPr>
        <w:t xml:space="preserve"> </w:t>
      </w:r>
      <w:r w:rsidRPr="00203FB6">
        <w:rPr>
          <w:sz w:val="24"/>
          <w:szCs w:val="24"/>
        </w:rPr>
        <w:t xml:space="preserve">без дефектов, связанных с изготовлением и функционированием при штатном использовании товара, </w:t>
      </w:r>
      <w:proofErr w:type="gramStart"/>
      <w:r w:rsidRPr="00203FB6">
        <w:rPr>
          <w:sz w:val="24"/>
          <w:szCs w:val="24"/>
        </w:rPr>
        <w:t>неповреждённый</w:t>
      </w:r>
      <w:proofErr w:type="gramEnd"/>
      <w:r>
        <w:rPr>
          <w:sz w:val="24"/>
          <w:szCs w:val="24"/>
        </w:rPr>
        <w:t>.</w:t>
      </w:r>
      <w:r w:rsidRPr="00203FB6">
        <w:rPr>
          <w:sz w:val="24"/>
          <w:szCs w:val="24"/>
        </w:rPr>
        <w:t xml:space="preserve"> Качество товара должно соответствовать требованиям но</w:t>
      </w:r>
      <w:r w:rsidRPr="00203FB6">
        <w:rPr>
          <w:sz w:val="24"/>
          <w:szCs w:val="24"/>
        </w:rPr>
        <w:t>р</w:t>
      </w:r>
      <w:r w:rsidRPr="00203FB6">
        <w:rPr>
          <w:sz w:val="24"/>
          <w:szCs w:val="24"/>
        </w:rPr>
        <w:t>матив</w:t>
      </w:r>
      <w:r>
        <w:rPr>
          <w:sz w:val="24"/>
          <w:szCs w:val="24"/>
        </w:rPr>
        <w:t>ных документов (ГОСТ, ТУ и пр.);</w:t>
      </w:r>
    </w:p>
    <w:p w:rsidR="00820CC0" w:rsidRPr="00203FB6" w:rsidRDefault="00820CC0" w:rsidP="0025342E">
      <w:pPr>
        <w:ind w:firstLine="284"/>
        <w:jc w:val="both"/>
        <w:rPr>
          <w:sz w:val="24"/>
          <w:szCs w:val="24"/>
        </w:rPr>
      </w:pPr>
      <w:r>
        <w:rPr>
          <w:sz w:val="24"/>
          <w:szCs w:val="24"/>
        </w:rPr>
        <w:t xml:space="preserve">- </w:t>
      </w:r>
      <w:r w:rsidRPr="00203FB6">
        <w:rPr>
          <w:sz w:val="24"/>
          <w:szCs w:val="24"/>
        </w:rPr>
        <w:t xml:space="preserve">быть </w:t>
      </w:r>
      <w:proofErr w:type="gramStart"/>
      <w:r w:rsidRPr="00203FB6">
        <w:rPr>
          <w:sz w:val="24"/>
          <w:szCs w:val="24"/>
        </w:rPr>
        <w:t>упакован</w:t>
      </w:r>
      <w:proofErr w:type="gramEnd"/>
      <w:r w:rsidRPr="00203FB6">
        <w:rPr>
          <w:sz w:val="24"/>
          <w:szCs w:val="24"/>
        </w:rPr>
        <w:t xml:space="preserve"> и замаркирован в соответствии с действующими стандартами. Поставщик поста</w:t>
      </w:r>
      <w:r w:rsidRPr="00203FB6">
        <w:rPr>
          <w:sz w:val="24"/>
          <w:szCs w:val="24"/>
        </w:rPr>
        <w:t>в</w:t>
      </w:r>
      <w:r w:rsidRPr="00203FB6">
        <w:rPr>
          <w:sz w:val="24"/>
          <w:szCs w:val="24"/>
        </w:rPr>
        <w:t>ляет Товар в упаковке завода-изготовителя, позволяющей транспортировать его, предохранять от п</w:t>
      </w:r>
      <w:r w:rsidRPr="00203FB6">
        <w:rPr>
          <w:sz w:val="24"/>
          <w:szCs w:val="24"/>
        </w:rPr>
        <w:t>о</w:t>
      </w:r>
      <w:r w:rsidRPr="00203FB6">
        <w:rPr>
          <w:sz w:val="24"/>
          <w:szCs w:val="24"/>
        </w:rPr>
        <w:t>вреждений, загрязнений, утраты товарного</w:t>
      </w:r>
      <w:r>
        <w:rPr>
          <w:sz w:val="24"/>
          <w:szCs w:val="24"/>
        </w:rPr>
        <w:t xml:space="preserve"> вида и порчи</w:t>
      </w:r>
      <w:r w:rsidR="00AE045E">
        <w:rPr>
          <w:sz w:val="24"/>
          <w:szCs w:val="24"/>
        </w:rPr>
        <w:t>.</w:t>
      </w:r>
    </w:p>
    <w:p w:rsidR="0025342E" w:rsidRPr="00203FB6" w:rsidRDefault="0025342E" w:rsidP="0025342E">
      <w:pPr>
        <w:ind w:firstLine="284"/>
        <w:jc w:val="both"/>
        <w:rPr>
          <w:sz w:val="24"/>
          <w:szCs w:val="24"/>
        </w:rPr>
      </w:pPr>
      <w:r w:rsidRPr="00203FB6">
        <w:rPr>
          <w:sz w:val="24"/>
          <w:szCs w:val="24"/>
        </w:rPr>
        <w:t>Поставщик, при поставке подтверждает качество товара документами или их надлежащим образом заверенными копиями, подтверждающими соответствие товара обязательным требованиям, устано</w:t>
      </w:r>
      <w:r w:rsidRPr="00203FB6">
        <w:rPr>
          <w:sz w:val="24"/>
          <w:szCs w:val="24"/>
        </w:rPr>
        <w:t>в</w:t>
      </w:r>
      <w:r w:rsidRPr="00203FB6">
        <w:rPr>
          <w:sz w:val="24"/>
          <w:szCs w:val="24"/>
        </w:rPr>
        <w:t>ленным нормативными и/или нормативными правовыми актами и предъявляемыми к товару, в том числе сертификаты (декларации) соответствия, удостоверения качества и безопасности, заключения уполномоченных органов, письменное подтверждение производителя о подлинности поставляемого Товара.</w:t>
      </w:r>
    </w:p>
    <w:p w:rsidR="0025342E" w:rsidRPr="00203FB6" w:rsidRDefault="0025342E" w:rsidP="0025342E">
      <w:pPr>
        <w:ind w:firstLine="284"/>
        <w:jc w:val="both"/>
        <w:rPr>
          <w:sz w:val="24"/>
          <w:szCs w:val="24"/>
        </w:rPr>
      </w:pPr>
      <w:r w:rsidRPr="00203FB6">
        <w:rPr>
          <w:sz w:val="24"/>
          <w:szCs w:val="24"/>
        </w:rPr>
        <w:t xml:space="preserve">При передаче Поставщиком товара, не соответствующего требованиям </w:t>
      </w:r>
      <w:r>
        <w:rPr>
          <w:sz w:val="24"/>
          <w:szCs w:val="24"/>
        </w:rPr>
        <w:t>Договора</w:t>
      </w:r>
      <w:r w:rsidRPr="00203FB6">
        <w:rPr>
          <w:sz w:val="24"/>
          <w:szCs w:val="24"/>
        </w:rPr>
        <w:t xml:space="preserve"> и приложений к нему Заказчик вправе отказаться от его принятия, оплаты и потребовать замены товара.</w:t>
      </w:r>
    </w:p>
    <w:p w:rsidR="00830A22" w:rsidRPr="001F4FBE" w:rsidRDefault="00830A22" w:rsidP="00BB20FA">
      <w:pPr>
        <w:ind w:firstLine="708"/>
        <w:jc w:val="both"/>
        <w:rPr>
          <w:sz w:val="16"/>
          <w:szCs w:val="16"/>
        </w:rPr>
      </w:pPr>
    </w:p>
    <w:p w:rsidR="00CA68A4" w:rsidRPr="00BB20FA" w:rsidRDefault="00CA68A4" w:rsidP="004F1003">
      <w:pPr>
        <w:jc w:val="both"/>
        <w:rPr>
          <w:sz w:val="24"/>
          <w:szCs w:val="24"/>
        </w:rPr>
      </w:pPr>
      <w:r w:rsidRPr="00BB20FA">
        <w:rPr>
          <w:sz w:val="24"/>
          <w:szCs w:val="24"/>
        </w:rPr>
        <w:t xml:space="preserve">Заказчик _________________ </w:t>
      </w:r>
      <w:r w:rsidR="000C7D56">
        <w:rPr>
          <w:sz w:val="24"/>
          <w:szCs w:val="24"/>
        </w:rPr>
        <w:t>Кобелкова Т.Б.</w:t>
      </w:r>
      <w:r w:rsidRPr="00BB20FA">
        <w:rPr>
          <w:sz w:val="24"/>
          <w:szCs w:val="24"/>
        </w:rPr>
        <w:t xml:space="preserve">                                        Поставщик ______________ </w:t>
      </w:r>
    </w:p>
    <w:p w:rsidR="00CA68A4" w:rsidRPr="00BB20FA" w:rsidRDefault="00CA68A4" w:rsidP="00BB20FA">
      <w:pPr>
        <w:jc w:val="both"/>
        <w:rPr>
          <w:sz w:val="24"/>
          <w:szCs w:val="24"/>
        </w:rPr>
        <w:sectPr w:rsidR="00CA68A4" w:rsidRPr="00BB20FA" w:rsidSect="003361D4">
          <w:headerReference w:type="even" r:id="rId20"/>
          <w:headerReference w:type="default" r:id="rId21"/>
          <w:footerReference w:type="even" r:id="rId22"/>
          <w:footerReference w:type="default" r:id="rId23"/>
          <w:headerReference w:type="first" r:id="rId24"/>
          <w:footerReference w:type="first" r:id="rId25"/>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000C7D56">
        <w:rPr>
          <w:sz w:val="24"/>
          <w:szCs w:val="24"/>
          <w:vertAlign w:val="superscript"/>
        </w:rPr>
        <w:t xml:space="preserve">                                   </w:t>
      </w:r>
      <w:r w:rsidRPr="00BB20FA">
        <w:rPr>
          <w:sz w:val="24"/>
          <w:szCs w:val="24"/>
          <w:vertAlign w:val="superscript"/>
        </w:rPr>
        <w:t>М.</w:t>
      </w:r>
      <w:proofErr w:type="gramStart"/>
      <w:r w:rsidRPr="00BB20FA">
        <w:rPr>
          <w:sz w:val="24"/>
          <w:szCs w:val="24"/>
          <w:vertAlign w:val="superscript"/>
        </w:rPr>
        <w:t>П</w:t>
      </w:r>
      <w:proofErr w:type="gramEnd"/>
    </w:p>
    <w:p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Договору</w:t>
      </w:r>
    </w:p>
    <w:p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5E113B">
        <w:rPr>
          <w:sz w:val="24"/>
          <w:szCs w:val="24"/>
        </w:rPr>
        <w:t>5</w:t>
      </w:r>
      <w:r w:rsidR="00CA68A4" w:rsidRPr="004856F6">
        <w:rPr>
          <w:sz w:val="24"/>
          <w:szCs w:val="24"/>
        </w:rPr>
        <w:t>г.</w:t>
      </w:r>
    </w:p>
    <w:p w:rsidR="00CA68A4" w:rsidRPr="004856F6" w:rsidRDefault="00CA68A4" w:rsidP="008D7271">
      <w:pPr>
        <w:spacing w:line="276" w:lineRule="auto"/>
        <w:jc w:val="center"/>
        <w:rPr>
          <w:b/>
          <w:bCs/>
          <w:sz w:val="24"/>
          <w:szCs w:val="24"/>
        </w:rPr>
      </w:pPr>
      <w:r w:rsidRPr="004856F6">
        <w:rPr>
          <w:b/>
          <w:bCs/>
          <w:sz w:val="24"/>
          <w:szCs w:val="24"/>
        </w:rPr>
        <w:t>КАЛЕНДАРНЫЙ ПЛАН</w:t>
      </w:r>
    </w:p>
    <w:p w:rsidR="00CA68A4" w:rsidRPr="004856F6" w:rsidRDefault="00CA68A4" w:rsidP="008D7271">
      <w:pPr>
        <w:spacing w:line="276" w:lineRule="auto"/>
        <w:jc w:val="center"/>
        <w:rPr>
          <w:b/>
          <w:bCs/>
          <w:sz w:val="24"/>
          <w:szCs w:val="24"/>
        </w:rPr>
      </w:pPr>
      <w:r w:rsidRPr="004856F6">
        <w:rPr>
          <w:b/>
          <w:bCs/>
          <w:sz w:val="24"/>
          <w:szCs w:val="24"/>
        </w:rPr>
        <w:t>поставки по Договору</w:t>
      </w:r>
    </w:p>
    <w:p w:rsidR="00CA68A4" w:rsidRPr="004856F6" w:rsidRDefault="00CA68A4" w:rsidP="008D7271">
      <w:pPr>
        <w:spacing w:line="276" w:lineRule="auto"/>
        <w:jc w:val="center"/>
        <w:rPr>
          <w:b/>
          <w:bCs/>
          <w:sz w:val="24"/>
          <w:szCs w:val="24"/>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906"/>
        <w:gridCol w:w="1701"/>
        <w:gridCol w:w="2266"/>
        <w:gridCol w:w="3402"/>
      </w:tblGrid>
      <w:tr w:rsidR="00CA68A4" w:rsidRPr="0010238D" w:rsidTr="0010238D">
        <w:trPr>
          <w:trHeight w:val="739"/>
          <w:jc w:val="center"/>
        </w:trPr>
        <w:tc>
          <w:tcPr>
            <w:tcW w:w="497" w:type="dxa"/>
            <w:vAlign w:val="center"/>
          </w:tcPr>
          <w:p w:rsidR="00CA68A4" w:rsidRPr="0010238D" w:rsidRDefault="00CA68A4" w:rsidP="00AE045E">
            <w:pPr>
              <w:jc w:val="center"/>
            </w:pPr>
            <w:r w:rsidRPr="0010238D">
              <w:t>№</w:t>
            </w:r>
          </w:p>
          <w:p w:rsidR="00CA68A4" w:rsidRPr="0010238D" w:rsidRDefault="00CA68A4" w:rsidP="00AE045E">
            <w:pPr>
              <w:jc w:val="center"/>
            </w:pPr>
            <w:proofErr w:type="gramStart"/>
            <w:r w:rsidRPr="0010238D">
              <w:t>п</w:t>
            </w:r>
            <w:proofErr w:type="gramEnd"/>
            <w:r w:rsidRPr="0010238D">
              <w:t>/п</w:t>
            </w:r>
          </w:p>
        </w:tc>
        <w:tc>
          <w:tcPr>
            <w:tcW w:w="2906" w:type="dxa"/>
            <w:vAlign w:val="center"/>
          </w:tcPr>
          <w:p w:rsidR="00CA68A4" w:rsidRPr="0010238D" w:rsidRDefault="00CA68A4" w:rsidP="00AE045E">
            <w:pPr>
              <w:jc w:val="center"/>
            </w:pPr>
            <w:r w:rsidRPr="0010238D">
              <w:t>Наименование Товара, ОКПД</w:t>
            </w:r>
            <w:proofErr w:type="gramStart"/>
            <w:r w:rsidRPr="0010238D">
              <w:t>2</w:t>
            </w:r>
            <w:proofErr w:type="gramEnd"/>
          </w:p>
        </w:tc>
        <w:tc>
          <w:tcPr>
            <w:tcW w:w="1701" w:type="dxa"/>
            <w:vAlign w:val="center"/>
          </w:tcPr>
          <w:p w:rsidR="00CA68A4" w:rsidRPr="0010238D" w:rsidRDefault="00CA68A4" w:rsidP="00AE045E">
            <w:pPr>
              <w:jc w:val="center"/>
            </w:pPr>
            <w:r w:rsidRPr="0010238D">
              <w:t xml:space="preserve">Срок поставки </w:t>
            </w:r>
            <w:r w:rsidR="00AE045E" w:rsidRPr="0010238D">
              <w:t>т</w:t>
            </w:r>
            <w:r w:rsidRPr="0010238D">
              <w:t>овара</w:t>
            </w:r>
          </w:p>
        </w:tc>
        <w:tc>
          <w:tcPr>
            <w:tcW w:w="2266" w:type="dxa"/>
            <w:vAlign w:val="center"/>
          </w:tcPr>
          <w:p w:rsidR="00CA68A4" w:rsidRPr="0010238D" w:rsidRDefault="00CA68A4" w:rsidP="00AE045E">
            <w:pPr>
              <w:jc w:val="center"/>
            </w:pPr>
            <w:r w:rsidRPr="0010238D">
              <w:t xml:space="preserve">Требования к размерам и упаковке </w:t>
            </w:r>
            <w:r w:rsidR="00AE045E" w:rsidRPr="0010238D">
              <w:t>т</w:t>
            </w:r>
            <w:r w:rsidRPr="0010238D">
              <w:t>овара</w:t>
            </w:r>
          </w:p>
        </w:tc>
        <w:tc>
          <w:tcPr>
            <w:tcW w:w="3402" w:type="dxa"/>
            <w:vAlign w:val="center"/>
          </w:tcPr>
          <w:p w:rsidR="00CA68A4" w:rsidRPr="0010238D" w:rsidRDefault="00CA68A4" w:rsidP="00AE045E">
            <w:pPr>
              <w:jc w:val="center"/>
            </w:pPr>
            <w:r w:rsidRPr="0010238D">
              <w:t xml:space="preserve">Место и условия поставки </w:t>
            </w:r>
            <w:r w:rsidR="00AE045E" w:rsidRPr="0010238D">
              <w:t>т</w:t>
            </w:r>
            <w:r w:rsidRPr="0010238D">
              <w:t>овара</w:t>
            </w:r>
          </w:p>
        </w:tc>
      </w:tr>
      <w:tr w:rsidR="00100311" w:rsidRPr="0010238D" w:rsidTr="00100311">
        <w:trPr>
          <w:trHeight w:val="545"/>
          <w:jc w:val="center"/>
        </w:trPr>
        <w:tc>
          <w:tcPr>
            <w:tcW w:w="497" w:type="dxa"/>
            <w:vAlign w:val="center"/>
          </w:tcPr>
          <w:p w:rsidR="00100311" w:rsidRPr="0010238D" w:rsidRDefault="00100311" w:rsidP="00100311">
            <w:pPr>
              <w:jc w:val="center"/>
            </w:pPr>
            <w:r w:rsidRPr="0010238D">
              <w:t>1</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100311" w:rsidRPr="00625B5F" w:rsidRDefault="00100311" w:rsidP="00100311">
            <w:pPr>
              <w:rPr>
                <w:color w:val="000000"/>
              </w:rPr>
            </w:pPr>
            <w:r w:rsidRPr="008F3A1A">
              <w:rPr>
                <w:color w:val="000000"/>
              </w:rPr>
              <w:t>Диспенсер для масла</w:t>
            </w:r>
          </w:p>
        </w:tc>
        <w:tc>
          <w:tcPr>
            <w:tcW w:w="1701" w:type="dxa"/>
            <w:vMerge w:val="restart"/>
            <w:vAlign w:val="center"/>
          </w:tcPr>
          <w:p w:rsidR="00100311" w:rsidRPr="0010238D" w:rsidRDefault="00100311" w:rsidP="00100311">
            <w:pPr>
              <w:jc w:val="center"/>
            </w:pPr>
          </w:p>
          <w:p w:rsidR="00100311" w:rsidRPr="00E61ECB" w:rsidRDefault="00100311" w:rsidP="00100311">
            <w:pPr>
              <w:jc w:val="center"/>
              <w:rPr>
                <w:b/>
              </w:rPr>
            </w:pPr>
            <w:r w:rsidRPr="0010238D">
              <w:t xml:space="preserve">Поставка товара осуществляется  </w:t>
            </w:r>
            <w:r w:rsidRPr="00E61ECB">
              <w:rPr>
                <w:b/>
              </w:rPr>
              <w:t>с  07.07.2025г. по 11.07.2025г., разовая поста</w:t>
            </w:r>
            <w:r w:rsidRPr="00E61ECB">
              <w:rPr>
                <w:b/>
              </w:rPr>
              <w:t>в</w:t>
            </w:r>
            <w:r w:rsidRPr="00E61ECB">
              <w:rPr>
                <w:b/>
              </w:rPr>
              <w:t>ка всего объема.</w:t>
            </w:r>
          </w:p>
          <w:p w:rsidR="00100311" w:rsidRPr="0010238D" w:rsidRDefault="00100311" w:rsidP="00100311">
            <w:pPr>
              <w:jc w:val="center"/>
            </w:pPr>
            <w:r w:rsidRPr="0010238D">
              <w:t>Дни поставки понедельник-пятница с 8-00 до 15-00 (время, сроки,   могут корректироват</w:t>
            </w:r>
            <w:r w:rsidRPr="0010238D">
              <w:t>ь</w:t>
            </w:r>
            <w:r w:rsidRPr="0010238D">
              <w:t>ся).</w:t>
            </w:r>
          </w:p>
        </w:tc>
        <w:tc>
          <w:tcPr>
            <w:tcW w:w="2266" w:type="dxa"/>
            <w:vMerge w:val="restart"/>
            <w:shd w:val="clear" w:color="auto" w:fill="auto"/>
            <w:vAlign w:val="center"/>
          </w:tcPr>
          <w:p w:rsidR="00100311" w:rsidRPr="0010238D" w:rsidRDefault="00100311" w:rsidP="00100311">
            <w:pPr>
              <w:jc w:val="center"/>
            </w:pPr>
            <w:r w:rsidRPr="0010238D">
              <w:t>Товар должен быть упакован в тару, обе</w:t>
            </w:r>
            <w:r w:rsidRPr="0010238D">
              <w:t>с</w:t>
            </w:r>
            <w:r w:rsidRPr="0010238D">
              <w:t>печивающую его с</w:t>
            </w:r>
            <w:r w:rsidRPr="0010238D">
              <w:t>о</w:t>
            </w:r>
            <w:r w:rsidRPr="0010238D">
              <w:t>хранность при перево</w:t>
            </w:r>
            <w:r w:rsidRPr="0010238D">
              <w:t>з</w:t>
            </w:r>
            <w:r w:rsidRPr="0010238D">
              <w:t>ке и хранении.</w:t>
            </w:r>
          </w:p>
        </w:tc>
        <w:tc>
          <w:tcPr>
            <w:tcW w:w="3402" w:type="dxa"/>
            <w:vMerge w:val="restart"/>
            <w:vAlign w:val="center"/>
          </w:tcPr>
          <w:p w:rsidR="00100311" w:rsidRPr="0010238D" w:rsidRDefault="00100311" w:rsidP="00100311">
            <w:pPr>
              <w:jc w:val="center"/>
            </w:pPr>
            <w:r w:rsidRPr="0010238D">
              <w:t>ГБУСОВО «</w:t>
            </w:r>
            <w:proofErr w:type="spellStart"/>
            <w:r w:rsidRPr="0010238D">
              <w:t>Гусевской</w:t>
            </w:r>
            <w:proofErr w:type="spellEnd"/>
            <w:r w:rsidRPr="0010238D">
              <w:t xml:space="preserve"> ПНИ»</w:t>
            </w:r>
          </w:p>
          <w:p w:rsidR="00100311" w:rsidRPr="0010238D" w:rsidRDefault="00100311" w:rsidP="00100311">
            <w:pPr>
              <w:jc w:val="center"/>
            </w:pPr>
            <w:proofErr w:type="gramStart"/>
            <w:r w:rsidRPr="0010238D">
              <w:t>Владимирская</w:t>
            </w:r>
            <w:proofErr w:type="gramEnd"/>
            <w:r w:rsidRPr="0010238D">
              <w:t xml:space="preserve"> обл., г. Гусь-Хрустальный, с. Дубасово, д.70</w:t>
            </w:r>
          </w:p>
          <w:p w:rsidR="00100311" w:rsidRPr="0010238D" w:rsidRDefault="00100311" w:rsidP="00100311">
            <w:pPr>
              <w:jc w:val="center"/>
            </w:pPr>
            <w:r w:rsidRPr="0010238D">
              <w:t>Доставка до склада Заказчика тран</w:t>
            </w:r>
            <w:r w:rsidRPr="0010238D">
              <w:t>с</w:t>
            </w:r>
            <w:r w:rsidRPr="0010238D">
              <w:t>портом Поставщика. Разгрузка на место складирования силами и сре</w:t>
            </w:r>
            <w:r w:rsidRPr="0010238D">
              <w:t>д</w:t>
            </w:r>
            <w:r w:rsidRPr="0010238D">
              <w:t>ствами Поставщика.</w:t>
            </w:r>
          </w:p>
        </w:tc>
      </w:tr>
      <w:tr w:rsidR="00100311" w:rsidRPr="0010238D" w:rsidTr="0010238D">
        <w:trPr>
          <w:trHeight w:val="553"/>
          <w:jc w:val="center"/>
        </w:trPr>
        <w:tc>
          <w:tcPr>
            <w:tcW w:w="497" w:type="dxa"/>
            <w:vAlign w:val="center"/>
          </w:tcPr>
          <w:p w:rsidR="00100311" w:rsidRPr="0010238D" w:rsidRDefault="00100311" w:rsidP="00100311">
            <w:r>
              <w:t xml:space="preserve">  </w:t>
            </w:r>
            <w:r w:rsidRPr="0010238D">
              <w:t>2</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100311" w:rsidRDefault="00100311" w:rsidP="00100311">
            <w:pPr>
              <w:rPr>
                <w:color w:val="000000"/>
              </w:rPr>
            </w:pPr>
          </w:p>
          <w:p w:rsidR="00100311" w:rsidRDefault="00100311" w:rsidP="00100311">
            <w:pPr>
              <w:rPr>
                <w:color w:val="000000"/>
              </w:rPr>
            </w:pPr>
            <w:r w:rsidRPr="008F3A1A">
              <w:rPr>
                <w:color w:val="000000"/>
              </w:rPr>
              <w:t>Емкость для масла</w:t>
            </w:r>
          </w:p>
          <w:p w:rsidR="00100311" w:rsidRPr="00625B5F" w:rsidRDefault="00100311" w:rsidP="00100311">
            <w:pPr>
              <w:rPr>
                <w:color w:val="000000"/>
              </w:rPr>
            </w:pPr>
          </w:p>
        </w:tc>
        <w:tc>
          <w:tcPr>
            <w:tcW w:w="1701" w:type="dxa"/>
            <w:vMerge/>
          </w:tcPr>
          <w:p w:rsidR="00100311" w:rsidRPr="0010238D" w:rsidRDefault="00100311" w:rsidP="00100311">
            <w:pPr>
              <w:jc w:val="center"/>
            </w:pPr>
          </w:p>
        </w:tc>
        <w:tc>
          <w:tcPr>
            <w:tcW w:w="2266" w:type="dxa"/>
            <w:vMerge/>
            <w:shd w:val="clear" w:color="auto" w:fill="auto"/>
          </w:tcPr>
          <w:p w:rsidR="00100311" w:rsidRPr="0010238D" w:rsidRDefault="00100311" w:rsidP="00100311">
            <w:pPr>
              <w:jc w:val="center"/>
            </w:pPr>
          </w:p>
        </w:tc>
        <w:tc>
          <w:tcPr>
            <w:tcW w:w="3402" w:type="dxa"/>
            <w:vMerge/>
          </w:tcPr>
          <w:p w:rsidR="00100311" w:rsidRPr="0010238D" w:rsidRDefault="00100311" w:rsidP="00100311">
            <w:pPr>
              <w:jc w:val="center"/>
            </w:pPr>
          </w:p>
        </w:tc>
      </w:tr>
      <w:tr w:rsidR="00100311" w:rsidRPr="0010238D" w:rsidTr="00100311">
        <w:trPr>
          <w:trHeight w:val="704"/>
          <w:jc w:val="center"/>
        </w:trPr>
        <w:tc>
          <w:tcPr>
            <w:tcW w:w="497" w:type="dxa"/>
            <w:vAlign w:val="center"/>
          </w:tcPr>
          <w:p w:rsidR="00100311" w:rsidRPr="0010238D" w:rsidRDefault="00100311" w:rsidP="00100311">
            <w:r>
              <w:t xml:space="preserve">  </w:t>
            </w:r>
            <w:r w:rsidRPr="0010238D">
              <w:t>3</w:t>
            </w:r>
          </w:p>
        </w:tc>
        <w:tc>
          <w:tcPr>
            <w:tcW w:w="2906" w:type="dxa"/>
            <w:tcBorders>
              <w:top w:val="single" w:sz="4" w:space="0" w:color="auto"/>
              <w:left w:val="single" w:sz="4" w:space="0" w:color="auto"/>
              <w:right w:val="single" w:sz="4" w:space="0" w:color="auto"/>
            </w:tcBorders>
            <w:vAlign w:val="center"/>
          </w:tcPr>
          <w:p w:rsidR="00100311" w:rsidRPr="00625B5F" w:rsidRDefault="00100311" w:rsidP="00100311">
            <w:pPr>
              <w:rPr>
                <w:color w:val="000000"/>
              </w:rPr>
            </w:pPr>
            <w:r w:rsidRPr="00625B5F">
              <w:rPr>
                <w:color w:val="000000"/>
              </w:rPr>
              <w:t xml:space="preserve"> </w:t>
            </w:r>
            <w:r w:rsidRPr="008F3A1A">
              <w:rPr>
                <w:color w:val="000000"/>
              </w:rPr>
              <w:t>Кухонные весы</w:t>
            </w:r>
          </w:p>
        </w:tc>
        <w:tc>
          <w:tcPr>
            <w:tcW w:w="1701" w:type="dxa"/>
            <w:vMerge/>
          </w:tcPr>
          <w:p w:rsidR="00100311" w:rsidRPr="0010238D" w:rsidRDefault="00100311" w:rsidP="00100311">
            <w:pPr>
              <w:jc w:val="center"/>
            </w:pPr>
          </w:p>
        </w:tc>
        <w:tc>
          <w:tcPr>
            <w:tcW w:w="2266" w:type="dxa"/>
            <w:vMerge/>
            <w:shd w:val="clear" w:color="auto" w:fill="auto"/>
          </w:tcPr>
          <w:p w:rsidR="00100311" w:rsidRPr="0010238D" w:rsidRDefault="00100311" w:rsidP="00100311">
            <w:pPr>
              <w:jc w:val="center"/>
            </w:pPr>
          </w:p>
        </w:tc>
        <w:tc>
          <w:tcPr>
            <w:tcW w:w="3402" w:type="dxa"/>
            <w:vMerge/>
          </w:tcPr>
          <w:p w:rsidR="00100311" w:rsidRPr="0010238D" w:rsidRDefault="00100311" w:rsidP="00100311">
            <w:pPr>
              <w:jc w:val="center"/>
            </w:pPr>
          </w:p>
        </w:tc>
      </w:tr>
      <w:tr w:rsidR="00100311" w:rsidRPr="0010238D" w:rsidTr="00362135">
        <w:trPr>
          <w:trHeight w:val="555"/>
          <w:jc w:val="center"/>
        </w:trPr>
        <w:tc>
          <w:tcPr>
            <w:tcW w:w="497" w:type="dxa"/>
            <w:vAlign w:val="center"/>
          </w:tcPr>
          <w:p w:rsidR="00100311" w:rsidRPr="0010238D" w:rsidRDefault="00100311" w:rsidP="00100311">
            <w:pPr>
              <w:jc w:val="center"/>
            </w:pPr>
            <w:r w:rsidRPr="0010238D">
              <w:t>4</w:t>
            </w:r>
          </w:p>
        </w:tc>
        <w:tc>
          <w:tcPr>
            <w:tcW w:w="2906" w:type="dxa"/>
            <w:tcBorders>
              <w:top w:val="single" w:sz="4" w:space="0" w:color="auto"/>
              <w:left w:val="single" w:sz="4" w:space="0" w:color="auto"/>
              <w:right w:val="single" w:sz="4" w:space="0" w:color="auto"/>
            </w:tcBorders>
            <w:vAlign w:val="center"/>
          </w:tcPr>
          <w:p w:rsidR="00100311" w:rsidRPr="00625B5F" w:rsidRDefault="00100311" w:rsidP="00100311">
            <w:pPr>
              <w:rPr>
                <w:color w:val="000000"/>
              </w:rPr>
            </w:pPr>
            <w:r w:rsidRPr="008F3A1A">
              <w:rPr>
                <w:color w:val="000000"/>
              </w:rPr>
              <w:t>Зеркало из полированной ст</w:t>
            </w:r>
            <w:r w:rsidRPr="008F3A1A">
              <w:rPr>
                <w:color w:val="000000"/>
              </w:rPr>
              <w:t>а</w:t>
            </w:r>
            <w:r w:rsidRPr="008F3A1A">
              <w:rPr>
                <w:color w:val="000000"/>
              </w:rPr>
              <w:t>ли антивандальное</w:t>
            </w:r>
          </w:p>
        </w:tc>
        <w:tc>
          <w:tcPr>
            <w:tcW w:w="1701" w:type="dxa"/>
            <w:vMerge/>
          </w:tcPr>
          <w:p w:rsidR="00100311" w:rsidRPr="0010238D" w:rsidRDefault="00100311" w:rsidP="00100311">
            <w:pPr>
              <w:jc w:val="center"/>
            </w:pPr>
          </w:p>
        </w:tc>
        <w:tc>
          <w:tcPr>
            <w:tcW w:w="2266" w:type="dxa"/>
            <w:vMerge/>
            <w:shd w:val="clear" w:color="auto" w:fill="auto"/>
          </w:tcPr>
          <w:p w:rsidR="00100311" w:rsidRPr="0010238D" w:rsidRDefault="00100311" w:rsidP="00100311">
            <w:pPr>
              <w:jc w:val="center"/>
            </w:pPr>
          </w:p>
        </w:tc>
        <w:tc>
          <w:tcPr>
            <w:tcW w:w="3402" w:type="dxa"/>
            <w:vMerge/>
          </w:tcPr>
          <w:p w:rsidR="00100311" w:rsidRPr="0010238D" w:rsidRDefault="00100311" w:rsidP="00100311">
            <w:pPr>
              <w:jc w:val="center"/>
            </w:pPr>
          </w:p>
        </w:tc>
      </w:tr>
      <w:tr w:rsidR="00100311" w:rsidRPr="0010238D" w:rsidTr="0010238D">
        <w:trPr>
          <w:trHeight w:val="537"/>
          <w:jc w:val="center"/>
        </w:trPr>
        <w:tc>
          <w:tcPr>
            <w:tcW w:w="497" w:type="dxa"/>
            <w:vAlign w:val="center"/>
          </w:tcPr>
          <w:p w:rsidR="00100311" w:rsidRPr="0010238D" w:rsidRDefault="00100311" w:rsidP="00100311">
            <w:pPr>
              <w:jc w:val="center"/>
            </w:pPr>
            <w:r w:rsidRPr="0010238D">
              <w:t>5</w:t>
            </w:r>
          </w:p>
        </w:tc>
        <w:tc>
          <w:tcPr>
            <w:tcW w:w="2906" w:type="dxa"/>
            <w:tcBorders>
              <w:top w:val="single" w:sz="4" w:space="0" w:color="auto"/>
              <w:left w:val="single" w:sz="4" w:space="0" w:color="auto"/>
              <w:right w:val="single" w:sz="4" w:space="0" w:color="auto"/>
            </w:tcBorders>
            <w:vAlign w:val="center"/>
          </w:tcPr>
          <w:p w:rsidR="00100311" w:rsidRPr="00625B5F" w:rsidRDefault="00100311" w:rsidP="00100311">
            <w:pPr>
              <w:rPr>
                <w:color w:val="000000"/>
              </w:rPr>
            </w:pPr>
            <w:r w:rsidRPr="002829BE">
              <w:rPr>
                <w:color w:val="000000"/>
              </w:rPr>
              <w:t>Набор чайны</w:t>
            </w:r>
            <w:r>
              <w:rPr>
                <w:color w:val="000000"/>
              </w:rPr>
              <w:t xml:space="preserve">й </w:t>
            </w:r>
          </w:p>
        </w:tc>
        <w:tc>
          <w:tcPr>
            <w:tcW w:w="1701" w:type="dxa"/>
            <w:vMerge/>
          </w:tcPr>
          <w:p w:rsidR="00100311" w:rsidRPr="0010238D" w:rsidRDefault="00100311" w:rsidP="00100311">
            <w:pPr>
              <w:jc w:val="center"/>
            </w:pPr>
          </w:p>
        </w:tc>
        <w:tc>
          <w:tcPr>
            <w:tcW w:w="2266" w:type="dxa"/>
            <w:vMerge/>
            <w:shd w:val="clear" w:color="auto" w:fill="auto"/>
          </w:tcPr>
          <w:p w:rsidR="00100311" w:rsidRPr="0010238D" w:rsidRDefault="00100311" w:rsidP="00100311">
            <w:pPr>
              <w:jc w:val="center"/>
            </w:pPr>
          </w:p>
        </w:tc>
        <w:tc>
          <w:tcPr>
            <w:tcW w:w="3402" w:type="dxa"/>
            <w:vMerge/>
          </w:tcPr>
          <w:p w:rsidR="00100311" w:rsidRPr="0010238D" w:rsidRDefault="00100311" w:rsidP="00100311">
            <w:pPr>
              <w:jc w:val="center"/>
            </w:pPr>
          </w:p>
        </w:tc>
      </w:tr>
    </w:tbl>
    <w:p w:rsidR="00CA68A4" w:rsidRPr="004856F6" w:rsidRDefault="00CA68A4" w:rsidP="00AE045E">
      <w:pPr>
        <w:shd w:val="clear" w:color="auto" w:fill="FFFFFF"/>
        <w:spacing w:before="240" w:after="120" w:line="276" w:lineRule="auto"/>
        <w:jc w:val="both"/>
        <w:rPr>
          <w:sz w:val="24"/>
          <w:szCs w:val="24"/>
        </w:rPr>
      </w:pPr>
    </w:p>
    <w:p w:rsidR="00222A84" w:rsidRDefault="00CA68A4" w:rsidP="008D7271">
      <w:pPr>
        <w:shd w:val="clear" w:color="auto" w:fill="FFFFFF"/>
        <w:spacing w:line="276" w:lineRule="auto"/>
        <w:jc w:val="both"/>
        <w:rPr>
          <w:sz w:val="24"/>
          <w:szCs w:val="24"/>
        </w:rPr>
      </w:pPr>
      <w:r w:rsidRPr="004856F6">
        <w:rPr>
          <w:sz w:val="24"/>
          <w:szCs w:val="24"/>
        </w:rPr>
        <w:t xml:space="preserve">Заказчик _______________  </w:t>
      </w:r>
      <w:r w:rsidR="000C7D56">
        <w:rPr>
          <w:sz w:val="24"/>
          <w:szCs w:val="24"/>
        </w:rPr>
        <w:t>Кобелкова Т.Б.</w:t>
      </w:r>
      <w:r w:rsidRPr="004856F6">
        <w:rPr>
          <w:sz w:val="24"/>
          <w:szCs w:val="24"/>
        </w:rPr>
        <w:t xml:space="preserve">                          </w:t>
      </w:r>
      <w:r w:rsidR="000C7D56">
        <w:rPr>
          <w:sz w:val="24"/>
          <w:szCs w:val="24"/>
        </w:rPr>
        <w:t xml:space="preserve">   </w:t>
      </w:r>
      <w:r w:rsidRPr="004856F6">
        <w:rPr>
          <w:sz w:val="24"/>
          <w:szCs w:val="24"/>
        </w:rPr>
        <w:t>Поставщик ______________</w:t>
      </w:r>
    </w:p>
    <w:p w:rsidR="00CA68A4" w:rsidRPr="004856F6" w:rsidRDefault="007905CA" w:rsidP="002710E6">
      <w:pPr>
        <w:shd w:val="clear" w:color="auto" w:fill="FFFFFF"/>
        <w:spacing w:line="276" w:lineRule="auto"/>
        <w:jc w:val="both"/>
        <w:rPr>
          <w:b/>
          <w:bCs/>
          <w:sz w:val="24"/>
          <w:szCs w:val="24"/>
        </w:rPr>
      </w:pPr>
      <w:r>
        <w:rPr>
          <w:sz w:val="24"/>
          <w:szCs w:val="24"/>
        </w:rPr>
        <w:t xml:space="preserve">      </w:t>
      </w:r>
      <w:proofErr w:type="spellStart"/>
      <w:r w:rsidR="00DD795A">
        <w:rPr>
          <w:sz w:val="24"/>
          <w:szCs w:val="24"/>
        </w:rPr>
        <w:t>м.п</w:t>
      </w:r>
      <w:proofErr w:type="spellEnd"/>
      <w:r w:rsidR="00DD795A">
        <w:rPr>
          <w:sz w:val="24"/>
          <w:szCs w:val="24"/>
        </w:rPr>
        <w:t>.</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proofErr w:type="spellStart"/>
      <w:r w:rsidR="00DD795A">
        <w:rPr>
          <w:sz w:val="24"/>
          <w:szCs w:val="24"/>
        </w:rPr>
        <w:t>м.п</w:t>
      </w:r>
      <w:proofErr w:type="spellEnd"/>
      <w:r w:rsidR="002710E6">
        <w:rPr>
          <w:sz w:val="24"/>
          <w:szCs w:val="24"/>
        </w:rPr>
        <w:t>.</w:t>
      </w:r>
    </w:p>
    <w:sectPr w:rsidR="00CA68A4" w:rsidRPr="004856F6" w:rsidSect="004F1003">
      <w:headerReference w:type="even" r:id="rId26"/>
      <w:footerReference w:type="even" r:id="rId27"/>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19" w:rsidRDefault="008D1219">
      <w:r>
        <w:separator/>
      </w:r>
    </w:p>
  </w:endnote>
  <w:endnote w:type="continuationSeparator" w:id="0">
    <w:p w:rsidR="008D1219" w:rsidRDefault="008D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pPr>
      <w:framePr w:wrap="auto" w:vAnchor="text" w:hAnchor="margin" w:xAlign="center" w:y="1"/>
    </w:pPr>
  </w:p>
  <w:p w:rsidR="00471DB3" w:rsidRDefault="00471D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71DB3" w:rsidRDefault="00471DB3"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521D9">
      <w:rPr>
        <w:rStyle w:val="ab"/>
        <w:noProof/>
      </w:rPr>
      <w:t>12</w:t>
    </w:r>
    <w:r>
      <w:rPr>
        <w:rStyle w:val="ab"/>
      </w:rPr>
      <w:fldChar w:fldCharType="end"/>
    </w:r>
  </w:p>
  <w:p w:rsidR="00471DB3" w:rsidRDefault="00471DB3" w:rsidP="00BD5DA0">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pPr>
      <w:framePr w:wrap="auto" w:vAnchor="text" w:hAnchor="margin" w:xAlign="center" w:y="1"/>
    </w:pPr>
  </w:p>
  <w:p w:rsidR="00471DB3" w:rsidRDefault="00471DB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1DB3" w:rsidRDefault="00471DB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19" w:rsidRDefault="008D1219">
      <w:r>
        <w:separator/>
      </w:r>
    </w:p>
  </w:footnote>
  <w:footnote w:type="continuationSeparator" w:id="0">
    <w:p w:rsidR="008D1219" w:rsidRDefault="008D1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Pr="00782586" w:rsidRDefault="00471DB3" w:rsidP="00782586">
    <w:pPr>
      <w:widowControl/>
      <w:autoSpaceDE/>
      <w:autoSpaceDN/>
      <w:adjustRightInd/>
      <w:ind w:firstLine="284"/>
      <w:jc w:val="right"/>
      <w:rPr>
        <w:b/>
        <w:color w:val="548DD4" w:themeColor="text2" w:themeTint="99"/>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B3" w:rsidRDefault="00471DB3"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1DB3" w:rsidRDefault="00471DB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 w:numId="8">
    <w:abstractNumId w:val="12"/>
  </w:num>
  <w:num w:numId="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0E0A"/>
    <w:rsid w:val="00000EBD"/>
    <w:rsid w:val="00003B01"/>
    <w:rsid w:val="00004930"/>
    <w:rsid w:val="00005627"/>
    <w:rsid w:val="00010EAE"/>
    <w:rsid w:val="000143F2"/>
    <w:rsid w:val="00015DB5"/>
    <w:rsid w:val="00015E17"/>
    <w:rsid w:val="00016440"/>
    <w:rsid w:val="00020E4B"/>
    <w:rsid w:val="0002153B"/>
    <w:rsid w:val="00021D0C"/>
    <w:rsid w:val="0002202B"/>
    <w:rsid w:val="00022571"/>
    <w:rsid w:val="00025286"/>
    <w:rsid w:val="00025FF3"/>
    <w:rsid w:val="00030A23"/>
    <w:rsid w:val="00031F94"/>
    <w:rsid w:val="00032AC2"/>
    <w:rsid w:val="0003386E"/>
    <w:rsid w:val="00033FA0"/>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1E2"/>
    <w:rsid w:val="000A4777"/>
    <w:rsid w:val="000A5DBA"/>
    <w:rsid w:val="000A62DF"/>
    <w:rsid w:val="000A765E"/>
    <w:rsid w:val="000A7DE9"/>
    <w:rsid w:val="000B017F"/>
    <w:rsid w:val="000B1195"/>
    <w:rsid w:val="000B1E4F"/>
    <w:rsid w:val="000B252B"/>
    <w:rsid w:val="000B53E2"/>
    <w:rsid w:val="000B58D7"/>
    <w:rsid w:val="000B5C15"/>
    <w:rsid w:val="000C13CF"/>
    <w:rsid w:val="000C1FAE"/>
    <w:rsid w:val="000C30F5"/>
    <w:rsid w:val="000C7D56"/>
    <w:rsid w:val="000D01C6"/>
    <w:rsid w:val="000D1692"/>
    <w:rsid w:val="000D2375"/>
    <w:rsid w:val="000D2C36"/>
    <w:rsid w:val="000D3E79"/>
    <w:rsid w:val="000D4C8B"/>
    <w:rsid w:val="000D5B0C"/>
    <w:rsid w:val="000D5E02"/>
    <w:rsid w:val="000D738E"/>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0311"/>
    <w:rsid w:val="0010238D"/>
    <w:rsid w:val="00102A75"/>
    <w:rsid w:val="00106B91"/>
    <w:rsid w:val="00113CBC"/>
    <w:rsid w:val="001156A6"/>
    <w:rsid w:val="00120CC1"/>
    <w:rsid w:val="00122B7F"/>
    <w:rsid w:val="001235B8"/>
    <w:rsid w:val="00127DC0"/>
    <w:rsid w:val="001308F4"/>
    <w:rsid w:val="001359CB"/>
    <w:rsid w:val="00136C54"/>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E4B"/>
    <w:rsid w:val="001C479B"/>
    <w:rsid w:val="001C47EA"/>
    <w:rsid w:val="001C785F"/>
    <w:rsid w:val="001D02F8"/>
    <w:rsid w:val="001D099A"/>
    <w:rsid w:val="001D2A93"/>
    <w:rsid w:val="001D3578"/>
    <w:rsid w:val="001D52BF"/>
    <w:rsid w:val="001D5C6C"/>
    <w:rsid w:val="001D7B71"/>
    <w:rsid w:val="001D7BF9"/>
    <w:rsid w:val="001E1F00"/>
    <w:rsid w:val="001E3946"/>
    <w:rsid w:val="001E3F95"/>
    <w:rsid w:val="001E5277"/>
    <w:rsid w:val="001E6BA0"/>
    <w:rsid w:val="001E7224"/>
    <w:rsid w:val="001E799B"/>
    <w:rsid w:val="001F10D4"/>
    <w:rsid w:val="001F1A48"/>
    <w:rsid w:val="001F3019"/>
    <w:rsid w:val="001F4FBE"/>
    <w:rsid w:val="00201BDB"/>
    <w:rsid w:val="002033F7"/>
    <w:rsid w:val="00203FB6"/>
    <w:rsid w:val="00204E32"/>
    <w:rsid w:val="00204E67"/>
    <w:rsid w:val="00205259"/>
    <w:rsid w:val="00205A15"/>
    <w:rsid w:val="00206125"/>
    <w:rsid w:val="002071E1"/>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5B90"/>
    <w:rsid w:val="00235DEE"/>
    <w:rsid w:val="00236756"/>
    <w:rsid w:val="002370A3"/>
    <w:rsid w:val="00237D29"/>
    <w:rsid w:val="00237DA8"/>
    <w:rsid w:val="002402AC"/>
    <w:rsid w:val="0024347A"/>
    <w:rsid w:val="00243EED"/>
    <w:rsid w:val="0024458D"/>
    <w:rsid w:val="00246722"/>
    <w:rsid w:val="00247B05"/>
    <w:rsid w:val="00251E4D"/>
    <w:rsid w:val="00252A74"/>
    <w:rsid w:val="0025342E"/>
    <w:rsid w:val="00254355"/>
    <w:rsid w:val="00254839"/>
    <w:rsid w:val="00256007"/>
    <w:rsid w:val="00256EA7"/>
    <w:rsid w:val="002613BA"/>
    <w:rsid w:val="002618B0"/>
    <w:rsid w:val="0026205C"/>
    <w:rsid w:val="0026505A"/>
    <w:rsid w:val="002651DC"/>
    <w:rsid w:val="00265B13"/>
    <w:rsid w:val="00267C96"/>
    <w:rsid w:val="002710E6"/>
    <w:rsid w:val="00271688"/>
    <w:rsid w:val="00271762"/>
    <w:rsid w:val="00276301"/>
    <w:rsid w:val="002777F0"/>
    <w:rsid w:val="00277F37"/>
    <w:rsid w:val="00281E79"/>
    <w:rsid w:val="002829BE"/>
    <w:rsid w:val="00283282"/>
    <w:rsid w:val="00285237"/>
    <w:rsid w:val="00287DF6"/>
    <w:rsid w:val="00290467"/>
    <w:rsid w:val="002906A9"/>
    <w:rsid w:val="00292F07"/>
    <w:rsid w:val="00295D2D"/>
    <w:rsid w:val="0029711C"/>
    <w:rsid w:val="002979D8"/>
    <w:rsid w:val="002A15C6"/>
    <w:rsid w:val="002A32F1"/>
    <w:rsid w:val="002A49B0"/>
    <w:rsid w:val="002A6699"/>
    <w:rsid w:val="002A67BF"/>
    <w:rsid w:val="002B027F"/>
    <w:rsid w:val="002B3BB5"/>
    <w:rsid w:val="002B516B"/>
    <w:rsid w:val="002B6105"/>
    <w:rsid w:val="002B77F5"/>
    <w:rsid w:val="002C1854"/>
    <w:rsid w:val="002C4583"/>
    <w:rsid w:val="002C687E"/>
    <w:rsid w:val="002C6E77"/>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93C"/>
    <w:rsid w:val="00304E39"/>
    <w:rsid w:val="0030624C"/>
    <w:rsid w:val="00312944"/>
    <w:rsid w:val="003160CD"/>
    <w:rsid w:val="0032073F"/>
    <w:rsid w:val="0032095F"/>
    <w:rsid w:val="00320BF4"/>
    <w:rsid w:val="0032167D"/>
    <w:rsid w:val="00322368"/>
    <w:rsid w:val="00322809"/>
    <w:rsid w:val="00327994"/>
    <w:rsid w:val="003306C8"/>
    <w:rsid w:val="0033186C"/>
    <w:rsid w:val="00331958"/>
    <w:rsid w:val="003319B5"/>
    <w:rsid w:val="00334BB9"/>
    <w:rsid w:val="00334E62"/>
    <w:rsid w:val="003360F8"/>
    <w:rsid w:val="003361D4"/>
    <w:rsid w:val="00337007"/>
    <w:rsid w:val="00337AAC"/>
    <w:rsid w:val="003417BD"/>
    <w:rsid w:val="003427EB"/>
    <w:rsid w:val="003431FF"/>
    <w:rsid w:val="00345425"/>
    <w:rsid w:val="0034636B"/>
    <w:rsid w:val="00346AEA"/>
    <w:rsid w:val="00352F75"/>
    <w:rsid w:val="003566BD"/>
    <w:rsid w:val="00356CE0"/>
    <w:rsid w:val="00356E16"/>
    <w:rsid w:val="00356EF3"/>
    <w:rsid w:val="0036115A"/>
    <w:rsid w:val="0036137D"/>
    <w:rsid w:val="00362135"/>
    <w:rsid w:val="003635BD"/>
    <w:rsid w:val="0036475C"/>
    <w:rsid w:val="00365103"/>
    <w:rsid w:val="0036559A"/>
    <w:rsid w:val="003669EC"/>
    <w:rsid w:val="00367FFA"/>
    <w:rsid w:val="003702F0"/>
    <w:rsid w:val="00370718"/>
    <w:rsid w:val="00372030"/>
    <w:rsid w:val="00372265"/>
    <w:rsid w:val="00372EC4"/>
    <w:rsid w:val="00373CCA"/>
    <w:rsid w:val="003740C6"/>
    <w:rsid w:val="00374921"/>
    <w:rsid w:val="0037569A"/>
    <w:rsid w:val="00385CBF"/>
    <w:rsid w:val="00385F1D"/>
    <w:rsid w:val="00390460"/>
    <w:rsid w:val="003908F3"/>
    <w:rsid w:val="00393052"/>
    <w:rsid w:val="003938CB"/>
    <w:rsid w:val="00394659"/>
    <w:rsid w:val="003952C9"/>
    <w:rsid w:val="00395A95"/>
    <w:rsid w:val="003A0469"/>
    <w:rsid w:val="003A1543"/>
    <w:rsid w:val="003A1579"/>
    <w:rsid w:val="003A6A29"/>
    <w:rsid w:val="003A7F7E"/>
    <w:rsid w:val="003B2B46"/>
    <w:rsid w:val="003B46D2"/>
    <w:rsid w:val="003B5222"/>
    <w:rsid w:val="003B7636"/>
    <w:rsid w:val="003B7EB6"/>
    <w:rsid w:val="003C47B0"/>
    <w:rsid w:val="003C4D69"/>
    <w:rsid w:val="003D016C"/>
    <w:rsid w:val="003D29FF"/>
    <w:rsid w:val="003D37A6"/>
    <w:rsid w:val="003D547D"/>
    <w:rsid w:val="003E0289"/>
    <w:rsid w:val="003E06EA"/>
    <w:rsid w:val="003E0A18"/>
    <w:rsid w:val="003E0CC0"/>
    <w:rsid w:val="003E0ECD"/>
    <w:rsid w:val="003E1B4F"/>
    <w:rsid w:val="003E2F5A"/>
    <w:rsid w:val="003E4AD1"/>
    <w:rsid w:val="003E686B"/>
    <w:rsid w:val="003E791E"/>
    <w:rsid w:val="003F048C"/>
    <w:rsid w:val="003F0928"/>
    <w:rsid w:val="003F231D"/>
    <w:rsid w:val="003F297F"/>
    <w:rsid w:val="003F2AF0"/>
    <w:rsid w:val="003F39AB"/>
    <w:rsid w:val="003F7022"/>
    <w:rsid w:val="00400FCA"/>
    <w:rsid w:val="00401100"/>
    <w:rsid w:val="004017A2"/>
    <w:rsid w:val="00401CD0"/>
    <w:rsid w:val="00402D9E"/>
    <w:rsid w:val="0040592B"/>
    <w:rsid w:val="00405ECB"/>
    <w:rsid w:val="0040674E"/>
    <w:rsid w:val="0040696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BE5"/>
    <w:rsid w:val="0044181F"/>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1FD"/>
    <w:rsid w:val="00462743"/>
    <w:rsid w:val="00463264"/>
    <w:rsid w:val="00463AC5"/>
    <w:rsid w:val="00464D1F"/>
    <w:rsid w:val="004703C1"/>
    <w:rsid w:val="00470F58"/>
    <w:rsid w:val="004710CB"/>
    <w:rsid w:val="00471804"/>
    <w:rsid w:val="00471DB3"/>
    <w:rsid w:val="0047241B"/>
    <w:rsid w:val="00472D8F"/>
    <w:rsid w:val="00477A78"/>
    <w:rsid w:val="004801AA"/>
    <w:rsid w:val="00480C0E"/>
    <w:rsid w:val="00480E58"/>
    <w:rsid w:val="0048126B"/>
    <w:rsid w:val="00482101"/>
    <w:rsid w:val="00483555"/>
    <w:rsid w:val="004856F6"/>
    <w:rsid w:val="00485E2E"/>
    <w:rsid w:val="004862C4"/>
    <w:rsid w:val="004866A3"/>
    <w:rsid w:val="00491ACB"/>
    <w:rsid w:val="00492040"/>
    <w:rsid w:val="00492F7E"/>
    <w:rsid w:val="0049306F"/>
    <w:rsid w:val="0049407F"/>
    <w:rsid w:val="004948B9"/>
    <w:rsid w:val="004952C0"/>
    <w:rsid w:val="00496C3B"/>
    <w:rsid w:val="00496D4B"/>
    <w:rsid w:val="00497C23"/>
    <w:rsid w:val="004A038F"/>
    <w:rsid w:val="004A18AC"/>
    <w:rsid w:val="004A19CF"/>
    <w:rsid w:val="004A1F49"/>
    <w:rsid w:val="004A4809"/>
    <w:rsid w:val="004A658D"/>
    <w:rsid w:val="004A6892"/>
    <w:rsid w:val="004B0521"/>
    <w:rsid w:val="004B0FE7"/>
    <w:rsid w:val="004B1AA2"/>
    <w:rsid w:val="004B41C7"/>
    <w:rsid w:val="004B480E"/>
    <w:rsid w:val="004B4996"/>
    <w:rsid w:val="004B790A"/>
    <w:rsid w:val="004B7FAC"/>
    <w:rsid w:val="004C27C2"/>
    <w:rsid w:val="004C6569"/>
    <w:rsid w:val="004C67E2"/>
    <w:rsid w:val="004D09BA"/>
    <w:rsid w:val="004D0C18"/>
    <w:rsid w:val="004D1F88"/>
    <w:rsid w:val="004D27EA"/>
    <w:rsid w:val="004D2826"/>
    <w:rsid w:val="004D4AD5"/>
    <w:rsid w:val="004E1723"/>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22EB"/>
    <w:rsid w:val="00503020"/>
    <w:rsid w:val="00510239"/>
    <w:rsid w:val="005114A2"/>
    <w:rsid w:val="0051389D"/>
    <w:rsid w:val="00514D2C"/>
    <w:rsid w:val="00514D30"/>
    <w:rsid w:val="00515065"/>
    <w:rsid w:val="00515260"/>
    <w:rsid w:val="0051552D"/>
    <w:rsid w:val="0051610B"/>
    <w:rsid w:val="0051741D"/>
    <w:rsid w:val="00517515"/>
    <w:rsid w:val="00517F34"/>
    <w:rsid w:val="00530185"/>
    <w:rsid w:val="00530C20"/>
    <w:rsid w:val="00530C83"/>
    <w:rsid w:val="00531C59"/>
    <w:rsid w:val="0053271C"/>
    <w:rsid w:val="00532D48"/>
    <w:rsid w:val="005362C6"/>
    <w:rsid w:val="00540099"/>
    <w:rsid w:val="00543E64"/>
    <w:rsid w:val="0054487A"/>
    <w:rsid w:val="0054553E"/>
    <w:rsid w:val="00546B72"/>
    <w:rsid w:val="00546D7A"/>
    <w:rsid w:val="0055404F"/>
    <w:rsid w:val="00555329"/>
    <w:rsid w:val="0055593C"/>
    <w:rsid w:val="005575E1"/>
    <w:rsid w:val="00557837"/>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D8D"/>
    <w:rsid w:val="00594E67"/>
    <w:rsid w:val="00596CE3"/>
    <w:rsid w:val="005977C8"/>
    <w:rsid w:val="005A11A6"/>
    <w:rsid w:val="005A2D96"/>
    <w:rsid w:val="005A3961"/>
    <w:rsid w:val="005A4F27"/>
    <w:rsid w:val="005A6A2E"/>
    <w:rsid w:val="005A77FC"/>
    <w:rsid w:val="005B0CF4"/>
    <w:rsid w:val="005B1046"/>
    <w:rsid w:val="005B2BEE"/>
    <w:rsid w:val="005B2C9C"/>
    <w:rsid w:val="005B4965"/>
    <w:rsid w:val="005B5FE6"/>
    <w:rsid w:val="005B6B68"/>
    <w:rsid w:val="005C46A5"/>
    <w:rsid w:val="005C4B7F"/>
    <w:rsid w:val="005C4EA2"/>
    <w:rsid w:val="005C5293"/>
    <w:rsid w:val="005C64B5"/>
    <w:rsid w:val="005D050E"/>
    <w:rsid w:val="005D0BAF"/>
    <w:rsid w:val="005D2937"/>
    <w:rsid w:val="005D2C92"/>
    <w:rsid w:val="005D3ABF"/>
    <w:rsid w:val="005D4518"/>
    <w:rsid w:val="005D54D8"/>
    <w:rsid w:val="005D663F"/>
    <w:rsid w:val="005E0D64"/>
    <w:rsid w:val="005E113B"/>
    <w:rsid w:val="005E11B4"/>
    <w:rsid w:val="005E1BD7"/>
    <w:rsid w:val="005E21D0"/>
    <w:rsid w:val="005E3353"/>
    <w:rsid w:val="005E4C90"/>
    <w:rsid w:val="005E5B38"/>
    <w:rsid w:val="005E5F99"/>
    <w:rsid w:val="005E66C5"/>
    <w:rsid w:val="005F0CB7"/>
    <w:rsid w:val="005F36A1"/>
    <w:rsid w:val="005F3A96"/>
    <w:rsid w:val="005F44FE"/>
    <w:rsid w:val="005F5CCF"/>
    <w:rsid w:val="005F73AB"/>
    <w:rsid w:val="005F7C23"/>
    <w:rsid w:val="00602108"/>
    <w:rsid w:val="00603662"/>
    <w:rsid w:val="006047E5"/>
    <w:rsid w:val="0061106F"/>
    <w:rsid w:val="00612B8C"/>
    <w:rsid w:val="00612F9D"/>
    <w:rsid w:val="00615AE1"/>
    <w:rsid w:val="006160EA"/>
    <w:rsid w:val="00620D83"/>
    <w:rsid w:val="00621716"/>
    <w:rsid w:val="00624F2E"/>
    <w:rsid w:val="00625462"/>
    <w:rsid w:val="00625B5F"/>
    <w:rsid w:val="00625EEB"/>
    <w:rsid w:val="006271BA"/>
    <w:rsid w:val="00630A95"/>
    <w:rsid w:val="00631B4F"/>
    <w:rsid w:val="00633A21"/>
    <w:rsid w:val="00633BB2"/>
    <w:rsid w:val="00636ACF"/>
    <w:rsid w:val="0063775B"/>
    <w:rsid w:val="00640117"/>
    <w:rsid w:val="00640742"/>
    <w:rsid w:val="00641F63"/>
    <w:rsid w:val="00645860"/>
    <w:rsid w:val="00646F71"/>
    <w:rsid w:val="0065136C"/>
    <w:rsid w:val="006514FA"/>
    <w:rsid w:val="00654110"/>
    <w:rsid w:val="00654EEA"/>
    <w:rsid w:val="0065783C"/>
    <w:rsid w:val="0066084B"/>
    <w:rsid w:val="00662410"/>
    <w:rsid w:val="00662E6F"/>
    <w:rsid w:val="006659C7"/>
    <w:rsid w:val="00665C1C"/>
    <w:rsid w:val="0067089B"/>
    <w:rsid w:val="006714C3"/>
    <w:rsid w:val="00672276"/>
    <w:rsid w:val="00672EDA"/>
    <w:rsid w:val="00674581"/>
    <w:rsid w:val="006760BF"/>
    <w:rsid w:val="0068247F"/>
    <w:rsid w:val="006829AE"/>
    <w:rsid w:val="00682FE0"/>
    <w:rsid w:val="006836A1"/>
    <w:rsid w:val="00686B59"/>
    <w:rsid w:val="00686DB4"/>
    <w:rsid w:val="0069097A"/>
    <w:rsid w:val="00690A98"/>
    <w:rsid w:val="0069241B"/>
    <w:rsid w:val="006946D8"/>
    <w:rsid w:val="00694A32"/>
    <w:rsid w:val="0069656E"/>
    <w:rsid w:val="00697577"/>
    <w:rsid w:val="00697C7A"/>
    <w:rsid w:val="006A016F"/>
    <w:rsid w:val="006A163A"/>
    <w:rsid w:val="006A171D"/>
    <w:rsid w:val="006A4742"/>
    <w:rsid w:val="006A5A36"/>
    <w:rsid w:val="006A6291"/>
    <w:rsid w:val="006A6F04"/>
    <w:rsid w:val="006A76FA"/>
    <w:rsid w:val="006A7B77"/>
    <w:rsid w:val="006B1A6D"/>
    <w:rsid w:val="006B1C7A"/>
    <w:rsid w:val="006B1EF9"/>
    <w:rsid w:val="006B25E1"/>
    <w:rsid w:val="006B488D"/>
    <w:rsid w:val="006B5239"/>
    <w:rsid w:val="006B5CC1"/>
    <w:rsid w:val="006C11F5"/>
    <w:rsid w:val="006C140C"/>
    <w:rsid w:val="006C17A7"/>
    <w:rsid w:val="006C340E"/>
    <w:rsid w:val="006C417F"/>
    <w:rsid w:val="006D0341"/>
    <w:rsid w:val="006D18F1"/>
    <w:rsid w:val="006D2A36"/>
    <w:rsid w:val="006D697B"/>
    <w:rsid w:val="006D77C1"/>
    <w:rsid w:val="006E1CD7"/>
    <w:rsid w:val="006E2FEB"/>
    <w:rsid w:val="006E5389"/>
    <w:rsid w:val="006F3AE4"/>
    <w:rsid w:val="006F422A"/>
    <w:rsid w:val="006F47F3"/>
    <w:rsid w:val="006F4AE8"/>
    <w:rsid w:val="006F4FBF"/>
    <w:rsid w:val="006F5AF9"/>
    <w:rsid w:val="006F5F0F"/>
    <w:rsid w:val="006F6132"/>
    <w:rsid w:val="006F72BF"/>
    <w:rsid w:val="006F7877"/>
    <w:rsid w:val="007049F1"/>
    <w:rsid w:val="00707B59"/>
    <w:rsid w:val="007119A9"/>
    <w:rsid w:val="00711DB1"/>
    <w:rsid w:val="0071263B"/>
    <w:rsid w:val="00713274"/>
    <w:rsid w:val="007170C1"/>
    <w:rsid w:val="007179C1"/>
    <w:rsid w:val="007213C3"/>
    <w:rsid w:val="00723829"/>
    <w:rsid w:val="007238F6"/>
    <w:rsid w:val="00726E74"/>
    <w:rsid w:val="0072724E"/>
    <w:rsid w:val="007272C7"/>
    <w:rsid w:val="00727874"/>
    <w:rsid w:val="00730DFD"/>
    <w:rsid w:val="00730E96"/>
    <w:rsid w:val="00732D00"/>
    <w:rsid w:val="00733033"/>
    <w:rsid w:val="007425E3"/>
    <w:rsid w:val="007434FA"/>
    <w:rsid w:val="00743A19"/>
    <w:rsid w:val="00744076"/>
    <w:rsid w:val="0075159C"/>
    <w:rsid w:val="007521D9"/>
    <w:rsid w:val="00753649"/>
    <w:rsid w:val="00756872"/>
    <w:rsid w:val="00757285"/>
    <w:rsid w:val="00761A46"/>
    <w:rsid w:val="00763FDB"/>
    <w:rsid w:val="00765921"/>
    <w:rsid w:val="00767BD2"/>
    <w:rsid w:val="00771F57"/>
    <w:rsid w:val="00775159"/>
    <w:rsid w:val="0077670E"/>
    <w:rsid w:val="007767E8"/>
    <w:rsid w:val="00782586"/>
    <w:rsid w:val="0078340D"/>
    <w:rsid w:val="00784593"/>
    <w:rsid w:val="00784E4B"/>
    <w:rsid w:val="007851C2"/>
    <w:rsid w:val="007905BB"/>
    <w:rsid w:val="007905CA"/>
    <w:rsid w:val="00792703"/>
    <w:rsid w:val="00792786"/>
    <w:rsid w:val="0079325B"/>
    <w:rsid w:val="007957A2"/>
    <w:rsid w:val="0079595F"/>
    <w:rsid w:val="0079732B"/>
    <w:rsid w:val="00797B60"/>
    <w:rsid w:val="007A001E"/>
    <w:rsid w:val="007A0CEB"/>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F0231"/>
    <w:rsid w:val="007F0C91"/>
    <w:rsid w:val="007F1CE6"/>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86"/>
    <w:rsid w:val="00843ED7"/>
    <w:rsid w:val="00844F00"/>
    <w:rsid w:val="00846E02"/>
    <w:rsid w:val="00847392"/>
    <w:rsid w:val="00847737"/>
    <w:rsid w:val="00851122"/>
    <w:rsid w:val="00852060"/>
    <w:rsid w:val="00852148"/>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5659"/>
    <w:rsid w:val="00866732"/>
    <w:rsid w:val="00866FED"/>
    <w:rsid w:val="0086740D"/>
    <w:rsid w:val="00867FD3"/>
    <w:rsid w:val="0087198B"/>
    <w:rsid w:val="00871D74"/>
    <w:rsid w:val="00872DA0"/>
    <w:rsid w:val="00872EC5"/>
    <w:rsid w:val="00873176"/>
    <w:rsid w:val="00873C45"/>
    <w:rsid w:val="00874EF1"/>
    <w:rsid w:val="008759A3"/>
    <w:rsid w:val="008814AE"/>
    <w:rsid w:val="008848FB"/>
    <w:rsid w:val="00885D5E"/>
    <w:rsid w:val="00887171"/>
    <w:rsid w:val="00887562"/>
    <w:rsid w:val="0089292E"/>
    <w:rsid w:val="008946AB"/>
    <w:rsid w:val="00894CDB"/>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7403"/>
    <w:rsid w:val="008D0907"/>
    <w:rsid w:val="008D10D7"/>
    <w:rsid w:val="008D1219"/>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3A1A"/>
    <w:rsid w:val="008F5451"/>
    <w:rsid w:val="00903314"/>
    <w:rsid w:val="00903C22"/>
    <w:rsid w:val="00903D78"/>
    <w:rsid w:val="00903DA1"/>
    <w:rsid w:val="009042CC"/>
    <w:rsid w:val="00905FAD"/>
    <w:rsid w:val="00910062"/>
    <w:rsid w:val="009111E4"/>
    <w:rsid w:val="009129A3"/>
    <w:rsid w:val="00912AB1"/>
    <w:rsid w:val="00912EBE"/>
    <w:rsid w:val="00912FCC"/>
    <w:rsid w:val="00916ACF"/>
    <w:rsid w:val="00917D36"/>
    <w:rsid w:val="00917F84"/>
    <w:rsid w:val="00921C04"/>
    <w:rsid w:val="009233A8"/>
    <w:rsid w:val="00923746"/>
    <w:rsid w:val="00925F67"/>
    <w:rsid w:val="00926285"/>
    <w:rsid w:val="00927CEC"/>
    <w:rsid w:val="00927DFE"/>
    <w:rsid w:val="009313DE"/>
    <w:rsid w:val="009316DD"/>
    <w:rsid w:val="00933733"/>
    <w:rsid w:val="00933884"/>
    <w:rsid w:val="0093421C"/>
    <w:rsid w:val="00934397"/>
    <w:rsid w:val="00934B6C"/>
    <w:rsid w:val="00935CCE"/>
    <w:rsid w:val="00936C74"/>
    <w:rsid w:val="0093756E"/>
    <w:rsid w:val="00937D83"/>
    <w:rsid w:val="00941599"/>
    <w:rsid w:val="009416DB"/>
    <w:rsid w:val="00942C64"/>
    <w:rsid w:val="00943774"/>
    <w:rsid w:val="00945425"/>
    <w:rsid w:val="009460E4"/>
    <w:rsid w:val="009464E0"/>
    <w:rsid w:val="00946F78"/>
    <w:rsid w:val="009475EB"/>
    <w:rsid w:val="0094769F"/>
    <w:rsid w:val="009519A0"/>
    <w:rsid w:val="0095233E"/>
    <w:rsid w:val="0095444F"/>
    <w:rsid w:val="009568FE"/>
    <w:rsid w:val="00960783"/>
    <w:rsid w:val="00962C9F"/>
    <w:rsid w:val="00962E29"/>
    <w:rsid w:val="00963B4B"/>
    <w:rsid w:val="00964242"/>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279E"/>
    <w:rsid w:val="009A29DA"/>
    <w:rsid w:val="009A4222"/>
    <w:rsid w:val="009A5779"/>
    <w:rsid w:val="009A685B"/>
    <w:rsid w:val="009B20D1"/>
    <w:rsid w:val="009B6B55"/>
    <w:rsid w:val="009B7617"/>
    <w:rsid w:val="009B78AC"/>
    <w:rsid w:val="009B7B29"/>
    <w:rsid w:val="009C0D8C"/>
    <w:rsid w:val="009C329A"/>
    <w:rsid w:val="009C3596"/>
    <w:rsid w:val="009C55FE"/>
    <w:rsid w:val="009D05ED"/>
    <w:rsid w:val="009D19D4"/>
    <w:rsid w:val="009D3622"/>
    <w:rsid w:val="009D48CD"/>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4319"/>
    <w:rsid w:val="00A05355"/>
    <w:rsid w:val="00A05392"/>
    <w:rsid w:val="00A13850"/>
    <w:rsid w:val="00A16458"/>
    <w:rsid w:val="00A16D8A"/>
    <w:rsid w:val="00A23015"/>
    <w:rsid w:val="00A23514"/>
    <w:rsid w:val="00A2382E"/>
    <w:rsid w:val="00A23B80"/>
    <w:rsid w:val="00A2576D"/>
    <w:rsid w:val="00A26C9E"/>
    <w:rsid w:val="00A27722"/>
    <w:rsid w:val="00A30558"/>
    <w:rsid w:val="00A31A1C"/>
    <w:rsid w:val="00A3322D"/>
    <w:rsid w:val="00A344D1"/>
    <w:rsid w:val="00A3572D"/>
    <w:rsid w:val="00A35BC9"/>
    <w:rsid w:val="00A36A06"/>
    <w:rsid w:val="00A371B4"/>
    <w:rsid w:val="00A37BA8"/>
    <w:rsid w:val="00A40F73"/>
    <w:rsid w:val="00A432F0"/>
    <w:rsid w:val="00A441C7"/>
    <w:rsid w:val="00A45845"/>
    <w:rsid w:val="00A460BE"/>
    <w:rsid w:val="00A46805"/>
    <w:rsid w:val="00A4687F"/>
    <w:rsid w:val="00A47781"/>
    <w:rsid w:val="00A47F6F"/>
    <w:rsid w:val="00A51A2B"/>
    <w:rsid w:val="00A52AA0"/>
    <w:rsid w:val="00A5467E"/>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73E5"/>
    <w:rsid w:val="00B67655"/>
    <w:rsid w:val="00B71E54"/>
    <w:rsid w:val="00B72072"/>
    <w:rsid w:val="00B739F6"/>
    <w:rsid w:val="00B7482E"/>
    <w:rsid w:val="00B74917"/>
    <w:rsid w:val="00B75F17"/>
    <w:rsid w:val="00B7639A"/>
    <w:rsid w:val="00B767FD"/>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B0B5F"/>
    <w:rsid w:val="00BB20FA"/>
    <w:rsid w:val="00BB64C1"/>
    <w:rsid w:val="00BB7094"/>
    <w:rsid w:val="00BC03EC"/>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DA0"/>
    <w:rsid w:val="00BD7069"/>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67C"/>
    <w:rsid w:val="00C032B2"/>
    <w:rsid w:val="00C06FF6"/>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2736"/>
    <w:rsid w:val="00C53B41"/>
    <w:rsid w:val="00C5447A"/>
    <w:rsid w:val="00C55906"/>
    <w:rsid w:val="00C5593F"/>
    <w:rsid w:val="00C63BD3"/>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7C7"/>
    <w:rsid w:val="00C87E11"/>
    <w:rsid w:val="00C93B54"/>
    <w:rsid w:val="00C946D7"/>
    <w:rsid w:val="00C948FA"/>
    <w:rsid w:val="00C94AD2"/>
    <w:rsid w:val="00C96259"/>
    <w:rsid w:val="00CA0439"/>
    <w:rsid w:val="00CA0590"/>
    <w:rsid w:val="00CA42D7"/>
    <w:rsid w:val="00CA5A59"/>
    <w:rsid w:val="00CA67A5"/>
    <w:rsid w:val="00CA68A4"/>
    <w:rsid w:val="00CA767B"/>
    <w:rsid w:val="00CB1553"/>
    <w:rsid w:val="00CB2A3B"/>
    <w:rsid w:val="00CB3B4B"/>
    <w:rsid w:val="00CB6AC1"/>
    <w:rsid w:val="00CB7447"/>
    <w:rsid w:val="00CB798F"/>
    <w:rsid w:val="00CC0451"/>
    <w:rsid w:val="00CC06B8"/>
    <w:rsid w:val="00CC08F1"/>
    <w:rsid w:val="00CC0E89"/>
    <w:rsid w:val="00CC1AA6"/>
    <w:rsid w:val="00CC7073"/>
    <w:rsid w:val="00CC775C"/>
    <w:rsid w:val="00CC77ED"/>
    <w:rsid w:val="00CD175F"/>
    <w:rsid w:val="00CD3B13"/>
    <w:rsid w:val="00CD4A78"/>
    <w:rsid w:val="00CD6071"/>
    <w:rsid w:val="00CD6B86"/>
    <w:rsid w:val="00CD6DDB"/>
    <w:rsid w:val="00CE0965"/>
    <w:rsid w:val="00CE150E"/>
    <w:rsid w:val="00CE52EE"/>
    <w:rsid w:val="00CE6F44"/>
    <w:rsid w:val="00CE77C1"/>
    <w:rsid w:val="00CF0356"/>
    <w:rsid w:val="00CF0E3C"/>
    <w:rsid w:val="00CF1548"/>
    <w:rsid w:val="00CF1B56"/>
    <w:rsid w:val="00CF42EB"/>
    <w:rsid w:val="00CF473A"/>
    <w:rsid w:val="00CF4C3C"/>
    <w:rsid w:val="00CF7569"/>
    <w:rsid w:val="00D01D75"/>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20091"/>
    <w:rsid w:val="00D214D9"/>
    <w:rsid w:val="00D22647"/>
    <w:rsid w:val="00D246EC"/>
    <w:rsid w:val="00D256DD"/>
    <w:rsid w:val="00D25FD1"/>
    <w:rsid w:val="00D260F3"/>
    <w:rsid w:val="00D27B88"/>
    <w:rsid w:val="00D33411"/>
    <w:rsid w:val="00D36856"/>
    <w:rsid w:val="00D36CEF"/>
    <w:rsid w:val="00D4160D"/>
    <w:rsid w:val="00D42582"/>
    <w:rsid w:val="00D43C58"/>
    <w:rsid w:val="00D43EB0"/>
    <w:rsid w:val="00D46D4C"/>
    <w:rsid w:val="00D506B1"/>
    <w:rsid w:val="00D51DE0"/>
    <w:rsid w:val="00D54225"/>
    <w:rsid w:val="00D55617"/>
    <w:rsid w:val="00D560EE"/>
    <w:rsid w:val="00D57306"/>
    <w:rsid w:val="00D57E25"/>
    <w:rsid w:val="00D60A51"/>
    <w:rsid w:val="00D61EF0"/>
    <w:rsid w:val="00D62FF5"/>
    <w:rsid w:val="00D637EB"/>
    <w:rsid w:val="00D63D54"/>
    <w:rsid w:val="00D6537B"/>
    <w:rsid w:val="00D65E6D"/>
    <w:rsid w:val="00D671E3"/>
    <w:rsid w:val="00D67323"/>
    <w:rsid w:val="00D712DF"/>
    <w:rsid w:val="00D72276"/>
    <w:rsid w:val="00D7285B"/>
    <w:rsid w:val="00D72FEA"/>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678"/>
    <w:rsid w:val="00DA33F4"/>
    <w:rsid w:val="00DA41B6"/>
    <w:rsid w:val="00DA4F27"/>
    <w:rsid w:val="00DA5218"/>
    <w:rsid w:val="00DA5B3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1FE3"/>
    <w:rsid w:val="00DD311F"/>
    <w:rsid w:val="00DD3C4C"/>
    <w:rsid w:val="00DD795A"/>
    <w:rsid w:val="00DD7B3B"/>
    <w:rsid w:val="00DE07B2"/>
    <w:rsid w:val="00DE0D04"/>
    <w:rsid w:val="00DE4092"/>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769A"/>
    <w:rsid w:val="00E20B86"/>
    <w:rsid w:val="00E212FD"/>
    <w:rsid w:val="00E24E63"/>
    <w:rsid w:val="00E25C1A"/>
    <w:rsid w:val="00E261CB"/>
    <w:rsid w:val="00E2784E"/>
    <w:rsid w:val="00E27E55"/>
    <w:rsid w:val="00E303CE"/>
    <w:rsid w:val="00E31589"/>
    <w:rsid w:val="00E31975"/>
    <w:rsid w:val="00E31F94"/>
    <w:rsid w:val="00E31F9C"/>
    <w:rsid w:val="00E33810"/>
    <w:rsid w:val="00E36881"/>
    <w:rsid w:val="00E40206"/>
    <w:rsid w:val="00E42D0C"/>
    <w:rsid w:val="00E461A2"/>
    <w:rsid w:val="00E466AC"/>
    <w:rsid w:val="00E5051C"/>
    <w:rsid w:val="00E54587"/>
    <w:rsid w:val="00E55829"/>
    <w:rsid w:val="00E60751"/>
    <w:rsid w:val="00E61630"/>
    <w:rsid w:val="00E61ECB"/>
    <w:rsid w:val="00E62863"/>
    <w:rsid w:val="00E62D44"/>
    <w:rsid w:val="00E63D71"/>
    <w:rsid w:val="00E648D1"/>
    <w:rsid w:val="00E6630C"/>
    <w:rsid w:val="00E703C2"/>
    <w:rsid w:val="00E72E54"/>
    <w:rsid w:val="00E73139"/>
    <w:rsid w:val="00E7365B"/>
    <w:rsid w:val="00E7391F"/>
    <w:rsid w:val="00E74315"/>
    <w:rsid w:val="00E761FD"/>
    <w:rsid w:val="00E76861"/>
    <w:rsid w:val="00E84CEA"/>
    <w:rsid w:val="00E84DD8"/>
    <w:rsid w:val="00E8552A"/>
    <w:rsid w:val="00E86D85"/>
    <w:rsid w:val="00E8765D"/>
    <w:rsid w:val="00E901C2"/>
    <w:rsid w:val="00E905B4"/>
    <w:rsid w:val="00E934AA"/>
    <w:rsid w:val="00E95B62"/>
    <w:rsid w:val="00E966CE"/>
    <w:rsid w:val="00E96BB5"/>
    <w:rsid w:val="00E96BFF"/>
    <w:rsid w:val="00E97404"/>
    <w:rsid w:val="00EA03DA"/>
    <w:rsid w:val="00EA132A"/>
    <w:rsid w:val="00EA25FA"/>
    <w:rsid w:val="00EA2C6B"/>
    <w:rsid w:val="00EA3052"/>
    <w:rsid w:val="00EA36A8"/>
    <w:rsid w:val="00EA687F"/>
    <w:rsid w:val="00EB05CB"/>
    <w:rsid w:val="00EB0B93"/>
    <w:rsid w:val="00EB2000"/>
    <w:rsid w:val="00EB2D17"/>
    <w:rsid w:val="00EB2DB8"/>
    <w:rsid w:val="00EB306B"/>
    <w:rsid w:val="00EB36C9"/>
    <w:rsid w:val="00EB4049"/>
    <w:rsid w:val="00EB5C30"/>
    <w:rsid w:val="00EB710D"/>
    <w:rsid w:val="00EB797B"/>
    <w:rsid w:val="00EC3C3E"/>
    <w:rsid w:val="00EC6FC8"/>
    <w:rsid w:val="00EC75B0"/>
    <w:rsid w:val="00ED1DB5"/>
    <w:rsid w:val="00ED4DF4"/>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755"/>
    <w:rsid w:val="00F05869"/>
    <w:rsid w:val="00F058B0"/>
    <w:rsid w:val="00F0710E"/>
    <w:rsid w:val="00F13818"/>
    <w:rsid w:val="00F13C5F"/>
    <w:rsid w:val="00F143C9"/>
    <w:rsid w:val="00F1514E"/>
    <w:rsid w:val="00F1591D"/>
    <w:rsid w:val="00F15BCC"/>
    <w:rsid w:val="00F15EAF"/>
    <w:rsid w:val="00F169AD"/>
    <w:rsid w:val="00F1730D"/>
    <w:rsid w:val="00F17FAC"/>
    <w:rsid w:val="00F20C94"/>
    <w:rsid w:val="00F2186A"/>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0295"/>
    <w:rsid w:val="00F91911"/>
    <w:rsid w:val="00F91E17"/>
    <w:rsid w:val="00F923B1"/>
    <w:rsid w:val="00F92425"/>
    <w:rsid w:val="00F92828"/>
    <w:rsid w:val="00F9336F"/>
    <w:rsid w:val="00F9403D"/>
    <w:rsid w:val="00F94CFD"/>
    <w:rsid w:val="00F954F4"/>
    <w:rsid w:val="00F97C08"/>
    <w:rsid w:val="00FA17C3"/>
    <w:rsid w:val="00FA3CB0"/>
    <w:rsid w:val="00FA44FF"/>
    <w:rsid w:val="00FA457A"/>
    <w:rsid w:val="00FA467D"/>
    <w:rsid w:val="00FA4E8B"/>
    <w:rsid w:val="00FA54A0"/>
    <w:rsid w:val="00FA67FA"/>
    <w:rsid w:val="00FA7424"/>
    <w:rsid w:val="00FB3616"/>
    <w:rsid w:val="00FB4802"/>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311"/>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452F9753745EB063C3C5DF74E0AB72EBBAA9728E3D3F9C15600D160F8BW9h6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ED304-5F37-4907-A816-895B4EF0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2601</TotalTime>
  <Pages>15</Pages>
  <Words>6805</Words>
  <Characters>38789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45503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200</cp:revision>
  <cp:lastPrinted>2024-08-07T12:16:00Z</cp:lastPrinted>
  <dcterms:created xsi:type="dcterms:W3CDTF">2021-12-17T11:33:00Z</dcterms:created>
  <dcterms:modified xsi:type="dcterms:W3CDTF">2025-05-21T07:43:00Z</dcterms:modified>
</cp:coreProperties>
</file>