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2D" w:rsidRPr="00D63C4C" w:rsidRDefault="00F0777B" w:rsidP="00D63C4C">
      <w:pPr>
        <w:widowControl/>
        <w:autoSpaceDE/>
        <w:autoSpaceDN/>
        <w:adjustRightInd/>
        <w:ind w:firstLine="567"/>
        <w:contextualSpacing/>
        <w:jc w:val="center"/>
        <w:rPr>
          <w:b/>
          <w:sz w:val="24"/>
          <w:szCs w:val="24"/>
        </w:rPr>
      </w:pPr>
      <w:r w:rsidRPr="00D63C4C">
        <w:rPr>
          <w:b/>
          <w:noProof/>
          <w:sz w:val="24"/>
          <w:szCs w:val="24"/>
        </w:rPr>
        <mc:AlternateContent>
          <mc:Choice Requires="wps">
            <w:drawing>
              <wp:anchor distT="0" distB="0" distL="114300" distR="114300" simplePos="0" relativeHeight="251660288" behindDoc="0" locked="0" layoutInCell="1" allowOverlap="1" wp14:anchorId="2E9AB69A" wp14:editId="005C10E2">
                <wp:simplePos x="0" y="0"/>
                <wp:positionH relativeFrom="column">
                  <wp:posOffset>5901690</wp:posOffset>
                </wp:positionH>
                <wp:positionV relativeFrom="paragraph">
                  <wp:posOffset>-169545</wp:posOffset>
                </wp:positionV>
                <wp:extent cx="781050" cy="368300"/>
                <wp:effectExtent l="12700" t="9525"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rsidR="00073802" w:rsidRPr="00222A84" w:rsidRDefault="00073802">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9AB69A"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">
                <v:textbox>
                  <w:txbxContent>
                    <w:p w:rsidR="00073802" w:rsidRPr="00222A84" w:rsidRDefault="00073802">
                      <w:pPr>
                        <w:rPr>
                          <w:b/>
                          <w:color w:val="FF0000"/>
                          <w:sz w:val="28"/>
                        </w:rPr>
                      </w:pPr>
                      <w:r w:rsidRPr="00222A84">
                        <w:rPr>
                          <w:b/>
                          <w:color w:val="FF0000"/>
                          <w:sz w:val="28"/>
                        </w:rPr>
                        <w:t>223-ФЗ</w:t>
                      </w:r>
                    </w:p>
                  </w:txbxContent>
                </v:textbox>
              </v:shape>
            </w:pict>
          </mc:Fallback>
        </mc:AlternateContent>
      </w:r>
      <w:r w:rsidR="006A163A" w:rsidRPr="00D63C4C">
        <w:rPr>
          <w:b/>
          <w:sz w:val="24"/>
          <w:szCs w:val="24"/>
        </w:rPr>
        <w:t xml:space="preserve">Запрос </w:t>
      </w:r>
    </w:p>
    <w:p w:rsidR="00B4672D" w:rsidRPr="00D63C4C" w:rsidRDefault="006A163A" w:rsidP="00D63C4C">
      <w:pPr>
        <w:widowControl/>
        <w:autoSpaceDE/>
        <w:autoSpaceDN/>
        <w:adjustRightInd/>
        <w:ind w:firstLine="567"/>
        <w:contextualSpacing/>
        <w:jc w:val="center"/>
        <w:rPr>
          <w:b/>
          <w:sz w:val="24"/>
          <w:szCs w:val="24"/>
        </w:rPr>
      </w:pPr>
      <w:r w:rsidRPr="00D63C4C">
        <w:rPr>
          <w:b/>
          <w:sz w:val="24"/>
          <w:szCs w:val="24"/>
        </w:rPr>
        <w:t>о предоставлении ценовой информации</w:t>
      </w:r>
    </w:p>
    <w:p w:rsidR="00917F84" w:rsidRDefault="0049407F" w:rsidP="00D63C4C">
      <w:pPr>
        <w:widowControl/>
        <w:autoSpaceDE/>
        <w:autoSpaceDN/>
        <w:adjustRightInd/>
        <w:ind w:firstLine="567"/>
        <w:contextualSpacing/>
        <w:jc w:val="center"/>
        <w:rPr>
          <w:b/>
          <w:sz w:val="24"/>
          <w:szCs w:val="24"/>
        </w:rPr>
      </w:pPr>
      <w:r w:rsidRPr="00D63C4C">
        <w:rPr>
          <w:b/>
          <w:sz w:val="24"/>
          <w:szCs w:val="24"/>
        </w:rPr>
        <w:t>в целях анализа рынка</w:t>
      </w:r>
    </w:p>
    <w:p w:rsidR="00073802" w:rsidRDefault="00073802" w:rsidP="00D63C4C">
      <w:pPr>
        <w:widowControl/>
        <w:autoSpaceDE/>
        <w:autoSpaceDN/>
        <w:adjustRightInd/>
        <w:ind w:firstLine="567"/>
        <w:contextualSpacing/>
        <w:jc w:val="center"/>
        <w:rPr>
          <w:b/>
          <w:sz w:val="24"/>
          <w:szCs w:val="24"/>
        </w:rPr>
      </w:pPr>
    </w:p>
    <w:p w:rsidR="00285C31" w:rsidRDefault="00B951CF" w:rsidP="00D63C4C">
      <w:pPr>
        <w:widowControl/>
        <w:autoSpaceDE/>
        <w:autoSpaceDN/>
        <w:adjustRightInd/>
        <w:ind w:firstLine="567"/>
        <w:contextualSpacing/>
        <w:jc w:val="center"/>
        <w:rPr>
          <w:b/>
          <w:i/>
          <w:sz w:val="24"/>
          <w:szCs w:val="24"/>
        </w:rPr>
      </w:pPr>
      <w:bookmarkStart w:id="0" w:name="_GoBack"/>
      <w:r>
        <w:rPr>
          <w:b/>
          <w:i/>
          <w:sz w:val="24"/>
          <w:szCs w:val="24"/>
        </w:rPr>
        <w:t>Автомобильные диски и зимние шины</w:t>
      </w:r>
      <w:r w:rsidR="00EC5824">
        <w:rPr>
          <w:b/>
          <w:i/>
          <w:sz w:val="24"/>
          <w:szCs w:val="24"/>
        </w:rPr>
        <w:t xml:space="preserve">, </w:t>
      </w:r>
      <w:r w:rsidR="00B927FD">
        <w:rPr>
          <w:b/>
          <w:i/>
          <w:sz w:val="24"/>
          <w:szCs w:val="24"/>
        </w:rPr>
        <w:t>в сборе</w:t>
      </w:r>
      <w:r w:rsidR="00EC5824">
        <w:rPr>
          <w:b/>
          <w:i/>
          <w:sz w:val="24"/>
          <w:szCs w:val="24"/>
        </w:rPr>
        <w:t xml:space="preserve"> и </w:t>
      </w:r>
      <w:r w:rsidR="00B927FD">
        <w:rPr>
          <w:b/>
          <w:i/>
          <w:sz w:val="24"/>
          <w:szCs w:val="24"/>
        </w:rPr>
        <w:t>от</w:t>
      </w:r>
      <w:r w:rsidR="00EC5824">
        <w:rPr>
          <w:b/>
          <w:i/>
          <w:sz w:val="24"/>
          <w:szCs w:val="24"/>
        </w:rPr>
        <w:t>балансиров</w:t>
      </w:r>
      <w:r w:rsidR="00B927FD">
        <w:rPr>
          <w:b/>
          <w:i/>
          <w:sz w:val="24"/>
          <w:szCs w:val="24"/>
        </w:rPr>
        <w:t>анные</w:t>
      </w:r>
      <w:r w:rsidR="00285C31">
        <w:rPr>
          <w:b/>
          <w:i/>
          <w:sz w:val="24"/>
          <w:szCs w:val="24"/>
        </w:rPr>
        <w:t>,</w:t>
      </w:r>
    </w:p>
    <w:p w:rsidR="00073802" w:rsidRPr="00073802" w:rsidRDefault="00EC5824" w:rsidP="00D63C4C">
      <w:pPr>
        <w:widowControl/>
        <w:autoSpaceDE/>
        <w:autoSpaceDN/>
        <w:adjustRightInd/>
        <w:ind w:firstLine="567"/>
        <w:contextualSpacing/>
        <w:jc w:val="center"/>
        <w:rPr>
          <w:b/>
          <w:i/>
          <w:sz w:val="24"/>
          <w:szCs w:val="24"/>
        </w:rPr>
      </w:pPr>
      <w:r>
        <w:rPr>
          <w:b/>
          <w:i/>
          <w:sz w:val="24"/>
          <w:szCs w:val="24"/>
        </w:rPr>
        <w:t xml:space="preserve"> </w:t>
      </w:r>
      <w:r w:rsidR="00B951CF">
        <w:rPr>
          <w:b/>
          <w:i/>
          <w:sz w:val="24"/>
          <w:szCs w:val="24"/>
        </w:rPr>
        <w:t xml:space="preserve">для автотранспорта </w:t>
      </w:r>
      <w:r w:rsidR="00907D15" w:rsidRPr="00907D15">
        <w:rPr>
          <w:b/>
          <w:i/>
          <w:sz w:val="24"/>
          <w:szCs w:val="24"/>
        </w:rPr>
        <w:t>ГАУ ВО</w:t>
      </w:r>
      <w:r w:rsidR="00907D15">
        <w:rPr>
          <w:b/>
          <w:i/>
          <w:sz w:val="24"/>
          <w:szCs w:val="24"/>
        </w:rPr>
        <w:t xml:space="preserve"> ЦППМС</w:t>
      </w:r>
      <w:r w:rsidR="00907D15" w:rsidRPr="00907D15">
        <w:rPr>
          <w:b/>
          <w:i/>
          <w:sz w:val="24"/>
          <w:szCs w:val="24"/>
        </w:rPr>
        <w:t xml:space="preserve"> </w:t>
      </w:r>
    </w:p>
    <w:bookmarkEnd w:id="0"/>
    <w:p w:rsidR="00073802" w:rsidRPr="00073802" w:rsidRDefault="00073802" w:rsidP="00D63C4C">
      <w:pPr>
        <w:widowControl/>
        <w:autoSpaceDE/>
        <w:autoSpaceDN/>
        <w:adjustRightInd/>
        <w:ind w:firstLine="567"/>
        <w:contextualSpacing/>
        <w:jc w:val="center"/>
        <w:rPr>
          <w:b/>
          <w:sz w:val="24"/>
          <w:szCs w:val="24"/>
        </w:rPr>
      </w:pPr>
    </w:p>
    <w:p w:rsidR="007A722A" w:rsidRPr="007A722A" w:rsidRDefault="00073802" w:rsidP="00B951CF">
      <w:pPr>
        <w:shd w:val="clear" w:color="auto" w:fill="FFFFFF"/>
        <w:ind w:firstLine="681"/>
        <w:jc w:val="both"/>
      </w:pPr>
      <w:r>
        <w:t>1.Заказчик – государственное автономное учреждение Владимирской области «Центр психолого-педагогической, медицинской и социальной помощи», находящийся по адресу:</w:t>
      </w:r>
      <w:r>
        <w:rPr>
          <w:i/>
        </w:rPr>
        <w:t xml:space="preserve"> </w:t>
      </w:r>
      <w:r>
        <w:t xml:space="preserve">г. Владимир, ул. Летне-Перевозинская, д. 5 - проводит запрос ценовой информации в целях анализа рынка, получения информации о рыночных ценах товаров (работ, услуг) и определения наименьшей цены предложения (далее – Запрос цен), с возможным заключением договора и приглашает </w:t>
      </w:r>
      <w:r w:rsidRPr="007A722A">
        <w:t xml:space="preserve">юридических лиц и индивидуальных предпринимателей (далее — Участники) подавать свои предложения о цене </w:t>
      </w:r>
      <w:r w:rsidR="008B709A" w:rsidRPr="007A722A">
        <w:t>на поставку</w:t>
      </w:r>
      <w:r w:rsidR="008B709A" w:rsidRPr="007A722A">
        <w:rPr>
          <w:b/>
          <w:i/>
        </w:rPr>
        <w:t xml:space="preserve"> </w:t>
      </w:r>
      <w:r w:rsidR="00EC5824" w:rsidRPr="00EC5824">
        <w:rPr>
          <w:b/>
        </w:rPr>
        <w:t>а</w:t>
      </w:r>
      <w:r w:rsidR="00EC5824">
        <w:rPr>
          <w:b/>
        </w:rPr>
        <w:t>втомобильных</w:t>
      </w:r>
      <w:r w:rsidR="00EC5824" w:rsidRPr="00EC5824">
        <w:rPr>
          <w:b/>
        </w:rPr>
        <w:t xml:space="preserve"> диск</w:t>
      </w:r>
      <w:r w:rsidR="00EC5824">
        <w:rPr>
          <w:b/>
        </w:rPr>
        <w:t>ов</w:t>
      </w:r>
      <w:r w:rsidR="00EC5824" w:rsidRPr="00EC5824">
        <w:rPr>
          <w:b/>
        </w:rPr>
        <w:t xml:space="preserve"> и зимни</w:t>
      </w:r>
      <w:r w:rsidR="00EC5824">
        <w:rPr>
          <w:b/>
        </w:rPr>
        <w:t>х</w:t>
      </w:r>
      <w:r w:rsidR="00EC5824" w:rsidRPr="00EC5824">
        <w:rPr>
          <w:b/>
        </w:rPr>
        <w:t xml:space="preserve"> шин, </w:t>
      </w:r>
      <w:r w:rsidR="00B927FD">
        <w:rPr>
          <w:b/>
        </w:rPr>
        <w:t>в сборе</w:t>
      </w:r>
      <w:r w:rsidR="00285C31">
        <w:rPr>
          <w:b/>
        </w:rPr>
        <w:t xml:space="preserve"> и </w:t>
      </w:r>
      <w:r w:rsidR="00B927FD">
        <w:rPr>
          <w:b/>
        </w:rPr>
        <w:t>от</w:t>
      </w:r>
      <w:r w:rsidR="00285C31">
        <w:rPr>
          <w:b/>
        </w:rPr>
        <w:t>балансиров</w:t>
      </w:r>
      <w:r w:rsidR="00B927FD">
        <w:rPr>
          <w:b/>
        </w:rPr>
        <w:t>анные</w:t>
      </w:r>
      <w:r w:rsidR="00285C31">
        <w:rPr>
          <w:b/>
        </w:rPr>
        <w:t>,</w:t>
      </w:r>
      <w:r w:rsidR="00EC5824" w:rsidRPr="00EC5824">
        <w:rPr>
          <w:b/>
        </w:rPr>
        <w:t xml:space="preserve"> для автотранспорта</w:t>
      </w:r>
      <w:r w:rsidR="00B927FD">
        <w:rPr>
          <w:b/>
        </w:rPr>
        <w:t xml:space="preserve"> </w:t>
      </w:r>
      <w:r w:rsidR="00EC5824" w:rsidRPr="00EC5824">
        <w:rPr>
          <w:b/>
        </w:rPr>
        <w:t>ГАУ ВО ЦППМС</w:t>
      </w:r>
      <w:r w:rsidR="007A722A" w:rsidRPr="00EC5824">
        <w:rPr>
          <w:b/>
        </w:rPr>
        <w:t>.</w:t>
      </w:r>
      <w:r w:rsidR="007A722A" w:rsidRPr="007A722A">
        <w:rPr>
          <w:b/>
          <w:i/>
        </w:rPr>
        <w:t xml:space="preserve"> </w:t>
      </w:r>
      <w:r w:rsidR="007A722A" w:rsidRPr="007A722A">
        <w:t xml:space="preserve">Количество, требования к качеству, функциональным характеристикам (потребительским свойствам) представлены в Проекте Договора </w:t>
      </w:r>
      <w:r w:rsidR="007A722A">
        <w:t>или спецификации (техническом задании) и в Приложении 1.</w:t>
      </w:r>
    </w:p>
    <w:p w:rsidR="007A722A" w:rsidRDefault="007A722A" w:rsidP="009D6E12">
      <w:pPr>
        <w:shd w:val="clear" w:color="auto" w:fill="FFFFFF"/>
        <w:ind w:firstLine="681"/>
        <w:jc w:val="both"/>
        <w:rPr>
          <w:b/>
          <w:i/>
        </w:rPr>
      </w:pPr>
    </w:p>
    <w:tbl>
      <w:tblPr>
        <w:tblW w:w="10484" w:type="dxa"/>
        <w:tblLayout w:type="fixed"/>
        <w:tblCellMar>
          <w:top w:w="15" w:type="dxa"/>
          <w:left w:w="15" w:type="dxa"/>
          <w:bottom w:w="15" w:type="dxa"/>
          <w:right w:w="15" w:type="dxa"/>
        </w:tblCellMar>
        <w:tblLook w:val="04A0" w:firstRow="1" w:lastRow="0" w:firstColumn="1" w:lastColumn="0" w:noHBand="0" w:noVBand="1"/>
      </w:tblPr>
      <w:tblGrid>
        <w:gridCol w:w="421"/>
        <w:gridCol w:w="8808"/>
        <w:gridCol w:w="1255"/>
      </w:tblGrid>
      <w:tr w:rsidR="00E239B4" w:rsidTr="00E239B4">
        <w:tc>
          <w:tcPr>
            <w:tcW w:w="421" w:type="dxa"/>
            <w:tcBorders>
              <w:top w:val="outset" w:sz="6" w:space="0" w:color="auto"/>
              <w:left w:val="outset" w:sz="6" w:space="0" w:color="auto"/>
              <w:bottom w:val="outset" w:sz="6" w:space="0" w:color="auto"/>
              <w:right w:val="outset" w:sz="6" w:space="0" w:color="auto"/>
            </w:tcBorders>
            <w:vAlign w:val="center"/>
            <w:hideMark/>
          </w:tcPr>
          <w:p w:rsidR="00E239B4" w:rsidRDefault="00E239B4" w:rsidP="00F11449">
            <w:pPr>
              <w:pStyle w:val="Normalunindented"/>
              <w:keepNext/>
              <w:contextualSpacing/>
              <w:jc w:val="center"/>
            </w:pPr>
            <w:r>
              <w:t>№</w:t>
            </w:r>
          </w:p>
        </w:tc>
        <w:tc>
          <w:tcPr>
            <w:tcW w:w="8808" w:type="dxa"/>
            <w:tcBorders>
              <w:top w:val="outset" w:sz="6" w:space="0" w:color="auto"/>
              <w:left w:val="outset" w:sz="6" w:space="0" w:color="auto"/>
              <w:bottom w:val="outset" w:sz="6" w:space="0" w:color="auto"/>
              <w:right w:val="outset" w:sz="6" w:space="0" w:color="auto"/>
            </w:tcBorders>
            <w:vAlign w:val="center"/>
            <w:hideMark/>
          </w:tcPr>
          <w:p w:rsidR="00E239B4" w:rsidRDefault="00E239B4" w:rsidP="00F11449">
            <w:pPr>
              <w:pStyle w:val="Normalunindented"/>
              <w:keepNext/>
              <w:contextualSpacing/>
              <w:jc w:val="center"/>
            </w:pPr>
            <w:r>
              <w:t>Наименование товара</w:t>
            </w:r>
          </w:p>
        </w:tc>
        <w:tc>
          <w:tcPr>
            <w:tcW w:w="1255" w:type="dxa"/>
            <w:tcBorders>
              <w:top w:val="outset" w:sz="6" w:space="0" w:color="auto"/>
              <w:left w:val="outset" w:sz="6" w:space="0" w:color="auto"/>
              <w:bottom w:val="outset" w:sz="6" w:space="0" w:color="auto"/>
              <w:right w:val="outset" w:sz="6" w:space="0" w:color="auto"/>
            </w:tcBorders>
            <w:vAlign w:val="center"/>
            <w:hideMark/>
          </w:tcPr>
          <w:p w:rsidR="00E239B4" w:rsidRDefault="00E239B4" w:rsidP="00F11449">
            <w:pPr>
              <w:pStyle w:val="Normalunindented"/>
              <w:keepNext/>
              <w:contextualSpacing/>
              <w:jc w:val="center"/>
            </w:pPr>
            <w:r>
              <w:t>Кол-</w:t>
            </w:r>
          </w:p>
          <w:p w:rsidR="00E239B4" w:rsidRDefault="00E239B4" w:rsidP="00F11449">
            <w:pPr>
              <w:pStyle w:val="Normalunindented"/>
              <w:keepNext/>
              <w:contextualSpacing/>
              <w:jc w:val="center"/>
            </w:pPr>
            <w:r>
              <w:t>во (штука)</w:t>
            </w:r>
          </w:p>
        </w:tc>
      </w:tr>
      <w:tr w:rsidR="00E239B4" w:rsidRPr="00E239B4" w:rsidTr="00B951CF">
        <w:tc>
          <w:tcPr>
            <w:tcW w:w="421" w:type="dxa"/>
            <w:tcBorders>
              <w:top w:val="outset" w:sz="6" w:space="0" w:color="auto"/>
              <w:left w:val="outset" w:sz="6" w:space="0" w:color="auto"/>
              <w:bottom w:val="outset" w:sz="6" w:space="0" w:color="auto"/>
              <w:right w:val="outset" w:sz="6" w:space="0" w:color="auto"/>
            </w:tcBorders>
            <w:vAlign w:val="center"/>
            <w:hideMark/>
          </w:tcPr>
          <w:p w:rsidR="00E239B4" w:rsidRDefault="00E239B4" w:rsidP="00F11449">
            <w:pPr>
              <w:pStyle w:val="Normalunindented"/>
              <w:keepNext/>
              <w:contextualSpacing/>
              <w:jc w:val="center"/>
            </w:pPr>
            <w:r>
              <w:t>1</w:t>
            </w:r>
          </w:p>
        </w:tc>
        <w:tc>
          <w:tcPr>
            <w:tcW w:w="8808" w:type="dxa"/>
            <w:tcBorders>
              <w:top w:val="outset" w:sz="6" w:space="0" w:color="auto"/>
              <w:left w:val="outset" w:sz="6" w:space="0" w:color="auto"/>
              <w:bottom w:val="outset" w:sz="6" w:space="0" w:color="auto"/>
              <w:right w:val="outset" w:sz="6" w:space="0" w:color="auto"/>
            </w:tcBorders>
            <w:vAlign w:val="center"/>
          </w:tcPr>
          <w:p w:rsidR="00E239B4" w:rsidRPr="00B951CF" w:rsidRDefault="00B951CF" w:rsidP="00B951CF">
            <w:pPr>
              <w:pStyle w:val="Normalunindented"/>
              <w:keepNext/>
              <w:contextualSpacing/>
              <w:jc w:val="left"/>
            </w:pPr>
            <w:r>
              <w:t>зимние шины для Соболь НН - 235 х 65 R16C </w:t>
            </w:r>
          </w:p>
        </w:tc>
        <w:tc>
          <w:tcPr>
            <w:tcW w:w="1255" w:type="dxa"/>
            <w:tcBorders>
              <w:top w:val="outset" w:sz="6" w:space="0" w:color="auto"/>
              <w:left w:val="outset" w:sz="6" w:space="0" w:color="auto"/>
              <w:bottom w:val="outset" w:sz="6" w:space="0" w:color="auto"/>
              <w:right w:val="outset" w:sz="6" w:space="0" w:color="auto"/>
            </w:tcBorders>
            <w:vAlign w:val="center"/>
            <w:hideMark/>
          </w:tcPr>
          <w:p w:rsidR="00E239B4" w:rsidRPr="00E239B4" w:rsidRDefault="00B951CF" w:rsidP="00F11449">
            <w:pPr>
              <w:pStyle w:val="Normalunindented"/>
              <w:keepNext/>
            </w:pPr>
            <w:r>
              <w:t>4</w:t>
            </w:r>
          </w:p>
        </w:tc>
      </w:tr>
      <w:tr w:rsidR="00E239B4" w:rsidRPr="00E239B4" w:rsidTr="00B951CF">
        <w:tc>
          <w:tcPr>
            <w:tcW w:w="421" w:type="dxa"/>
            <w:tcBorders>
              <w:top w:val="outset" w:sz="6" w:space="0" w:color="auto"/>
              <w:left w:val="outset" w:sz="6" w:space="0" w:color="auto"/>
              <w:bottom w:val="outset" w:sz="6" w:space="0" w:color="auto"/>
              <w:right w:val="outset" w:sz="6" w:space="0" w:color="auto"/>
            </w:tcBorders>
            <w:vAlign w:val="center"/>
            <w:hideMark/>
          </w:tcPr>
          <w:p w:rsidR="00E239B4" w:rsidRDefault="00E239B4" w:rsidP="00F11449">
            <w:pPr>
              <w:pStyle w:val="Normalunindented"/>
              <w:keepNext/>
              <w:contextualSpacing/>
              <w:jc w:val="center"/>
            </w:pPr>
            <w:r>
              <w:t>2</w:t>
            </w:r>
          </w:p>
        </w:tc>
        <w:tc>
          <w:tcPr>
            <w:tcW w:w="8808" w:type="dxa"/>
            <w:tcBorders>
              <w:top w:val="outset" w:sz="6" w:space="0" w:color="auto"/>
              <w:left w:val="outset" w:sz="6" w:space="0" w:color="auto"/>
              <w:bottom w:val="outset" w:sz="6" w:space="0" w:color="auto"/>
              <w:right w:val="outset" w:sz="6" w:space="0" w:color="auto"/>
            </w:tcBorders>
            <w:vAlign w:val="center"/>
          </w:tcPr>
          <w:p w:rsidR="00E239B4" w:rsidRPr="00E239B4" w:rsidRDefault="00B951CF" w:rsidP="00B951CF">
            <w:pPr>
              <w:pStyle w:val="Normalunindented"/>
              <w:keepNext/>
              <w:contextualSpacing/>
              <w:jc w:val="left"/>
            </w:pPr>
            <w:r>
              <w:t>зимние шины для газели - 185 х 75 R16C </w:t>
            </w:r>
          </w:p>
        </w:tc>
        <w:tc>
          <w:tcPr>
            <w:tcW w:w="1255" w:type="dxa"/>
            <w:tcBorders>
              <w:top w:val="outset" w:sz="6" w:space="0" w:color="auto"/>
              <w:left w:val="outset" w:sz="6" w:space="0" w:color="auto"/>
              <w:bottom w:val="outset" w:sz="6" w:space="0" w:color="auto"/>
              <w:right w:val="outset" w:sz="6" w:space="0" w:color="auto"/>
            </w:tcBorders>
            <w:vAlign w:val="center"/>
            <w:hideMark/>
          </w:tcPr>
          <w:p w:rsidR="00E239B4" w:rsidRPr="00E239B4" w:rsidRDefault="00B951CF" w:rsidP="00F11449">
            <w:pPr>
              <w:pStyle w:val="Normalunindented"/>
              <w:keepNext/>
            </w:pPr>
            <w:r>
              <w:t>6</w:t>
            </w:r>
          </w:p>
        </w:tc>
      </w:tr>
      <w:tr w:rsidR="00B951CF" w:rsidRPr="00E239B4" w:rsidTr="00E239B4">
        <w:tc>
          <w:tcPr>
            <w:tcW w:w="421" w:type="dxa"/>
            <w:tcBorders>
              <w:top w:val="outset" w:sz="6" w:space="0" w:color="auto"/>
              <w:left w:val="outset" w:sz="6" w:space="0" w:color="auto"/>
              <w:bottom w:val="outset" w:sz="6" w:space="0" w:color="auto"/>
              <w:right w:val="outset" w:sz="6" w:space="0" w:color="auto"/>
            </w:tcBorders>
            <w:vAlign w:val="center"/>
          </w:tcPr>
          <w:p w:rsidR="00B951CF" w:rsidRDefault="00B951CF" w:rsidP="00F11449">
            <w:pPr>
              <w:pStyle w:val="Normalunindented"/>
              <w:keepNext/>
              <w:contextualSpacing/>
              <w:jc w:val="center"/>
            </w:pPr>
            <w:r>
              <w:t>3</w:t>
            </w:r>
          </w:p>
        </w:tc>
        <w:tc>
          <w:tcPr>
            <w:tcW w:w="8808" w:type="dxa"/>
            <w:tcBorders>
              <w:top w:val="outset" w:sz="6" w:space="0" w:color="auto"/>
              <w:left w:val="outset" w:sz="6" w:space="0" w:color="auto"/>
              <w:bottom w:val="outset" w:sz="6" w:space="0" w:color="auto"/>
              <w:right w:val="outset" w:sz="6" w:space="0" w:color="auto"/>
            </w:tcBorders>
            <w:vAlign w:val="center"/>
          </w:tcPr>
          <w:p w:rsidR="00B951CF" w:rsidRPr="00E239B4" w:rsidRDefault="00B951CF" w:rsidP="00B951CF">
            <w:pPr>
              <w:pStyle w:val="Normalunindented"/>
              <w:keepNext/>
              <w:contextualSpacing/>
              <w:jc w:val="left"/>
            </w:pPr>
            <w:r>
              <w:t>диски для газели -железные - 5.5 х R16 / 6 х 1709:16 </w:t>
            </w:r>
          </w:p>
        </w:tc>
        <w:tc>
          <w:tcPr>
            <w:tcW w:w="1255" w:type="dxa"/>
            <w:tcBorders>
              <w:top w:val="outset" w:sz="6" w:space="0" w:color="auto"/>
              <w:left w:val="outset" w:sz="6" w:space="0" w:color="auto"/>
              <w:bottom w:val="outset" w:sz="6" w:space="0" w:color="auto"/>
              <w:right w:val="outset" w:sz="6" w:space="0" w:color="auto"/>
            </w:tcBorders>
            <w:vAlign w:val="center"/>
          </w:tcPr>
          <w:p w:rsidR="00B951CF" w:rsidRPr="00E239B4" w:rsidRDefault="00B951CF" w:rsidP="00F11449">
            <w:pPr>
              <w:pStyle w:val="Normalunindented"/>
              <w:keepNext/>
            </w:pPr>
            <w:r>
              <w:t>6</w:t>
            </w:r>
          </w:p>
        </w:tc>
      </w:tr>
      <w:tr w:rsidR="00B951CF" w:rsidRPr="00E239B4" w:rsidTr="00E239B4">
        <w:tc>
          <w:tcPr>
            <w:tcW w:w="421" w:type="dxa"/>
            <w:tcBorders>
              <w:top w:val="outset" w:sz="6" w:space="0" w:color="auto"/>
              <w:left w:val="outset" w:sz="6" w:space="0" w:color="auto"/>
              <w:bottom w:val="outset" w:sz="6" w:space="0" w:color="auto"/>
              <w:right w:val="outset" w:sz="6" w:space="0" w:color="auto"/>
            </w:tcBorders>
            <w:vAlign w:val="center"/>
          </w:tcPr>
          <w:p w:rsidR="00B951CF" w:rsidRDefault="00B951CF" w:rsidP="00F11449">
            <w:pPr>
              <w:pStyle w:val="Normalunindented"/>
              <w:keepNext/>
              <w:contextualSpacing/>
              <w:jc w:val="center"/>
            </w:pPr>
            <w:r>
              <w:t>4</w:t>
            </w:r>
          </w:p>
        </w:tc>
        <w:tc>
          <w:tcPr>
            <w:tcW w:w="8808" w:type="dxa"/>
            <w:tcBorders>
              <w:top w:val="outset" w:sz="6" w:space="0" w:color="auto"/>
              <w:left w:val="outset" w:sz="6" w:space="0" w:color="auto"/>
              <w:bottom w:val="outset" w:sz="6" w:space="0" w:color="auto"/>
              <w:right w:val="outset" w:sz="6" w:space="0" w:color="auto"/>
            </w:tcBorders>
            <w:vAlign w:val="center"/>
          </w:tcPr>
          <w:p w:rsidR="00B951CF" w:rsidRPr="00E239B4" w:rsidRDefault="00B951CF" w:rsidP="00B951CF">
            <w:pPr>
              <w:pStyle w:val="Normalunindented"/>
              <w:keepNext/>
              <w:contextualSpacing/>
              <w:jc w:val="left"/>
            </w:pPr>
            <w:r>
              <w:t>колесные диски - ГАЗ Соболь NN 6.5х16/6х170 D130 ET106 </w:t>
            </w:r>
          </w:p>
        </w:tc>
        <w:tc>
          <w:tcPr>
            <w:tcW w:w="1255" w:type="dxa"/>
            <w:tcBorders>
              <w:top w:val="outset" w:sz="6" w:space="0" w:color="auto"/>
              <w:left w:val="outset" w:sz="6" w:space="0" w:color="auto"/>
              <w:bottom w:val="outset" w:sz="6" w:space="0" w:color="auto"/>
              <w:right w:val="outset" w:sz="6" w:space="0" w:color="auto"/>
            </w:tcBorders>
            <w:vAlign w:val="center"/>
          </w:tcPr>
          <w:p w:rsidR="00B951CF" w:rsidRPr="00E239B4" w:rsidRDefault="00B951CF" w:rsidP="00F11449">
            <w:pPr>
              <w:pStyle w:val="Normalunindented"/>
              <w:keepNext/>
            </w:pPr>
            <w:r>
              <w:t>4</w:t>
            </w:r>
          </w:p>
        </w:tc>
      </w:tr>
    </w:tbl>
    <w:p w:rsidR="00E239B4" w:rsidRDefault="00E239B4" w:rsidP="009D6E12">
      <w:pPr>
        <w:shd w:val="clear" w:color="auto" w:fill="FFFFFF"/>
        <w:ind w:firstLine="681"/>
        <w:jc w:val="both"/>
        <w:rPr>
          <w:b/>
          <w:i/>
        </w:rPr>
      </w:pPr>
    </w:p>
    <w:p w:rsidR="00073802" w:rsidRDefault="00073802" w:rsidP="00073802">
      <w:pPr>
        <w:contextualSpacing/>
        <w:jc w:val="both"/>
      </w:pPr>
      <w:r>
        <w:t xml:space="preserve">2. Цена должна включать в себя стоимость товара (работы, услуги), </w:t>
      </w:r>
      <w:r w:rsidR="00285C31">
        <w:t xml:space="preserve">шиномонтажные работы - </w:t>
      </w:r>
      <w:r w:rsidR="00285C31" w:rsidRPr="00285C31">
        <w:t>сборку колеса и балансировку</w:t>
      </w:r>
      <w:r w:rsidR="00285C31">
        <w:t xml:space="preserve">, </w:t>
      </w:r>
      <w:r>
        <w:t xml:space="preserve">стоимость всех сопутствующих услуг, в том числе транспортные расходы, погрузку на транспортное средство, </w:t>
      </w:r>
      <w:r w:rsidR="00907D15">
        <w:t>доставку и разгрузку</w:t>
      </w:r>
      <w:r w:rsidR="00EC5824">
        <w:t xml:space="preserve"> в месте нахождения Заказчика</w:t>
      </w:r>
      <w:r w:rsidR="00907D15">
        <w:t xml:space="preserve">, подъем на требуемый этаж, </w:t>
      </w:r>
      <w:r w:rsidR="00285C31">
        <w:t xml:space="preserve">все налоги и другие обязательные платежи, </w:t>
      </w:r>
      <w:r>
        <w:t>страхование, сборку, оформление сертификатов, паспортов и иные расходы Участника, а также все скидки, предлагаемые Участником.</w:t>
      </w:r>
    </w:p>
    <w:p w:rsidR="00073802" w:rsidRDefault="00073802" w:rsidP="00073802">
      <w:pPr>
        <w:contextualSpacing/>
        <w:jc w:val="both"/>
        <w:rPr>
          <w:b/>
          <w:i/>
        </w:rPr>
      </w:pPr>
      <w:r>
        <w:rPr>
          <w:b/>
        </w:rPr>
        <w:t>Цена не должна превышать:</w:t>
      </w:r>
      <w:r w:rsidR="00907D15">
        <w:rPr>
          <w:b/>
        </w:rPr>
        <w:t xml:space="preserve"> </w:t>
      </w:r>
      <w:r w:rsidR="00EC5824">
        <w:rPr>
          <w:b/>
        </w:rPr>
        <w:t>186 500,00</w:t>
      </w:r>
      <w:r>
        <w:rPr>
          <w:b/>
          <w:color w:val="000000"/>
        </w:rPr>
        <w:t xml:space="preserve"> </w:t>
      </w:r>
      <w:r w:rsidR="00EF247A">
        <w:rPr>
          <w:b/>
          <w:color w:val="000000"/>
        </w:rPr>
        <w:t xml:space="preserve">руб. </w:t>
      </w:r>
      <w:r w:rsidR="00EF247A">
        <w:rPr>
          <w:b/>
        </w:rPr>
        <w:t>(</w:t>
      </w:r>
      <w:r w:rsidR="00EC5824">
        <w:rPr>
          <w:b/>
        </w:rPr>
        <w:t xml:space="preserve">Сто восемьдесят шесть тысяч пятьсот </w:t>
      </w:r>
      <w:r w:rsidR="008B709A">
        <w:rPr>
          <w:b/>
        </w:rPr>
        <w:t>ру</w:t>
      </w:r>
      <w:r w:rsidR="005437EF">
        <w:rPr>
          <w:b/>
        </w:rPr>
        <w:t>бл</w:t>
      </w:r>
      <w:r w:rsidR="00EC5824">
        <w:rPr>
          <w:b/>
        </w:rPr>
        <w:t>ей 00</w:t>
      </w:r>
      <w:r w:rsidR="00EF247A">
        <w:rPr>
          <w:b/>
        </w:rPr>
        <w:t xml:space="preserve"> копе</w:t>
      </w:r>
      <w:r w:rsidR="00EC5824">
        <w:rPr>
          <w:b/>
        </w:rPr>
        <w:t>ек)</w:t>
      </w:r>
      <w:r>
        <w:rPr>
          <w:b/>
          <w:i/>
        </w:rPr>
        <w:t>.</w:t>
      </w:r>
    </w:p>
    <w:p w:rsidR="00073802" w:rsidRDefault="00073802" w:rsidP="00073802">
      <w:pPr>
        <w:contextualSpacing/>
        <w:jc w:val="both"/>
        <w:rPr>
          <w:b/>
          <w:i/>
        </w:rPr>
      </w:pPr>
      <w:r>
        <w:rPr>
          <w:b/>
          <w:i/>
        </w:rPr>
        <w:t xml:space="preserve"> </w:t>
      </w:r>
    </w:p>
    <w:p w:rsidR="008B709A" w:rsidRDefault="00073802" w:rsidP="00073802">
      <w:pPr>
        <w:contextualSpacing/>
        <w:jc w:val="both"/>
      </w:pPr>
      <w:r w:rsidRPr="00073802">
        <w:rPr>
          <w:b/>
          <w:i/>
        </w:rPr>
        <w:t xml:space="preserve"> </w:t>
      </w:r>
      <w:r w:rsidRPr="00073802">
        <w:t>3. Доставка товара осуществляется силами и за счет средств Участника.</w:t>
      </w:r>
      <w:r w:rsidR="008B709A" w:rsidRPr="008B709A">
        <w:t xml:space="preserve"> </w:t>
      </w:r>
    </w:p>
    <w:p w:rsidR="00073802" w:rsidRPr="00073802" w:rsidRDefault="008B709A" w:rsidP="00073802">
      <w:pPr>
        <w:contextualSpacing/>
        <w:jc w:val="both"/>
      </w:pPr>
      <w:r>
        <w:t>Поставка</w:t>
      </w:r>
      <w:r w:rsidR="007E0C9F">
        <w:t xml:space="preserve"> и разгрузка</w:t>
      </w:r>
      <w:r>
        <w:t xml:space="preserve"> Товара осуществляется </w:t>
      </w:r>
      <w:r w:rsidR="007E0C9F">
        <w:t>по месту нахождения</w:t>
      </w:r>
      <w:r>
        <w:t xml:space="preserve"> Заказчика: г. Владимир, ул. </w:t>
      </w:r>
      <w:r w:rsidR="004741E8">
        <w:t>Диктора Левитана</w:t>
      </w:r>
      <w:r>
        <w:t xml:space="preserve">, д. </w:t>
      </w:r>
      <w:r w:rsidR="004741E8">
        <w:t>34А.</w:t>
      </w:r>
      <w:r w:rsidR="007E0C9F">
        <w:t xml:space="preserve"> С понедельника по пятницу с 08.3</w:t>
      </w:r>
      <w:r w:rsidR="007E0C9F" w:rsidRPr="007E0C9F">
        <w:t>0 часов до 1</w:t>
      </w:r>
      <w:r w:rsidR="007E0C9F">
        <w:t>7</w:t>
      </w:r>
      <w:r w:rsidR="007E0C9F" w:rsidRPr="007E0C9F">
        <w:t>.00 часов</w:t>
      </w:r>
      <w:r w:rsidR="007E0C9F">
        <w:t>.</w:t>
      </w:r>
    </w:p>
    <w:p w:rsidR="00073802" w:rsidRPr="00073802" w:rsidRDefault="00073802" w:rsidP="00073802">
      <w:pPr>
        <w:widowControl/>
        <w:autoSpaceDN/>
        <w:contextualSpacing/>
        <w:jc w:val="both"/>
        <w:rPr>
          <w:b/>
          <w:i/>
        </w:rPr>
      </w:pPr>
      <w:r w:rsidRPr="00073802">
        <w:t xml:space="preserve">Предполагаемые сроки заключения договора: </w:t>
      </w:r>
      <w:r w:rsidR="00EC5824">
        <w:rPr>
          <w:b/>
          <w:i/>
        </w:rPr>
        <w:t>сентябрь</w:t>
      </w:r>
      <w:r w:rsidRPr="00073802">
        <w:rPr>
          <w:b/>
          <w:i/>
        </w:rPr>
        <w:t xml:space="preserve"> 202</w:t>
      </w:r>
      <w:r w:rsidR="00F006C3">
        <w:rPr>
          <w:b/>
          <w:i/>
        </w:rPr>
        <w:t>4</w:t>
      </w:r>
      <w:r w:rsidRPr="00073802">
        <w:rPr>
          <w:b/>
          <w:i/>
        </w:rPr>
        <w:t xml:space="preserve"> года.</w:t>
      </w:r>
    </w:p>
    <w:p w:rsidR="00073802" w:rsidRPr="00073802" w:rsidRDefault="00073802" w:rsidP="00073802">
      <w:pPr>
        <w:widowControl/>
        <w:autoSpaceDN/>
        <w:contextualSpacing/>
        <w:jc w:val="both"/>
        <w:rPr>
          <w:b/>
          <w:i/>
        </w:rPr>
      </w:pPr>
      <w:r w:rsidRPr="00073802">
        <w:rPr>
          <w:b/>
          <w:i/>
        </w:rPr>
        <w:t>Заключение договора возможно в форме электронного документа подписанного электронно-цифровыми подписями</w:t>
      </w:r>
      <w:r w:rsidR="00F006C3">
        <w:rPr>
          <w:b/>
          <w:i/>
        </w:rPr>
        <w:t xml:space="preserve"> лиц </w:t>
      </w:r>
      <w:r w:rsidRPr="00073802">
        <w:rPr>
          <w:b/>
          <w:i/>
        </w:rPr>
        <w:t>уполномоченных действовать от имени Участника закупки и Заказчика с использованием программно-аппаратных средств электронной площадки</w:t>
      </w:r>
      <w:r w:rsidR="00F006C3">
        <w:rPr>
          <w:b/>
          <w:i/>
        </w:rPr>
        <w:t xml:space="preserve"> </w:t>
      </w:r>
      <w:r w:rsidRPr="00073802">
        <w:rPr>
          <w:b/>
          <w:i/>
        </w:rPr>
        <w:t>«VladZakupki» или в простой письменной форме.</w:t>
      </w:r>
    </w:p>
    <w:p w:rsidR="00073802" w:rsidRPr="00073802" w:rsidRDefault="00073802" w:rsidP="00073802">
      <w:pPr>
        <w:pStyle w:val="22"/>
        <w:contextualSpacing/>
        <w:jc w:val="both"/>
        <w:rPr>
          <w:sz w:val="20"/>
          <w:szCs w:val="20"/>
        </w:rPr>
      </w:pPr>
      <w:r w:rsidRPr="00073802">
        <w:rPr>
          <w:sz w:val="20"/>
          <w:szCs w:val="20"/>
        </w:rPr>
        <w:t>Предполагаемые сроки поставки товара: с момента</w:t>
      </w:r>
      <w:r w:rsidR="004741E8">
        <w:rPr>
          <w:sz w:val="20"/>
          <w:szCs w:val="20"/>
        </w:rPr>
        <w:t xml:space="preserve"> подписания договора в течение </w:t>
      </w:r>
      <w:r w:rsidR="00EC5824">
        <w:rPr>
          <w:sz w:val="20"/>
          <w:szCs w:val="20"/>
        </w:rPr>
        <w:t>21</w:t>
      </w:r>
      <w:r w:rsidR="004741E8">
        <w:rPr>
          <w:sz w:val="20"/>
          <w:szCs w:val="20"/>
        </w:rPr>
        <w:t xml:space="preserve"> календарн</w:t>
      </w:r>
      <w:r w:rsidR="00EC5824">
        <w:rPr>
          <w:sz w:val="20"/>
          <w:szCs w:val="20"/>
        </w:rPr>
        <w:t>ого</w:t>
      </w:r>
      <w:r w:rsidR="004741E8">
        <w:rPr>
          <w:sz w:val="20"/>
          <w:szCs w:val="20"/>
        </w:rPr>
        <w:t xml:space="preserve"> дн</w:t>
      </w:r>
      <w:r w:rsidR="00EC5824">
        <w:rPr>
          <w:sz w:val="20"/>
          <w:szCs w:val="20"/>
        </w:rPr>
        <w:t>я</w:t>
      </w:r>
      <w:r w:rsidRPr="00073802">
        <w:rPr>
          <w:sz w:val="20"/>
          <w:szCs w:val="20"/>
        </w:rPr>
        <w:t>.</w:t>
      </w:r>
    </w:p>
    <w:p w:rsidR="002245A3" w:rsidRDefault="002245A3" w:rsidP="00073802">
      <w:pPr>
        <w:contextualSpacing/>
        <w:jc w:val="both"/>
      </w:pPr>
    </w:p>
    <w:p w:rsidR="00073802" w:rsidRPr="00073802" w:rsidRDefault="00073802" w:rsidP="00073802">
      <w:pPr>
        <w:contextualSpacing/>
        <w:jc w:val="both"/>
        <w:rPr>
          <w:i/>
        </w:rPr>
      </w:pPr>
      <w:r w:rsidRPr="00073802">
        <w:t xml:space="preserve">4. Порядок оплаты: </w:t>
      </w:r>
      <w:r w:rsidRPr="00073802">
        <w:rPr>
          <w:b/>
          <w:i/>
        </w:rPr>
        <w:t>в течение_7_ (семи) рабочих дней с даты подписания заказчиком документов о приемке.</w:t>
      </w:r>
    </w:p>
    <w:p w:rsidR="002245A3" w:rsidRDefault="002245A3" w:rsidP="00073802">
      <w:pPr>
        <w:widowControl/>
        <w:autoSpaceDN/>
        <w:contextualSpacing/>
        <w:jc w:val="both"/>
      </w:pPr>
    </w:p>
    <w:p w:rsidR="00073802" w:rsidRPr="00073802" w:rsidRDefault="00073802" w:rsidP="00073802">
      <w:pPr>
        <w:widowControl/>
        <w:autoSpaceDN/>
        <w:contextualSpacing/>
        <w:jc w:val="both"/>
        <w:rPr>
          <w:color w:val="000000"/>
        </w:rPr>
      </w:pPr>
      <w:r w:rsidRPr="00073802">
        <w:t xml:space="preserve">5. Предложение рекомендуется направлять по форме, приведенной в </w:t>
      </w:r>
      <w:r w:rsidRPr="00073802">
        <w:rPr>
          <w:b/>
          <w:i/>
        </w:rPr>
        <w:t>Приложении</w:t>
      </w:r>
      <w:r w:rsidR="00F006C3">
        <w:rPr>
          <w:b/>
          <w:i/>
        </w:rPr>
        <w:t xml:space="preserve"> </w:t>
      </w:r>
      <w:r w:rsidRPr="00073802">
        <w:rPr>
          <w:b/>
          <w:i/>
        </w:rPr>
        <w:t>№1</w:t>
      </w:r>
      <w:r w:rsidRPr="00073802">
        <w:t xml:space="preserve"> к настоящему запросу о предоставлении ценовой информации</w:t>
      </w:r>
      <w:r w:rsidRPr="00073802">
        <w:rPr>
          <w:color w:val="000000"/>
        </w:rPr>
        <w:t>.</w:t>
      </w:r>
    </w:p>
    <w:p w:rsidR="00073802" w:rsidRDefault="00073802" w:rsidP="00073802">
      <w:pPr>
        <w:widowControl/>
        <w:autoSpaceDN/>
        <w:ind w:firstLine="284"/>
        <w:contextualSpacing/>
        <w:jc w:val="both"/>
      </w:pPr>
      <w:r>
        <w:t xml:space="preserve">Предложение должно быть подписано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rsidR="00073802" w:rsidRDefault="00073802" w:rsidP="00073802">
      <w:pPr>
        <w:widowControl/>
        <w:autoSpaceDN/>
        <w:ind w:firstLine="284"/>
        <w:contextualSpacing/>
        <w:jc w:val="both"/>
      </w:pPr>
      <w:r>
        <w:t>Предложение также должно быть скреплено печатью Участника (при наличии).</w:t>
      </w:r>
    </w:p>
    <w:p w:rsidR="002245A3" w:rsidRDefault="002245A3" w:rsidP="00073802">
      <w:pPr>
        <w:contextualSpacing/>
        <w:jc w:val="both"/>
      </w:pPr>
    </w:p>
    <w:p w:rsidR="00073802" w:rsidRDefault="00073802" w:rsidP="00073802">
      <w:pPr>
        <w:contextualSpacing/>
        <w:jc w:val="both"/>
      </w:pPr>
      <w:r>
        <w:t xml:space="preserve">6. Из предложения участника должны однозначно определяться цена единицы </w:t>
      </w:r>
      <w:r>
        <w:rPr>
          <w:b/>
          <w:i/>
        </w:rPr>
        <w:t xml:space="preserve">товара </w:t>
      </w:r>
      <w:r>
        <w:t>и общая цена договора на условиях, указанных в запросе, срок действия предлагаемой цены.</w:t>
      </w:r>
    </w:p>
    <w:p w:rsidR="002245A3" w:rsidRDefault="002245A3" w:rsidP="00073802">
      <w:pPr>
        <w:widowControl/>
        <w:autoSpaceDN/>
        <w:contextualSpacing/>
        <w:jc w:val="both"/>
      </w:pPr>
    </w:p>
    <w:p w:rsidR="00073802" w:rsidRDefault="00073802" w:rsidP="00073802">
      <w:pPr>
        <w:widowControl/>
        <w:autoSpaceDN/>
        <w:contextualSpacing/>
        <w:jc w:val="both"/>
      </w:pPr>
      <w:r>
        <w:t>7. Предложение должно быть подано Участником</w:t>
      </w:r>
      <w:r w:rsidR="00F006C3">
        <w:t xml:space="preserve"> </w:t>
      </w:r>
      <w:r>
        <w:t xml:space="preserve">в форме электронного документа на электронную площадку </w:t>
      </w:r>
      <w:r>
        <w:rPr>
          <w:b/>
          <w:i/>
        </w:rPr>
        <w:t>VladZakupki»(адрес сайта в сети Интернет: http://vladzakupki.ru)</w:t>
      </w:r>
      <w:r>
        <w:t xml:space="preserve">. При подаче заявки Участник </w:t>
      </w:r>
      <w:r>
        <w:rPr>
          <w:b/>
        </w:rPr>
        <w:t>обязан указать номер извещения, указанный на вышеуказанном сайте</w:t>
      </w:r>
      <w:r>
        <w:t>.</w:t>
      </w:r>
    </w:p>
    <w:p w:rsidR="00073802" w:rsidRDefault="00073802" w:rsidP="00073802">
      <w:pPr>
        <w:widowControl/>
        <w:autoSpaceDN/>
        <w:contextualSpacing/>
        <w:jc w:val="both"/>
      </w:pPr>
      <w:r>
        <w:t xml:space="preserve">Срок подачи ценовой информации: с момента опубликования </w:t>
      </w:r>
      <w:r w:rsidRPr="002245A3">
        <w:rPr>
          <w:b/>
        </w:rPr>
        <w:t xml:space="preserve">до </w:t>
      </w:r>
      <w:r w:rsidR="00EC5824">
        <w:rPr>
          <w:b/>
        </w:rPr>
        <w:t>19</w:t>
      </w:r>
      <w:r w:rsidRPr="002245A3">
        <w:rPr>
          <w:b/>
        </w:rPr>
        <w:t>.</w:t>
      </w:r>
      <w:r w:rsidR="00D17D96">
        <w:rPr>
          <w:b/>
        </w:rPr>
        <w:t>0</w:t>
      </w:r>
      <w:r w:rsidR="00EC5824">
        <w:rPr>
          <w:b/>
        </w:rPr>
        <w:t>9</w:t>
      </w:r>
      <w:r w:rsidRPr="002245A3">
        <w:rPr>
          <w:b/>
        </w:rPr>
        <w:t>.202</w:t>
      </w:r>
      <w:r w:rsidR="00F006C3">
        <w:rPr>
          <w:b/>
        </w:rPr>
        <w:t>4</w:t>
      </w:r>
      <w:r w:rsidRPr="002245A3">
        <w:rPr>
          <w:b/>
        </w:rPr>
        <w:t xml:space="preserve">г. </w:t>
      </w:r>
      <w:r w:rsidR="00EC5824">
        <w:rPr>
          <w:b/>
        </w:rPr>
        <w:t>09</w:t>
      </w:r>
      <w:r w:rsidRPr="002245A3">
        <w:rPr>
          <w:b/>
        </w:rPr>
        <w:t xml:space="preserve"> ч. </w:t>
      </w:r>
      <w:r w:rsidR="00A632CB">
        <w:rPr>
          <w:b/>
        </w:rPr>
        <w:t>0</w:t>
      </w:r>
      <w:r w:rsidRPr="002245A3">
        <w:rPr>
          <w:b/>
        </w:rPr>
        <w:t>0 мин</w:t>
      </w:r>
      <w:r>
        <w:t>.</w:t>
      </w:r>
    </w:p>
    <w:p w:rsidR="002245A3" w:rsidRDefault="002245A3" w:rsidP="00073802">
      <w:pPr>
        <w:widowControl/>
        <w:autoSpaceDN/>
        <w:contextualSpacing/>
        <w:jc w:val="both"/>
        <w:rPr>
          <w:b/>
          <w:i/>
        </w:rPr>
      </w:pPr>
    </w:p>
    <w:p w:rsidR="00073802" w:rsidRDefault="00073802" w:rsidP="00073802">
      <w:pPr>
        <w:contextualSpacing/>
        <w:jc w:val="both"/>
      </w:pPr>
      <w:r>
        <w:t xml:space="preserve">8. </w:t>
      </w:r>
      <w:r>
        <w:rPr>
          <w:b/>
        </w:rPr>
        <w:t xml:space="preserve">Данная процедура является запросом ценовых предложений </w:t>
      </w:r>
      <w:r>
        <w:t xml:space="preserve">в соответствии со </w:t>
      </w:r>
      <w:r>
        <w:rPr>
          <w:b/>
          <w:bCs/>
        </w:rPr>
        <w:t xml:space="preserve">ст. 3.6 </w:t>
      </w:r>
      <w:r>
        <w:rPr>
          <w:b/>
        </w:rPr>
        <w:t>Федерального закона от 18.07.2011 № 223-ФЗ</w:t>
      </w:r>
      <w:r>
        <w:t xml:space="preserve"> «О закупках товаров, работ, услуг отдельными видами юридических лиц» </w:t>
      </w:r>
      <w:r>
        <w:rPr>
          <w:b/>
          <w:bCs/>
        </w:rPr>
        <w:t xml:space="preserve">и может закончиться </w:t>
      </w:r>
      <w:r>
        <w:rPr>
          <w:b/>
          <w:bCs/>
        </w:rPr>
        <w:lastRenderedPageBreak/>
        <w:t xml:space="preserve">подписанием договора </w:t>
      </w:r>
      <w:r>
        <w:rPr>
          <w:b/>
        </w:rPr>
        <w:t>в случае принятия Заказчиком такого решения.</w:t>
      </w:r>
    </w:p>
    <w:p w:rsidR="00073802" w:rsidRDefault="00073802" w:rsidP="00073802">
      <w:pPr>
        <w:contextualSpacing/>
        <w:jc w:val="both"/>
      </w:pPr>
      <w: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Pr>
          <w:b/>
        </w:rPr>
        <w:t>с намерением</w:t>
      </w:r>
      <w:r>
        <w:t xml:space="preserve"> заключить договор с Участником:</w:t>
      </w:r>
    </w:p>
    <w:p w:rsidR="00073802" w:rsidRDefault="00073802" w:rsidP="00073802">
      <w:pPr>
        <w:contextualSpacing/>
        <w:jc w:val="both"/>
      </w:pPr>
      <w:r>
        <w:t>1) предложившим наименьшую цену;</w:t>
      </w:r>
    </w:p>
    <w:p w:rsidR="00073802" w:rsidRDefault="00073802" w:rsidP="00073802">
      <w:pPr>
        <w:contextualSpacing/>
        <w:jc w:val="both"/>
      </w:pPr>
      <w:r>
        <w:t>2) лучшие нестоимостные условия;</w:t>
      </w:r>
    </w:p>
    <w:p w:rsidR="00073802" w:rsidRDefault="00073802" w:rsidP="00073802">
      <w:pPr>
        <w:contextualSpacing/>
        <w:jc w:val="both"/>
      </w:pPr>
      <w:r>
        <w:t xml:space="preserve">3) лучшие по совокупности условия, </w:t>
      </w:r>
      <w:r>
        <w:rPr>
          <w:b/>
        </w:rPr>
        <w:t>или принимает решение о завершении процедуры запроса цен без заключения договора.</w:t>
      </w:r>
    </w:p>
    <w:p w:rsidR="00073802" w:rsidRDefault="00073802" w:rsidP="00073802">
      <w:pPr>
        <w:widowControl/>
        <w:contextualSpacing/>
        <w:jc w:val="both"/>
        <w:rPr>
          <w:b/>
        </w:rPr>
      </w:pPr>
      <w:r>
        <w:rPr>
          <w:b/>
        </w:rPr>
        <w:t>Заказчик оставляет за собой право не заключать договор.</w:t>
      </w:r>
    </w:p>
    <w:p w:rsidR="002245A3" w:rsidRDefault="002245A3" w:rsidP="00073802">
      <w:pPr>
        <w:widowControl/>
        <w:autoSpaceDN/>
        <w:contextualSpacing/>
        <w:jc w:val="both"/>
      </w:pPr>
    </w:p>
    <w:p w:rsidR="00073802" w:rsidRDefault="00073802" w:rsidP="00073802">
      <w:pPr>
        <w:widowControl/>
        <w:autoSpaceDN/>
        <w:contextualSpacing/>
        <w:jc w:val="both"/>
      </w:pPr>
      <w:r>
        <w:t>9. Условия рассмотрения ценовых предложений Участников и их оценка.</w:t>
      </w:r>
    </w:p>
    <w:p w:rsidR="00073802" w:rsidRDefault="00073802" w:rsidP="00073802">
      <w:pPr>
        <w:contextualSpacing/>
        <w:jc w:val="both"/>
      </w:pPr>
      <w:r>
        <w:t>При рассмотрении ценовых предложений Участников Заказчик сравнивает предложенные цены в случае соответствия участника следующим требованиям:</w:t>
      </w:r>
    </w:p>
    <w:p w:rsidR="00073802" w:rsidRDefault="00073802" w:rsidP="00073802">
      <w:pPr>
        <w:contextualSpacing/>
        <w:jc w:val="both"/>
        <w:rPr>
          <w:b/>
        </w:rPr>
      </w:pPr>
      <w:r>
        <w:rPr>
          <w:b/>
        </w:rPr>
        <w:t xml:space="preserve">1) </w:t>
      </w:r>
      <w:r>
        <w:t xml:space="preserve">отсутствие у Участника случаев </w:t>
      </w:r>
      <w:r>
        <w:rPr>
          <w:b/>
        </w:rPr>
        <w:t>поставок некачественного товара (некачественного выполнения работ, некачественного оказания услуг),</w:t>
      </w:r>
      <w:r>
        <w:t xml:space="preserve"> подтвержденных результатом независимой экспертизы, </w:t>
      </w:r>
      <w:r>
        <w:rPr>
          <w:b/>
        </w:rPr>
        <w:t xml:space="preserve">и (или) просрочки поставок товара (выполнения работ, оказания услуг). </w:t>
      </w:r>
    </w:p>
    <w:p w:rsidR="00073802" w:rsidRDefault="00073802" w:rsidP="00073802">
      <w:pPr>
        <w:contextualSpacing/>
        <w:jc w:val="both"/>
        <w:rPr>
          <w:bCs/>
        </w:rPr>
      </w:pPr>
      <w:r>
        <w:rPr>
          <w:b/>
        </w:rPr>
        <w:t xml:space="preserve">(При проверке Заказчиком Факты ненадлежащего исполнения и (или) просрочки исполнения могут подтверждаться </w:t>
      </w:r>
      <w:r>
        <w:t>сведениями из реестров контрактов (договоров) Официального сайта единой информационной системы в сфере закупок, информацией от государственных, муниципальных учреждений, а также иных юридических и физических лиц, являющимися контрагентами участника закупки, чьё предложение рассматривается)</w:t>
      </w:r>
      <w:r>
        <w:rPr>
          <w:bCs/>
        </w:rPr>
        <w:t>;</w:t>
      </w:r>
    </w:p>
    <w:p w:rsidR="00073802" w:rsidRDefault="00073802" w:rsidP="00073802">
      <w:pPr>
        <w:contextualSpacing/>
        <w:jc w:val="both"/>
      </w:pPr>
      <w:r>
        <w:rPr>
          <w:b/>
        </w:rPr>
        <w:t>2) отсутствие сведений об Участнике в реестрах недобросовестных поставщиков</w:t>
      </w:r>
      <w:r>
        <w:t xml:space="preserve"> (подрядчиков, исполнителей) на Официальном сайте единой информационной системы в сфере закупок;</w:t>
      </w:r>
    </w:p>
    <w:p w:rsidR="00073802" w:rsidRDefault="00073802" w:rsidP="00073802">
      <w:pPr>
        <w:contextualSpacing/>
        <w:jc w:val="both"/>
      </w:pPr>
      <w:r>
        <w:rPr>
          <w:b/>
        </w:rPr>
        <w:t>3) участник закупки</w:t>
      </w:r>
      <w:r>
        <w:t xml:space="preserve">, предложивший цену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Pr>
          <w:b/>
        </w:rPr>
        <w:t>обязан представить Заказчику обоснование предлагаемых цены контракта, суммы цен единиц товара</w:t>
      </w:r>
      <w: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073802" w:rsidRDefault="00073802" w:rsidP="00073802">
      <w:pPr>
        <w:widowControl/>
        <w:contextualSpacing/>
        <w:jc w:val="both"/>
        <w:rPr>
          <w:color w:val="000000"/>
        </w:rPr>
      </w:pPr>
      <w:r>
        <w:rPr>
          <w:b/>
        </w:rPr>
        <w:t xml:space="preserve">4) </w:t>
      </w:r>
      <w:r>
        <w:rPr>
          <w:color w:val="000000"/>
        </w:rPr>
        <w:t xml:space="preserve">наличие у Участника, с которым должен заключаться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 __(Заказчиком указываются конкретные лицензии и виды деятельности)____ </w:t>
      </w:r>
      <w:r>
        <w:rPr>
          <w:bCs/>
          <w:i/>
        </w:rPr>
        <w:t>(предоставляется, если данное требование относится к предмету закупки)</w:t>
      </w:r>
      <w:r>
        <w:rPr>
          <w:color w:val="000000"/>
        </w:rPr>
        <w:t>;</w:t>
      </w:r>
    </w:p>
    <w:p w:rsidR="004741E8" w:rsidRDefault="004741E8" w:rsidP="00073802">
      <w:pPr>
        <w:widowControl/>
        <w:contextualSpacing/>
        <w:jc w:val="both"/>
      </w:pPr>
      <w:r w:rsidRPr="004741E8">
        <w:rPr>
          <w:b/>
        </w:rPr>
        <w:t>5)</w:t>
      </w:r>
      <w:r w:rsidRPr="004741E8">
        <w:t xml:space="preserve"> Документы подт</w:t>
      </w:r>
      <w:r w:rsidR="00EC5824">
        <w:t>верждающие происхождение товара</w:t>
      </w:r>
      <w:r w:rsidR="00536DA3">
        <w:t>.</w:t>
      </w:r>
    </w:p>
    <w:p w:rsidR="00073802" w:rsidRDefault="004741E8" w:rsidP="004741E8">
      <w:pPr>
        <w:tabs>
          <w:tab w:val="left" w:pos="1122"/>
        </w:tabs>
        <w:contextualSpacing/>
        <w:jc w:val="both"/>
      </w:pPr>
      <w:r>
        <w:tab/>
      </w:r>
    </w:p>
    <w:p w:rsidR="00073802" w:rsidRDefault="00073802" w:rsidP="00073802">
      <w:pPr>
        <w:contextualSpacing/>
        <w:jc w:val="both"/>
      </w:pPr>
      <w:r>
        <w:t xml:space="preserve">Если Участник не соответствует требованиям, указанным в пп.1-5 п. 9 настоящего Запроса цен, </w:t>
      </w:r>
      <w:r>
        <w:rPr>
          <w:b/>
        </w:rPr>
        <w:t>ценовое предложение не принимается в расчет и к сравнению цен заявка не допускается</w:t>
      </w:r>
      <w: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073802" w:rsidRDefault="00073802" w:rsidP="00073802">
      <w:pPr>
        <w:contextualSpacing/>
        <w:jc w:val="both"/>
      </w:pPr>
      <w:r>
        <w:t>В случае если Заказчиком принимается решение о выборе победителя среди участников:</w:t>
      </w:r>
    </w:p>
    <w:p w:rsidR="00073802" w:rsidRDefault="00073802" w:rsidP="00073802">
      <w:pPr>
        <w:contextualSpacing/>
        <w:jc w:val="both"/>
      </w:pPr>
      <w: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073802" w:rsidRDefault="00073802" w:rsidP="00073802">
      <w:pPr>
        <w:contextualSpacing/>
        <w:jc w:val="both"/>
      </w:pPr>
      <w: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073802" w:rsidRDefault="00073802" w:rsidP="00073802">
      <w:pPr>
        <w:contextualSpacing/>
        <w:jc w:val="both"/>
      </w:pPr>
      <w:r>
        <w:t xml:space="preserve"> </w:t>
      </w:r>
    </w:p>
    <w:p w:rsidR="00073802" w:rsidRDefault="00073802" w:rsidP="00073802">
      <w:pPr>
        <w:contextualSpacing/>
        <w:jc w:val="both"/>
      </w:pPr>
      <w:r>
        <w:t>В случае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w:t>
      </w:r>
      <w:r w:rsidR="00061ADA">
        <w:t>,</w:t>
      </w:r>
      <w:r>
        <w:t xml:space="preserve"> договор может быть заключен с Участником, который первым подал ценовое предложение. </w:t>
      </w:r>
    </w:p>
    <w:p w:rsidR="00073802" w:rsidRDefault="00073802" w:rsidP="00073802">
      <w:pPr>
        <w:contextualSpacing/>
        <w:jc w:val="both"/>
      </w:pPr>
      <w:r>
        <w:t>Решение о завершении процедуры анализа рынка без заключения договора принимается в случае, если:</w:t>
      </w:r>
    </w:p>
    <w:p w:rsidR="00073802" w:rsidRDefault="00073802" w:rsidP="00073802">
      <w:pPr>
        <w:contextualSpacing/>
        <w:jc w:val="both"/>
      </w:pPr>
      <w:r>
        <w:t>- не подано не одного ценного предложения от Участников;</w:t>
      </w:r>
    </w:p>
    <w:p w:rsidR="00073802" w:rsidRDefault="00073802" w:rsidP="00073802">
      <w:pPr>
        <w:contextualSpacing/>
        <w:jc w:val="both"/>
      </w:pPr>
      <w:r>
        <w:t>- из поданных ценовых предложений Участников в расчет и к сравнению цен не принято ни одного предложения.</w:t>
      </w:r>
    </w:p>
    <w:p w:rsidR="00073802" w:rsidRDefault="00073802" w:rsidP="00073802">
      <w:pPr>
        <w:contextualSpacing/>
        <w:jc w:val="both"/>
      </w:pPr>
      <w:r>
        <w:t>По результатам проведения публичной процедуры анализа рынка, Заказчик принимает решение о заключении договора или о завершении процедуры запроса цен без заключения договора.</w:t>
      </w:r>
    </w:p>
    <w:p w:rsidR="00073802" w:rsidRDefault="00073802" w:rsidP="00073802">
      <w:pPr>
        <w:contextualSpacing/>
        <w:jc w:val="both"/>
      </w:pPr>
      <w:r>
        <w:t xml:space="preserve">Решение Заказчика оформляется соответствующим протоколом. </w:t>
      </w:r>
    </w:p>
    <w:p w:rsidR="00073802" w:rsidRDefault="00073802" w:rsidP="00073802">
      <w:pPr>
        <w:contextualSpacing/>
        <w:jc w:val="both"/>
      </w:pPr>
      <w:r>
        <w:t>В протоколе указывается обоснование принятия решений:</w:t>
      </w:r>
    </w:p>
    <w:p w:rsidR="00073802" w:rsidRPr="005E2289" w:rsidRDefault="00073802" w:rsidP="005E2289">
      <w:pPr>
        <w:pStyle w:val="26"/>
        <w:numPr>
          <w:ilvl w:val="0"/>
          <w:numId w:val="8"/>
        </w:numPr>
        <w:tabs>
          <w:tab w:val="left" w:pos="142"/>
        </w:tabs>
        <w:spacing w:before="0" w:beforeAutospacing="0" w:after="0" w:afterAutospacing="0"/>
        <w:jc w:val="both"/>
        <w:rPr>
          <w:sz w:val="20"/>
          <w:szCs w:val="20"/>
        </w:rPr>
      </w:pPr>
      <w:r w:rsidRPr="005E2289">
        <w:rPr>
          <w:sz w:val="20"/>
          <w:szCs w:val="20"/>
        </w:rPr>
        <w:t>по допуску или не допуску участников к оценке ценовых предложений;</w:t>
      </w:r>
    </w:p>
    <w:p w:rsidR="00073802" w:rsidRPr="005E2289" w:rsidRDefault="00073802" w:rsidP="005E2289">
      <w:pPr>
        <w:pStyle w:val="26"/>
        <w:numPr>
          <w:ilvl w:val="0"/>
          <w:numId w:val="8"/>
        </w:numPr>
        <w:spacing w:before="0" w:beforeAutospacing="0" w:after="0" w:afterAutospacing="0"/>
        <w:jc w:val="both"/>
        <w:rPr>
          <w:sz w:val="20"/>
          <w:szCs w:val="20"/>
        </w:rPr>
      </w:pPr>
      <w:r w:rsidRPr="005E2289">
        <w:rPr>
          <w:sz w:val="20"/>
          <w:szCs w:val="20"/>
        </w:rPr>
        <w:t>по выбору Участника, с которым будет заключен контракт;</w:t>
      </w:r>
    </w:p>
    <w:p w:rsidR="00073802" w:rsidRDefault="00073802" w:rsidP="00F006C3">
      <w:pPr>
        <w:pStyle w:val="af0"/>
        <w:numPr>
          <w:ilvl w:val="0"/>
          <w:numId w:val="8"/>
        </w:numPr>
        <w:ind w:left="0" w:firstLine="284"/>
        <w:jc w:val="both"/>
      </w:pPr>
      <w:r>
        <w:t xml:space="preserve">обоснование решения о завершении процедуры запроса цен без заключения договора, если Заказчик принял такое решение. </w:t>
      </w:r>
    </w:p>
    <w:p w:rsidR="00073802" w:rsidRDefault="00073802" w:rsidP="00EC5824">
      <w:pPr>
        <w:contextualSpacing/>
        <w:jc w:val="both"/>
        <w:rPr>
          <w:i/>
          <w:u w:val="single"/>
        </w:rPr>
      </w:pPr>
      <w:r>
        <w:t xml:space="preserve"> </w:t>
      </w:r>
      <w:r>
        <w:rPr>
          <w:b/>
        </w:rPr>
        <w:t xml:space="preserve">            Ответственный: </w:t>
      </w:r>
      <w:r>
        <w:rPr>
          <w:i/>
        </w:rPr>
        <w:t>(Лодыгина Елена Александровна)</w:t>
      </w:r>
      <w:r w:rsidR="00D17D96">
        <w:rPr>
          <w:i/>
        </w:rPr>
        <w:t xml:space="preserve"> </w:t>
      </w:r>
      <w:r>
        <w:rPr>
          <w:i/>
        </w:rPr>
        <w:t>тел. 8(915)755-7550</w:t>
      </w:r>
    </w:p>
    <w:p w:rsidR="00073802" w:rsidRDefault="00073802" w:rsidP="00073802">
      <w:pPr>
        <w:widowControl/>
        <w:contextualSpacing/>
        <w:rPr>
          <w:b/>
          <w:i/>
        </w:rPr>
      </w:pPr>
      <w:r>
        <w:rPr>
          <w:b/>
          <w:i/>
        </w:rPr>
        <w:t xml:space="preserve"> </w:t>
      </w:r>
    </w:p>
    <w:p w:rsidR="00073802" w:rsidRDefault="00073802" w:rsidP="00073802">
      <w:pPr>
        <w:widowControl/>
        <w:autoSpaceDN/>
        <w:contextualSpacing/>
      </w:pPr>
      <w:r>
        <w:t>Приложения:</w:t>
      </w:r>
    </w:p>
    <w:p w:rsidR="00073802" w:rsidRDefault="00073802" w:rsidP="00073802">
      <w:pPr>
        <w:widowControl/>
        <w:numPr>
          <w:ilvl w:val="0"/>
          <w:numId w:val="9"/>
        </w:numPr>
        <w:autoSpaceDN/>
        <w:ind w:left="0"/>
        <w:contextualSpacing/>
      </w:pPr>
      <w:r>
        <w:t>Форма Предложения (Приложение № 1).</w:t>
      </w:r>
    </w:p>
    <w:p w:rsidR="00073802" w:rsidRDefault="00073802" w:rsidP="00073802">
      <w:pPr>
        <w:widowControl/>
        <w:numPr>
          <w:ilvl w:val="0"/>
          <w:numId w:val="9"/>
        </w:numPr>
        <w:autoSpaceDN/>
        <w:ind w:left="0"/>
        <w:contextualSpacing/>
      </w:pPr>
      <w:r>
        <w:t xml:space="preserve">ПРОЕКТ договора </w:t>
      </w:r>
      <w:r>
        <w:rPr>
          <w:b/>
          <w:i/>
        </w:rPr>
        <w:t>поставки товара</w:t>
      </w:r>
      <w:r>
        <w:t xml:space="preserve"> (Приложение № 2).</w:t>
      </w:r>
    </w:p>
    <w:p w:rsidR="00073802" w:rsidRDefault="00073802" w:rsidP="00073802">
      <w:pPr>
        <w:contextualSpacing/>
      </w:pPr>
      <w: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590"/>
      </w:tblGrid>
      <w:tr w:rsidR="00073802" w:rsidTr="00073802">
        <w:tc>
          <w:tcPr>
            <w:tcW w:w="10590" w:type="dxa"/>
            <w:tcBorders>
              <w:top w:val="nil"/>
              <w:left w:val="nil"/>
              <w:bottom w:val="nil"/>
              <w:right w:val="nil"/>
            </w:tcBorders>
          </w:tcPr>
          <w:p w:rsidR="00073802" w:rsidRDefault="00073802">
            <w:pPr>
              <w:widowControl/>
              <w:autoSpaceDN/>
              <w:contextualSpacing/>
            </w:pPr>
          </w:p>
          <w:p w:rsidR="00073802" w:rsidRDefault="00073802">
            <w:pPr>
              <w:widowControl/>
              <w:autoSpaceDN/>
              <w:contextualSpacing/>
            </w:pPr>
            <w:r>
              <w:t xml:space="preserve">      </w:t>
            </w:r>
          </w:p>
          <w:p w:rsidR="00073802" w:rsidRDefault="00073802" w:rsidP="00EC5824">
            <w:pPr>
              <w:widowControl/>
              <w:autoSpaceDN/>
              <w:contextualSpacing/>
              <w:rPr>
                <w:i/>
                <w:sz w:val="24"/>
                <w:szCs w:val="24"/>
              </w:rPr>
            </w:pPr>
            <w:r>
              <w:t>Директор                                                                                                                                          М.В.Рябова</w:t>
            </w:r>
          </w:p>
        </w:tc>
      </w:tr>
    </w:tbl>
    <w:p w:rsidR="00073802" w:rsidRDefault="00073802" w:rsidP="00073802">
      <w:pPr>
        <w:contextualSpacing/>
        <w:jc w:val="right"/>
      </w:pPr>
      <w:r>
        <w:lastRenderedPageBreak/>
        <w:t>Приложение № 1 к запросу</w:t>
      </w:r>
    </w:p>
    <w:p w:rsidR="00073802" w:rsidRDefault="00073802" w:rsidP="00073802">
      <w:pPr>
        <w:contextualSpacing/>
        <w:jc w:val="center"/>
        <w:rPr>
          <w:i/>
        </w:rPr>
      </w:pPr>
      <w:r>
        <w:rPr>
          <w:i/>
        </w:rPr>
        <w:t xml:space="preserve"> </w:t>
      </w:r>
    </w:p>
    <w:p w:rsidR="00073802" w:rsidRDefault="00073802" w:rsidP="00073802">
      <w:pPr>
        <w:contextualSpacing/>
        <w:jc w:val="center"/>
        <w:rPr>
          <w:i/>
        </w:rPr>
      </w:pPr>
      <w:r>
        <w:rPr>
          <w:i/>
        </w:rPr>
        <w:t xml:space="preserve"> </w:t>
      </w:r>
    </w:p>
    <w:p w:rsidR="00073802" w:rsidRDefault="00073802" w:rsidP="00073802">
      <w:pPr>
        <w:contextualSpacing/>
        <w:jc w:val="center"/>
        <w:rPr>
          <w:i/>
        </w:rPr>
      </w:pPr>
      <w:r>
        <w:rPr>
          <w:i/>
        </w:rPr>
        <w:t xml:space="preserve"> </w:t>
      </w:r>
    </w:p>
    <w:p w:rsidR="00073802" w:rsidRDefault="00073802" w:rsidP="00073802">
      <w:pPr>
        <w:contextualSpacing/>
        <w:jc w:val="right"/>
        <w:rPr>
          <w:i/>
        </w:rPr>
      </w:pPr>
      <w:r>
        <w:rPr>
          <w:i/>
        </w:rPr>
        <w:t>Форма предложения:</w:t>
      </w:r>
    </w:p>
    <w:p w:rsidR="00073802" w:rsidRDefault="00073802" w:rsidP="00073802">
      <w:pPr>
        <w:contextualSpacing/>
        <w:jc w:val="center"/>
        <w:rPr>
          <w:i/>
        </w:rPr>
      </w:pPr>
      <w:r>
        <w:rPr>
          <w:i/>
        </w:rPr>
        <w:t xml:space="preserve"> </w:t>
      </w:r>
    </w:p>
    <w:p w:rsidR="00073802" w:rsidRDefault="00073802" w:rsidP="00073802">
      <w:pPr>
        <w:contextualSpacing/>
        <w:rPr>
          <w:i/>
        </w:rPr>
      </w:pPr>
      <w:r>
        <w:rPr>
          <w:i/>
        </w:rPr>
        <w:t xml:space="preserve">Заполняется на бланке участника.  </w:t>
      </w:r>
    </w:p>
    <w:p w:rsidR="00073802" w:rsidRDefault="00073802" w:rsidP="00073802">
      <w:pPr>
        <w:contextualSpacing/>
      </w:pPr>
      <w:r>
        <w:t xml:space="preserve"> </w:t>
      </w:r>
    </w:p>
    <w:p w:rsidR="00073802" w:rsidRDefault="00073802" w:rsidP="00073802">
      <w:pPr>
        <w:widowControl/>
        <w:autoSpaceDN/>
        <w:contextualSpacing/>
        <w:jc w:val="center"/>
      </w:pPr>
      <w:r>
        <w:t xml:space="preserve">Директору государственного автономного учреждения Владимирской области </w:t>
      </w:r>
    </w:p>
    <w:p w:rsidR="00073802" w:rsidRDefault="00073802" w:rsidP="00073802">
      <w:pPr>
        <w:widowControl/>
        <w:autoSpaceDN/>
        <w:contextualSpacing/>
        <w:jc w:val="center"/>
      </w:pPr>
      <w:r>
        <w:t>«Центр психолого-педагогической, медицинской и социальной помощи»</w:t>
      </w:r>
    </w:p>
    <w:p w:rsidR="00073802" w:rsidRDefault="00073802" w:rsidP="00073802">
      <w:pPr>
        <w:widowControl/>
        <w:autoSpaceDN/>
        <w:contextualSpacing/>
        <w:jc w:val="center"/>
      </w:pPr>
      <w:r>
        <w:t xml:space="preserve"> </w:t>
      </w:r>
    </w:p>
    <w:p w:rsidR="00073802" w:rsidRDefault="00073802" w:rsidP="00073802">
      <w:pPr>
        <w:widowControl/>
        <w:autoSpaceDN/>
        <w:contextualSpacing/>
        <w:jc w:val="center"/>
      </w:pPr>
      <w:r>
        <w:t>М.В.Рябовой</w:t>
      </w:r>
    </w:p>
    <w:p w:rsidR="00073802" w:rsidRDefault="00073802" w:rsidP="00073802">
      <w:pPr>
        <w:widowControl/>
        <w:autoSpaceDN/>
        <w:contextualSpacing/>
      </w:pPr>
      <w:r>
        <w:t xml:space="preserve"> </w:t>
      </w:r>
    </w:p>
    <w:p w:rsidR="00073802" w:rsidRDefault="00073802" w:rsidP="00073802">
      <w:pPr>
        <w:widowControl/>
        <w:autoSpaceDN/>
        <w:contextualSpacing/>
      </w:pPr>
      <w:r>
        <w:t xml:space="preserve"> </w:t>
      </w:r>
    </w:p>
    <w:p w:rsidR="00073802" w:rsidRDefault="00073802" w:rsidP="00073802">
      <w:pPr>
        <w:widowControl/>
        <w:autoSpaceDN/>
        <w:contextualSpacing/>
        <w:jc w:val="center"/>
        <w:rPr>
          <w:b/>
        </w:rPr>
      </w:pPr>
      <w:r>
        <w:rPr>
          <w:b/>
        </w:rPr>
        <w:t>Извещение №_______________</w:t>
      </w:r>
    </w:p>
    <w:p w:rsidR="00073802" w:rsidRDefault="00073802" w:rsidP="00073802">
      <w:pPr>
        <w:widowControl/>
        <w:autoSpaceDN/>
        <w:contextualSpacing/>
        <w:jc w:val="center"/>
      </w:pPr>
      <w:r>
        <w:t>(обязательное поле для заполнения)</w:t>
      </w:r>
    </w:p>
    <w:p w:rsidR="00073802" w:rsidRDefault="00073802" w:rsidP="00073802">
      <w:pPr>
        <w:widowControl/>
        <w:autoSpaceDN/>
        <w:contextualSpacing/>
        <w:jc w:val="center"/>
      </w:pPr>
      <w:r>
        <w:t xml:space="preserve"> </w:t>
      </w:r>
    </w:p>
    <w:p w:rsidR="00073802" w:rsidRDefault="00073802" w:rsidP="00073802">
      <w:pPr>
        <w:autoSpaceDN/>
        <w:contextualSpacing/>
        <w:jc w:val="both"/>
      </w:pPr>
      <w:r>
        <w:t xml:space="preserve"> Компания </w:t>
      </w:r>
      <w:r>
        <w:rPr>
          <w:i/>
          <w:u w:val="single"/>
        </w:rPr>
        <w:t>(Наименование и почтовый адрес)</w:t>
      </w:r>
      <w:r>
        <w:t xml:space="preserve">предлагает следующую цену на поставку товара, выполнение работы, оказание услуги товар (указывается </w:t>
      </w:r>
      <w:r>
        <w:rPr>
          <w:u w:val="single"/>
        </w:rPr>
        <w:t>№ закупки)</w:t>
      </w:r>
      <w:r>
        <w:t>:</w:t>
      </w:r>
    </w:p>
    <w:p w:rsidR="00073802" w:rsidRDefault="00073802" w:rsidP="00073802">
      <w:pPr>
        <w:autoSpaceDN/>
        <w:contextualSpacing/>
        <w:jc w:val="both"/>
      </w:pPr>
      <w:r>
        <w:t xml:space="preserve"> </w:t>
      </w:r>
    </w:p>
    <w:p w:rsidR="00073802" w:rsidRDefault="00073802" w:rsidP="00073802">
      <w:pPr>
        <w:widowControl/>
        <w:autoSpaceDN/>
        <w:spacing w:line="360" w:lineRule="auto"/>
        <w:contextualSpacing/>
      </w:pPr>
      <w:r>
        <w:t>_____________________(</w:t>
      </w:r>
      <w:r>
        <w:rPr>
          <w:i/>
          <w:u w:val="single"/>
        </w:rPr>
        <w:t>сумма прописью</w:t>
      </w:r>
      <w:r>
        <w:t xml:space="preserve">) руб., </w:t>
      </w:r>
    </w:p>
    <w:p w:rsidR="00073802" w:rsidRDefault="00073802" w:rsidP="00073802">
      <w:pPr>
        <w:widowControl/>
        <w:autoSpaceDN/>
        <w:spacing w:line="360" w:lineRule="auto"/>
        <w:contextualSpacing/>
      </w:pPr>
      <w:r>
        <w:t>в том числе цены за единицу продукции:</w:t>
      </w:r>
    </w:p>
    <w:tbl>
      <w:tblPr>
        <w:tblW w:w="10038" w:type="dxa"/>
        <w:tblLayout w:type="fixed"/>
        <w:tblCellMar>
          <w:top w:w="15" w:type="dxa"/>
          <w:left w:w="15" w:type="dxa"/>
          <w:bottom w:w="15" w:type="dxa"/>
          <w:right w:w="15" w:type="dxa"/>
        </w:tblCellMar>
        <w:tblLook w:val="04A0" w:firstRow="1" w:lastRow="0" w:firstColumn="1" w:lastColumn="0" w:noHBand="0" w:noVBand="1"/>
      </w:tblPr>
      <w:tblGrid>
        <w:gridCol w:w="285"/>
        <w:gridCol w:w="3558"/>
        <w:gridCol w:w="2693"/>
        <w:gridCol w:w="1134"/>
        <w:gridCol w:w="1123"/>
        <w:gridCol w:w="1245"/>
      </w:tblGrid>
      <w:tr w:rsidR="007E1477" w:rsidTr="007E1477">
        <w:tc>
          <w:tcPr>
            <w:tcW w:w="285" w:type="dxa"/>
            <w:tcBorders>
              <w:top w:val="outset" w:sz="6" w:space="0" w:color="auto"/>
              <w:left w:val="outset" w:sz="6" w:space="0" w:color="auto"/>
              <w:bottom w:val="outset" w:sz="6" w:space="0" w:color="auto"/>
              <w:right w:val="outset" w:sz="6" w:space="0" w:color="auto"/>
            </w:tcBorders>
            <w:vAlign w:val="center"/>
            <w:hideMark/>
          </w:tcPr>
          <w:p w:rsidR="007E1477" w:rsidRDefault="007E1477" w:rsidP="00F11449">
            <w:pPr>
              <w:pStyle w:val="Normalunindented"/>
              <w:keepNext/>
              <w:contextualSpacing/>
              <w:jc w:val="center"/>
            </w:pPr>
            <w:r>
              <w:t>№</w:t>
            </w:r>
          </w:p>
        </w:tc>
        <w:tc>
          <w:tcPr>
            <w:tcW w:w="3558" w:type="dxa"/>
            <w:tcBorders>
              <w:top w:val="outset" w:sz="6" w:space="0" w:color="auto"/>
              <w:left w:val="outset" w:sz="6" w:space="0" w:color="auto"/>
              <w:bottom w:val="outset" w:sz="6" w:space="0" w:color="auto"/>
              <w:right w:val="outset" w:sz="6" w:space="0" w:color="auto"/>
            </w:tcBorders>
            <w:vAlign w:val="center"/>
            <w:hideMark/>
          </w:tcPr>
          <w:p w:rsidR="007E1477" w:rsidRDefault="007E1477" w:rsidP="00F11449">
            <w:pPr>
              <w:pStyle w:val="Normalunindented"/>
              <w:keepNext/>
              <w:contextualSpacing/>
              <w:jc w:val="center"/>
            </w:pPr>
            <w:r>
              <w:t>Наименование товара</w:t>
            </w:r>
          </w:p>
        </w:tc>
        <w:tc>
          <w:tcPr>
            <w:tcW w:w="2693" w:type="dxa"/>
            <w:tcBorders>
              <w:top w:val="outset" w:sz="6" w:space="0" w:color="auto"/>
              <w:left w:val="outset" w:sz="6" w:space="0" w:color="auto"/>
              <w:bottom w:val="outset" w:sz="6" w:space="0" w:color="auto"/>
              <w:right w:val="outset" w:sz="6" w:space="0" w:color="auto"/>
            </w:tcBorders>
          </w:tcPr>
          <w:p w:rsidR="007E1477" w:rsidRDefault="007E1477" w:rsidP="007E1477">
            <w:pPr>
              <w:pStyle w:val="Normalunindented"/>
              <w:keepNext/>
              <w:contextualSpacing/>
              <w:jc w:val="center"/>
            </w:pPr>
            <w:r>
              <w:t>Кол-</w:t>
            </w:r>
          </w:p>
          <w:p w:rsidR="007E1477" w:rsidRDefault="007E1477" w:rsidP="007E1477">
            <w:pPr>
              <w:pStyle w:val="Normalunindented"/>
              <w:keepNext/>
              <w:contextualSpacing/>
              <w:jc w:val="center"/>
            </w:pPr>
            <w:r>
              <w:t>во (шт.)</w:t>
            </w:r>
          </w:p>
        </w:tc>
        <w:tc>
          <w:tcPr>
            <w:tcW w:w="1134" w:type="dxa"/>
            <w:tcBorders>
              <w:top w:val="outset" w:sz="6" w:space="0" w:color="auto"/>
              <w:left w:val="outset" w:sz="6" w:space="0" w:color="auto"/>
              <w:bottom w:val="outset" w:sz="6" w:space="0" w:color="auto"/>
              <w:right w:val="outset" w:sz="6" w:space="0" w:color="auto"/>
            </w:tcBorders>
            <w:hideMark/>
          </w:tcPr>
          <w:p w:rsidR="007E1477" w:rsidRPr="00E239B4" w:rsidRDefault="007E1477" w:rsidP="00F11449">
            <w:pPr>
              <w:pStyle w:val="Normalunindented"/>
              <w:keepNext/>
              <w:contextualSpacing/>
              <w:jc w:val="center"/>
              <w:rPr>
                <w:rFonts w:eastAsia="Calibri"/>
                <w:bCs/>
              </w:rPr>
            </w:pPr>
            <w:r>
              <w:rPr>
                <w:rFonts w:eastAsia="Calibri"/>
                <w:bCs/>
              </w:rPr>
              <w:t>Страна происхождения</w:t>
            </w:r>
          </w:p>
        </w:tc>
        <w:tc>
          <w:tcPr>
            <w:tcW w:w="1123" w:type="dxa"/>
            <w:tcBorders>
              <w:top w:val="outset" w:sz="6" w:space="0" w:color="auto"/>
              <w:left w:val="outset" w:sz="6" w:space="0" w:color="auto"/>
              <w:bottom w:val="outset" w:sz="6" w:space="0" w:color="auto"/>
              <w:right w:val="outset" w:sz="6" w:space="0" w:color="auto"/>
            </w:tcBorders>
            <w:hideMark/>
          </w:tcPr>
          <w:p w:rsidR="007E1477" w:rsidRDefault="007E1477" w:rsidP="00F11449">
            <w:pPr>
              <w:pStyle w:val="Normalunindented"/>
              <w:keepNext/>
              <w:contextualSpacing/>
              <w:jc w:val="center"/>
            </w:pPr>
            <w:r>
              <w:t>Цена за единицу измерения товара (руб.)</w:t>
            </w:r>
          </w:p>
        </w:tc>
        <w:tc>
          <w:tcPr>
            <w:tcW w:w="1245" w:type="dxa"/>
            <w:tcBorders>
              <w:top w:val="outset" w:sz="6" w:space="0" w:color="auto"/>
              <w:left w:val="outset" w:sz="6" w:space="0" w:color="auto"/>
              <w:bottom w:val="outset" w:sz="6" w:space="0" w:color="auto"/>
              <w:right w:val="outset" w:sz="6" w:space="0" w:color="auto"/>
            </w:tcBorders>
            <w:hideMark/>
          </w:tcPr>
          <w:p w:rsidR="007E1477" w:rsidRDefault="007E1477" w:rsidP="00F11449">
            <w:pPr>
              <w:pStyle w:val="Normalunindented"/>
              <w:keepNext/>
              <w:contextualSpacing/>
              <w:jc w:val="center"/>
            </w:pPr>
            <w:r>
              <w:t>Сумма</w:t>
            </w:r>
          </w:p>
        </w:tc>
      </w:tr>
      <w:tr w:rsidR="007E1477" w:rsidTr="007E1477">
        <w:tc>
          <w:tcPr>
            <w:tcW w:w="285" w:type="dxa"/>
            <w:tcBorders>
              <w:top w:val="outset" w:sz="6" w:space="0" w:color="auto"/>
              <w:left w:val="outset" w:sz="6" w:space="0" w:color="auto"/>
              <w:bottom w:val="outset" w:sz="6" w:space="0" w:color="auto"/>
              <w:right w:val="outset" w:sz="6" w:space="0" w:color="auto"/>
            </w:tcBorders>
            <w:vAlign w:val="center"/>
            <w:hideMark/>
          </w:tcPr>
          <w:p w:rsidR="007E1477" w:rsidRDefault="007E1477" w:rsidP="00EC5824">
            <w:pPr>
              <w:pStyle w:val="Normalunindented"/>
              <w:keepNext/>
              <w:contextualSpacing/>
              <w:jc w:val="center"/>
            </w:pPr>
            <w:r>
              <w:t>1</w:t>
            </w:r>
          </w:p>
        </w:tc>
        <w:tc>
          <w:tcPr>
            <w:tcW w:w="3558" w:type="dxa"/>
            <w:tcBorders>
              <w:top w:val="outset" w:sz="6" w:space="0" w:color="auto"/>
              <w:left w:val="outset" w:sz="6" w:space="0" w:color="auto"/>
              <w:bottom w:val="outset" w:sz="6" w:space="0" w:color="auto"/>
              <w:right w:val="outset" w:sz="6" w:space="0" w:color="auto"/>
            </w:tcBorders>
            <w:vAlign w:val="center"/>
            <w:hideMark/>
          </w:tcPr>
          <w:p w:rsidR="007E1477" w:rsidRPr="00B951CF" w:rsidRDefault="007E1477" w:rsidP="00EC5824">
            <w:pPr>
              <w:pStyle w:val="Normalunindented"/>
              <w:keepNext/>
              <w:contextualSpacing/>
              <w:jc w:val="left"/>
            </w:pPr>
            <w:r>
              <w:t>зимние шины для Соболь НН - 235 х 65 R16C </w:t>
            </w:r>
          </w:p>
        </w:tc>
        <w:tc>
          <w:tcPr>
            <w:tcW w:w="2693" w:type="dxa"/>
            <w:tcBorders>
              <w:top w:val="outset" w:sz="6" w:space="0" w:color="auto"/>
              <w:left w:val="outset" w:sz="6" w:space="0" w:color="auto"/>
              <w:bottom w:val="outset" w:sz="6" w:space="0" w:color="auto"/>
              <w:right w:val="outset" w:sz="6" w:space="0" w:color="auto"/>
            </w:tcBorders>
            <w:vAlign w:val="center"/>
          </w:tcPr>
          <w:p w:rsidR="007E1477" w:rsidRPr="00E239B4" w:rsidRDefault="007E1477" w:rsidP="00EC5824">
            <w:pPr>
              <w:pStyle w:val="Normalunindented"/>
              <w:keepNext/>
            </w:pPr>
            <w:r>
              <w:t>4</w:t>
            </w:r>
          </w:p>
        </w:tc>
        <w:tc>
          <w:tcPr>
            <w:tcW w:w="1134" w:type="dxa"/>
            <w:tcBorders>
              <w:top w:val="outset" w:sz="6" w:space="0" w:color="auto"/>
              <w:left w:val="outset" w:sz="6" w:space="0" w:color="auto"/>
              <w:bottom w:val="outset" w:sz="6" w:space="0" w:color="auto"/>
              <w:right w:val="outset" w:sz="6" w:space="0" w:color="auto"/>
            </w:tcBorders>
            <w:hideMark/>
          </w:tcPr>
          <w:p w:rsidR="007E1477" w:rsidRPr="00E239B4" w:rsidRDefault="007E1477" w:rsidP="00EC5824">
            <w:pPr>
              <w:pStyle w:val="Normalunindented"/>
              <w:keepNext/>
              <w:rPr>
                <w:rFonts w:eastAsia="Calibri"/>
                <w:bCs/>
              </w:rPr>
            </w:pPr>
          </w:p>
        </w:tc>
        <w:tc>
          <w:tcPr>
            <w:tcW w:w="1123" w:type="dxa"/>
            <w:tcBorders>
              <w:top w:val="outset" w:sz="6" w:space="0" w:color="auto"/>
              <w:left w:val="outset" w:sz="6" w:space="0" w:color="auto"/>
              <w:bottom w:val="outset" w:sz="6" w:space="0" w:color="auto"/>
              <w:right w:val="outset" w:sz="6" w:space="0" w:color="auto"/>
            </w:tcBorders>
            <w:hideMark/>
          </w:tcPr>
          <w:p w:rsidR="007E1477" w:rsidRDefault="007E1477" w:rsidP="00EC5824">
            <w:pPr>
              <w:pStyle w:val="Normalunindented"/>
              <w:keepNext/>
              <w:contextualSpacing/>
              <w:jc w:val="center"/>
            </w:pPr>
          </w:p>
        </w:tc>
        <w:tc>
          <w:tcPr>
            <w:tcW w:w="1245" w:type="dxa"/>
            <w:tcBorders>
              <w:top w:val="outset" w:sz="6" w:space="0" w:color="auto"/>
              <w:left w:val="outset" w:sz="6" w:space="0" w:color="auto"/>
              <w:bottom w:val="outset" w:sz="6" w:space="0" w:color="auto"/>
              <w:right w:val="outset" w:sz="6" w:space="0" w:color="auto"/>
            </w:tcBorders>
            <w:hideMark/>
          </w:tcPr>
          <w:p w:rsidR="007E1477" w:rsidRDefault="007E1477" w:rsidP="00EC5824">
            <w:pPr>
              <w:pStyle w:val="Normalunindented"/>
              <w:keepNext/>
              <w:contextualSpacing/>
              <w:jc w:val="center"/>
            </w:pPr>
          </w:p>
        </w:tc>
      </w:tr>
      <w:tr w:rsidR="007E1477" w:rsidTr="007E1477">
        <w:tc>
          <w:tcPr>
            <w:tcW w:w="285" w:type="dxa"/>
            <w:tcBorders>
              <w:top w:val="outset" w:sz="6" w:space="0" w:color="auto"/>
              <w:left w:val="outset" w:sz="6" w:space="0" w:color="auto"/>
              <w:bottom w:val="outset" w:sz="6" w:space="0" w:color="auto"/>
              <w:right w:val="outset" w:sz="6" w:space="0" w:color="auto"/>
            </w:tcBorders>
            <w:vAlign w:val="center"/>
            <w:hideMark/>
          </w:tcPr>
          <w:p w:rsidR="007E1477" w:rsidRDefault="007E1477" w:rsidP="00EC5824">
            <w:pPr>
              <w:pStyle w:val="Normalunindented"/>
              <w:keepNext/>
              <w:contextualSpacing/>
              <w:jc w:val="center"/>
            </w:pPr>
            <w:r>
              <w:t>2</w:t>
            </w:r>
          </w:p>
        </w:tc>
        <w:tc>
          <w:tcPr>
            <w:tcW w:w="3558" w:type="dxa"/>
            <w:tcBorders>
              <w:top w:val="outset" w:sz="6" w:space="0" w:color="auto"/>
              <w:left w:val="outset" w:sz="6" w:space="0" w:color="auto"/>
              <w:bottom w:val="outset" w:sz="6" w:space="0" w:color="auto"/>
              <w:right w:val="outset" w:sz="6" w:space="0" w:color="auto"/>
            </w:tcBorders>
            <w:vAlign w:val="center"/>
            <w:hideMark/>
          </w:tcPr>
          <w:p w:rsidR="007E1477" w:rsidRPr="00E239B4" w:rsidRDefault="007E1477" w:rsidP="00EC5824">
            <w:pPr>
              <w:pStyle w:val="Normalunindented"/>
              <w:keepNext/>
              <w:contextualSpacing/>
              <w:jc w:val="left"/>
            </w:pPr>
            <w:r>
              <w:t>зимние шины для газели - 185 х 75 R16C </w:t>
            </w:r>
          </w:p>
        </w:tc>
        <w:tc>
          <w:tcPr>
            <w:tcW w:w="2693" w:type="dxa"/>
            <w:tcBorders>
              <w:top w:val="outset" w:sz="6" w:space="0" w:color="auto"/>
              <w:left w:val="outset" w:sz="6" w:space="0" w:color="auto"/>
              <w:bottom w:val="outset" w:sz="6" w:space="0" w:color="auto"/>
              <w:right w:val="outset" w:sz="6" w:space="0" w:color="auto"/>
            </w:tcBorders>
            <w:vAlign w:val="center"/>
          </w:tcPr>
          <w:p w:rsidR="007E1477" w:rsidRPr="00E239B4" w:rsidRDefault="007E1477" w:rsidP="00EC5824">
            <w:pPr>
              <w:pStyle w:val="Normalunindented"/>
              <w:keepNext/>
            </w:pPr>
            <w:r>
              <w:t>6</w:t>
            </w:r>
          </w:p>
        </w:tc>
        <w:tc>
          <w:tcPr>
            <w:tcW w:w="1134" w:type="dxa"/>
            <w:tcBorders>
              <w:top w:val="outset" w:sz="6" w:space="0" w:color="auto"/>
              <w:left w:val="outset" w:sz="6" w:space="0" w:color="auto"/>
              <w:bottom w:val="outset" w:sz="6" w:space="0" w:color="auto"/>
              <w:right w:val="outset" w:sz="6" w:space="0" w:color="auto"/>
            </w:tcBorders>
            <w:hideMark/>
          </w:tcPr>
          <w:p w:rsidR="007E1477" w:rsidRPr="00E239B4" w:rsidRDefault="007E1477" w:rsidP="00EC5824">
            <w:pPr>
              <w:pStyle w:val="Normalunindented"/>
              <w:keepNext/>
              <w:rPr>
                <w:rFonts w:eastAsia="Calibri"/>
                <w:bCs/>
              </w:rPr>
            </w:pPr>
          </w:p>
        </w:tc>
        <w:tc>
          <w:tcPr>
            <w:tcW w:w="1123" w:type="dxa"/>
            <w:tcBorders>
              <w:top w:val="outset" w:sz="6" w:space="0" w:color="auto"/>
              <w:left w:val="outset" w:sz="6" w:space="0" w:color="auto"/>
              <w:bottom w:val="outset" w:sz="6" w:space="0" w:color="auto"/>
              <w:right w:val="outset" w:sz="6" w:space="0" w:color="auto"/>
            </w:tcBorders>
            <w:hideMark/>
          </w:tcPr>
          <w:p w:rsidR="007E1477" w:rsidRDefault="007E1477" w:rsidP="00EC5824">
            <w:pPr>
              <w:pStyle w:val="Normalunindented"/>
              <w:keepNext/>
              <w:contextualSpacing/>
              <w:jc w:val="center"/>
            </w:pPr>
          </w:p>
        </w:tc>
        <w:tc>
          <w:tcPr>
            <w:tcW w:w="1245" w:type="dxa"/>
            <w:tcBorders>
              <w:top w:val="outset" w:sz="6" w:space="0" w:color="auto"/>
              <w:left w:val="outset" w:sz="6" w:space="0" w:color="auto"/>
              <w:bottom w:val="outset" w:sz="6" w:space="0" w:color="auto"/>
              <w:right w:val="outset" w:sz="6" w:space="0" w:color="auto"/>
            </w:tcBorders>
            <w:hideMark/>
          </w:tcPr>
          <w:p w:rsidR="007E1477" w:rsidRDefault="007E1477" w:rsidP="00EC5824">
            <w:pPr>
              <w:pStyle w:val="Normalunindented"/>
              <w:keepNext/>
              <w:contextualSpacing/>
              <w:jc w:val="center"/>
            </w:pPr>
          </w:p>
        </w:tc>
      </w:tr>
      <w:tr w:rsidR="007E1477" w:rsidTr="007E1477">
        <w:tc>
          <w:tcPr>
            <w:tcW w:w="285" w:type="dxa"/>
            <w:tcBorders>
              <w:top w:val="outset" w:sz="6" w:space="0" w:color="auto"/>
              <w:left w:val="outset" w:sz="6" w:space="0" w:color="auto"/>
              <w:bottom w:val="outset" w:sz="6" w:space="0" w:color="auto"/>
              <w:right w:val="outset" w:sz="6" w:space="0" w:color="auto"/>
            </w:tcBorders>
            <w:vAlign w:val="center"/>
          </w:tcPr>
          <w:p w:rsidR="007E1477" w:rsidRDefault="007E1477" w:rsidP="00EC5824">
            <w:pPr>
              <w:pStyle w:val="Normalunindented"/>
              <w:keepNext/>
              <w:contextualSpacing/>
              <w:jc w:val="center"/>
            </w:pPr>
            <w:r>
              <w:t>3</w:t>
            </w:r>
          </w:p>
        </w:tc>
        <w:tc>
          <w:tcPr>
            <w:tcW w:w="3558" w:type="dxa"/>
            <w:tcBorders>
              <w:top w:val="outset" w:sz="6" w:space="0" w:color="auto"/>
              <w:left w:val="outset" w:sz="6" w:space="0" w:color="auto"/>
              <w:bottom w:val="outset" w:sz="6" w:space="0" w:color="auto"/>
              <w:right w:val="outset" w:sz="6" w:space="0" w:color="auto"/>
            </w:tcBorders>
            <w:vAlign w:val="center"/>
          </w:tcPr>
          <w:p w:rsidR="007E1477" w:rsidRPr="00E239B4" w:rsidRDefault="007E1477" w:rsidP="00EC5824">
            <w:pPr>
              <w:pStyle w:val="Normalunindented"/>
              <w:keepNext/>
              <w:contextualSpacing/>
              <w:jc w:val="left"/>
            </w:pPr>
            <w:r>
              <w:t>диски для газели -железные - 5.5 х R16 / 6 х 1709:16 </w:t>
            </w:r>
          </w:p>
        </w:tc>
        <w:tc>
          <w:tcPr>
            <w:tcW w:w="2693" w:type="dxa"/>
            <w:tcBorders>
              <w:top w:val="outset" w:sz="6" w:space="0" w:color="auto"/>
              <w:left w:val="outset" w:sz="6" w:space="0" w:color="auto"/>
              <w:bottom w:val="outset" w:sz="6" w:space="0" w:color="auto"/>
              <w:right w:val="outset" w:sz="6" w:space="0" w:color="auto"/>
            </w:tcBorders>
            <w:vAlign w:val="center"/>
          </w:tcPr>
          <w:p w:rsidR="007E1477" w:rsidRPr="00E239B4" w:rsidRDefault="007E1477" w:rsidP="00EC5824">
            <w:pPr>
              <w:pStyle w:val="Normalunindented"/>
              <w:keepNext/>
            </w:pPr>
            <w:r>
              <w:t>6</w:t>
            </w:r>
          </w:p>
        </w:tc>
        <w:tc>
          <w:tcPr>
            <w:tcW w:w="1134" w:type="dxa"/>
            <w:tcBorders>
              <w:top w:val="outset" w:sz="6" w:space="0" w:color="auto"/>
              <w:left w:val="outset" w:sz="6" w:space="0" w:color="auto"/>
              <w:bottom w:val="outset" w:sz="6" w:space="0" w:color="auto"/>
              <w:right w:val="outset" w:sz="6" w:space="0" w:color="auto"/>
            </w:tcBorders>
          </w:tcPr>
          <w:p w:rsidR="007E1477" w:rsidRPr="00E239B4" w:rsidRDefault="007E1477" w:rsidP="00EC5824">
            <w:pPr>
              <w:pStyle w:val="Normalunindented"/>
              <w:keepNext/>
              <w:rPr>
                <w:rFonts w:eastAsia="Calibri"/>
                <w:bCs/>
              </w:rPr>
            </w:pPr>
          </w:p>
        </w:tc>
        <w:tc>
          <w:tcPr>
            <w:tcW w:w="1123" w:type="dxa"/>
            <w:tcBorders>
              <w:top w:val="outset" w:sz="6" w:space="0" w:color="auto"/>
              <w:left w:val="outset" w:sz="6" w:space="0" w:color="auto"/>
              <w:bottom w:val="outset" w:sz="6" w:space="0" w:color="auto"/>
              <w:right w:val="outset" w:sz="6" w:space="0" w:color="auto"/>
            </w:tcBorders>
          </w:tcPr>
          <w:p w:rsidR="007E1477" w:rsidRDefault="007E1477" w:rsidP="00EC5824">
            <w:pPr>
              <w:pStyle w:val="Normalunindented"/>
              <w:keepNext/>
              <w:contextualSpacing/>
              <w:jc w:val="center"/>
            </w:pPr>
          </w:p>
        </w:tc>
        <w:tc>
          <w:tcPr>
            <w:tcW w:w="1245" w:type="dxa"/>
            <w:tcBorders>
              <w:top w:val="outset" w:sz="6" w:space="0" w:color="auto"/>
              <w:left w:val="outset" w:sz="6" w:space="0" w:color="auto"/>
              <w:bottom w:val="outset" w:sz="6" w:space="0" w:color="auto"/>
              <w:right w:val="outset" w:sz="6" w:space="0" w:color="auto"/>
            </w:tcBorders>
          </w:tcPr>
          <w:p w:rsidR="007E1477" w:rsidRDefault="007E1477" w:rsidP="00EC5824">
            <w:pPr>
              <w:pStyle w:val="Normalunindented"/>
              <w:keepNext/>
              <w:contextualSpacing/>
              <w:jc w:val="center"/>
            </w:pPr>
          </w:p>
        </w:tc>
      </w:tr>
      <w:tr w:rsidR="007E1477" w:rsidTr="007E1477">
        <w:tc>
          <w:tcPr>
            <w:tcW w:w="285" w:type="dxa"/>
            <w:tcBorders>
              <w:top w:val="outset" w:sz="6" w:space="0" w:color="auto"/>
              <w:left w:val="outset" w:sz="6" w:space="0" w:color="auto"/>
              <w:bottom w:val="outset" w:sz="6" w:space="0" w:color="auto"/>
              <w:right w:val="outset" w:sz="6" w:space="0" w:color="auto"/>
            </w:tcBorders>
            <w:vAlign w:val="center"/>
          </w:tcPr>
          <w:p w:rsidR="007E1477" w:rsidRDefault="007E1477" w:rsidP="00EC5824">
            <w:pPr>
              <w:pStyle w:val="Normalunindented"/>
              <w:keepNext/>
              <w:contextualSpacing/>
              <w:jc w:val="center"/>
            </w:pPr>
            <w:r>
              <w:t>4</w:t>
            </w:r>
          </w:p>
        </w:tc>
        <w:tc>
          <w:tcPr>
            <w:tcW w:w="3558" w:type="dxa"/>
            <w:tcBorders>
              <w:top w:val="outset" w:sz="6" w:space="0" w:color="auto"/>
              <w:left w:val="outset" w:sz="6" w:space="0" w:color="auto"/>
              <w:bottom w:val="outset" w:sz="6" w:space="0" w:color="auto"/>
              <w:right w:val="outset" w:sz="6" w:space="0" w:color="auto"/>
            </w:tcBorders>
            <w:vAlign w:val="center"/>
          </w:tcPr>
          <w:p w:rsidR="007E1477" w:rsidRPr="00E239B4" w:rsidRDefault="007E1477" w:rsidP="00EC5824">
            <w:pPr>
              <w:pStyle w:val="Normalunindented"/>
              <w:keepNext/>
              <w:contextualSpacing/>
              <w:jc w:val="left"/>
            </w:pPr>
            <w:r>
              <w:t>колесные диски - ГАЗ Соболь NN 6.5х16/6х170 D130 ET106 </w:t>
            </w:r>
          </w:p>
        </w:tc>
        <w:tc>
          <w:tcPr>
            <w:tcW w:w="2693" w:type="dxa"/>
            <w:tcBorders>
              <w:top w:val="outset" w:sz="6" w:space="0" w:color="auto"/>
              <w:left w:val="outset" w:sz="6" w:space="0" w:color="auto"/>
              <w:bottom w:val="outset" w:sz="6" w:space="0" w:color="auto"/>
              <w:right w:val="outset" w:sz="6" w:space="0" w:color="auto"/>
            </w:tcBorders>
            <w:vAlign w:val="center"/>
          </w:tcPr>
          <w:p w:rsidR="007E1477" w:rsidRPr="00E239B4" w:rsidRDefault="007E1477" w:rsidP="00EC5824">
            <w:pPr>
              <w:pStyle w:val="Normalunindented"/>
              <w:keepNext/>
            </w:pPr>
            <w:r>
              <w:t>4</w:t>
            </w:r>
          </w:p>
        </w:tc>
        <w:tc>
          <w:tcPr>
            <w:tcW w:w="1134" w:type="dxa"/>
            <w:tcBorders>
              <w:top w:val="outset" w:sz="6" w:space="0" w:color="auto"/>
              <w:left w:val="outset" w:sz="6" w:space="0" w:color="auto"/>
              <w:bottom w:val="outset" w:sz="6" w:space="0" w:color="auto"/>
              <w:right w:val="outset" w:sz="6" w:space="0" w:color="auto"/>
            </w:tcBorders>
          </w:tcPr>
          <w:p w:rsidR="007E1477" w:rsidRPr="00E239B4" w:rsidRDefault="007E1477" w:rsidP="00EC5824">
            <w:pPr>
              <w:pStyle w:val="Normalunindented"/>
              <w:keepNext/>
              <w:rPr>
                <w:rFonts w:eastAsia="Calibri"/>
                <w:bCs/>
              </w:rPr>
            </w:pPr>
          </w:p>
        </w:tc>
        <w:tc>
          <w:tcPr>
            <w:tcW w:w="1123" w:type="dxa"/>
            <w:tcBorders>
              <w:top w:val="outset" w:sz="6" w:space="0" w:color="auto"/>
              <w:left w:val="outset" w:sz="6" w:space="0" w:color="auto"/>
              <w:bottom w:val="outset" w:sz="6" w:space="0" w:color="auto"/>
              <w:right w:val="outset" w:sz="6" w:space="0" w:color="auto"/>
            </w:tcBorders>
          </w:tcPr>
          <w:p w:rsidR="007E1477" w:rsidRDefault="007E1477" w:rsidP="00EC5824">
            <w:pPr>
              <w:pStyle w:val="Normalunindented"/>
              <w:keepNext/>
              <w:contextualSpacing/>
              <w:jc w:val="center"/>
            </w:pPr>
          </w:p>
        </w:tc>
        <w:tc>
          <w:tcPr>
            <w:tcW w:w="1245" w:type="dxa"/>
            <w:tcBorders>
              <w:top w:val="outset" w:sz="6" w:space="0" w:color="auto"/>
              <w:left w:val="outset" w:sz="6" w:space="0" w:color="auto"/>
              <w:bottom w:val="outset" w:sz="6" w:space="0" w:color="auto"/>
              <w:right w:val="outset" w:sz="6" w:space="0" w:color="auto"/>
            </w:tcBorders>
          </w:tcPr>
          <w:p w:rsidR="007E1477" w:rsidRDefault="007E1477" w:rsidP="00EC5824">
            <w:pPr>
              <w:pStyle w:val="Normalunindented"/>
              <w:keepNext/>
              <w:contextualSpacing/>
              <w:jc w:val="center"/>
            </w:pPr>
          </w:p>
        </w:tc>
      </w:tr>
      <w:tr w:rsidR="007E1477" w:rsidTr="00977254">
        <w:tc>
          <w:tcPr>
            <w:tcW w:w="8793" w:type="dxa"/>
            <w:gridSpan w:val="5"/>
            <w:tcBorders>
              <w:top w:val="outset" w:sz="6" w:space="0" w:color="auto"/>
              <w:left w:val="outset" w:sz="6" w:space="0" w:color="auto"/>
              <w:bottom w:val="outset" w:sz="6" w:space="0" w:color="auto"/>
              <w:right w:val="outset" w:sz="6" w:space="0" w:color="auto"/>
            </w:tcBorders>
            <w:vAlign w:val="center"/>
          </w:tcPr>
          <w:p w:rsidR="007E1477" w:rsidRDefault="007E1477" w:rsidP="00EC5824">
            <w:pPr>
              <w:pStyle w:val="Normalunindented"/>
              <w:keepNext/>
              <w:contextualSpacing/>
              <w:jc w:val="center"/>
            </w:pPr>
            <w:r>
              <w:t>ИТОГО:</w:t>
            </w:r>
          </w:p>
        </w:tc>
        <w:tc>
          <w:tcPr>
            <w:tcW w:w="1245" w:type="dxa"/>
            <w:tcBorders>
              <w:top w:val="outset" w:sz="6" w:space="0" w:color="auto"/>
              <w:left w:val="outset" w:sz="6" w:space="0" w:color="auto"/>
              <w:bottom w:val="outset" w:sz="6" w:space="0" w:color="auto"/>
              <w:right w:val="outset" w:sz="6" w:space="0" w:color="auto"/>
            </w:tcBorders>
          </w:tcPr>
          <w:p w:rsidR="007E1477" w:rsidRDefault="007E1477" w:rsidP="00EC5824">
            <w:pPr>
              <w:pStyle w:val="Normalunindented"/>
              <w:keepNext/>
              <w:contextualSpacing/>
              <w:jc w:val="center"/>
            </w:pPr>
          </w:p>
        </w:tc>
      </w:tr>
    </w:tbl>
    <w:p w:rsidR="00073802" w:rsidRDefault="00073802" w:rsidP="00073802">
      <w:pPr>
        <w:widowControl/>
        <w:autoSpaceDN/>
        <w:spacing w:line="360" w:lineRule="auto"/>
        <w:contextualSpacing/>
      </w:pPr>
      <w:r>
        <w:t xml:space="preserve"> </w:t>
      </w:r>
    </w:p>
    <w:p w:rsidR="00073802" w:rsidRDefault="00073802" w:rsidP="00285C31">
      <w:pPr>
        <w:widowControl/>
        <w:autoSpaceDN/>
        <w:contextualSpacing/>
        <w:jc w:val="both"/>
      </w:pPr>
      <w:r>
        <w:t xml:space="preserve">Цена запрашиваемого товара, работы, </w:t>
      </w:r>
      <w:r w:rsidR="00285C31" w:rsidRPr="00285C31">
        <w:t xml:space="preserve">шиномонтажные работы - сборку колеса и балансировку, стоимость всех сопутствующих услуг, в том числе транспортные расходы, погрузку на транспортное средство, доставку и разгрузку в месте нахождения Заказчика, подъем на требуемый этаж, все налоги и другие обязательные платежи, страхование, сборку, оформление сертификатов, паспортов и иные расходы Участника, </w:t>
      </w:r>
      <w:r>
        <w:t>а также все скидки, предлагаемые Участником.</w:t>
      </w:r>
    </w:p>
    <w:p w:rsidR="00073802" w:rsidRDefault="00073802" w:rsidP="00073802">
      <w:pPr>
        <w:widowControl/>
        <w:autoSpaceDN/>
        <w:contextualSpacing/>
      </w:pPr>
      <w:r>
        <w:t>Цены действительны до «____»________ 20___г.</w:t>
      </w:r>
    </w:p>
    <w:p w:rsidR="00073802" w:rsidRDefault="00073802" w:rsidP="00073802">
      <w:pPr>
        <w:widowControl/>
        <w:autoSpaceDN/>
        <w:contextualSpacing/>
      </w:pPr>
      <w:r>
        <w:t xml:space="preserve"> </w:t>
      </w:r>
    </w:p>
    <w:p w:rsidR="00073802" w:rsidRDefault="00073802" w:rsidP="00073802">
      <w:pPr>
        <w:widowControl/>
        <w:autoSpaceDN/>
        <w:contextualSpacing/>
        <w:jc w:val="both"/>
      </w:pPr>
      <w:r>
        <w:t>В случае если наше ценовое предложение будет признано лучшим, согласны заключить договор и поставить товар (выполнить работы, оказать услуги) в указанные Вами сроки.</w:t>
      </w:r>
    </w:p>
    <w:p w:rsidR="00073802" w:rsidRDefault="00073802" w:rsidP="00073802">
      <w:pPr>
        <w:widowControl/>
        <w:autoSpaceDN/>
        <w:contextualSpacing/>
        <w:jc w:val="center"/>
      </w:pPr>
      <w:r>
        <w:t xml:space="preserve"> </w:t>
      </w:r>
    </w:p>
    <w:p w:rsidR="00073802" w:rsidRDefault="00073802" w:rsidP="00073802">
      <w:pPr>
        <w:widowControl/>
        <w:autoSpaceDN/>
        <w:contextualSpacing/>
        <w:jc w:val="center"/>
      </w:pPr>
      <w:r>
        <w:t>Подпись ________________</w:t>
      </w:r>
      <w:r>
        <w:tab/>
      </w:r>
      <w:r>
        <w:tab/>
      </w:r>
      <w:r>
        <w:tab/>
        <w:t>(Ф.И.О. директора)</w:t>
      </w:r>
    </w:p>
    <w:p w:rsidR="00073802" w:rsidRDefault="00073802" w:rsidP="00073802">
      <w:pPr>
        <w:widowControl/>
        <w:autoSpaceDN/>
        <w:contextualSpacing/>
      </w:pPr>
      <w:r>
        <w:t>М.П.</w:t>
      </w:r>
    </w:p>
    <w:p w:rsidR="005E2289" w:rsidRDefault="005E2289" w:rsidP="00073802">
      <w:pPr>
        <w:widowControl/>
        <w:autoSpaceDN/>
        <w:contextualSpacing/>
      </w:pPr>
    </w:p>
    <w:p w:rsidR="00073802" w:rsidRDefault="00073802" w:rsidP="00073802">
      <w:pPr>
        <w:widowControl/>
        <w:autoSpaceDN/>
        <w:contextualSpacing/>
      </w:pPr>
      <w:r>
        <w:t>Контакты:</w:t>
      </w:r>
    </w:p>
    <w:p w:rsidR="00073802" w:rsidRDefault="00073802" w:rsidP="00073802">
      <w:pPr>
        <w:widowControl/>
        <w:autoSpaceDN/>
        <w:contextualSpacing/>
      </w:pPr>
      <w:r>
        <w:t>Должность, ФИО</w:t>
      </w:r>
    </w:p>
    <w:p w:rsidR="00073802" w:rsidRDefault="00073802" w:rsidP="00073802">
      <w:pPr>
        <w:widowControl/>
        <w:autoSpaceDN/>
        <w:contextualSpacing/>
      </w:pPr>
      <w:r>
        <w:t>Тел. рабочий, мобильный</w:t>
      </w:r>
    </w:p>
    <w:p w:rsidR="00073802" w:rsidRDefault="00073802" w:rsidP="00073802">
      <w:pPr>
        <w:widowControl/>
        <w:autoSpaceDN/>
        <w:contextualSpacing/>
      </w:pPr>
      <w:r>
        <w:t>Email:</w:t>
      </w:r>
    </w:p>
    <w:p w:rsidR="00073802" w:rsidRDefault="00073802" w:rsidP="00073802">
      <w:pPr>
        <w:contextualSpacing/>
      </w:pPr>
      <w:r>
        <w:t xml:space="preserve"> </w:t>
      </w:r>
    </w:p>
    <w:p w:rsidR="00073802" w:rsidRDefault="00073802" w:rsidP="00073802">
      <w:pPr>
        <w:contextualSpacing/>
      </w:pPr>
      <w:r>
        <w:t xml:space="preserve"> </w:t>
      </w:r>
    </w:p>
    <w:p w:rsidR="00073802" w:rsidRDefault="00073802" w:rsidP="00073802">
      <w:pPr>
        <w:contextualSpacing/>
      </w:pPr>
      <w:r>
        <w:t xml:space="preserve"> </w:t>
      </w:r>
    </w:p>
    <w:p w:rsidR="005E2289" w:rsidRDefault="00073802" w:rsidP="008D2798">
      <w:pPr>
        <w:contextualSpacing/>
      </w:pPr>
      <w:r>
        <w:tab/>
        <w:t xml:space="preserve"> </w:t>
      </w:r>
    </w:p>
    <w:p w:rsidR="00073802" w:rsidRDefault="002245A3" w:rsidP="00524397">
      <w:pPr>
        <w:widowControl/>
        <w:autoSpaceDE/>
        <w:autoSpaceDN/>
        <w:adjustRightInd/>
        <w:jc w:val="right"/>
      </w:pPr>
      <w:r>
        <w:br w:type="page"/>
      </w:r>
      <w:r w:rsidR="00073802">
        <w:lastRenderedPageBreak/>
        <w:t>Приложение № 2 к запросу</w:t>
      </w:r>
    </w:p>
    <w:p w:rsidR="00073802" w:rsidRDefault="00073802" w:rsidP="00073802">
      <w:pPr>
        <w:contextualSpacing/>
      </w:pPr>
      <w:r>
        <w:t xml:space="preserve"> </w:t>
      </w:r>
    </w:p>
    <w:p w:rsidR="00073802" w:rsidRDefault="00073802" w:rsidP="00073802">
      <w:pPr>
        <w:contextualSpacing/>
        <w:jc w:val="center"/>
      </w:pPr>
      <w:bookmarkStart w:id="1" w:name="_ref_21031203"/>
      <w:bookmarkEnd w:id="1"/>
      <w:r>
        <w:t>ДОГОВОР ПОСТАВКИ ТОВАРА №</w:t>
      </w:r>
    </w:p>
    <w:p w:rsidR="00073802" w:rsidRDefault="00073802" w:rsidP="00073802">
      <w:pPr>
        <w:pStyle w:val="af6"/>
      </w:pPr>
      <w: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127"/>
        <w:gridCol w:w="9375"/>
      </w:tblGrid>
      <w:tr w:rsidR="00073802" w:rsidTr="00073802">
        <w:tc>
          <w:tcPr>
            <w:tcW w:w="0" w:type="auto"/>
            <w:tcBorders>
              <w:top w:val="nil"/>
              <w:left w:val="nil"/>
              <w:bottom w:val="nil"/>
              <w:right w:val="nil"/>
            </w:tcBorders>
            <w:hideMark/>
          </w:tcPr>
          <w:p w:rsidR="00073802" w:rsidRDefault="00073802">
            <w:pPr>
              <w:pStyle w:val="Normalunindented"/>
              <w:keepNext/>
              <w:contextualSpacing/>
              <w:jc w:val="left"/>
            </w:pPr>
            <w:r>
              <w:t>г.Владимир</w:t>
            </w:r>
          </w:p>
        </w:tc>
        <w:tc>
          <w:tcPr>
            <w:tcW w:w="0" w:type="auto"/>
            <w:tcBorders>
              <w:top w:val="nil"/>
              <w:left w:val="nil"/>
              <w:bottom w:val="nil"/>
              <w:right w:val="nil"/>
            </w:tcBorders>
            <w:hideMark/>
          </w:tcPr>
          <w:p w:rsidR="00073802" w:rsidRDefault="00073802" w:rsidP="009D6E12">
            <w:pPr>
              <w:pStyle w:val="Normalunindented"/>
              <w:keepNext/>
              <w:contextualSpacing/>
              <w:jc w:val="right"/>
            </w:pPr>
            <w:r>
              <w:t xml:space="preserve">                                                                                                                </w:t>
            </w:r>
            <w:r w:rsidR="002245A3">
              <w:t xml:space="preserve">                </w:t>
            </w:r>
            <w:r>
              <w:t xml:space="preserve">      "___" ______ 202</w:t>
            </w:r>
            <w:r w:rsidR="009D6E12">
              <w:t>4</w:t>
            </w:r>
            <w:r>
              <w:t xml:space="preserve">  г.</w:t>
            </w:r>
          </w:p>
        </w:tc>
      </w:tr>
    </w:tbl>
    <w:p w:rsidR="00073802" w:rsidRDefault="00073802" w:rsidP="00073802">
      <w:pPr>
        <w:jc w:val="both"/>
      </w:pPr>
      <w:bookmarkStart w:id="2" w:name="_ref_21031204"/>
      <w:bookmarkEnd w:id="2"/>
      <w:r>
        <w:t xml:space="preserve">            Государственное автономное учреждение Владимирской области "Центр психолого-педагогической, медицинской и социальной помощи", далее именуемое "Заказчик", в лице директора Рябовой Марины Владимировны, действующего на основании  Устава, с одной стороны и __________________ далее именуемое "Поставщик", в лице </w:t>
      </w:r>
      <w:r>
        <w:rPr>
          <w:u w:val="single"/>
        </w:rPr>
        <w:t xml:space="preserve">     ____________________</w:t>
      </w:r>
      <w:r>
        <w:t xml:space="preserve">, действующего (-ей) на основании </w:t>
      </w:r>
      <w:r>
        <w:rPr>
          <w:u w:val="single"/>
        </w:rPr>
        <w:t xml:space="preserve"> ______</w:t>
      </w:r>
      <w:r>
        <w:t xml:space="preserve">с другой стороны, заключили настоящий договор (далее - Договор) в соответствии с </w:t>
      </w:r>
      <w:r w:rsidR="00907D15">
        <w:t>пунктом</w:t>
      </w:r>
      <w:r>
        <w:t xml:space="preserve"> 4.</w:t>
      </w:r>
      <w:r w:rsidR="00907D15">
        <w:t>4</w:t>
      </w:r>
      <w:r>
        <w:t xml:space="preserve"> Главы IV Положения о закупке товаров, работ, услуг государственного автономного учреждения Владимирской области «Центр психолого-педагогической, медицинской и социальной помощи», заключили настоящий договор о нижеследующем о нижеследующем:</w:t>
      </w:r>
    </w:p>
    <w:p w:rsidR="00073802" w:rsidRDefault="00073802" w:rsidP="00073802">
      <w:pPr>
        <w:contextualSpacing/>
      </w:pPr>
      <w:r>
        <w:t xml:space="preserve"> </w:t>
      </w:r>
    </w:p>
    <w:p w:rsidR="00073802" w:rsidRDefault="00073802" w:rsidP="00073802">
      <w:pPr>
        <w:contextualSpacing/>
      </w:pPr>
      <w:r>
        <w:t>1. ПРЕДМЕТ ДОГОВОРА</w:t>
      </w:r>
    </w:p>
    <w:p w:rsidR="00073802" w:rsidRDefault="00073802" w:rsidP="00073802">
      <w:pPr>
        <w:contextualSpacing/>
      </w:pPr>
      <w:r>
        <w:t xml:space="preserve"> </w:t>
      </w:r>
    </w:p>
    <w:p w:rsidR="00073802" w:rsidRDefault="00073802" w:rsidP="009D6E12">
      <w:pPr>
        <w:jc w:val="both"/>
      </w:pPr>
      <w:r>
        <w:t>1.1. Поставщик обязуется поставить</w:t>
      </w:r>
      <w:r w:rsidR="002245A3">
        <w:t xml:space="preserve"> </w:t>
      </w:r>
      <w:r w:rsidR="007E1477">
        <w:t>а</w:t>
      </w:r>
      <w:r w:rsidR="007E1477" w:rsidRPr="007E1477">
        <w:t>втомобильные диски и зимние шины, в</w:t>
      </w:r>
      <w:r w:rsidR="00B927FD">
        <w:t xml:space="preserve"> </w:t>
      </w:r>
      <w:r w:rsidR="00285C31">
        <w:t>сбор</w:t>
      </w:r>
      <w:r w:rsidR="00B927FD">
        <w:t>е</w:t>
      </w:r>
      <w:r w:rsidR="007E1477" w:rsidRPr="007E1477">
        <w:t xml:space="preserve"> и </w:t>
      </w:r>
      <w:r w:rsidR="00B927FD">
        <w:t>от</w:t>
      </w:r>
      <w:r w:rsidR="007E1477" w:rsidRPr="007E1477">
        <w:t>балансиров</w:t>
      </w:r>
      <w:r w:rsidR="00B927FD">
        <w:t>анные</w:t>
      </w:r>
      <w:r w:rsidR="00285C31">
        <w:t>,</w:t>
      </w:r>
      <w:r w:rsidR="007E1477" w:rsidRPr="007E1477">
        <w:t xml:space="preserve"> для автотранспорта ГАУ ВО ЦППМС </w:t>
      </w:r>
      <w:r>
        <w:t>(далее - Товар) в соответствии с Приложением № 1 («Спецификация товара») в обусловленный Договором срок, а Заказчик обязуется принять и оплатить этот Товар в порядке и сроки, установленные настоящим Договором.</w:t>
      </w:r>
    </w:p>
    <w:p w:rsidR="00073802" w:rsidRDefault="00073802" w:rsidP="00073802">
      <w:pPr>
        <w:contextualSpacing/>
        <w:jc w:val="both"/>
      </w:pPr>
      <w:r>
        <w:t>1.2. Поставщик обязуется передать Заказчику Товар, соответствующий государственным стандартам Российской Федерации, установленным для данного вида Товара, а также техническим условиям и сертификатам завода-изготовителя Товара, и предоставить эксплуатационную документацию на данный Товар.</w:t>
      </w:r>
    </w:p>
    <w:p w:rsidR="00073802" w:rsidRDefault="00073802" w:rsidP="00073802">
      <w:pPr>
        <w:contextualSpacing/>
        <w:jc w:val="both"/>
      </w:pPr>
      <w:r>
        <w:t>1.3. Поставляемый товар должен быть новым товаром в исправном рабочем состоянии (товаром, который не был в употреблении).</w:t>
      </w:r>
    </w:p>
    <w:p w:rsidR="00073802" w:rsidRDefault="00073802" w:rsidP="00073802">
      <w:pPr>
        <w:contextualSpacing/>
        <w:jc w:val="both"/>
      </w:pPr>
      <w:r>
        <w:t>1.4. Качество поставляемого товара должно соответствовать нормам и правилам техники безопасности, санитарно-гигиеническим, экологическим требованиям, предъявляемым действующим законодательством Российской Федерации.</w:t>
      </w:r>
    </w:p>
    <w:p w:rsidR="00073802" w:rsidRDefault="00073802" w:rsidP="00073802">
      <w:pPr>
        <w:contextualSpacing/>
        <w:jc w:val="both"/>
      </w:pPr>
      <w:r>
        <w:t>1.5. Поставляемый товар должен быть упакован в соответствии с требованиями действующего законодательства РФ, с учетом его специфических свойств и особенностей для обеспечения сохранности при транспортировке и хранении.</w:t>
      </w:r>
    </w:p>
    <w:p w:rsidR="00073802" w:rsidRDefault="00073802" w:rsidP="00073802">
      <w:pPr>
        <w:contextualSpacing/>
        <w:jc w:val="both"/>
      </w:pPr>
      <w:r>
        <w:t>1.6. 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rsidR="00073802" w:rsidRDefault="00073802" w:rsidP="00073802">
      <w:pPr>
        <w:contextualSpacing/>
        <w:jc w:val="both"/>
      </w:pPr>
      <w:r>
        <w:t xml:space="preserve"> </w:t>
      </w:r>
    </w:p>
    <w:p w:rsidR="00073802" w:rsidRDefault="00073802" w:rsidP="00073802">
      <w:pPr>
        <w:contextualSpacing/>
        <w:jc w:val="both"/>
      </w:pPr>
      <w:r>
        <w:t>2. СРОКИ И ПОРЯДОК ПОСТАВКИ</w:t>
      </w:r>
    </w:p>
    <w:p w:rsidR="00073802" w:rsidRDefault="00073802" w:rsidP="00073802">
      <w:pPr>
        <w:contextualSpacing/>
        <w:jc w:val="both"/>
      </w:pPr>
      <w:r>
        <w:t xml:space="preserve"> </w:t>
      </w:r>
    </w:p>
    <w:p w:rsidR="00073802" w:rsidRDefault="00073802" w:rsidP="00073802">
      <w:pPr>
        <w:contextualSpacing/>
        <w:jc w:val="both"/>
      </w:pPr>
      <w:r>
        <w:t>2.1. Поставщик обязуется самостоятельно за свой счет поставить Товар с момента заключения договора</w:t>
      </w:r>
      <w:r w:rsidR="00907D15">
        <w:t xml:space="preserve"> </w:t>
      </w:r>
      <w:r w:rsidR="00285C31">
        <w:t>в течение 21 (двадцати одного) календарного дня</w:t>
      </w:r>
      <w:r>
        <w:t>.</w:t>
      </w:r>
    </w:p>
    <w:p w:rsidR="00073802" w:rsidRDefault="00073802" w:rsidP="00073802">
      <w:pPr>
        <w:contextualSpacing/>
        <w:jc w:val="both"/>
      </w:pPr>
      <w:r>
        <w:t>2.2. Поставка</w:t>
      </w:r>
      <w:r w:rsidR="0098339B">
        <w:t xml:space="preserve">, разгрузка </w:t>
      </w:r>
      <w:r>
        <w:t>Товара</w:t>
      </w:r>
      <w:r w:rsidR="008B709A">
        <w:t xml:space="preserve"> </w:t>
      </w:r>
      <w:r>
        <w:t xml:space="preserve">осуществляется </w:t>
      </w:r>
      <w:r w:rsidR="007E0C9F">
        <w:t>силами Поставщика</w:t>
      </w:r>
      <w:r>
        <w:t xml:space="preserve"> до следующего адреса Заказчика: г. Владимир, ул. Летне-Перевозинская, д. 5.</w:t>
      </w:r>
    </w:p>
    <w:p w:rsidR="00073802" w:rsidRDefault="00073802" w:rsidP="00073802">
      <w:pPr>
        <w:contextualSpacing/>
        <w:jc w:val="both"/>
      </w:pPr>
      <w:r>
        <w:t>2.3. Выбор способа доставки Товара принадлежит Поставщику.</w:t>
      </w:r>
    </w:p>
    <w:p w:rsidR="00073802" w:rsidRDefault="00073802" w:rsidP="00073802">
      <w:pPr>
        <w:contextualSpacing/>
        <w:jc w:val="both"/>
      </w:pPr>
      <w:r>
        <w:t>2.4. Не позднее, чем за 1 (один) рабочий день до срока поставки (п. 2.1 Договора) Поставщик обязуется уведомить Заказчика по телефону, или по факсу, или по электронной почте о готовности Товара к поставке.</w:t>
      </w:r>
    </w:p>
    <w:p w:rsidR="00073802" w:rsidRDefault="00073802" w:rsidP="00073802">
      <w:pPr>
        <w:contextualSpacing/>
        <w:jc w:val="both"/>
      </w:pPr>
      <w:r>
        <w:t>2.5. Поставщик обязан подготовить Товар к передаче Заказчику: затарить (упаковать) надлежащим образом, обеспечивающим его сохранность при перевозке и хранении, а также идентифицировать Товар путем нанесения наклеек, содержащих наименование Заказчика (получателя), наименование и количество Товара, дату нанесения наклеек. Упаковка Товара должна быть целая, неповрежденная. Маркировка должна соответствовать требованиям законодательства Российской Федерации и обеспечивать полную и однозначную идентификацию Товара при его приемке.</w:t>
      </w:r>
    </w:p>
    <w:p w:rsidR="00073802" w:rsidRDefault="00073802" w:rsidP="00073802">
      <w:pPr>
        <w:contextualSpacing/>
        <w:jc w:val="both"/>
      </w:pPr>
      <w:r>
        <w:t>2.6. Заказчик обязан совершить все необходимые действия, обеспечивающие принятие Товара. Заказчик подписывает товарную накладную или УПД в течение 5 (пяти) рабочих дней с момента поставки и приемки товара.</w:t>
      </w:r>
    </w:p>
    <w:p w:rsidR="00073802" w:rsidRDefault="00073802" w:rsidP="00073802">
      <w:pPr>
        <w:contextualSpacing/>
        <w:jc w:val="both"/>
      </w:pPr>
      <w:r>
        <w:t>2.7. Приемка Товара по количеству, ассортименту, комплектности и таре (упаковке) производится при его вручении (передаче) Заказчику в соответствии с условиями Договора, Спецификацией (Приложением № 1) и товарной накладной или УПД.</w:t>
      </w:r>
    </w:p>
    <w:p w:rsidR="00073802" w:rsidRDefault="00073802" w:rsidP="00073802">
      <w:pPr>
        <w:contextualSpacing/>
        <w:jc w:val="both"/>
      </w:pPr>
      <w:r>
        <w:t>2.8. Если при приемке будет обнаружено несоответствие Товара условиям и требованиям Договора (ГОСТ, ТУ и т.д.) Заказчик в течение 10 (десяти) рабочих дней направляет Поставщику по электронной почте (на адрес, указанный в реквизитах настоящего договора), или заказным письмом с уведомлением о вручении или курьером претензию с требованием устранить несоответствие Товара.</w:t>
      </w:r>
    </w:p>
    <w:p w:rsidR="00073802" w:rsidRDefault="00073802" w:rsidP="00073802">
      <w:pPr>
        <w:contextualSpacing/>
        <w:jc w:val="both"/>
      </w:pPr>
      <w:r>
        <w:t>2.9. В течение 10 (десяти) рабочих дней после получения претензии Поставщик обязуется за свой счет устранить несоответствие поставленного Товара.</w:t>
      </w:r>
    </w:p>
    <w:p w:rsidR="00073802" w:rsidRDefault="00073802" w:rsidP="00073802">
      <w:pPr>
        <w:contextualSpacing/>
        <w:jc w:val="both"/>
      </w:pPr>
      <w:r>
        <w:t>2.10. Заказчик проверяет поставляемый Товар по качеству в течение 10 (десяти) рабочих дней с момента подписания Сторонами товарной накладной или УПД.</w:t>
      </w:r>
    </w:p>
    <w:p w:rsidR="00073802" w:rsidRDefault="00073802" w:rsidP="00073802">
      <w:pPr>
        <w:contextualSpacing/>
        <w:jc w:val="both"/>
      </w:pPr>
      <w:r>
        <w:t>2.11. Заказчик обязан в течение 10 (десяти) рабочих дней с момента подписания товарной накладной или УПД в письменной форме, путем подписания Заказчиком и направления Поставщику соответствующего Акта, уведомить Поставщика о любых претензиях относительно качества (функциональности) Товара, а также о случаях повреждения или дефектов Товара.</w:t>
      </w:r>
    </w:p>
    <w:p w:rsidR="00073802" w:rsidRDefault="00073802" w:rsidP="00073802">
      <w:pPr>
        <w:contextualSpacing/>
        <w:jc w:val="both"/>
      </w:pPr>
      <w:r>
        <w:t xml:space="preserve">2.12. Поставщик обязуется устранить выявленные недостатки качества (функциональности) Товара в течение 30 </w:t>
      </w:r>
      <w:r>
        <w:lastRenderedPageBreak/>
        <w:t>(тридцати) дней с момента получения претензии от Заказчика.</w:t>
      </w:r>
    </w:p>
    <w:p w:rsidR="00073802" w:rsidRDefault="00073802" w:rsidP="00073802">
      <w:pPr>
        <w:contextualSpacing/>
        <w:jc w:val="both"/>
      </w:pPr>
      <w:r>
        <w:t>2.13. В случае не устранения несоответствия/выявленных недостатков Товара, в установленный срок, Заказчик вправе вернуть поставленный несоответствующий/некачественный Товар, отказаться от исполнения договора в одностороннем порядке и взыскать понесенные убытки и расходы с Поставщика.</w:t>
      </w:r>
    </w:p>
    <w:p w:rsidR="00073802" w:rsidRDefault="00073802" w:rsidP="00073802">
      <w:pPr>
        <w:contextualSpacing/>
        <w:jc w:val="both"/>
      </w:pPr>
      <w:r>
        <w:t>2.14. Все претензии Заказчика относительно обнаруженных скрытых дефектов или скрытых недостатков Товара принимаются в течение гарантийного срока, определенного настоящим Договором.</w:t>
      </w:r>
    </w:p>
    <w:p w:rsidR="00073802" w:rsidRDefault="00073802" w:rsidP="00073802">
      <w:pPr>
        <w:contextualSpacing/>
        <w:jc w:val="both"/>
      </w:pPr>
      <w:r>
        <w:t>2.15. Право собственности на Товар переходит к Заказчику с момента передачи Товара Заказчику по товарной накладной или УПД.</w:t>
      </w:r>
    </w:p>
    <w:p w:rsidR="00073802" w:rsidRDefault="00073802" w:rsidP="00073802">
      <w:pPr>
        <w:contextualSpacing/>
        <w:jc w:val="both"/>
      </w:pPr>
      <w:r>
        <w:t>2.16. Риск случайной гибели или случайного повреждения Товара переходит к Заказчику с момента передачи Товара Заказчику.</w:t>
      </w:r>
    </w:p>
    <w:p w:rsidR="00073802" w:rsidRDefault="00073802" w:rsidP="00073802">
      <w:pPr>
        <w:contextualSpacing/>
        <w:jc w:val="both"/>
      </w:pPr>
      <w:r>
        <w:t>2.17. Вместе с Товаром Поставщик обязуется передать Заказчику документы, подтверждающие качество и безопасность для здоровья и жизни: действующие сертификаты соответствия (декларации о соответствии) в случае, если их предоставление предусмотрено законодательством Российской Федерации.</w:t>
      </w:r>
    </w:p>
    <w:p w:rsidR="00073802" w:rsidRDefault="00073802" w:rsidP="00073802">
      <w:pPr>
        <w:contextualSpacing/>
        <w:jc w:val="both"/>
      </w:pPr>
      <w:r>
        <w:t>2.18. Товар поставляется в одноразовой таре (упаковке), остающейся в распоряжении Заказчика. Поставщик несет ответственность перед Заказчиком за порчу, повреждение, поломку Товара, за образование коррозии на Товаре вследствие ненадлежащей упаковки.</w:t>
      </w:r>
    </w:p>
    <w:p w:rsidR="00073802" w:rsidRDefault="00073802" w:rsidP="00073802">
      <w:pPr>
        <w:contextualSpacing/>
        <w:jc w:val="both"/>
      </w:pPr>
      <w:r>
        <w:t>2.19. Поставщик должен обеспечить на момент передачи Товара присутствие своего законного представителя, который имеет право подписывать документы об обнаружении несоответствующего/некачественного Товара, а также присутствие законного представителя при передаче Товара на экспертизу. При передаче Товара транспортной компанией, в случае установления факта несоответствующего/некачественного Товара, Заказчик оформляет односторонний акт о выявлении недостатков в сроки, установленные настоящим договором, и передает один экземпляр Поставщику.</w:t>
      </w:r>
    </w:p>
    <w:p w:rsidR="00073802" w:rsidRDefault="00073802" w:rsidP="00073802">
      <w:pPr>
        <w:contextualSpacing/>
        <w:jc w:val="both"/>
      </w:pPr>
      <w:r>
        <w:t>2.20.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073802" w:rsidRDefault="00073802" w:rsidP="00073802">
      <w:pPr>
        <w:contextualSpacing/>
        <w:jc w:val="both"/>
      </w:pPr>
      <w:r>
        <w:t xml:space="preserve"> </w:t>
      </w:r>
    </w:p>
    <w:p w:rsidR="00073802" w:rsidRDefault="00073802" w:rsidP="00073802">
      <w:pPr>
        <w:contextualSpacing/>
        <w:jc w:val="both"/>
      </w:pPr>
      <w:r>
        <w:t>3. ЦЕНА И ПОРЯДОК РАСЧЕТОВ</w:t>
      </w:r>
    </w:p>
    <w:p w:rsidR="00073802" w:rsidRDefault="00073802" w:rsidP="00073802">
      <w:pPr>
        <w:contextualSpacing/>
        <w:jc w:val="both"/>
      </w:pPr>
      <w:r>
        <w:t xml:space="preserve"> </w:t>
      </w:r>
    </w:p>
    <w:p w:rsidR="00073802" w:rsidRDefault="00073802" w:rsidP="00073802">
      <w:pPr>
        <w:contextualSpacing/>
        <w:jc w:val="both"/>
      </w:pPr>
      <w:r>
        <w:t xml:space="preserve">3.1. Цена договора составляет __________ руб. (_________________________), без НДС (упрощенная система налогообложения)/в т.ч. НДС в размере _____, и включает в себя стоимость товара, </w:t>
      </w:r>
      <w:r w:rsidR="00285C31" w:rsidRPr="00285C31">
        <w:t>(работы, услуги), шиномонтажные работы - сборку колеса и балансировку, стоимость всех сопутствующих услуг, в том числе транспортные расходы, погрузку на транспортное средство, доставку и разгрузку в месте нахождения Заказчика, подъем на требуемый этаж, все налоги и другие обязательные платежи, страхование, сборку, оформление сертификатов, паспортов и иные расходы Участника</w:t>
      </w:r>
      <w:r w:rsidR="00285C31">
        <w:t>,</w:t>
      </w:r>
      <w:r w:rsidR="00285C31" w:rsidRPr="00285C31">
        <w:t xml:space="preserve"> все скидки, предлагаемые Участником</w:t>
      </w:r>
      <w:r>
        <w:t>, а также иные расходы, связанные с исполнением договора.</w:t>
      </w:r>
    </w:p>
    <w:p w:rsidR="00073802" w:rsidRDefault="00073802" w:rsidP="00073802">
      <w:pPr>
        <w:contextualSpacing/>
        <w:jc w:val="both"/>
      </w:pPr>
      <w:r>
        <w:t>3.2. Оплата производится в течение 7 (семи) рабочих дней с момента поставки товара и подписания Заказчиком документов о приемке (товарной накладной или УПД) на основании своевременно предоставленного Заказчику оригинала счета на оплату.</w:t>
      </w:r>
    </w:p>
    <w:p w:rsidR="00073802" w:rsidRDefault="00073802" w:rsidP="00073802">
      <w:pPr>
        <w:contextualSpacing/>
        <w:jc w:val="both"/>
      </w:pPr>
      <w:r>
        <w:t>3.3. Стоимость одноразовой тары (упаковки) включена в цену Товара и после передачи Товара остается в распоряжении Заказчика.</w:t>
      </w:r>
    </w:p>
    <w:p w:rsidR="00073802" w:rsidRDefault="00073802" w:rsidP="00073802">
      <w:pPr>
        <w:contextualSpacing/>
        <w:jc w:val="both"/>
      </w:pPr>
      <w:r>
        <w:t>3.4. В случае начисления Заказчиком Поставщику неустойки и (или) предъявления требования о возмещении убытков Стороны вправе подписать Акт взаимосверки обязательств по договору, в котором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(и (или) убытков), подлежащей взысканию; основания применения и порядок расчета неустойки (и (или) убытков); итоговая сумма, подлежащая оплате Поставщику по договору.</w:t>
      </w:r>
    </w:p>
    <w:p w:rsidR="00073802" w:rsidRDefault="00073802" w:rsidP="00073802">
      <w:pPr>
        <w:contextualSpacing/>
        <w:jc w:val="both"/>
      </w:pPr>
      <w:r>
        <w:t>3.5. В случае начисления Заказчиком Поставщику неустойки и (или) предъявления требования о возмещении убытков, Заказчик вправе не производить оплату по договору до уплаты Поставщиком начисленной и выставленной Заказчиком неустойки и (или) требования о возмещении убытков.</w:t>
      </w:r>
    </w:p>
    <w:p w:rsidR="00073802" w:rsidRDefault="00073802" w:rsidP="00073802">
      <w:pPr>
        <w:contextualSpacing/>
        <w:jc w:val="both"/>
      </w:pPr>
      <w:r>
        <w:t>3.6. Расчеты по договору осуществляются на основании оформленной сторонами товарной накладной или УПД, в безналичном порядке платежными поручениями.</w:t>
      </w:r>
    </w:p>
    <w:p w:rsidR="00073802" w:rsidRDefault="00073802" w:rsidP="00073802">
      <w:pPr>
        <w:contextualSpacing/>
        <w:jc w:val="both"/>
      </w:pPr>
      <w:r>
        <w:t>3.7. Все расчеты по Договору производятся в российских рублях путем перечисления денежных средств на расчетный счет Поставщика.</w:t>
      </w:r>
    </w:p>
    <w:p w:rsidR="00073802" w:rsidRDefault="00073802" w:rsidP="00073802">
      <w:pPr>
        <w:contextualSpacing/>
        <w:jc w:val="both"/>
      </w:pPr>
      <w:r>
        <w:t>3.8. Обязательства Заказчика по оплате цены договора считаются исполненными с момента списания денежных средств со счета Заказчика.</w:t>
      </w:r>
    </w:p>
    <w:p w:rsidR="00073802" w:rsidRDefault="00073802" w:rsidP="00073802">
      <w:pPr>
        <w:contextualSpacing/>
        <w:jc w:val="both"/>
      </w:pPr>
      <w:r>
        <w:t xml:space="preserve"> </w:t>
      </w:r>
    </w:p>
    <w:p w:rsidR="00073802" w:rsidRDefault="00073802" w:rsidP="00073802">
      <w:pPr>
        <w:contextualSpacing/>
        <w:jc w:val="both"/>
      </w:pPr>
      <w:r>
        <w:t>4. ОТВЕТСТВЕННОСТЬ СТОРОН</w:t>
      </w:r>
    </w:p>
    <w:p w:rsidR="00073802" w:rsidRDefault="00073802" w:rsidP="00073802">
      <w:pPr>
        <w:contextualSpacing/>
        <w:jc w:val="both"/>
      </w:pPr>
      <w:r>
        <w:t xml:space="preserve"> </w:t>
      </w:r>
    </w:p>
    <w:p w:rsidR="00073802" w:rsidRDefault="00073802" w:rsidP="00073802">
      <w:pPr>
        <w:contextualSpacing/>
        <w:jc w:val="both"/>
      </w:pPr>
      <w:r>
        <w:t>4.1. За нарушение сроков оплаты, предусмотренных п. 3.2. Договора, при соблюдении Поставщиком условия своевременного предоставления оригинала счета на оплату, Поставщик вправе требовать с Заказчика уплаты неустойки (пеней) в размере 0,1 (ноль целых одна десятая) процента от неуплаченной суммы за каждый день просрочки.</w:t>
      </w:r>
    </w:p>
    <w:p w:rsidR="00073802" w:rsidRDefault="00073802" w:rsidP="00073802">
      <w:pPr>
        <w:contextualSpacing/>
        <w:jc w:val="both"/>
      </w:pPr>
      <w:r>
        <w:t>4.2. За нарушение сроков поставки Товара (п. 2.1 Договора) или срока исправления недостатков в гарантийный период (п. 1.6.3 Договора) Заказчик вправе требовать с Поставщика уплаты неустойки (пени) в размере 0,1 (ноль целых одна десятая) процента от стоимости не поставленного в срок Товара, неисправного товара за каждый день просрочки.</w:t>
      </w:r>
    </w:p>
    <w:p w:rsidR="00073802" w:rsidRDefault="00073802" w:rsidP="00073802">
      <w:pPr>
        <w:contextualSpacing/>
        <w:jc w:val="both"/>
      </w:pPr>
      <w:r>
        <w:t>4.3. За нарушение сроков устранения несоответствия Товара (п. 2.9 Договора) Заказчик вправе потребовать с Поставщика уплаты неустойки (пеней) в размере 0,1 (ноль целых одна десятая) процента от стоимости Товара, не соответствующего условиям Договора, за каждый день просрочки.</w:t>
      </w:r>
    </w:p>
    <w:p w:rsidR="00073802" w:rsidRDefault="00073802" w:rsidP="00073802">
      <w:pPr>
        <w:contextualSpacing/>
        <w:jc w:val="both"/>
      </w:pPr>
      <w:r>
        <w:t>4.4. За неисполнение или ненадлежащее исполнение своих обязательств по договору, за исключением просрочки исполнения обязательств, Заказчик вправе требовать с Поставщика уплаты неустойки (штрафа) в размере 10 (десять) процентов от цены договора.</w:t>
      </w:r>
    </w:p>
    <w:p w:rsidR="00073802" w:rsidRDefault="00073802" w:rsidP="00073802">
      <w:pPr>
        <w:contextualSpacing/>
        <w:jc w:val="both"/>
      </w:pPr>
      <w:r>
        <w:lastRenderedPageBreak/>
        <w:t>4.5.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073802" w:rsidRDefault="00073802" w:rsidP="00073802">
      <w:pPr>
        <w:contextualSpacing/>
        <w:jc w:val="both"/>
      </w:pPr>
      <w:r>
        <w:t>4.6.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073802" w:rsidRDefault="00073802" w:rsidP="00073802">
      <w:pPr>
        <w:contextualSpacing/>
        <w:jc w:val="both"/>
      </w:pPr>
      <w:r>
        <w:t>4.7. Выплата неустойки (пени, штрафов) не освобождает Стороны от выполнения установленных Договором обязательств.</w:t>
      </w:r>
    </w:p>
    <w:p w:rsidR="00073802" w:rsidRDefault="00073802" w:rsidP="00073802">
      <w:pPr>
        <w:contextualSpacing/>
        <w:jc w:val="both"/>
      </w:pPr>
      <w:r>
        <w:t>4.8. В случае если неисполнение или ненадлежащее исполнение договора Поставщиком повлекло его</w:t>
      </w:r>
      <w:r w:rsidR="00D24CDE">
        <w:t xml:space="preserve"> </w:t>
      </w:r>
      <w:r>
        <w:t>досрочное прекращение, и Заказчик заключил взамен его</w:t>
      </w:r>
      <w:r w:rsidR="00907D15">
        <w:t xml:space="preserve"> -</w:t>
      </w:r>
      <w:r>
        <w:t xml:space="preserve"> аналогичный договор, Заказчик вправе потребовать от Поставщика возмещения убытков в виде разницы между ценой, установленной в прекращенном договоре, и ценой на сопоставимые товары по условиям договора, заключенного взамен прекращенного договора.</w:t>
      </w:r>
    </w:p>
    <w:p w:rsidR="00073802" w:rsidRDefault="00073802" w:rsidP="00073802">
      <w:pPr>
        <w:contextualSpacing/>
        <w:jc w:val="both"/>
      </w:pPr>
      <w:r>
        <w:t>4.9. Если вследствие просрочки Поставщиком обязательств по договору, Заказчик утратил интерес, Заказчик вправе отказаться от принятия исполнения и требовать возмещения убытков.</w:t>
      </w:r>
    </w:p>
    <w:p w:rsidR="00073802" w:rsidRDefault="00073802" w:rsidP="00073802">
      <w:pPr>
        <w:contextualSpacing/>
        <w:jc w:val="both"/>
      </w:pPr>
      <w:r>
        <w:t xml:space="preserve"> </w:t>
      </w:r>
    </w:p>
    <w:p w:rsidR="00073802" w:rsidRDefault="00073802" w:rsidP="00073802">
      <w:pPr>
        <w:contextualSpacing/>
        <w:jc w:val="both"/>
      </w:pPr>
      <w:r>
        <w:t>5. ОБСТОЯТЕЛЬСТВА НЕПРЕОДОЛИМОЙ СИЛЫ (ФОРС-МАЖОР)</w:t>
      </w:r>
    </w:p>
    <w:p w:rsidR="00073802" w:rsidRDefault="00073802" w:rsidP="00073802">
      <w:pPr>
        <w:contextualSpacing/>
        <w:jc w:val="both"/>
      </w:pPr>
      <w:r>
        <w:t xml:space="preserve"> </w:t>
      </w:r>
    </w:p>
    <w:p w:rsidR="00073802" w:rsidRDefault="00073802" w:rsidP="00073802">
      <w:pPr>
        <w:contextualSpacing/>
        <w:jc w:val="both"/>
      </w:pPr>
      <w:r>
        <w:t>5.1. Стороны освобождаются от ответственности за неисполнение или ненадлежащее исполнение своих обязательств по Договору при возникновении обстоятельств непреодолимой силы (форс-мажор), то есть чрезвычайных и непредотвратимых при данных условиях обстоятельств, под которыми понимаются, но таковыми не ограничиваются: запретные действия властей, гражданские волнения, война или военные действия, эпидемии, блокада, эмбарго, землетрясения, наводнения, пожары или другие стихийные бедствия.</w:t>
      </w:r>
    </w:p>
    <w:p w:rsidR="00073802" w:rsidRDefault="00073802" w:rsidP="00073802">
      <w:pPr>
        <w:contextualSpacing/>
        <w:jc w:val="both"/>
      </w:pPr>
      <w:r>
        <w:t>5.2. В случае наступления этих обстоятельств, Сторона обязана незамедлительно уведомить об этом другую Сторону в письменном виде, посредством направления соответствующего уведомления либо заказным письмом с уведомлением, либо курьерской почтой, либо на электронную почту, по адресам, указанным в реквизитах настоящего договора.</w:t>
      </w:r>
    </w:p>
    <w:p w:rsidR="00073802" w:rsidRDefault="00073802" w:rsidP="00073802">
      <w:pPr>
        <w:contextualSpacing/>
        <w:jc w:val="both"/>
      </w:pPr>
      <w:r>
        <w:t>5.3. Документ, выданный уполномоченным государственным органом, является достаточным подтверждением наличия и продолжительности действия обстоятельств непреодолимой силы (форс-мажор).</w:t>
      </w:r>
    </w:p>
    <w:p w:rsidR="00073802" w:rsidRDefault="00073802" w:rsidP="00073802">
      <w:pPr>
        <w:contextualSpacing/>
        <w:jc w:val="both"/>
      </w:pPr>
      <w:r>
        <w:t>5.4. Если обстоятельства непреодолимой силы (форс-мажор) продолжают действовать более 1 (одного) месяца, то каждая Сторона вправе отказаться от Договора в одностороннем порядке.</w:t>
      </w:r>
    </w:p>
    <w:p w:rsidR="00073802" w:rsidRDefault="00073802" w:rsidP="00073802">
      <w:pPr>
        <w:contextualSpacing/>
        <w:jc w:val="both"/>
      </w:pPr>
      <w:r>
        <w:t>5.5. Стороны пришли к соглашению, что к обстоятельствам непреодолимой силы (форс-мажор) не относятся изменения курса валют, экономический кризис, отсутствие кредитования, тяжелое финансовое положение, ограничительные меры, торговые и экономические санкции, введенные иностранными государствами, а также изъятие товара из оборота в связи с введением санитарных мер, приостановление действия санитарно-эпидемиологических заключений на продукцию, произведенную в иностранных государствах, специальные экономические меры, ответные ограничения (реторсии), установленные Российской Федерацией.</w:t>
      </w:r>
    </w:p>
    <w:p w:rsidR="00073802" w:rsidRDefault="00073802" w:rsidP="00073802">
      <w:pPr>
        <w:contextualSpacing/>
        <w:jc w:val="both"/>
      </w:pPr>
      <w:r>
        <w:t xml:space="preserve"> </w:t>
      </w:r>
    </w:p>
    <w:p w:rsidR="00073802" w:rsidRDefault="00073802" w:rsidP="00073802">
      <w:pPr>
        <w:contextualSpacing/>
        <w:jc w:val="both"/>
      </w:pPr>
      <w:r>
        <w:t>6. СРОК ДЕЙСТВИЯ, ИЗМЕНЕНИЕ И ДОСРОЧНОЕ РАСТОРЖЕНИЕ ДОГОВОРА</w:t>
      </w:r>
    </w:p>
    <w:p w:rsidR="00073802" w:rsidRDefault="00073802" w:rsidP="00073802">
      <w:pPr>
        <w:contextualSpacing/>
        <w:jc w:val="both"/>
      </w:pPr>
      <w:r>
        <w:t xml:space="preserve"> </w:t>
      </w:r>
    </w:p>
    <w:p w:rsidR="00073802" w:rsidRDefault="00073802" w:rsidP="00073802">
      <w:pPr>
        <w:contextualSpacing/>
        <w:jc w:val="both"/>
      </w:pPr>
      <w:r>
        <w:t>6.1. Договор дейс</w:t>
      </w:r>
      <w:r w:rsidR="00D24CDE">
        <w:t xml:space="preserve">твует с даты его заключения до </w:t>
      </w:r>
      <w:r w:rsidR="00285C31">
        <w:t>31.10</w:t>
      </w:r>
      <w:r w:rsidR="00F30778">
        <w:t>.2024</w:t>
      </w:r>
      <w:r>
        <w:t>, а в части оплаты и гарантийных обязательств – до момента полного исполнения своих обязательств каждой стороной. Окончание срока действия настоящего договора не освобождает стороны от ответственности за его нарушение.</w:t>
      </w:r>
    </w:p>
    <w:p w:rsidR="00073802" w:rsidRDefault="00073802" w:rsidP="00073802">
      <w:pPr>
        <w:contextualSpacing/>
        <w:jc w:val="both"/>
      </w:pPr>
      <w:r>
        <w:t>6.2. Все изменения и дополнения к Договору действительны, если совершены в письменной форме, подписаны и скреплены печатями обеих Сторон. Соответствующие дополнительные соглашения Сторон являются неотъемлемой частью настоящего Договора.</w:t>
      </w:r>
    </w:p>
    <w:p w:rsidR="00073802" w:rsidRDefault="00073802" w:rsidP="00073802">
      <w:pPr>
        <w:contextualSpacing/>
        <w:jc w:val="both"/>
      </w:pPr>
      <w:r>
        <w:t>6.3. Договор может быть расторгнут по соглашению Сторон, по инициативе одной Стороны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вообще не был бы заключен или был бы заключен на условиях, значительно отличающихся от согласованных Сторонами.</w:t>
      </w:r>
    </w:p>
    <w:p w:rsidR="00073802" w:rsidRDefault="00073802" w:rsidP="00073802">
      <w:pPr>
        <w:contextualSpacing/>
        <w:jc w:val="both"/>
      </w:pPr>
      <w:r>
        <w:t>6.4. В случае расторжения Договора по любому основанию Стороны вправе не возвращать друг другу все исполненное по нему до момента его расторжения, если иное не предусмотрено действующим законодательством Российской Федерации.</w:t>
      </w:r>
    </w:p>
    <w:p w:rsidR="00073802" w:rsidRDefault="00073802" w:rsidP="00073802">
      <w:pPr>
        <w:contextualSpacing/>
        <w:jc w:val="both"/>
      </w:pPr>
      <w:r>
        <w:t>6.5. Договор признается заключенным с условием его исполнения Поставщиком к строго определенному сроку (п. 2.1. договора), при нарушении Поставщиком срока его исполнения Заказчик вправе отказаться от исполнения Договора в одностороннем внесудебном порядке в связи с утратой интереса к Договору и потребовать возмещения убытков в полном размере, включая штрафы, пени и убытки, уплаченные контрагентам Заказчика в связи с неисполнением Поставщиком своих обязательств по настоящему Договору в срок.</w:t>
      </w:r>
    </w:p>
    <w:p w:rsidR="00073802" w:rsidRDefault="00073802" w:rsidP="00073802">
      <w:pPr>
        <w:contextualSpacing/>
        <w:jc w:val="both"/>
      </w:pPr>
      <w:r>
        <w:t xml:space="preserve"> </w:t>
      </w:r>
    </w:p>
    <w:p w:rsidR="00073802" w:rsidRDefault="00073802" w:rsidP="00073802">
      <w:pPr>
        <w:contextualSpacing/>
        <w:jc w:val="both"/>
      </w:pPr>
      <w:r>
        <w:t>7. РАЗРЕШЕНИЕ СПОРОВ</w:t>
      </w:r>
    </w:p>
    <w:p w:rsidR="00073802" w:rsidRDefault="00073802" w:rsidP="00073802">
      <w:pPr>
        <w:contextualSpacing/>
        <w:jc w:val="both"/>
      </w:pPr>
      <w:r>
        <w:t xml:space="preserve"> </w:t>
      </w:r>
    </w:p>
    <w:p w:rsidR="00073802" w:rsidRDefault="00073802" w:rsidP="00073802">
      <w:pPr>
        <w:contextualSpacing/>
        <w:jc w:val="both"/>
      </w:pPr>
      <w:r>
        <w:t>7.1. Все споры, связанные с заключением, исполнением, толкованием, изменением и расторжением Договора, Стороны будут стараться разрешить путем переговоров.</w:t>
      </w:r>
    </w:p>
    <w:p w:rsidR="00073802" w:rsidRDefault="00073802" w:rsidP="00073802">
      <w:pPr>
        <w:contextualSpacing/>
        <w:jc w:val="both"/>
      </w:pPr>
      <w:r>
        <w:t>7.2. В случае не достижения соглашения путем переговоров, заинтересованная Сторона направляет в</w:t>
      </w:r>
    </w:p>
    <w:p w:rsidR="00073802" w:rsidRDefault="00073802" w:rsidP="00073802">
      <w:pPr>
        <w:contextualSpacing/>
        <w:jc w:val="both"/>
      </w:pPr>
      <w:r>
        <w:t>письменной форме претензию, подписанную уполномоченным лицом.</w:t>
      </w:r>
    </w:p>
    <w:p w:rsidR="00073802" w:rsidRDefault="00073802" w:rsidP="00073802">
      <w:pPr>
        <w:contextualSpacing/>
        <w:jc w:val="both"/>
      </w:pPr>
      <w:r>
        <w:t>Претензия направляется любым из следующих способов:</w:t>
      </w:r>
    </w:p>
    <w:p w:rsidR="00073802" w:rsidRDefault="00073802" w:rsidP="00073802">
      <w:pPr>
        <w:contextualSpacing/>
        <w:jc w:val="both"/>
      </w:pPr>
      <w:r>
        <w:t>- на адрес электронной почты, указанный в реквизитах настоящего договора;</w:t>
      </w:r>
    </w:p>
    <w:p w:rsidR="00073802" w:rsidRDefault="00073802" w:rsidP="00073802">
      <w:pPr>
        <w:contextualSpacing/>
        <w:jc w:val="both"/>
      </w:pPr>
      <w:r>
        <w:t>- заказным письмом с уведомлением о вручении;</w:t>
      </w:r>
    </w:p>
    <w:p w:rsidR="00073802" w:rsidRDefault="00073802" w:rsidP="00073802">
      <w:pPr>
        <w:contextualSpacing/>
        <w:jc w:val="both"/>
      </w:pPr>
      <w: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073802" w:rsidRDefault="00073802" w:rsidP="00073802">
      <w:pPr>
        <w:contextualSpacing/>
        <w:jc w:val="both"/>
      </w:pPr>
      <w:r>
        <w:t xml:space="preserve">7.3. К претензии должны прилагаться обосновывающие требования заинтересованной Стороны документы (в случае их </w:t>
      </w:r>
      <w:r>
        <w:lastRenderedPageBreak/>
        <w:t>отсутствия у другой Стороны).</w:t>
      </w:r>
    </w:p>
    <w:p w:rsidR="00073802" w:rsidRDefault="00073802" w:rsidP="00073802">
      <w:pPr>
        <w:contextualSpacing/>
        <w:jc w:val="both"/>
      </w:pPr>
      <w:r>
        <w:t>7.4. Сторона, в адрес которой направлена претензия, обязана ее рассмотреть и о результатах уведомить в письменной форме другую Сторону в течение 10 (десяти) рабочих дней со дня получения претензии.</w:t>
      </w:r>
    </w:p>
    <w:p w:rsidR="00073802" w:rsidRDefault="00073802" w:rsidP="00073802">
      <w:pPr>
        <w:contextualSpacing/>
        <w:jc w:val="both"/>
      </w:pPr>
      <w:r>
        <w:t>7.5. В случае если спор не урегулирован Сторонами в претензионном порядке или ответ на претензию не получен в течение указанного срока, спор передается на рассмотрение в Арбитражный суд Владимирской области.</w:t>
      </w:r>
    </w:p>
    <w:p w:rsidR="00073802" w:rsidRDefault="00073802" w:rsidP="00073802">
      <w:pPr>
        <w:contextualSpacing/>
        <w:jc w:val="both"/>
      </w:pPr>
      <w:r>
        <w:t xml:space="preserve"> </w:t>
      </w:r>
    </w:p>
    <w:p w:rsidR="00073802" w:rsidRDefault="00073802" w:rsidP="00073802">
      <w:pPr>
        <w:contextualSpacing/>
        <w:jc w:val="both"/>
      </w:pPr>
      <w:r>
        <w:t>8. НАЛОГОВАЯ ОГОВОРКА</w:t>
      </w:r>
    </w:p>
    <w:p w:rsidR="00073802" w:rsidRDefault="00073802" w:rsidP="00073802">
      <w:pPr>
        <w:contextualSpacing/>
        <w:jc w:val="both"/>
      </w:pPr>
      <w:r>
        <w:t xml:space="preserve"> </w:t>
      </w:r>
    </w:p>
    <w:p w:rsidR="00073802" w:rsidRDefault="00073802" w:rsidP="00073802">
      <w:pPr>
        <w:contextualSpacing/>
        <w:jc w:val="both"/>
      </w:pPr>
      <w:r>
        <w:t>8.1. Поставщик гарантирует, что: зарегистрирован в ЕГРЮЛ надлежащим образом; его исполнительный орган находится и осуществляет функции управления по месту регистрации юридического лица, и в нем нет дисквалифицированных лиц;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располагает лицензиями, необходимыми для осуществления деятельности и исполнения</w:t>
      </w:r>
    </w:p>
    <w:p w:rsidR="00073802" w:rsidRDefault="00073802" w:rsidP="00073802">
      <w:pPr>
        <w:contextualSpacing/>
        <w:jc w:val="both"/>
      </w:pPr>
      <w:r>
        <w:t>обязательств по договору, если осуществляемая по договору деятельность является лицензируемой;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 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лица, подписывающие от его имени первичные документы и счета-фактуры, имеют на это все необходимые полномочия и доверенности.</w:t>
      </w:r>
    </w:p>
    <w:p w:rsidR="00073802" w:rsidRDefault="00073802" w:rsidP="00073802">
      <w:pPr>
        <w:contextualSpacing/>
        <w:jc w:val="both"/>
      </w:pPr>
      <w:r>
        <w:t>8.2. Если Поставщик нарушит гарантии (любую одну, несколько или все вместе), указанные в пункте 8.1 настоящего раздела, и это повлечет: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w:t>
      </w:r>
    </w:p>
    <w:p w:rsidR="00073802" w:rsidRDefault="00073802" w:rsidP="00073802">
      <w:pPr>
        <w:contextualSpacing/>
        <w:jc w:val="both"/>
      </w:pPr>
      <w:r>
        <w:t>8.3. Поставщик в соответствии со ст. 406.1. Гражданского кодекса Российской Федерации, возмещает</w:t>
      </w:r>
    </w:p>
    <w:p w:rsidR="00073802" w:rsidRDefault="00073802" w:rsidP="00073802">
      <w:pPr>
        <w:contextualSpacing/>
        <w:jc w:val="both"/>
      </w:pPr>
      <w:r>
        <w:t>Заказчику все убытки последнего, возникшие в случаях, указанных в пункте 8.2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rsidR="00073802" w:rsidRDefault="00073802" w:rsidP="00073802">
      <w:pPr>
        <w:contextualSpacing/>
        <w:jc w:val="both"/>
      </w:pPr>
      <w:r>
        <w:t xml:space="preserve"> </w:t>
      </w:r>
    </w:p>
    <w:p w:rsidR="00073802" w:rsidRDefault="00073802" w:rsidP="00073802">
      <w:pPr>
        <w:contextualSpacing/>
        <w:jc w:val="both"/>
      </w:pPr>
      <w:r>
        <w:t>9. ЗАКЛЮЧИТЕЛЬНЫЕ ПОЛОЖЕНИЯ</w:t>
      </w:r>
    </w:p>
    <w:p w:rsidR="00073802" w:rsidRDefault="00073802" w:rsidP="00073802">
      <w:pPr>
        <w:contextualSpacing/>
        <w:jc w:val="both"/>
      </w:pPr>
      <w:r>
        <w:t xml:space="preserve"> </w:t>
      </w:r>
    </w:p>
    <w:p w:rsidR="00073802" w:rsidRDefault="00073802" w:rsidP="00073802">
      <w:pPr>
        <w:contextualSpacing/>
        <w:jc w:val="both"/>
      </w:pPr>
      <w:r>
        <w:t>9.1. Договор вступает в силу с момента его подписания Сторонами.</w:t>
      </w:r>
    </w:p>
    <w:p w:rsidR="00073802" w:rsidRDefault="00073802" w:rsidP="00073802">
      <w:pPr>
        <w:contextualSpacing/>
        <w:jc w:val="both"/>
      </w:pPr>
      <w:r>
        <w:t>9.2. Договор составлен в электронной форме и хранится на электронной торговой площадке.</w:t>
      </w:r>
    </w:p>
    <w:p w:rsidR="00073802" w:rsidRDefault="00073802" w:rsidP="00073802">
      <w:pPr>
        <w:contextualSpacing/>
        <w:jc w:val="both"/>
      </w:pPr>
      <w:r>
        <w:t>9.3. При изменении наименования, адреса местонахождения, платежных реквизитов или реорганизации, Стороны обязаны в течение 5 (пяти) рабочих дней уведомить другую Сторону о произошедших изменениях, направив письменное уведомление по почте, факсу или электронной почте, на адреса, указанные в реквизитах настоящего договора. Такое уведомление считается автоматически изменяющим соответствующие положения настоящего Договора, не требующим составления дополнительного соглашения к договору, и должно быть оформлено и подписано уполномоченным на то лицом. До получения соответствующего уведомления направленная корреспонденция и/или исполнение обязательства по адресам и реквизитам, указанным в настоящем Договоре, считаются надлежащими (совершенными надлежащим образом).</w:t>
      </w:r>
    </w:p>
    <w:p w:rsidR="00073802" w:rsidRDefault="00073802" w:rsidP="00073802">
      <w:pPr>
        <w:contextualSpacing/>
        <w:jc w:val="both"/>
      </w:pPr>
      <w:r>
        <w:t>9.4. Каждая из сторон несет риск не извещения второй стороны 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7 (семи) календарных дней с момента его направления.</w:t>
      </w:r>
    </w:p>
    <w:p w:rsidR="00073802" w:rsidRDefault="00073802" w:rsidP="00073802">
      <w:pPr>
        <w:contextualSpacing/>
        <w:jc w:val="both"/>
      </w:pPr>
      <w:r>
        <w:t xml:space="preserve">9.5. Стороны подтверждают взаимное согласие на возможность применения электронного документооборота при составлении и обмене бухгалтерскими отчетными документами (счет, счет-фактура, товарные накладные, УПД и др.). Документы в электронном виде подписываются квалифицированной электронной подписью и являются равнозначными документам на бумажном носителе, подписанным собственноручной подписью и заверенным печатью. Технические средства и возможности позволяют принимать и обрабатывать электронные формы документов. Обмен документами осуществляется по телекоммуникационным каналам связи через систему электронного документооборота https://online.sbis.ru, с соблюдением требований российского законодательства, действующих на дату отправки документа. </w:t>
      </w:r>
    </w:p>
    <w:p w:rsidR="00073802" w:rsidRDefault="00073802" w:rsidP="00073802">
      <w:pPr>
        <w:contextualSpacing/>
        <w:jc w:val="both"/>
      </w:pPr>
      <w:r>
        <w:t>9.6. В случае невозможности обмена бухгалтерскими отчетными документами (счет, счет-фактура, товарные накладные, УПД и др.) в электронном виде, подписанными квалифицированной электронной подписью, Стороны обмениваются такими документами, оформленными на бумажном носителе.</w:t>
      </w:r>
    </w:p>
    <w:p w:rsidR="00073802" w:rsidRDefault="00073802" w:rsidP="00073802">
      <w:pPr>
        <w:contextualSpacing/>
        <w:jc w:val="both"/>
      </w:pPr>
      <w:r>
        <w:lastRenderedPageBreak/>
        <w:t>9.7. Стороны гарантируют достоверность обстоятельств, имеющих значение для заключения договора, его исполнения или прекращения, в том числе, но не исключительно, наличие у лиц, подписавших договор, полномочий на его заключение, наличие необходимых лицензий и разрешений, финансовое состояние, обеспечивающее исполнение договора, в том числе наличие материальных ресурсов. При недостоверности указанных сведений Сторона, предоставившая недостоверное заверение об обстоятельствах, обязана возместить другой стороне по ее требованию убытки, причиненные недостоверностью таких заверений.</w:t>
      </w:r>
    </w:p>
    <w:p w:rsidR="00073802" w:rsidRDefault="00073802" w:rsidP="00073802">
      <w:pPr>
        <w:contextualSpacing/>
        <w:jc w:val="both"/>
      </w:pPr>
      <w:r>
        <w:t>9.8. Во всем, что не предусмотрено настоящим договором, Стороны руководствуются действующим</w:t>
      </w:r>
    </w:p>
    <w:p w:rsidR="00073802" w:rsidRDefault="00073802" w:rsidP="00073802">
      <w:pPr>
        <w:contextualSpacing/>
        <w:jc w:val="both"/>
      </w:pPr>
      <w:r>
        <w:t>законодательством Российской Федерации.</w:t>
      </w:r>
    </w:p>
    <w:p w:rsidR="00073802" w:rsidRDefault="00073802" w:rsidP="00073802">
      <w:pPr>
        <w:contextualSpacing/>
        <w:jc w:val="both"/>
      </w:pPr>
      <w:r>
        <w:t xml:space="preserve">9.9. Приложения к настоящему договору, являющиеся его неотъемлемой частью: </w:t>
      </w:r>
    </w:p>
    <w:p w:rsidR="00073802" w:rsidRDefault="00073802" w:rsidP="00073802">
      <w:pPr>
        <w:contextualSpacing/>
        <w:jc w:val="both"/>
      </w:pPr>
      <w:r>
        <w:t>- Приложение № 1 - Спецификация.</w:t>
      </w:r>
    </w:p>
    <w:p w:rsidR="00073802" w:rsidRDefault="00073802" w:rsidP="00073802">
      <w:pPr>
        <w:contextualSpacing/>
        <w:jc w:val="both"/>
      </w:pPr>
      <w:r>
        <w:t xml:space="preserve"> </w:t>
      </w:r>
    </w:p>
    <w:p w:rsidR="00073802" w:rsidRDefault="00073802" w:rsidP="00073802">
      <w:pPr>
        <w:contextualSpacing/>
        <w:jc w:val="both"/>
      </w:pPr>
      <w:r>
        <w:t>10. АДРЕСА, РЕКВИЗИТЫ И ПОДПИСИ СТОРОН</w:t>
      </w:r>
    </w:p>
    <w:p w:rsidR="00073802" w:rsidRDefault="00073802" w:rsidP="00073802">
      <w:pPr>
        <w:contextualSpacing/>
        <w:jc w:val="both"/>
      </w:pPr>
      <w:r>
        <w:t xml:space="preserve"> </w:t>
      </w:r>
    </w:p>
    <w:p w:rsidR="00073802" w:rsidRDefault="00073802" w:rsidP="00073802">
      <w:pPr>
        <w:contextualSpacing/>
        <w:jc w:val="both"/>
      </w:pPr>
      <w:r>
        <w:t>ЗАКАЗЧИК:</w:t>
      </w:r>
    </w:p>
    <w:p w:rsidR="00073802" w:rsidRDefault="00073802" w:rsidP="00073802">
      <w:pPr>
        <w:shd w:val="clear" w:color="auto" w:fill="FFFFFF"/>
        <w:contextualSpacing/>
        <w:rPr>
          <w:b/>
          <w:bCs/>
        </w:rPr>
      </w:pPr>
      <w:r>
        <w:rPr>
          <w:b/>
          <w:bCs/>
        </w:rPr>
        <w:t>Государственное автономное учреждение Владимирской области «Центр психолого-педагогической, медицинской и социальной помощи» (ГАУ ВО ЦППМС)</w:t>
      </w:r>
    </w:p>
    <w:p w:rsidR="00073802" w:rsidRDefault="00073802" w:rsidP="00073802">
      <w:pPr>
        <w:shd w:val="clear" w:color="auto" w:fill="FFFFFF"/>
        <w:contextualSpacing/>
        <w:rPr>
          <w:bCs/>
        </w:rPr>
      </w:pPr>
      <w:r>
        <w:rPr>
          <w:bCs/>
        </w:rPr>
        <w:t>Юридический/фактический/почтовый адрес: 600000, г. Владимир, ул. Летне-Перевозинская, д.5</w:t>
      </w:r>
    </w:p>
    <w:p w:rsidR="00073802" w:rsidRDefault="00073802" w:rsidP="00073802">
      <w:pPr>
        <w:shd w:val="clear" w:color="auto" w:fill="FFFFFF"/>
        <w:contextualSpacing/>
        <w:rPr>
          <w:bCs/>
        </w:rPr>
      </w:pPr>
      <w:r>
        <w:rPr>
          <w:bCs/>
        </w:rPr>
        <w:t>Телефон/факс 8(4922) 32-38-61</w:t>
      </w:r>
    </w:p>
    <w:p w:rsidR="00073802" w:rsidRDefault="00073802" w:rsidP="00073802">
      <w:pPr>
        <w:shd w:val="clear" w:color="auto" w:fill="FFFFFF"/>
        <w:contextualSpacing/>
        <w:rPr>
          <w:bCs/>
        </w:rPr>
      </w:pPr>
      <w:r>
        <w:rPr>
          <w:bCs/>
        </w:rPr>
        <w:t xml:space="preserve">Электронная почта: info@cppisp33.ru </w:t>
      </w:r>
    </w:p>
    <w:p w:rsidR="00073802" w:rsidRDefault="00073802" w:rsidP="00073802">
      <w:pPr>
        <w:shd w:val="clear" w:color="auto" w:fill="FFFFFF"/>
        <w:contextualSpacing/>
        <w:rPr>
          <w:bCs/>
        </w:rPr>
      </w:pPr>
      <w:r>
        <w:rPr>
          <w:bCs/>
        </w:rPr>
        <w:t>ОГРН: 1033301803061</w:t>
      </w:r>
    </w:p>
    <w:p w:rsidR="00073802" w:rsidRDefault="00073802" w:rsidP="00073802">
      <w:pPr>
        <w:shd w:val="clear" w:color="auto" w:fill="FFFFFF"/>
        <w:contextualSpacing/>
        <w:rPr>
          <w:bCs/>
        </w:rPr>
      </w:pPr>
      <w:r>
        <w:rPr>
          <w:bCs/>
        </w:rPr>
        <w:t>ИНН: 3302017119</w:t>
      </w:r>
    </w:p>
    <w:p w:rsidR="00073802" w:rsidRDefault="00073802" w:rsidP="00073802">
      <w:pPr>
        <w:shd w:val="clear" w:color="auto" w:fill="FFFFFF"/>
        <w:contextualSpacing/>
        <w:rPr>
          <w:bCs/>
        </w:rPr>
      </w:pPr>
      <w:r>
        <w:rPr>
          <w:bCs/>
        </w:rPr>
        <w:t>КПП: 332701001</w:t>
      </w:r>
    </w:p>
    <w:p w:rsidR="00073802" w:rsidRDefault="00073802" w:rsidP="00073802">
      <w:pPr>
        <w:shd w:val="clear" w:color="auto" w:fill="FFFFFF"/>
        <w:contextualSpacing/>
        <w:rPr>
          <w:bCs/>
        </w:rPr>
      </w:pPr>
      <w:r>
        <w:rPr>
          <w:bCs/>
        </w:rPr>
        <w:t>БИК: 011708377</w:t>
      </w:r>
    </w:p>
    <w:p w:rsidR="00073802" w:rsidRDefault="00073802" w:rsidP="00073802">
      <w:pPr>
        <w:shd w:val="clear" w:color="auto" w:fill="FFFFFF"/>
        <w:contextualSpacing/>
        <w:rPr>
          <w:bCs/>
        </w:rPr>
      </w:pPr>
      <w:r>
        <w:rPr>
          <w:bCs/>
        </w:rPr>
        <w:t>К/С 40102810945370000020</w:t>
      </w:r>
    </w:p>
    <w:p w:rsidR="00073802" w:rsidRDefault="00073802" w:rsidP="00073802">
      <w:pPr>
        <w:shd w:val="clear" w:color="auto" w:fill="FFFFFF"/>
        <w:contextualSpacing/>
        <w:rPr>
          <w:bCs/>
        </w:rPr>
      </w:pPr>
      <w:r>
        <w:rPr>
          <w:bCs/>
        </w:rPr>
        <w:t>Р/С 03224643170000002800</w:t>
      </w:r>
    </w:p>
    <w:p w:rsidR="00073802" w:rsidRDefault="00073802" w:rsidP="00073802">
      <w:pPr>
        <w:shd w:val="clear" w:color="auto" w:fill="FFFFFF"/>
        <w:contextualSpacing/>
        <w:rPr>
          <w:bCs/>
        </w:rPr>
      </w:pPr>
      <w:r>
        <w:rPr>
          <w:bCs/>
        </w:rPr>
        <w:t>МФВО (ГАУ ВО «Центр психолого-педагогической и медицинской помощи», л/с 3</w:t>
      </w:r>
      <w:r w:rsidR="00D24CDE">
        <w:rPr>
          <w:bCs/>
        </w:rPr>
        <w:t>0</w:t>
      </w:r>
      <w:r>
        <w:rPr>
          <w:bCs/>
        </w:rPr>
        <w:t>286НИ8Э70)</w:t>
      </w:r>
    </w:p>
    <w:p w:rsidR="00073802" w:rsidRDefault="00073802" w:rsidP="00073802">
      <w:pPr>
        <w:shd w:val="clear" w:color="auto" w:fill="FFFFFF"/>
        <w:contextualSpacing/>
        <w:rPr>
          <w:bCs/>
        </w:rPr>
      </w:pPr>
      <w:r>
        <w:rPr>
          <w:bCs/>
        </w:rPr>
        <w:t>ОТДЕЛЕНИЕ ВЛАДИМИР БАНКА РОССИИ// УФК по Владимирской области г. Владимир</w:t>
      </w:r>
    </w:p>
    <w:p w:rsidR="00073802" w:rsidRDefault="00073802" w:rsidP="00073802">
      <w:pPr>
        <w:contextualSpacing/>
        <w:jc w:val="both"/>
      </w:pPr>
      <w:r>
        <w:t xml:space="preserve"> </w:t>
      </w:r>
    </w:p>
    <w:p w:rsidR="007A00B2" w:rsidRDefault="00F30778" w:rsidP="007A00B2">
      <w:pPr>
        <w:pStyle w:val="27"/>
        <w:jc w:val="both"/>
        <w:rPr>
          <w:rFonts w:ascii="Times New Roman" w:hAnsi="Times New Roman"/>
          <w:bCs/>
          <w:sz w:val="20"/>
          <w:szCs w:val="20"/>
        </w:rPr>
      </w:pPr>
      <w:r w:rsidRPr="00F30778">
        <w:rPr>
          <w:rFonts w:ascii="Times New Roman" w:hAnsi="Times New Roman"/>
          <w:bCs/>
          <w:sz w:val="20"/>
          <w:szCs w:val="20"/>
        </w:rPr>
        <w:t>ПОСТАВЩИК</w:t>
      </w:r>
      <w:r>
        <w:rPr>
          <w:rFonts w:ascii="Times New Roman" w:hAnsi="Times New Roman"/>
          <w:bCs/>
          <w:sz w:val="20"/>
          <w:szCs w:val="20"/>
        </w:rPr>
        <w:t>:</w:t>
      </w:r>
    </w:p>
    <w:p w:rsidR="00F30778" w:rsidRPr="00F30778" w:rsidRDefault="00F30778" w:rsidP="007A00B2">
      <w:pPr>
        <w:pStyle w:val="27"/>
        <w:jc w:val="both"/>
        <w:rPr>
          <w:rFonts w:ascii="Times New Roman" w:hAnsi="Times New Roman"/>
          <w:bCs/>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7A00B2" w:rsidTr="00673938">
        <w:tc>
          <w:tcPr>
            <w:tcW w:w="5352" w:type="dxa"/>
          </w:tcPr>
          <w:p w:rsidR="007A00B2" w:rsidRDefault="007A00B2" w:rsidP="00673938">
            <w:pPr>
              <w:contextualSpacing/>
              <w:jc w:val="both"/>
            </w:pPr>
            <w:r>
              <w:t xml:space="preserve">ЗАКАЗЧИК </w:t>
            </w:r>
          </w:p>
          <w:p w:rsidR="007A00B2" w:rsidRDefault="007A00B2" w:rsidP="00673938">
            <w:pPr>
              <w:contextualSpacing/>
              <w:jc w:val="both"/>
            </w:pPr>
            <w:r>
              <w:t>Директор ______________ М.В.Рябова</w:t>
            </w:r>
          </w:p>
          <w:p w:rsidR="007A00B2" w:rsidRDefault="007A00B2" w:rsidP="00673938">
            <w:pPr>
              <w:contextualSpacing/>
              <w:jc w:val="both"/>
            </w:pPr>
            <w:r>
              <w:t>М.П.</w:t>
            </w:r>
          </w:p>
          <w:p w:rsidR="007A00B2" w:rsidRDefault="007A00B2" w:rsidP="00673938">
            <w:pPr>
              <w:pStyle w:val="27"/>
              <w:shd w:val="clear" w:color="auto" w:fill="auto"/>
              <w:jc w:val="both"/>
              <w:rPr>
                <w:b/>
                <w:bCs/>
              </w:rPr>
            </w:pPr>
          </w:p>
        </w:tc>
        <w:tc>
          <w:tcPr>
            <w:tcW w:w="5352" w:type="dxa"/>
          </w:tcPr>
          <w:p w:rsidR="007A00B2" w:rsidRDefault="007A00B2" w:rsidP="00673938">
            <w:pPr>
              <w:contextualSpacing/>
              <w:jc w:val="both"/>
            </w:pPr>
            <w:r>
              <w:t>ПОСТАВЩИК:</w:t>
            </w:r>
          </w:p>
          <w:p w:rsidR="007A00B2" w:rsidRDefault="007A00B2" w:rsidP="00673938">
            <w:pPr>
              <w:contextualSpacing/>
              <w:jc w:val="both"/>
            </w:pPr>
            <w:r>
              <w:t>_______________</w:t>
            </w:r>
          </w:p>
          <w:p w:rsidR="007A00B2" w:rsidRDefault="007A00B2" w:rsidP="00673938">
            <w:pPr>
              <w:contextualSpacing/>
              <w:jc w:val="both"/>
            </w:pPr>
            <w:r>
              <w:t>М.П.</w:t>
            </w:r>
          </w:p>
          <w:p w:rsidR="007A00B2" w:rsidRDefault="007A00B2" w:rsidP="00673938">
            <w:pPr>
              <w:pStyle w:val="27"/>
              <w:shd w:val="clear" w:color="auto" w:fill="auto"/>
              <w:jc w:val="both"/>
              <w:rPr>
                <w:b/>
                <w:bCs/>
              </w:rPr>
            </w:pPr>
          </w:p>
        </w:tc>
      </w:tr>
    </w:tbl>
    <w:p w:rsidR="00CD0CD4" w:rsidRDefault="00CD0CD4">
      <w:pPr>
        <w:widowControl/>
        <w:autoSpaceDE/>
        <w:autoSpaceDN/>
        <w:adjustRightInd/>
      </w:pPr>
      <w:r>
        <w:br w:type="page"/>
      </w:r>
    </w:p>
    <w:p w:rsidR="00073802" w:rsidRDefault="00073802" w:rsidP="00073802">
      <w:pPr>
        <w:contextualSpacing/>
        <w:jc w:val="right"/>
      </w:pPr>
      <w:r>
        <w:lastRenderedPageBreak/>
        <w:t>Приложение № 1</w:t>
      </w:r>
      <w:r>
        <w:br/>
        <w:t>к договору поставки товара</w:t>
      </w:r>
      <w:r>
        <w:br/>
        <w:t>№                    от "      "                   202</w:t>
      </w:r>
      <w:r w:rsidR="00D24CDE">
        <w:t>4</w:t>
      </w:r>
      <w:r>
        <w:t xml:space="preserve">  г.</w:t>
      </w:r>
    </w:p>
    <w:p w:rsidR="00073802" w:rsidRDefault="00073802" w:rsidP="00073802">
      <w:pPr>
        <w:pStyle w:val="af6"/>
      </w:pPr>
      <w:r>
        <w:t xml:space="preserve"> </w:t>
      </w:r>
    </w:p>
    <w:p w:rsidR="00073802" w:rsidRDefault="00073802" w:rsidP="00073802">
      <w:pPr>
        <w:pStyle w:val="af6"/>
      </w:pPr>
      <w:r>
        <w:t xml:space="preserve"> Спецификация</w:t>
      </w:r>
    </w:p>
    <w:p w:rsidR="00073802" w:rsidRDefault="00073802" w:rsidP="00073802">
      <w:r>
        <w:t xml:space="preserve"> </w:t>
      </w:r>
    </w:p>
    <w:p w:rsidR="00073802" w:rsidRDefault="00073802" w:rsidP="00073802">
      <w:pPr>
        <w:pStyle w:val="heading1normal"/>
        <w:contextualSpacing/>
        <w:rPr>
          <w:rFonts w:ascii="Times New Roman" w:hAnsi="Times New Roman"/>
          <w:sz w:val="24"/>
          <w:szCs w:val="24"/>
        </w:rPr>
      </w:pPr>
      <w:bookmarkStart w:id="3" w:name="_ref_31214292"/>
      <w:bookmarkEnd w:id="3"/>
      <w:r w:rsidRPr="00CD0CD4">
        <w:rPr>
          <w:rFonts w:ascii="Times New Roman" w:hAnsi="Times New Roman"/>
          <w:sz w:val="24"/>
          <w:szCs w:val="24"/>
        </w:rPr>
        <w:t xml:space="preserve">Поставщик обязуется по заданию Заказчика поставить следующий Товар, и передать в установленные сроки Заказчику: </w:t>
      </w:r>
    </w:p>
    <w:tbl>
      <w:tblPr>
        <w:tblW w:w="10038" w:type="dxa"/>
        <w:tblLayout w:type="fixed"/>
        <w:tblCellMar>
          <w:top w:w="15" w:type="dxa"/>
          <w:left w:w="15" w:type="dxa"/>
          <w:bottom w:w="15" w:type="dxa"/>
          <w:right w:w="15" w:type="dxa"/>
        </w:tblCellMar>
        <w:tblLook w:val="04A0" w:firstRow="1" w:lastRow="0" w:firstColumn="1" w:lastColumn="0" w:noHBand="0" w:noVBand="1"/>
      </w:tblPr>
      <w:tblGrid>
        <w:gridCol w:w="285"/>
        <w:gridCol w:w="3558"/>
        <w:gridCol w:w="2693"/>
        <w:gridCol w:w="1134"/>
        <w:gridCol w:w="1123"/>
        <w:gridCol w:w="1245"/>
      </w:tblGrid>
      <w:tr w:rsidR="00285C31" w:rsidTr="00292C84">
        <w:tc>
          <w:tcPr>
            <w:tcW w:w="285" w:type="dxa"/>
            <w:tcBorders>
              <w:top w:val="outset" w:sz="6" w:space="0" w:color="auto"/>
              <w:left w:val="outset" w:sz="6" w:space="0" w:color="auto"/>
              <w:bottom w:val="outset" w:sz="6" w:space="0" w:color="auto"/>
              <w:right w:val="outset" w:sz="6" w:space="0" w:color="auto"/>
            </w:tcBorders>
            <w:vAlign w:val="center"/>
            <w:hideMark/>
          </w:tcPr>
          <w:p w:rsidR="00285C31" w:rsidRDefault="00285C31" w:rsidP="00292C84">
            <w:pPr>
              <w:pStyle w:val="Normalunindented"/>
              <w:keepNext/>
              <w:contextualSpacing/>
              <w:jc w:val="center"/>
            </w:pPr>
            <w:r>
              <w:t>№</w:t>
            </w:r>
          </w:p>
        </w:tc>
        <w:tc>
          <w:tcPr>
            <w:tcW w:w="3558" w:type="dxa"/>
            <w:tcBorders>
              <w:top w:val="outset" w:sz="6" w:space="0" w:color="auto"/>
              <w:left w:val="outset" w:sz="6" w:space="0" w:color="auto"/>
              <w:bottom w:val="outset" w:sz="6" w:space="0" w:color="auto"/>
              <w:right w:val="outset" w:sz="6" w:space="0" w:color="auto"/>
            </w:tcBorders>
            <w:vAlign w:val="center"/>
            <w:hideMark/>
          </w:tcPr>
          <w:p w:rsidR="00285C31" w:rsidRDefault="00285C31" w:rsidP="00292C84">
            <w:pPr>
              <w:pStyle w:val="Normalunindented"/>
              <w:keepNext/>
              <w:contextualSpacing/>
              <w:jc w:val="center"/>
            </w:pPr>
            <w:r>
              <w:t>Наименование товара</w:t>
            </w:r>
          </w:p>
        </w:tc>
        <w:tc>
          <w:tcPr>
            <w:tcW w:w="2693" w:type="dxa"/>
            <w:tcBorders>
              <w:top w:val="outset" w:sz="6" w:space="0" w:color="auto"/>
              <w:left w:val="outset" w:sz="6" w:space="0" w:color="auto"/>
              <w:bottom w:val="outset" w:sz="6" w:space="0" w:color="auto"/>
              <w:right w:val="outset" w:sz="6" w:space="0" w:color="auto"/>
            </w:tcBorders>
          </w:tcPr>
          <w:p w:rsidR="00285C31" w:rsidRDefault="00285C31" w:rsidP="00292C84">
            <w:pPr>
              <w:pStyle w:val="Normalunindented"/>
              <w:keepNext/>
              <w:contextualSpacing/>
              <w:jc w:val="center"/>
            </w:pPr>
            <w:r>
              <w:t>Кол-</w:t>
            </w:r>
          </w:p>
          <w:p w:rsidR="00285C31" w:rsidRDefault="00285C31" w:rsidP="00292C84">
            <w:pPr>
              <w:pStyle w:val="Normalunindented"/>
              <w:keepNext/>
              <w:contextualSpacing/>
              <w:jc w:val="center"/>
            </w:pPr>
            <w:r>
              <w:t>во (шт.)</w:t>
            </w:r>
          </w:p>
        </w:tc>
        <w:tc>
          <w:tcPr>
            <w:tcW w:w="1134" w:type="dxa"/>
            <w:tcBorders>
              <w:top w:val="outset" w:sz="6" w:space="0" w:color="auto"/>
              <w:left w:val="outset" w:sz="6" w:space="0" w:color="auto"/>
              <w:bottom w:val="outset" w:sz="6" w:space="0" w:color="auto"/>
              <w:right w:val="outset" w:sz="6" w:space="0" w:color="auto"/>
            </w:tcBorders>
            <w:hideMark/>
          </w:tcPr>
          <w:p w:rsidR="00285C31" w:rsidRPr="00E239B4" w:rsidRDefault="00285C31" w:rsidP="00292C84">
            <w:pPr>
              <w:pStyle w:val="Normalunindented"/>
              <w:keepNext/>
              <w:contextualSpacing/>
              <w:jc w:val="center"/>
              <w:rPr>
                <w:rFonts w:eastAsia="Calibri"/>
                <w:bCs/>
              </w:rPr>
            </w:pPr>
            <w:r>
              <w:rPr>
                <w:rFonts w:eastAsia="Calibri"/>
                <w:bCs/>
              </w:rPr>
              <w:t>Страна происхождения</w:t>
            </w:r>
          </w:p>
        </w:tc>
        <w:tc>
          <w:tcPr>
            <w:tcW w:w="1123" w:type="dxa"/>
            <w:tcBorders>
              <w:top w:val="outset" w:sz="6" w:space="0" w:color="auto"/>
              <w:left w:val="outset" w:sz="6" w:space="0" w:color="auto"/>
              <w:bottom w:val="outset" w:sz="6" w:space="0" w:color="auto"/>
              <w:right w:val="outset" w:sz="6" w:space="0" w:color="auto"/>
            </w:tcBorders>
            <w:hideMark/>
          </w:tcPr>
          <w:p w:rsidR="00285C31" w:rsidRDefault="00285C31" w:rsidP="00292C84">
            <w:pPr>
              <w:pStyle w:val="Normalunindented"/>
              <w:keepNext/>
              <w:contextualSpacing/>
              <w:jc w:val="center"/>
            </w:pPr>
            <w:r>
              <w:t>Цена за единицу измерения товара (руб.)</w:t>
            </w:r>
          </w:p>
        </w:tc>
        <w:tc>
          <w:tcPr>
            <w:tcW w:w="1245" w:type="dxa"/>
            <w:tcBorders>
              <w:top w:val="outset" w:sz="6" w:space="0" w:color="auto"/>
              <w:left w:val="outset" w:sz="6" w:space="0" w:color="auto"/>
              <w:bottom w:val="outset" w:sz="6" w:space="0" w:color="auto"/>
              <w:right w:val="outset" w:sz="6" w:space="0" w:color="auto"/>
            </w:tcBorders>
            <w:hideMark/>
          </w:tcPr>
          <w:p w:rsidR="00285C31" w:rsidRDefault="00285C31" w:rsidP="00292C84">
            <w:pPr>
              <w:pStyle w:val="Normalunindented"/>
              <w:keepNext/>
              <w:contextualSpacing/>
              <w:jc w:val="center"/>
            </w:pPr>
            <w:r>
              <w:t>Сумма</w:t>
            </w:r>
          </w:p>
        </w:tc>
      </w:tr>
      <w:tr w:rsidR="00285C31" w:rsidTr="00292C84">
        <w:tc>
          <w:tcPr>
            <w:tcW w:w="285" w:type="dxa"/>
            <w:tcBorders>
              <w:top w:val="outset" w:sz="6" w:space="0" w:color="auto"/>
              <w:left w:val="outset" w:sz="6" w:space="0" w:color="auto"/>
              <w:bottom w:val="outset" w:sz="6" w:space="0" w:color="auto"/>
              <w:right w:val="outset" w:sz="6" w:space="0" w:color="auto"/>
            </w:tcBorders>
            <w:vAlign w:val="center"/>
            <w:hideMark/>
          </w:tcPr>
          <w:p w:rsidR="00285C31" w:rsidRDefault="00285C31" w:rsidP="00292C84">
            <w:pPr>
              <w:pStyle w:val="Normalunindented"/>
              <w:keepNext/>
              <w:contextualSpacing/>
              <w:jc w:val="center"/>
            </w:pPr>
            <w:r>
              <w:t>1</w:t>
            </w:r>
          </w:p>
        </w:tc>
        <w:tc>
          <w:tcPr>
            <w:tcW w:w="3558" w:type="dxa"/>
            <w:tcBorders>
              <w:top w:val="outset" w:sz="6" w:space="0" w:color="auto"/>
              <w:left w:val="outset" w:sz="6" w:space="0" w:color="auto"/>
              <w:bottom w:val="outset" w:sz="6" w:space="0" w:color="auto"/>
              <w:right w:val="outset" w:sz="6" w:space="0" w:color="auto"/>
            </w:tcBorders>
            <w:vAlign w:val="center"/>
            <w:hideMark/>
          </w:tcPr>
          <w:p w:rsidR="00285C31" w:rsidRPr="00B951CF" w:rsidRDefault="00285C31" w:rsidP="00292C84">
            <w:pPr>
              <w:pStyle w:val="Normalunindented"/>
              <w:keepNext/>
              <w:contextualSpacing/>
              <w:jc w:val="left"/>
            </w:pPr>
            <w:r>
              <w:t>зимние шины для Соболь НН - 235 х 65 R16C </w:t>
            </w:r>
          </w:p>
        </w:tc>
        <w:tc>
          <w:tcPr>
            <w:tcW w:w="2693" w:type="dxa"/>
            <w:tcBorders>
              <w:top w:val="outset" w:sz="6" w:space="0" w:color="auto"/>
              <w:left w:val="outset" w:sz="6" w:space="0" w:color="auto"/>
              <w:bottom w:val="outset" w:sz="6" w:space="0" w:color="auto"/>
              <w:right w:val="outset" w:sz="6" w:space="0" w:color="auto"/>
            </w:tcBorders>
            <w:vAlign w:val="center"/>
          </w:tcPr>
          <w:p w:rsidR="00285C31" w:rsidRPr="00E239B4" w:rsidRDefault="00285C31" w:rsidP="00292C84">
            <w:pPr>
              <w:pStyle w:val="Normalunindented"/>
              <w:keepNext/>
            </w:pPr>
            <w:r>
              <w:t>4</w:t>
            </w:r>
          </w:p>
        </w:tc>
        <w:tc>
          <w:tcPr>
            <w:tcW w:w="1134" w:type="dxa"/>
            <w:tcBorders>
              <w:top w:val="outset" w:sz="6" w:space="0" w:color="auto"/>
              <w:left w:val="outset" w:sz="6" w:space="0" w:color="auto"/>
              <w:bottom w:val="outset" w:sz="6" w:space="0" w:color="auto"/>
              <w:right w:val="outset" w:sz="6" w:space="0" w:color="auto"/>
            </w:tcBorders>
            <w:hideMark/>
          </w:tcPr>
          <w:p w:rsidR="00285C31" w:rsidRPr="00E239B4" w:rsidRDefault="00285C31" w:rsidP="00292C84">
            <w:pPr>
              <w:pStyle w:val="Normalunindented"/>
              <w:keepNext/>
              <w:rPr>
                <w:rFonts w:eastAsia="Calibri"/>
                <w:bCs/>
              </w:rPr>
            </w:pPr>
          </w:p>
        </w:tc>
        <w:tc>
          <w:tcPr>
            <w:tcW w:w="1123" w:type="dxa"/>
            <w:tcBorders>
              <w:top w:val="outset" w:sz="6" w:space="0" w:color="auto"/>
              <w:left w:val="outset" w:sz="6" w:space="0" w:color="auto"/>
              <w:bottom w:val="outset" w:sz="6" w:space="0" w:color="auto"/>
              <w:right w:val="outset" w:sz="6" w:space="0" w:color="auto"/>
            </w:tcBorders>
            <w:hideMark/>
          </w:tcPr>
          <w:p w:rsidR="00285C31" w:rsidRDefault="00285C31" w:rsidP="00292C84">
            <w:pPr>
              <w:pStyle w:val="Normalunindented"/>
              <w:keepNext/>
              <w:contextualSpacing/>
              <w:jc w:val="center"/>
            </w:pPr>
          </w:p>
        </w:tc>
        <w:tc>
          <w:tcPr>
            <w:tcW w:w="1245" w:type="dxa"/>
            <w:tcBorders>
              <w:top w:val="outset" w:sz="6" w:space="0" w:color="auto"/>
              <w:left w:val="outset" w:sz="6" w:space="0" w:color="auto"/>
              <w:bottom w:val="outset" w:sz="6" w:space="0" w:color="auto"/>
              <w:right w:val="outset" w:sz="6" w:space="0" w:color="auto"/>
            </w:tcBorders>
            <w:hideMark/>
          </w:tcPr>
          <w:p w:rsidR="00285C31" w:rsidRDefault="00285C31" w:rsidP="00292C84">
            <w:pPr>
              <w:pStyle w:val="Normalunindented"/>
              <w:keepNext/>
              <w:contextualSpacing/>
              <w:jc w:val="center"/>
            </w:pPr>
          </w:p>
        </w:tc>
      </w:tr>
      <w:tr w:rsidR="00285C31" w:rsidTr="00292C84">
        <w:tc>
          <w:tcPr>
            <w:tcW w:w="285" w:type="dxa"/>
            <w:tcBorders>
              <w:top w:val="outset" w:sz="6" w:space="0" w:color="auto"/>
              <w:left w:val="outset" w:sz="6" w:space="0" w:color="auto"/>
              <w:bottom w:val="outset" w:sz="6" w:space="0" w:color="auto"/>
              <w:right w:val="outset" w:sz="6" w:space="0" w:color="auto"/>
            </w:tcBorders>
            <w:vAlign w:val="center"/>
            <w:hideMark/>
          </w:tcPr>
          <w:p w:rsidR="00285C31" w:rsidRDefault="00285C31" w:rsidP="00292C84">
            <w:pPr>
              <w:pStyle w:val="Normalunindented"/>
              <w:keepNext/>
              <w:contextualSpacing/>
              <w:jc w:val="center"/>
            </w:pPr>
            <w:r>
              <w:t>2</w:t>
            </w:r>
          </w:p>
        </w:tc>
        <w:tc>
          <w:tcPr>
            <w:tcW w:w="3558" w:type="dxa"/>
            <w:tcBorders>
              <w:top w:val="outset" w:sz="6" w:space="0" w:color="auto"/>
              <w:left w:val="outset" w:sz="6" w:space="0" w:color="auto"/>
              <w:bottom w:val="outset" w:sz="6" w:space="0" w:color="auto"/>
              <w:right w:val="outset" w:sz="6" w:space="0" w:color="auto"/>
            </w:tcBorders>
            <w:vAlign w:val="center"/>
            <w:hideMark/>
          </w:tcPr>
          <w:p w:rsidR="00285C31" w:rsidRPr="00E239B4" w:rsidRDefault="00285C31" w:rsidP="00292C84">
            <w:pPr>
              <w:pStyle w:val="Normalunindented"/>
              <w:keepNext/>
              <w:contextualSpacing/>
              <w:jc w:val="left"/>
            </w:pPr>
            <w:r>
              <w:t>зимние шины для газели - 185 х 75 R16C </w:t>
            </w:r>
          </w:p>
        </w:tc>
        <w:tc>
          <w:tcPr>
            <w:tcW w:w="2693" w:type="dxa"/>
            <w:tcBorders>
              <w:top w:val="outset" w:sz="6" w:space="0" w:color="auto"/>
              <w:left w:val="outset" w:sz="6" w:space="0" w:color="auto"/>
              <w:bottom w:val="outset" w:sz="6" w:space="0" w:color="auto"/>
              <w:right w:val="outset" w:sz="6" w:space="0" w:color="auto"/>
            </w:tcBorders>
            <w:vAlign w:val="center"/>
          </w:tcPr>
          <w:p w:rsidR="00285C31" w:rsidRPr="00E239B4" w:rsidRDefault="00285C31" w:rsidP="00292C84">
            <w:pPr>
              <w:pStyle w:val="Normalunindented"/>
              <w:keepNext/>
            </w:pPr>
            <w:r>
              <w:t>6</w:t>
            </w:r>
          </w:p>
        </w:tc>
        <w:tc>
          <w:tcPr>
            <w:tcW w:w="1134" w:type="dxa"/>
            <w:tcBorders>
              <w:top w:val="outset" w:sz="6" w:space="0" w:color="auto"/>
              <w:left w:val="outset" w:sz="6" w:space="0" w:color="auto"/>
              <w:bottom w:val="outset" w:sz="6" w:space="0" w:color="auto"/>
              <w:right w:val="outset" w:sz="6" w:space="0" w:color="auto"/>
            </w:tcBorders>
            <w:hideMark/>
          </w:tcPr>
          <w:p w:rsidR="00285C31" w:rsidRPr="00E239B4" w:rsidRDefault="00285C31" w:rsidP="00292C84">
            <w:pPr>
              <w:pStyle w:val="Normalunindented"/>
              <w:keepNext/>
              <w:rPr>
                <w:rFonts w:eastAsia="Calibri"/>
                <w:bCs/>
              </w:rPr>
            </w:pPr>
          </w:p>
        </w:tc>
        <w:tc>
          <w:tcPr>
            <w:tcW w:w="1123" w:type="dxa"/>
            <w:tcBorders>
              <w:top w:val="outset" w:sz="6" w:space="0" w:color="auto"/>
              <w:left w:val="outset" w:sz="6" w:space="0" w:color="auto"/>
              <w:bottom w:val="outset" w:sz="6" w:space="0" w:color="auto"/>
              <w:right w:val="outset" w:sz="6" w:space="0" w:color="auto"/>
            </w:tcBorders>
            <w:hideMark/>
          </w:tcPr>
          <w:p w:rsidR="00285C31" w:rsidRDefault="00285C31" w:rsidP="00292C84">
            <w:pPr>
              <w:pStyle w:val="Normalunindented"/>
              <w:keepNext/>
              <w:contextualSpacing/>
              <w:jc w:val="center"/>
            </w:pPr>
          </w:p>
        </w:tc>
        <w:tc>
          <w:tcPr>
            <w:tcW w:w="1245" w:type="dxa"/>
            <w:tcBorders>
              <w:top w:val="outset" w:sz="6" w:space="0" w:color="auto"/>
              <w:left w:val="outset" w:sz="6" w:space="0" w:color="auto"/>
              <w:bottom w:val="outset" w:sz="6" w:space="0" w:color="auto"/>
              <w:right w:val="outset" w:sz="6" w:space="0" w:color="auto"/>
            </w:tcBorders>
            <w:hideMark/>
          </w:tcPr>
          <w:p w:rsidR="00285C31" w:rsidRDefault="00285C31" w:rsidP="00292C84">
            <w:pPr>
              <w:pStyle w:val="Normalunindented"/>
              <w:keepNext/>
              <w:contextualSpacing/>
              <w:jc w:val="center"/>
            </w:pPr>
          </w:p>
        </w:tc>
      </w:tr>
      <w:tr w:rsidR="00285C31" w:rsidTr="00292C84">
        <w:tc>
          <w:tcPr>
            <w:tcW w:w="285" w:type="dxa"/>
            <w:tcBorders>
              <w:top w:val="outset" w:sz="6" w:space="0" w:color="auto"/>
              <w:left w:val="outset" w:sz="6" w:space="0" w:color="auto"/>
              <w:bottom w:val="outset" w:sz="6" w:space="0" w:color="auto"/>
              <w:right w:val="outset" w:sz="6" w:space="0" w:color="auto"/>
            </w:tcBorders>
            <w:vAlign w:val="center"/>
          </w:tcPr>
          <w:p w:rsidR="00285C31" w:rsidRDefault="00285C31" w:rsidP="00292C84">
            <w:pPr>
              <w:pStyle w:val="Normalunindented"/>
              <w:keepNext/>
              <w:contextualSpacing/>
              <w:jc w:val="center"/>
            </w:pPr>
            <w:r>
              <w:t>3</w:t>
            </w:r>
          </w:p>
        </w:tc>
        <w:tc>
          <w:tcPr>
            <w:tcW w:w="3558" w:type="dxa"/>
            <w:tcBorders>
              <w:top w:val="outset" w:sz="6" w:space="0" w:color="auto"/>
              <w:left w:val="outset" w:sz="6" w:space="0" w:color="auto"/>
              <w:bottom w:val="outset" w:sz="6" w:space="0" w:color="auto"/>
              <w:right w:val="outset" w:sz="6" w:space="0" w:color="auto"/>
            </w:tcBorders>
            <w:vAlign w:val="center"/>
          </w:tcPr>
          <w:p w:rsidR="00285C31" w:rsidRPr="00E239B4" w:rsidRDefault="00285C31" w:rsidP="00292C84">
            <w:pPr>
              <w:pStyle w:val="Normalunindented"/>
              <w:keepNext/>
              <w:contextualSpacing/>
              <w:jc w:val="left"/>
            </w:pPr>
            <w:r>
              <w:t>диски для газели -железные - 5.5 х R16 / 6 х 1709:16 </w:t>
            </w:r>
          </w:p>
        </w:tc>
        <w:tc>
          <w:tcPr>
            <w:tcW w:w="2693" w:type="dxa"/>
            <w:tcBorders>
              <w:top w:val="outset" w:sz="6" w:space="0" w:color="auto"/>
              <w:left w:val="outset" w:sz="6" w:space="0" w:color="auto"/>
              <w:bottom w:val="outset" w:sz="6" w:space="0" w:color="auto"/>
              <w:right w:val="outset" w:sz="6" w:space="0" w:color="auto"/>
            </w:tcBorders>
            <w:vAlign w:val="center"/>
          </w:tcPr>
          <w:p w:rsidR="00285C31" w:rsidRPr="00E239B4" w:rsidRDefault="00285C31" w:rsidP="00292C84">
            <w:pPr>
              <w:pStyle w:val="Normalunindented"/>
              <w:keepNext/>
            </w:pPr>
            <w:r>
              <w:t>6</w:t>
            </w:r>
          </w:p>
        </w:tc>
        <w:tc>
          <w:tcPr>
            <w:tcW w:w="1134" w:type="dxa"/>
            <w:tcBorders>
              <w:top w:val="outset" w:sz="6" w:space="0" w:color="auto"/>
              <w:left w:val="outset" w:sz="6" w:space="0" w:color="auto"/>
              <w:bottom w:val="outset" w:sz="6" w:space="0" w:color="auto"/>
              <w:right w:val="outset" w:sz="6" w:space="0" w:color="auto"/>
            </w:tcBorders>
          </w:tcPr>
          <w:p w:rsidR="00285C31" w:rsidRPr="00E239B4" w:rsidRDefault="00285C31" w:rsidP="00292C84">
            <w:pPr>
              <w:pStyle w:val="Normalunindented"/>
              <w:keepNext/>
              <w:rPr>
                <w:rFonts w:eastAsia="Calibri"/>
                <w:bCs/>
              </w:rPr>
            </w:pPr>
          </w:p>
        </w:tc>
        <w:tc>
          <w:tcPr>
            <w:tcW w:w="1123" w:type="dxa"/>
            <w:tcBorders>
              <w:top w:val="outset" w:sz="6" w:space="0" w:color="auto"/>
              <w:left w:val="outset" w:sz="6" w:space="0" w:color="auto"/>
              <w:bottom w:val="outset" w:sz="6" w:space="0" w:color="auto"/>
              <w:right w:val="outset" w:sz="6" w:space="0" w:color="auto"/>
            </w:tcBorders>
          </w:tcPr>
          <w:p w:rsidR="00285C31" w:rsidRDefault="00285C31" w:rsidP="00292C84">
            <w:pPr>
              <w:pStyle w:val="Normalunindented"/>
              <w:keepNext/>
              <w:contextualSpacing/>
              <w:jc w:val="center"/>
            </w:pPr>
          </w:p>
        </w:tc>
        <w:tc>
          <w:tcPr>
            <w:tcW w:w="1245" w:type="dxa"/>
            <w:tcBorders>
              <w:top w:val="outset" w:sz="6" w:space="0" w:color="auto"/>
              <w:left w:val="outset" w:sz="6" w:space="0" w:color="auto"/>
              <w:bottom w:val="outset" w:sz="6" w:space="0" w:color="auto"/>
              <w:right w:val="outset" w:sz="6" w:space="0" w:color="auto"/>
            </w:tcBorders>
          </w:tcPr>
          <w:p w:rsidR="00285C31" w:rsidRDefault="00285C31" w:rsidP="00292C84">
            <w:pPr>
              <w:pStyle w:val="Normalunindented"/>
              <w:keepNext/>
              <w:contextualSpacing/>
              <w:jc w:val="center"/>
            </w:pPr>
          </w:p>
        </w:tc>
      </w:tr>
      <w:tr w:rsidR="00285C31" w:rsidTr="00292C84">
        <w:tc>
          <w:tcPr>
            <w:tcW w:w="285" w:type="dxa"/>
            <w:tcBorders>
              <w:top w:val="outset" w:sz="6" w:space="0" w:color="auto"/>
              <w:left w:val="outset" w:sz="6" w:space="0" w:color="auto"/>
              <w:bottom w:val="outset" w:sz="6" w:space="0" w:color="auto"/>
              <w:right w:val="outset" w:sz="6" w:space="0" w:color="auto"/>
            </w:tcBorders>
            <w:vAlign w:val="center"/>
          </w:tcPr>
          <w:p w:rsidR="00285C31" w:rsidRDefault="00285C31" w:rsidP="00292C84">
            <w:pPr>
              <w:pStyle w:val="Normalunindented"/>
              <w:keepNext/>
              <w:contextualSpacing/>
              <w:jc w:val="center"/>
            </w:pPr>
            <w:r>
              <w:t>4</w:t>
            </w:r>
          </w:p>
        </w:tc>
        <w:tc>
          <w:tcPr>
            <w:tcW w:w="3558" w:type="dxa"/>
            <w:tcBorders>
              <w:top w:val="outset" w:sz="6" w:space="0" w:color="auto"/>
              <w:left w:val="outset" w:sz="6" w:space="0" w:color="auto"/>
              <w:bottom w:val="outset" w:sz="6" w:space="0" w:color="auto"/>
              <w:right w:val="outset" w:sz="6" w:space="0" w:color="auto"/>
            </w:tcBorders>
            <w:vAlign w:val="center"/>
          </w:tcPr>
          <w:p w:rsidR="00285C31" w:rsidRPr="00E239B4" w:rsidRDefault="00285C31" w:rsidP="00292C84">
            <w:pPr>
              <w:pStyle w:val="Normalunindented"/>
              <w:keepNext/>
              <w:contextualSpacing/>
              <w:jc w:val="left"/>
            </w:pPr>
            <w:r>
              <w:t>колесные диски - ГАЗ Соболь NN 6.5х16/6х170 D130 ET106 </w:t>
            </w:r>
          </w:p>
        </w:tc>
        <w:tc>
          <w:tcPr>
            <w:tcW w:w="2693" w:type="dxa"/>
            <w:tcBorders>
              <w:top w:val="outset" w:sz="6" w:space="0" w:color="auto"/>
              <w:left w:val="outset" w:sz="6" w:space="0" w:color="auto"/>
              <w:bottom w:val="outset" w:sz="6" w:space="0" w:color="auto"/>
              <w:right w:val="outset" w:sz="6" w:space="0" w:color="auto"/>
            </w:tcBorders>
            <w:vAlign w:val="center"/>
          </w:tcPr>
          <w:p w:rsidR="00285C31" w:rsidRPr="00E239B4" w:rsidRDefault="00285C31" w:rsidP="00292C84">
            <w:pPr>
              <w:pStyle w:val="Normalunindented"/>
              <w:keepNext/>
            </w:pPr>
            <w:r>
              <w:t>4</w:t>
            </w:r>
          </w:p>
        </w:tc>
        <w:tc>
          <w:tcPr>
            <w:tcW w:w="1134" w:type="dxa"/>
            <w:tcBorders>
              <w:top w:val="outset" w:sz="6" w:space="0" w:color="auto"/>
              <w:left w:val="outset" w:sz="6" w:space="0" w:color="auto"/>
              <w:bottom w:val="outset" w:sz="6" w:space="0" w:color="auto"/>
              <w:right w:val="outset" w:sz="6" w:space="0" w:color="auto"/>
            </w:tcBorders>
          </w:tcPr>
          <w:p w:rsidR="00285C31" w:rsidRPr="00E239B4" w:rsidRDefault="00285C31" w:rsidP="00292C84">
            <w:pPr>
              <w:pStyle w:val="Normalunindented"/>
              <w:keepNext/>
              <w:rPr>
                <w:rFonts w:eastAsia="Calibri"/>
                <w:bCs/>
              </w:rPr>
            </w:pPr>
          </w:p>
        </w:tc>
        <w:tc>
          <w:tcPr>
            <w:tcW w:w="1123" w:type="dxa"/>
            <w:tcBorders>
              <w:top w:val="outset" w:sz="6" w:space="0" w:color="auto"/>
              <w:left w:val="outset" w:sz="6" w:space="0" w:color="auto"/>
              <w:bottom w:val="outset" w:sz="6" w:space="0" w:color="auto"/>
              <w:right w:val="outset" w:sz="6" w:space="0" w:color="auto"/>
            </w:tcBorders>
          </w:tcPr>
          <w:p w:rsidR="00285C31" w:rsidRDefault="00285C31" w:rsidP="00292C84">
            <w:pPr>
              <w:pStyle w:val="Normalunindented"/>
              <w:keepNext/>
              <w:contextualSpacing/>
              <w:jc w:val="center"/>
            </w:pPr>
          </w:p>
        </w:tc>
        <w:tc>
          <w:tcPr>
            <w:tcW w:w="1245" w:type="dxa"/>
            <w:tcBorders>
              <w:top w:val="outset" w:sz="6" w:space="0" w:color="auto"/>
              <w:left w:val="outset" w:sz="6" w:space="0" w:color="auto"/>
              <w:bottom w:val="outset" w:sz="6" w:space="0" w:color="auto"/>
              <w:right w:val="outset" w:sz="6" w:space="0" w:color="auto"/>
            </w:tcBorders>
          </w:tcPr>
          <w:p w:rsidR="00285C31" w:rsidRDefault="00285C31" w:rsidP="00292C84">
            <w:pPr>
              <w:pStyle w:val="Normalunindented"/>
              <w:keepNext/>
              <w:contextualSpacing/>
              <w:jc w:val="center"/>
            </w:pPr>
          </w:p>
        </w:tc>
      </w:tr>
      <w:tr w:rsidR="00285C31" w:rsidTr="00292C84">
        <w:tc>
          <w:tcPr>
            <w:tcW w:w="8793" w:type="dxa"/>
            <w:gridSpan w:val="5"/>
            <w:tcBorders>
              <w:top w:val="outset" w:sz="6" w:space="0" w:color="auto"/>
              <w:left w:val="outset" w:sz="6" w:space="0" w:color="auto"/>
              <w:bottom w:val="outset" w:sz="6" w:space="0" w:color="auto"/>
              <w:right w:val="outset" w:sz="6" w:space="0" w:color="auto"/>
            </w:tcBorders>
            <w:vAlign w:val="center"/>
          </w:tcPr>
          <w:p w:rsidR="00285C31" w:rsidRDefault="00285C31" w:rsidP="00292C84">
            <w:pPr>
              <w:pStyle w:val="Normalunindented"/>
              <w:keepNext/>
              <w:contextualSpacing/>
              <w:jc w:val="center"/>
            </w:pPr>
            <w:r>
              <w:t>ИТОГО:</w:t>
            </w:r>
          </w:p>
        </w:tc>
        <w:tc>
          <w:tcPr>
            <w:tcW w:w="1245" w:type="dxa"/>
            <w:tcBorders>
              <w:top w:val="outset" w:sz="6" w:space="0" w:color="auto"/>
              <w:left w:val="outset" w:sz="6" w:space="0" w:color="auto"/>
              <w:bottom w:val="outset" w:sz="6" w:space="0" w:color="auto"/>
              <w:right w:val="outset" w:sz="6" w:space="0" w:color="auto"/>
            </w:tcBorders>
          </w:tcPr>
          <w:p w:rsidR="00285C31" w:rsidRDefault="00285C31" w:rsidP="00292C84">
            <w:pPr>
              <w:pStyle w:val="Normalunindented"/>
              <w:keepNext/>
              <w:contextualSpacing/>
              <w:jc w:val="center"/>
            </w:pPr>
          </w:p>
        </w:tc>
      </w:tr>
    </w:tbl>
    <w:p w:rsidR="00A632CB" w:rsidRPr="00285C31" w:rsidRDefault="00285C31" w:rsidP="00285C31">
      <w:pPr>
        <w:ind w:firstLine="426"/>
        <w:rPr>
          <w:b/>
          <w:sz w:val="18"/>
          <w:szCs w:val="18"/>
        </w:rPr>
      </w:pPr>
      <w:r w:rsidRPr="00285C31">
        <w:rPr>
          <w:b/>
          <w:sz w:val="18"/>
          <w:szCs w:val="18"/>
        </w:rPr>
        <w:t>1.</w:t>
      </w:r>
      <w:r w:rsidR="00A632CB" w:rsidRPr="00285C31">
        <w:rPr>
          <w:b/>
          <w:sz w:val="18"/>
          <w:szCs w:val="18"/>
        </w:rPr>
        <w:t>Требования, предъявляемые к документации, упаковке и таре:</w:t>
      </w:r>
    </w:p>
    <w:p w:rsidR="00A632CB" w:rsidRPr="00285C31" w:rsidRDefault="00A632CB" w:rsidP="00285C31">
      <w:pPr>
        <w:shd w:val="clear" w:color="auto" w:fill="FFFFFF"/>
        <w:ind w:right="-8" w:firstLine="426"/>
        <w:rPr>
          <w:color w:val="000000"/>
          <w:sz w:val="18"/>
          <w:szCs w:val="18"/>
        </w:rPr>
      </w:pPr>
      <w:r w:rsidRPr="00285C31">
        <w:rPr>
          <w:color w:val="000000"/>
          <w:sz w:val="18"/>
          <w:szCs w:val="18"/>
        </w:rPr>
        <w:t>Все наименования товара должны иметь информацию о товаре и правилах его применения на русском языке (этикетки, инструкции по применению, другая сопроводительная документация).</w:t>
      </w:r>
    </w:p>
    <w:p w:rsidR="00A632CB" w:rsidRPr="00285C31" w:rsidRDefault="00A632CB" w:rsidP="00285C31">
      <w:pPr>
        <w:tabs>
          <w:tab w:val="left" w:pos="9631"/>
        </w:tabs>
        <w:ind w:right="-8" w:firstLine="426"/>
        <w:contextualSpacing/>
        <w:rPr>
          <w:color w:val="000000"/>
          <w:sz w:val="18"/>
          <w:szCs w:val="18"/>
        </w:rPr>
      </w:pPr>
      <w:r w:rsidRPr="00285C31">
        <w:rPr>
          <w:color w:val="000000"/>
          <w:sz w:val="18"/>
          <w:szCs w:val="18"/>
        </w:rPr>
        <w:t xml:space="preserve">Недопустимо предоставление Руководств по эксплуатации в виде ксерокопий. </w:t>
      </w:r>
    </w:p>
    <w:p w:rsidR="00A632CB" w:rsidRPr="00285C31" w:rsidRDefault="00A632CB" w:rsidP="00285C31">
      <w:pPr>
        <w:shd w:val="clear" w:color="auto" w:fill="FFFFFF"/>
        <w:ind w:right="-8" w:firstLine="426"/>
        <w:rPr>
          <w:color w:val="000000"/>
          <w:sz w:val="18"/>
          <w:szCs w:val="18"/>
        </w:rPr>
      </w:pPr>
      <w:r w:rsidRPr="00285C31">
        <w:rPr>
          <w:color w:val="000000"/>
          <w:sz w:val="18"/>
          <w:szCs w:val="18"/>
        </w:rPr>
        <w:t xml:space="preserve">Товар должен поставляться в индивидуальной упаковке, предохраняющей его от повреждений, обеспечивающей сохранность потребительских качеств и эксплуатационных возможностей. </w:t>
      </w:r>
    </w:p>
    <w:p w:rsidR="00A632CB" w:rsidRPr="00285C31" w:rsidRDefault="00A632CB" w:rsidP="00285C31">
      <w:pPr>
        <w:shd w:val="clear" w:color="auto" w:fill="FFFFFF"/>
        <w:ind w:right="-8" w:firstLine="426"/>
        <w:rPr>
          <w:color w:val="000000"/>
          <w:sz w:val="18"/>
          <w:szCs w:val="18"/>
        </w:rPr>
      </w:pPr>
      <w:r w:rsidRPr="00285C31">
        <w:rPr>
          <w:color w:val="000000"/>
          <w:sz w:val="18"/>
          <w:szCs w:val="18"/>
        </w:rPr>
        <w:t>Наименование изготовителя и (или) его товарный знак, наименование и обозначение товара (тип, марка, модель (при наличии)) должны быть нанесены на упаковку.</w:t>
      </w:r>
    </w:p>
    <w:p w:rsidR="00A632CB" w:rsidRPr="00285C31" w:rsidRDefault="00A632CB" w:rsidP="00285C31">
      <w:pPr>
        <w:shd w:val="clear" w:color="auto" w:fill="FFFFFF"/>
        <w:ind w:right="-8" w:firstLine="426"/>
        <w:rPr>
          <w:color w:val="000000"/>
          <w:sz w:val="18"/>
          <w:szCs w:val="18"/>
        </w:rPr>
      </w:pPr>
      <w:r w:rsidRPr="00285C31">
        <w:rPr>
          <w:color w:val="000000"/>
          <w:sz w:val="18"/>
          <w:szCs w:val="18"/>
        </w:rPr>
        <w:t>Упаковка товара должна быть не поврежденной, не иметь следов грязи и порчи.</w:t>
      </w:r>
    </w:p>
    <w:p w:rsidR="00A632CB" w:rsidRPr="00285C31" w:rsidRDefault="00285C31" w:rsidP="00285C31">
      <w:pPr>
        <w:widowControl/>
        <w:shd w:val="clear" w:color="auto" w:fill="FFFFFF"/>
        <w:autoSpaceDE/>
        <w:autoSpaceDN/>
        <w:adjustRightInd/>
        <w:ind w:right="-8" w:firstLine="426"/>
        <w:contextualSpacing/>
        <w:rPr>
          <w:b/>
          <w:sz w:val="18"/>
          <w:szCs w:val="18"/>
        </w:rPr>
      </w:pPr>
      <w:r w:rsidRPr="00285C31">
        <w:rPr>
          <w:b/>
          <w:sz w:val="18"/>
          <w:szCs w:val="18"/>
        </w:rPr>
        <w:t>2.</w:t>
      </w:r>
      <w:r w:rsidR="00A632CB" w:rsidRPr="00285C31">
        <w:rPr>
          <w:b/>
          <w:sz w:val="18"/>
          <w:szCs w:val="18"/>
        </w:rPr>
        <w:t>Требования, предъявляемые к качеству и безопасности Товара:</w:t>
      </w:r>
    </w:p>
    <w:p w:rsidR="00A632CB" w:rsidRPr="00285C31" w:rsidRDefault="00A632CB" w:rsidP="00285C31">
      <w:pPr>
        <w:ind w:right="-8" w:firstLine="426"/>
        <w:contextualSpacing/>
        <w:rPr>
          <w:color w:val="000000"/>
          <w:sz w:val="18"/>
          <w:szCs w:val="18"/>
        </w:rPr>
      </w:pPr>
      <w:r w:rsidRPr="00285C31">
        <w:rPr>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Поставляемый Товар должен строго соответствовать указанным характеристикам (либо превосходить их) и не иметь дефектов, связанных с оформлением, материалами и качеством изготовления.</w:t>
      </w:r>
    </w:p>
    <w:p w:rsidR="00A632CB" w:rsidRPr="00285C31" w:rsidRDefault="00A632CB" w:rsidP="00285C31">
      <w:pPr>
        <w:ind w:right="-8" w:firstLine="426"/>
        <w:rPr>
          <w:color w:val="000000"/>
          <w:sz w:val="18"/>
          <w:szCs w:val="18"/>
        </w:rPr>
      </w:pPr>
      <w:r w:rsidRPr="00285C31">
        <w:rPr>
          <w:color w:val="000000"/>
          <w:sz w:val="18"/>
          <w:szCs w:val="18"/>
        </w:rPr>
        <w:t>Качество и комплектность Товара должны соответствовать технической  документации,  сертификатам качества изготовителя, а также требованиям, установленным законодательством РФ для данного вида товаров.</w:t>
      </w:r>
    </w:p>
    <w:p w:rsidR="00A632CB" w:rsidRPr="00285C31" w:rsidRDefault="00A632CB" w:rsidP="00285C31">
      <w:pPr>
        <w:ind w:right="-8" w:firstLine="426"/>
        <w:rPr>
          <w:color w:val="000000"/>
          <w:sz w:val="18"/>
          <w:szCs w:val="18"/>
        </w:rPr>
      </w:pPr>
      <w:r w:rsidRPr="00285C31">
        <w:rPr>
          <w:color w:val="000000"/>
          <w:sz w:val="18"/>
          <w:szCs w:val="18"/>
        </w:rPr>
        <w:t xml:space="preserve">При поставке Товара качество и комплектность его должны быть подтверждены соответствующей документацией. Поставляемый Товар должен соответствовать или превосходить по функциональным и техническим характеристикам, изложенным в Техническом задании. </w:t>
      </w:r>
    </w:p>
    <w:p w:rsidR="00A632CB" w:rsidRPr="00285C31" w:rsidRDefault="00A632CB" w:rsidP="00285C31">
      <w:pPr>
        <w:ind w:right="-8" w:firstLine="426"/>
        <w:rPr>
          <w:color w:val="000000"/>
          <w:sz w:val="18"/>
          <w:szCs w:val="18"/>
        </w:rPr>
      </w:pPr>
      <w:r w:rsidRPr="00285C31">
        <w:rPr>
          <w:color w:val="000000"/>
          <w:sz w:val="18"/>
          <w:szCs w:val="18"/>
        </w:rPr>
        <w:t xml:space="preserve">Требования безопасности Товаров должны быть изложены в соответствующих разделах руководства по его эксплуатации. </w:t>
      </w:r>
    </w:p>
    <w:p w:rsidR="00A632CB" w:rsidRPr="00285C31" w:rsidRDefault="00A632CB" w:rsidP="00285C31">
      <w:pPr>
        <w:ind w:right="-8" w:firstLine="426"/>
        <w:rPr>
          <w:color w:val="000000"/>
          <w:sz w:val="18"/>
          <w:szCs w:val="18"/>
        </w:rPr>
      </w:pPr>
      <w:r w:rsidRPr="00285C31">
        <w:rPr>
          <w:color w:val="000000"/>
          <w:sz w:val="18"/>
          <w:szCs w:val="18"/>
        </w:rPr>
        <w:t>Товар в ходе его эксплуатации должен быть безопасен для жизни, здоровья людей и окружающей среды.</w:t>
      </w:r>
    </w:p>
    <w:p w:rsidR="00A632CB" w:rsidRPr="00285C31" w:rsidRDefault="00A632CB" w:rsidP="00285C31">
      <w:pPr>
        <w:ind w:right="-8" w:firstLine="426"/>
        <w:rPr>
          <w:color w:val="000000"/>
          <w:sz w:val="18"/>
          <w:szCs w:val="18"/>
        </w:rPr>
      </w:pPr>
      <w:r w:rsidRPr="00285C31">
        <w:rPr>
          <w:color w:val="000000"/>
          <w:sz w:val="18"/>
          <w:szCs w:val="18"/>
        </w:rPr>
        <w:t>Требования к объему и сроку предоставления гарантий качества поставленного товара:</w:t>
      </w:r>
    </w:p>
    <w:p w:rsidR="00A632CB" w:rsidRPr="00285C31" w:rsidRDefault="00A632CB" w:rsidP="00285C31">
      <w:pPr>
        <w:ind w:right="-8" w:firstLine="426"/>
        <w:rPr>
          <w:color w:val="000000"/>
          <w:sz w:val="18"/>
          <w:szCs w:val="18"/>
        </w:rPr>
      </w:pPr>
      <w:r w:rsidRPr="00285C31">
        <w:rPr>
          <w:color w:val="000000"/>
          <w:sz w:val="18"/>
          <w:szCs w:val="18"/>
        </w:rPr>
        <w:t>- гарантийный срок не менее 12 месяцев;</w:t>
      </w:r>
    </w:p>
    <w:p w:rsidR="00A632CB" w:rsidRPr="00285C31" w:rsidRDefault="00A632CB" w:rsidP="00285C31">
      <w:pPr>
        <w:ind w:right="-8" w:firstLine="426"/>
        <w:rPr>
          <w:color w:val="000000"/>
          <w:sz w:val="18"/>
          <w:szCs w:val="18"/>
        </w:rPr>
      </w:pPr>
      <w:r w:rsidRPr="00285C31">
        <w:rPr>
          <w:color w:val="000000"/>
          <w:sz w:val="18"/>
          <w:szCs w:val="18"/>
        </w:rPr>
        <w:t>- объем предоставления гарантий качества товара - 100 %.</w:t>
      </w:r>
    </w:p>
    <w:p w:rsidR="00A632CB" w:rsidRPr="00285C31" w:rsidRDefault="00A632CB" w:rsidP="00285C31">
      <w:pPr>
        <w:ind w:right="-8" w:firstLine="426"/>
        <w:rPr>
          <w:color w:val="000000"/>
          <w:sz w:val="18"/>
          <w:szCs w:val="18"/>
        </w:rPr>
      </w:pPr>
      <w:r w:rsidRPr="00285C31">
        <w:rPr>
          <w:color w:val="000000"/>
          <w:sz w:val="18"/>
          <w:szCs w:val="18"/>
        </w:rPr>
        <w:t xml:space="preserve">В течение гарантийного срока Поставщик обязан произвести замену дефектного Товара без дополнительной платы, за исключением случаев, когда появление дефекта Товара связано с нарушением Заказчиком правил его эксплуатации. </w:t>
      </w:r>
    </w:p>
    <w:p w:rsidR="00A632CB" w:rsidRPr="00285C31" w:rsidRDefault="00A632CB" w:rsidP="00285C31">
      <w:pPr>
        <w:ind w:right="-8" w:firstLine="426"/>
        <w:rPr>
          <w:color w:val="000000"/>
          <w:sz w:val="18"/>
          <w:szCs w:val="18"/>
        </w:rPr>
      </w:pPr>
      <w:r w:rsidRPr="00285C31">
        <w:rPr>
          <w:color w:val="000000"/>
          <w:sz w:val="18"/>
          <w:szCs w:val="18"/>
        </w:rPr>
        <w:t>Доставка дефектного Товара до места замены и обратно (если требуется) в течение гарантийного срока осуществляется силами Поставщика и за счет его средств.</w:t>
      </w:r>
    </w:p>
    <w:p w:rsidR="00A632CB" w:rsidRPr="00285C31" w:rsidRDefault="00A632CB" w:rsidP="00285C31">
      <w:pPr>
        <w:ind w:right="-8" w:firstLine="426"/>
        <w:rPr>
          <w:color w:val="000000"/>
          <w:sz w:val="18"/>
          <w:szCs w:val="18"/>
        </w:rPr>
      </w:pPr>
      <w:r w:rsidRPr="00285C31">
        <w:rPr>
          <w:color w:val="000000"/>
          <w:sz w:val="18"/>
          <w:szCs w:val="18"/>
        </w:rPr>
        <w:t>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Товара, Поставщик обязан заменить такой товар на аналогичный, имеющий надлежащее качество. Такая замена должна быть произведена в течение 10 (Десяти) календарных дней с момента выявления описанных недостатков и предъявления письменных претензий Заказчиком.</w:t>
      </w:r>
    </w:p>
    <w:p w:rsidR="007A00B2" w:rsidRPr="00285C31" w:rsidRDefault="00A632CB" w:rsidP="00285C31">
      <w:pPr>
        <w:spacing w:after="200" w:line="276" w:lineRule="auto"/>
        <w:ind w:firstLine="426"/>
        <w:rPr>
          <w:b/>
          <w:bCs/>
          <w:sz w:val="18"/>
          <w:szCs w:val="18"/>
        </w:rPr>
      </w:pPr>
      <w:r w:rsidRPr="00285C31">
        <w:rPr>
          <w:color w:val="000000"/>
          <w:sz w:val="18"/>
          <w:szCs w:val="18"/>
        </w:rPr>
        <w:t xml:space="preserve">Послегарантийное обслуживание не предусмотрено.    </w:t>
      </w:r>
      <w:r w:rsidR="00CD0CD4" w:rsidRPr="00285C31">
        <w:rPr>
          <w:b/>
          <w:bCs/>
          <w:sz w:val="18"/>
          <w:szCs w:val="1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7A00B2" w:rsidTr="007A00B2">
        <w:tc>
          <w:tcPr>
            <w:tcW w:w="5352" w:type="dxa"/>
          </w:tcPr>
          <w:p w:rsidR="007A00B2" w:rsidRDefault="007A00B2" w:rsidP="007A00B2">
            <w:pPr>
              <w:contextualSpacing/>
              <w:jc w:val="both"/>
            </w:pPr>
            <w:r>
              <w:t xml:space="preserve">ЗАКАЗЧИК </w:t>
            </w:r>
          </w:p>
          <w:p w:rsidR="007A00B2" w:rsidRDefault="007A00B2" w:rsidP="007A00B2">
            <w:pPr>
              <w:contextualSpacing/>
              <w:jc w:val="both"/>
            </w:pPr>
            <w:r>
              <w:t>Директор ______________ М.В.Рябова</w:t>
            </w:r>
          </w:p>
          <w:p w:rsidR="00285C31" w:rsidRPr="00285C31" w:rsidRDefault="007A00B2" w:rsidP="00285C31">
            <w:pPr>
              <w:contextualSpacing/>
              <w:jc w:val="both"/>
            </w:pPr>
            <w:r>
              <w:t>М.П.</w:t>
            </w:r>
          </w:p>
        </w:tc>
        <w:tc>
          <w:tcPr>
            <w:tcW w:w="5352" w:type="dxa"/>
          </w:tcPr>
          <w:p w:rsidR="007A00B2" w:rsidRDefault="007A00B2" w:rsidP="007A00B2">
            <w:pPr>
              <w:contextualSpacing/>
              <w:jc w:val="both"/>
            </w:pPr>
            <w:r>
              <w:t>ПОСТАВЩИК:</w:t>
            </w:r>
          </w:p>
          <w:p w:rsidR="007A00B2" w:rsidRDefault="007A00B2" w:rsidP="007A00B2">
            <w:pPr>
              <w:contextualSpacing/>
              <w:jc w:val="both"/>
            </w:pPr>
            <w:r>
              <w:t>_______________</w:t>
            </w:r>
          </w:p>
          <w:p w:rsidR="007A00B2" w:rsidRDefault="007A00B2" w:rsidP="00285C31">
            <w:pPr>
              <w:contextualSpacing/>
              <w:jc w:val="both"/>
              <w:rPr>
                <w:b/>
                <w:bCs/>
              </w:rPr>
            </w:pPr>
            <w:r>
              <w:t>М.П.</w:t>
            </w:r>
          </w:p>
        </w:tc>
      </w:tr>
    </w:tbl>
    <w:p w:rsidR="002071E1" w:rsidRPr="00D63C4C" w:rsidRDefault="002071E1" w:rsidP="00285C31">
      <w:pPr>
        <w:ind w:firstLine="567"/>
        <w:contextualSpacing/>
        <w:jc w:val="both"/>
        <w:rPr>
          <w:sz w:val="24"/>
          <w:szCs w:val="24"/>
        </w:rPr>
      </w:pPr>
    </w:p>
    <w:sectPr w:rsidR="002071E1" w:rsidRPr="00D63C4C" w:rsidSect="00F0777B">
      <w:headerReference w:type="even" r:id="rId8"/>
      <w:footerReference w:type="even" r:id="rId9"/>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9AF" w:rsidRDefault="006C59AF">
      <w:r>
        <w:separator/>
      </w:r>
    </w:p>
  </w:endnote>
  <w:endnote w:type="continuationSeparator" w:id="0">
    <w:p w:rsidR="006C59AF" w:rsidRDefault="006C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02" w:rsidRDefault="00073802"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73802" w:rsidRDefault="0007380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9AF" w:rsidRDefault="006C59AF">
      <w:r>
        <w:separator/>
      </w:r>
    </w:p>
  </w:footnote>
  <w:footnote w:type="continuationSeparator" w:id="0">
    <w:p w:rsidR="006C59AF" w:rsidRDefault="006C5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02" w:rsidRDefault="00073802"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73802" w:rsidRDefault="0007380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15:restartNumberingAfterBreak="0">
    <w:nsid w:val="05885BE5"/>
    <w:multiLevelType w:val="multilevel"/>
    <w:tmpl w:val="351CC05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5"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B2B0169"/>
    <w:multiLevelType w:val="hybridMultilevel"/>
    <w:tmpl w:val="3E5A6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F359DD"/>
    <w:multiLevelType w:val="multilevel"/>
    <w:tmpl w:val="9AC859A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2FB74B07"/>
    <w:multiLevelType w:val="multilevel"/>
    <w:tmpl w:val="2EDCF21E"/>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i w:val="0"/>
      </w:rPr>
    </w:lvl>
    <w:lvl w:ilvl="2">
      <w:start w:val="1"/>
      <w:numFmt w:val="decimal"/>
      <w:lvlText w:val="%1.%2.%3."/>
      <w:lvlJc w:val="left"/>
      <w:pPr>
        <w:ind w:left="2160" w:hanging="360"/>
      </w:pPr>
      <w:rPr>
        <w:rFonts w:ascii="Times New Roman" w:hAnsi="Times New Roman" w:cs="Times New Roman" w:hint="default"/>
        <w:i w:val="0"/>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10"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1"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3" w15:restartNumberingAfterBreak="0">
    <w:nsid w:val="4F941792"/>
    <w:multiLevelType w:val="multilevel"/>
    <w:tmpl w:val="F7787DD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8"/>
  </w:num>
  <w:num w:numId="2">
    <w:abstractNumId w:val="10"/>
  </w:num>
  <w:num w:numId="3">
    <w:abstractNumId w:val="12"/>
  </w:num>
  <w:num w:numId="4">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AF"/>
    <w:rsid w:val="0000041D"/>
    <w:rsid w:val="00000984"/>
    <w:rsid w:val="0000384C"/>
    <w:rsid w:val="00003CB1"/>
    <w:rsid w:val="00005627"/>
    <w:rsid w:val="00006125"/>
    <w:rsid w:val="00013DC2"/>
    <w:rsid w:val="00015DB5"/>
    <w:rsid w:val="00015E17"/>
    <w:rsid w:val="00016440"/>
    <w:rsid w:val="00020922"/>
    <w:rsid w:val="00021D0C"/>
    <w:rsid w:val="0002256E"/>
    <w:rsid w:val="00022571"/>
    <w:rsid w:val="00023201"/>
    <w:rsid w:val="00025286"/>
    <w:rsid w:val="00025FF3"/>
    <w:rsid w:val="00030A23"/>
    <w:rsid w:val="000321DA"/>
    <w:rsid w:val="00032772"/>
    <w:rsid w:val="00032AC2"/>
    <w:rsid w:val="00033FA0"/>
    <w:rsid w:val="000346A8"/>
    <w:rsid w:val="0004048D"/>
    <w:rsid w:val="00041FA6"/>
    <w:rsid w:val="000424C2"/>
    <w:rsid w:val="00042FB4"/>
    <w:rsid w:val="00043D8D"/>
    <w:rsid w:val="00044DF6"/>
    <w:rsid w:val="00045F4A"/>
    <w:rsid w:val="00047269"/>
    <w:rsid w:val="000514B7"/>
    <w:rsid w:val="0005453C"/>
    <w:rsid w:val="00054D29"/>
    <w:rsid w:val="0005529B"/>
    <w:rsid w:val="00055DBE"/>
    <w:rsid w:val="00056028"/>
    <w:rsid w:val="00056979"/>
    <w:rsid w:val="000611B0"/>
    <w:rsid w:val="00061ADA"/>
    <w:rsid w:val="00061E2B"/>
    <w:rsid w:val="00062E05"/>
    <w:rsid w:val="00063C1D"/>
    <w:rsid w:val="00064F1E"/>
    <w:rsid w:val="00065A4B"/>
    <w:rsid w:val="00072DCC"/>
    <w:rsid w:val="00072FB5"/>
    <w:rsid w:val="00073802"/>
    <w:rsid w:val="00073BD3"/>
    <w:rsid w:val="00074A85"/>
    <w:rsid w:val="000751FA"/>
    <w:rsid w:val="000759A8"/>
    <w:rsid w:val="00075F83"/>
    <w:rsid w:val="000778B5"/>
    <w:rsid w:val="00080B4D"/>
    <w:rsid w:val="000816E1"/>
    <w:rsid w:val="00082147"/>
    <w:rsid w:val="00083E04"/>
    <w:rsid w:val="00085C9B"/>
    <w:rsid w:val="00085D5D"/>
    <w:rsid w:val="00086363"/>
    <w:rsid w:val="000866F4"/>
    <w:rsid w:val="00090257"/>
    <w:rsid w:val="00090768"/>
    <w:rsid w:val="000909FB"/>
    <w:rsid w:val="00090E3E"/>
    <w:rsid w:val="00091809"/>
    <w:rsid w:val="00092BEE"/>
    <w:rsid w:val="0009459A"/>
    <w:rsid w:val="00097724"/>
    <w:rsid w:val="000A09F6"/>
    <w:rsid w:val="000A0AEC"/>
    <w:rsid w:val="000A0EBB"/>
    <w:rsid w:val="000A1734"/>
    <w:rsid w:val="000A25FE"/>
    <w:rsid w:val="000A3281"/>
    <w:rsid w:val="000A4777"/>
    <w:rsid w:val="000A4978"/>
    <w:rsid w:val="000A62DF"/>
    <w:rsid w:val="000A68B8"/>
    <w:rsid w:val="000A765E"/>
    <w:rsid w:val="000B017F"/>
    <w:rsid w:val="000B1060"/>
    <w:rsid w:val="000B1195"/>
    <w:rsid w:val="000B1950"/>
    <w:rsid w:val="000B1E4F"/>
    <w:rsid w:val="000B53E2"/>
    <w:rsid w:val="000B58D7"/>
    <w:rsid w:val="000B5C15"/>
    <w:rsid w:val="000C007E"/>
    <w:rsid w:val="000C0A79"/>
    <w:rsid w:val="000C13CF"/>
    <w:rsid w:val="000C30F5"/>
    <w:rsid w:val="000C59F9"/>
    <w:rsid w:val="000C7C5C"/>
    <w:rsid w:val="000D01C6"/>
    <w:rsid w:val="000D2C36"/>
    <w:rsid w:val="000D36DB"/>
    <w:rsid w:val="000D3E79"/>
    <w:rsid w:val="000D4C8B"/>
    <w:rsid w:val="000D5B0C"/>
    <w:rsid w:val="000D5E02"/>
    <w:rsid w:val="000D738E"/>
    <w:rsid w:val="000D73DD"/>
    <w:rsid w:val="000E2170"/>
    <w:rsid w:val="000E3B6B"/>
    <w:rsid w:val="000E4E6D"/>
    <w:rsid w:val="000E61E3"/>
    <w:rsid w:val="000F38AF"/>
    <w:rsid w:val="000F4819"/>
    <w:rsid w:val="000F5450"/>
    <w:rsid w:val="000F5E8D"/>
    <w:rsid w:val="000F602F"/>
    <w:rsid w:val="000F6183"/>
    <w:rsid w:val="000F6F8B"/>
    <w:rsid w:val="000F77AD"/>
    <w:rsid w:val="000F7879"/>
    <w:rsid w:val="000F7C3A"/>
    <w:rsid w:val="00102A75"/>
    <w:rsid w:val="0010424E"/>
    <w:rsid w:val="00105ED6"/>
    <w:rsid w:val="00106B91"/>
    <w:rsid w:val="00107429"/>
    <w:rsid w:val="00111DE3"/>
    <w:rsid w:val="00112D19"/>
    <w:rsid w:val="00113CBC"/>
    <w:rsid w:val="00114496"/>
    <w:rsid w:val="00115666"/>
    <w:rsid w:val="00120CC1"/>
    <w:rsid w:val="00120F2D"/>
    <w:rsid w:val="00121072"/>
    <w:rsid w:val="00122B7F"/>
    <w:rsid w:val="00122C6F"/>
    <w:rsid w:val="001235B8"/>
    <w:rsid w:val="00127DC0"/>
    <w:rsid w:val="001308F4"/>
    <w:rsid w:val="00131CDA"/>
    <w:rsid w:val="00132694"/>
    <w:rsid w:val="001359CB"/>
    <w:rsid w:val="00135C4F"/>
    <w:rsid w:val="00141FB9"/>
    <w:rsid w:val="00142299"/>
    <w:rsid w:val="0014372A"/>
    <w:rsid w:val="00143D4B"/>
    <w:rsid w:val="00146145"/>
    <w:rsid w:val="00146D62"/>
    <w:rsid w:val="00147AD0"/>
    <w:rsid w:val="00151FA1"/>
    <w:rsid w:val="00152039"/>
    <w:rsid w:val="00152AEA"/>
    <w:rsid w:val="001530CA"/>
    <w:rsid w:val="001536AD"/>
    <w:rsid w:val="001548D8"/>
    <w:rsid w:val="001550D4"/>
    <w:rsid w:val="00155551"/>
    <w:rsid w:val="00155DEF"/>
    <w:rsid w:val="00156CF2"/>
    <w:rsid w:val="00160E09"/>
    <w:rsid w:val="00162C78"/>
    <w:rsid w:val="00163A26"/>
    <w:rsid w:val="001645B4"/>
    <w:rsid w:val="00166C98"/>
    <w:rsid w:val="0017054A"/>
    <w:rsid w:val="00173083"/>
    <w:rsid w:val="0017347A"/>
    <w:rsid w:val="00173487"/>
    <w:rsid w:val="0017469C"/>
    <w:rsid w:val="00174AAD"/>
    <w:rsid w:val="00175BFB"/>
    <w:rsid w:val="00175D62"/>
    <w:rsid w:val="00176061"/>
    <w:rsid w:val="00177711"/>
    <w:rsid w:val="00177D5F"/>
    <w:rsid w:val="00181AE4"/>
    <w:rsid w:val="00184714"/>
    <w:rsid w:val="001866FF"/>
    <w:rsid w:val="00186995"/>
    <w:rsid w:val="00190128"/>
    <w:rsid w:val="00191C69"/>
    <w:rsid w:val="001920B8"/>
    <w:rsid w:val="00193DEA"/>
    <w:rsid w:val="001964A2"/>
    <w:rsid w:val="00196F5A"/>
    <w:rsid w:val="001976B6"/>
    <w:rsid w:val="001A1545"/>
    <w:rsid w:val="001A22FD"/>
    <w:rsid w:val="001A3AE0"/>
    <w:rsid w:val="001A61F7"/>
    <w:rsid w:val="001A65D8"/>
    <w:rsid w:val="001A795E"/>
    <w:rsid w:val="001A7D76"/>
    <w:rsid w:val="001B1F6D"/>
    <w:rsid w:val="001B35EF"/>
    <w:rsid w:val="001B3A92"/>
    <w:rsid w:val="001B501D"/>
    <w:rsid w:val="001C0308"/>
    <w:rsid w:val="001C0897"/>
    <w:rsid w:val="001C0AC8"/>
    <w:rsid w:val="001C0E4B"/>
    <w:rsid w:val="001C2241"/>
    <w:rsid w:val="001C479B"/>
    <w:rsid w:val="001C47EA"/>
    <w:rsid w:val="001C785F"/>
    <w:rsid w:val="001D02F8"/>
    <w:rsid w:val="001D099A"/>
    <w:rsid w:val="001D25DB"/>
    <w:rsid w:val="001D2A93"/>
    <w:rsid w:val="001D3C3D"/>
    <w:rsid w:val="001D52B8"/>
    <w:rsid w:val="001D52BF"/>
    <w:rsid w:val="001D5C6C"/>
    <w:rsid w:val="001D7BF9"/>
    <w:rsid w:val="001E3946"/>
    <w:rsid w:val="001E3F95"/>
    <w:rsid w:val="001E5277"/>
    <w:rsid w:val="001E6BA0"/>
    <w:rsid w:val="001E7224"/>
    <w:rsid w:val="001F046E"/>
    <w:rsid w:val="001F1A48"/>
    <w:rsid w:val="001F3019"/>
    <w:rsid w:val="001F4AF7"/>
    <w:rsid w:val="001F612E"/>
    <w:rsid w:val="00200B9C"/>
    <w:rsid w:val="00201036"/>
    <w:rsid w:val="00201BDB"/>
    <w:rsid w:val="00203050"/>
    <w:rsid w:val="002033F7"/>
    <w:rsid w:val="00204393"/>
    <w:rsid w:val="00204E32"/>
    <w:rsid w:val="00204E67"/>
    <w:rsid w:val="00206125"/>
    <w:rsid w:val="002071E1"/>
    <w:rsid w:val="00207D0A"/>
    <w:rsid w:val="0021110D"/>
    <w:rsid w:val="002113CB"/>
    <w:rsid w:val="002118CC"/>
    <w:rsid w:val="002121B4"/>
    <w:rsid w:val="002127D0"/>
    <w:rsid w:val="00212E87"/>
    <w:rsid w:val="00212EC4"/>
    <w:rsid w:val="00215741"/>
    <w:rsid w:val="00216905"/>
    <w:rsid w:val="00222A84"/>
    <w:rsid w:val="002245A3"/>
    <w:rsid w:val="00224C81"/>
    <w:rsid w:val="00226809"/>
    <w:rsid w:val="00226836"/>
    <w:rsid w:val="00226A8F"/>
    <w:rsid w:val="0023007D"/>
    <w:rsid w:val="00230ABE"/>
    <w:rsid w:val="00235B90"/>
    <w:rsid w:val="00236756"/>
    <w:rsid w:val="0023696F"/>
    <w:rsid w:val="00237DA8"/>
    <w:rsid w:val="002402AC"/>
    <w:rsid w:val="0024044A"/>
    <w:rsid w:val="00240B6B"/>
    <w:rsid w:val="00243EED"/>
    <w:rsid w:val="0024458D"/>
    <w:rsid w:val="00246722"/>
    <w:rsid w:val="00247B05"/>
    <w:rsid w:val="00252A74"/>
    <w:rsid w:val="00254839"/>
    <w:rsid w:val="00256007"/>
    <w:rsid w:val="00256EA7"/>
    <w:rsid w:val="0026505A"/>
    <w:rsid w:val="002651DC"/>
    <w:rsid w:val="00265B13"/>
    <w:rsid w:val="002666DE"/>
    <w:rsid w:val="00266A26"/>
    <w:rsid w:val="00267C96"/>
    <w:rsid w:val="00271688"/>
    <w:rsid w:val="00271762"/>
    <w:rsid w:val="002720FE"/>
    <w:rsid w:val="002723B6"/>
    <w:rsid w:val="002740C4"/>
    <w:rsid w:val="002764B2"/>
    <w:rsid w:val="00277F37"/>
    <w:rsid w:val="0028144A"/>
    <w:rsid w:val="00281E79"/>
    <w:rsid w:val="00282EF0"/>
    <w:rsid w:val="00283282"/>
    <w:rsid w:val="00285C31"/>
    <w:rsid w:val="002862C5"/>
    <w:rsid w:val="00287DF6"/>
    <w:rsid w:val="002903D0"/>
    <w:rsid w:val="00290467"/>
    <w:rsid w:val="002906A9"/>
    <w:rsid w:val="00290CEA"/>
    <w:rsid w:val="00292F83"/>
    <w:rsid w:val="00295D2D"/>
    <w:rsid w:val="002979D8"/>
    <w:rsid w:val="002A15C6"/>
    <w:rsid w:val="002A29CB"/>
    <w:rsid w:val="002A2BA8"/>
    <w:rsid w:val="002A32F1"/>
    <w:rsid w:val="002A40BD"/>
    <w:rsid w:val="002A45BC"/>
    <w:rsid w:val="002A49B0"/>
    <w:rsid w:val="002A6699"/>
    <w:rsid w:val="002B027F"/>
    <w:rsid w:val="002B2E67"/>
    <w:rsid w:val="002B3BB5"/>
    <w:rsid w:val="002B516B"/>
    <w:rsid w:val="002B6105"/>
    <w:rsid w:val="002B715E"/>
    <w:rsid w:val="002B77F5"/>
    <w:rsid w:val="002C1854"/>
    <w:rsid w:val="002C2E11"/>
    <w:rsid w:val="002C31E4"/>
    <w:rsid w:val="002C4583"/>
    <w:rsid w:val="002C5C51"/>
    <w:rsid w:val="002C6483"/>
    <w:rsid w:val="002C72CF"/>
    <w:rsid w:val="002C7487"/>
    <w:rsid w:val="002D0BDC"/>
    <w:rsid w:val="002D1D9A"/>
    <w:rsid w:val="002D2AD2"/>
    <w:rsid w:val="002D3B43"/>
    <w:rsid w:val="002D44EA"/>
    <w:rsid w:val="002D484E"/>
    <w:rsid w:val="002D4D54"/>
    <w:rsid w:val="002D5B08"/>
    <w:rsid w:val="002D5ECE"/>
    <w:rsid w:val="002D679D"/>
    <w:rsid w:val="002D68C6"/>
    <w:rsid w:val="002D7C61"/>
    <w:rsid w:val="002E011B"/>
    <w:rsid w:val="002E033D"/>
    <w:rsid w:val="002E0D68"/>
    <w:rsid w:val="002E1E6B"/>
    <w:rsid w:val="002E2F70"/>
    <w:rsid w:val="002E3338"/>
    <w:rsid w:val="002E410E"/>
    <w:rsid w:val="002E486F"/>
    <w:rsid w:val="002E5F01"/>
    <w:rsid w:val="002E6335"/>
    <w:rsid w:val="002E7E7B"/>
    <w:rsid w:val="002F001C"/>
    <w:rsid w:val="002F0ED8"/>
    <w:rsid w:val="002F11B5"/>
    <w:rsid w:val="002F3928"/>
    <w:rsid w:val="002F3B5C"/>
    <w:rsid w:val="002F473B"/>
    <w:rsid w:val="002F4C70"/>
    <w:rsid w:val="002F5420"/>
    <w:rsid w:val="002F5D0F"/>
    <w:rsid w:val="0030013B"/>
    <w:rsid w:val="003001DE"/>
    <w:rsid w:val="00300751"/>
    <w:rsid w:val="003024A2"/>
    <w:rsid w:val="0030393C"/>
    <w:rsid w:val="0030624C"/>
    <w:rsid w:val="00306A09"/>
    <w:rsid w:val="003073D0"/>
    <w:rsid w:val="00310246"/>
    <w:rsid w:val="00312944"/>
    <w:rsid w:val="003160CD"/>
    <w:rsid w:val="003165F0"/>
    <w:rsid w:val="00317978"/>
    <w:rsid w:val="0032073F"/>
    <w:rsid w:val="0032095F"/>
    <w:rsid w:val="0032167D"/>
    <w:rsid w:val="00322368"/>
    <w:rsid w:val="00326D20"/>
    <w:rsid w:val="0032731E"/>
    <w:rsid w:val="00327994"/>
    <w:rsid w:val="003306C8"/>
    <w:rsid w:val="003306F5"/>
    <w:rsid w:val="0033086F"/>
    <w:rsid w:val="00330C60"/>
    <w:rsid w:val="00331680"/>
    <w:rsid w:val="0033186C"/>
    <w:rsid w:val="00331958"/>
    <w:rsid w:val="003319B5"/>
    <w:rsid w:val="00331A4B"/>
    <w:rsid w:val="00334289"/>
    <w:rsid w:val="00334BB9"/>
    <w:rsid w:val="00334E62"/>
    <w:rsid w:val="003360F8"/>
    <w:rsid w:val="00336483"/>
    <w:rsid w:val="00337007"/>
    <w:rsid w:val="00337AAC"/>
    <w:rsid w:val="003427EB"/>
    <w:rsid w:val="00345425"/>
    <w:rsid w:val="003460B7"/>
    <w:rsid w:val="0034636B"/>
    <w:rsid w:val="00346513"/>
    <w:rsid w:val="00346AEA"/>
    <w:rsid w:val="00354A15"/>
    <w:rsid w:val="00355298"/>
    <w:rsid w:val="003566BD"/>
    <w:rsid w:val="00356CE0"/>
    <w:rsid w:val="00356E16"/>
    <w:rsid w:val="00356EBD"/>
    <w:rsid w:val="00356EF3"/>
    <w:rsid w:val="003571EB"/>
    <w:rsid w:val="00360A1D"/>
    <w:rsid w:val="0036115A"/>
    <w:rsid w:val="0036215D"/>
    <w:rsid w:val="003635BD"/>
    <w:rsid w:val="0036475C"/>
    <w:rsid w:val="003649A2"/>
    <w:rsid w:val="0036559A"/>
    <w:rsid w:val="003669EC"/>
    <w:rsid w:val="00367FFA"/>
    <w:rsid w:val="003702F0"/>
    <w:rsid w:val="0037030C"/>
    <w:rsid w:val="00370718"/>
    <w:rsid w:val="00371368"/>
    <w:rsid w:val="00372030"/>
    <w:rsid w:val="00372EC4"/>
    <w:rsid w:val="00374921"/>
    <w:rsid w:val="00374CAB"/>
    <w:rsid w:val="003750CC"/>
    <w:rsid w:val="0037569A"/>
    <w:rsid w:val="00375C67"/>
    <w:rsid w:val="003762BE"/>
    <w:rsid w:val="00385CBF"/>
    <w:rsid w:val="00385F1D"/>
    <w:rsid w:val="00390460"/>
    <w:rsid w:val="003908F3"/>
    <w:rsid w:val="00390F9D"/>
    <w:rsid w:val="00391940"/>
    <w:rsid w:val="00392AC0"/>
    <w:rsid w:val="003938CB"/>
    <w:rsid w:val="00394659"/>
    <w:rsid w:val="00394865"/>
    <w:rsid w:val="00395A95"/>
    <w:rsid w:val="0039665F"/>
    <w:rsid w:val="003A0081"/>
    <w:rsid w:val="003A0469"/>
    <w:rsid w:val="003A1543"/>
    <w:rsid w:val="003A1579"/>
    <w:rsid w:val="003A1F48"/>
    <w:rsid w:val="003A2C1F"/>
    <w:rsid w:val="003A4246"/>
    <w:rsid w:val="003A6764"/>
    <w:rsid w:val="003A7F7E"/>
    <w:rsid w:val="003B0F87"/>
    <w:rsid w:val="003B30AE"/>
    <w:rsid w:val="003B46D2"/>
    <w:rsid w:val="003B5222"/>
    <w:rsid w:val="003B611E"/>
    <w:rsid w:val="003B7636"/>
    <w:rsid w:val="003C0D60"/>
    <w:rsid w:val="003C2ADF"/>
    <w:rsid w:val="003C513F"/>
    <w:rsid w:val="003C7A93"/>
    <w:rsid w:val="003D016C"/>
    <w:rsid w:val="003D0B46"/>
    <w:rsid w:val="003D37A6"/>
    <w:rsid w:val="003D4FED"/>
    <w:rsid w:val="003D547D"/>
    <w:rsid w:val="003E0289"/>
    <w:rsid w:val="003E06EA"/>
    <w:rsid w:val="003E0CC0"/>
    <w:rsid w:val="003E0ECD"/>
    <w:rsid w:val="003E1B4F"/>
    <w:rsid w:val="003E1D38"/>
    <w:rsid w:val="003E2F5A"/>
    <w:rsid w:val="003E4789"/>
    <w:rsid w:val="003E4AD1"/>
    <w:rsid w:val="003E791E"/>
    <w:rsid w:val="003E7FA1"/>
    <w:rsid w:val="003F0928"/>
    <w:rsid w:val="003F0990"/>
    <w:rsid w:val="003F1C52"/>
    <w:rsid w:val="003F231D"/>
    <w:rsid w:val="003F39AB"/>
    <w:rsid w:val="003F59DC"/>
    <w:rsid w:val="003F6D19"/>
    <w:rsid w:val="003F7022"/>
    <w:rsid w:val="003F78AD"/>
    <w:rsid w:val="00400FCA"/>
    <w:rsid w:val="004017A2"/>
    <w:rsid w:val="00401820"/>
    <w:rsid w:val="00402F2B"/>
    <w:rsid w:val="00403638"/>
    <w:rsid w:val="004039EA"/>
    <w:rsid w:val="0040512F"/>
    <w:rsid w:val="0040592B"/>
    <w:rsid w:val="00405ECB"/>
    <w:rsid w:val="004060DD"/>
    <w:rsid w:val="00406962"/>
    <w:rsid w:val="004074AC"/>
    <w:rsid w:val="00410895"/>
    <w:rsid w:val="0041093E"/>
    <w:rsid w:val="00411438"/>
    <w:rsid w:val="00411E4F"/>
    <w:rsid w:val="0041235B"/>
    <w:rsid w:val="00412D73"/>
    <w:rsid w:val="00413C7F"/>
    <w:rsid w:val="00414308"/>
    <w:rsid w:val="00414E77"/>
    <w:rsid w:val="00415909"/>
    <w:rsid w:val="00425F74"/>
    <w:rsid w:val="00427CA5"/>
    <w:rsid w:val="0043062F"/>
    <w:rsid w:val="0043301D"/>
    <w:rsid w:val="00433215"/>
    <w:rsid w:val="004335A2"/>
    <w:rsid w:val="0043446E"/>
    <w:rsid w:val="00434DB5"/>
    <w:rsid w:val="00434DEB"/>
    <w:rsid w:val="0043761F"/>
    <w:rsid w:val="00437781"/>
    <w:rsid w:val="00437BE5"/>
    <w:rsid w:val="004415BC"/>
    <w:rsid w:val="004424E5"/>
    <w:rsid w:val="00442DCB"/>
    <w:rsid w:val="00445D08"/>
    <w:rsid w:val="004472DE"/>
    <w:rsid w:val="00450018"/>
    <w:rsid w:val="004513C5"/>
    <w:rsid w:val="00451609"/>
    <w:rsid w:val="004516C0"/>
    <w:rsid w:val="00451E80"/>
    <w:rsid w:val="004520D5"/>
    <w:rsid w:val="0045248B"/>
    <w:rsid w:val="00453CEC"/>
    <w:rsid w:val="004545C2"/>
    <w:rsid w:val="004550AC"/>
    <w:rsid w:val="0045516F"/>
    <w:rsid w:val="00455E0A"/>
    <w:rsid w:val="004618BB"/>
    <w:rsid w:val="00462743"/>
    <w:rsid w:val="00462EDE"/>
    <w:rsid w:val="00463264"/>
    <w:rsid w:val="00463AC5"/>
    <w:rsid w:val="00466E1D"/>
    <w:rsid w:val="00467057"/>
    <w:rsid w:val="00467902"/>
    <w:rsid w:val="00467AF7"/>
    <w:rsid w:val="00470F58"/>
    <w:rsid w:val="004710CB"/>
    <w:rsid w:val="00471804"/>
    <w:rsid w:val="0047241B"/>
    <w:rsid w:val="00472D8F"/>
    <w:rsid w:val="00473305"/>
    <w:rsid w:val="004740DC"/>
    <w:rsid w:val="004741E8"/>
    <w:rsid w:val="00477A78"/>
    <w:rsid w:val="00477ACF"/>
    <w:rsid w:val="004801AA"/>
    <w:rsid w:val="00480E58"/>
    <w:rsid w:val="0048126B"/>
    <w:rsid w:val="00482101"/>
    <w:rsid w:val="00483555"/>
    <w:rsid w:val="004856F6"/>
    <w:rsid w:val="004866A3"/>
    <w:rsid w:val="004868E1"/>
    <w:rsid w:val="00487B3F"/>
    <w:rsid w:val="00491ACB"/>
    <w:rsid w:val="00492040"/>
    <w:rsid w:val="00492F7E"/>
    <w:rsid w:val="0049306F"/>
    <w:rsid w:val="0049407F"/>
    <w:rsid w:val="00494190"/>
    <w:rsid w:val="004948B9"/>
    <w:rsid w:val="00494CF8"/>
    <w:rsid w:val="0049503A"/>
    <w:rsid w:val="004952C0"/>
    <w:rsid w:val="00496D4B"/>
    <w:rsid w:val="00497287"/>
    <w:rsid w:val="004A0FA4"/>
    <w:rsid w:val="004A181C"/>
    <w:rsid w:val="004A18AC"/>
    <w:rsid w:val="004A1F49"/>
    <w:rsid w:val="004A3DB6"/>
    <w:rsid w:val="004A4809"/>
    <w:rsid w:val="004B021C"/>
    <w:rsid w:val="004B0521"/>
    <w:rsid w:val="004B0FE7"/>
    <w:rsid w:val="004B1002"/>
    <w:rsid w:val="004B1AA2"/>
    <w:rsid w:val="004B480E"/>
    <w:rsid w:val="004B790A"/>
    <w:rsid w:val="004B7FAC"/>
    <w:rsid w:val="004C27C2"/>
    <w:rsid w:val="004C509A"/>
    <w:rsid w:val="004C5759"/>
    <w:rsid w:val="004C5E84"/>
    <w:rsid w:val="004C6569"/>
    <w:rsid w:val="004C67E2"/>
    <w:rsid w:val="004D008B"/>
    <w:rsid w:val="004D09BA"/>
    <w:rsid w:val="004D0C18"/>
    <w:rsid w:val="004D1E08"/>
    <w:rsid w:val="004D1F88"/>
    <w:rsid w:val="004D27EA"/>
    <w:rsid w:val="004D2826"/>
    <w:rsid w:val="004D3216"/>
    <w:rsid w:val="004D42C6"/>
    <w:rsid w:val="004D4AD5"/>
    <w:rsid w:val="004E1723"/>
    <w:rsid w:val="004E1745"/>
    <w:rsid w:val="004E2B91"/>
    <w:rsid w:val="004E41AB"/>
    <w:rsid w:val="004F077A"/>
    <w:rsid w:val="004F09B1"/>
    <w:rsid w:val="004F0C85"/>
    <w:rsid w:val="004F0E7B"/>
    <w:rsid w:val="004F1194"/>
    <w:rsid w:val="004F1D9A"/>
    <w:rsid w:val="004F1EE8"/>
    <w:rsid w:val="004F28D9"/>
    <w:rsid w:val="004F3033"/>
    <w:rsid w:val="004F33AE"/>
    <w:rsid w:val="004F4000"/>
    <w:rsid w:val="004F7441"/>
    <w:rsid w:val="005007E3"/>
    <w:rsid w:val="00500A36"/>
    <w:rsid w:val="005010A2"/>
    <w:rsid w:val="00501459"/>
    <w:rsid w:val="00503020"/>
    <w:rsid w:val="00510239"/>
    <w:rsid w:val="005114A2"/>
    <w:rsid w:val="0051389D"/>
    <w:rsid w:val="00513B61"/>
    <w:rsid w:val="00514D2C"/>
    <w:rsid w:val="00514D30"/>
    <w:rsid w:val="00515065"/>
    <w:rsid w:val="0051552D"/>
    <w:rsid w:val="00515B8A"/>
    <w:rsid w:val="00516E06"/>
    <w:rsid w:val="005173AF"/>
    <w:rsid w:val="0051741D"/>
    <w:rsid w:val="00517515"/>
    <w:rsid w:val="00517F34"/>
    <w:rsid w:val="00524397"/>
    <w:rsid w:val="005245E7"/>
    <w:rsid w:val="00524740"/>
    <w:rsid w:val="00530185"/>
    <w:rsid w:val="00530C20"/>
    <w:rsid w:val="00531C59"/>
    <w:rsid w:val="0053271C"/>
    <w:rsid w:val="00532D48"/>
    <w:rsid w:val="005362C6"/>
    <w:rsid w:val="00536DA3"/>
    <w:rsid w:val="00543328"/>
    <w:rsid w:val="005437EF"/>
    <w:rsid w:val="00543E64"/>
    <w:rsid w:val="0054553E"/>
    <w:rsid w:val="00546AD2"/>
    <w:rsid w:val="00546B72"/>
    <w:rsid w:val="00546D7A"/>
    <w:rsid w:val="00550ABB"/>
    <w:rsid w:val="00551709"/>
    <w:rsid w:val="00551D64"/>
    <w:rsid w:val="0055220F"/>
    <w:rsid w:val="0055404F"/>
    <w:rsid w:val="00555329"/>
    <w:rsid w:val="0055593C"/>
    <w:rsid w:val="005575E1"/>
    <w:rsid w:val="00557837"/>
    <w:rsid w:val="00562AEF"/>
    <w:rsid w:val="00563834"/>
    <w:rsid w:val="00567442"/>
    <w:rsid w:val="00570A3D"/>
    <w:rsid w:val="0057233D"/>
    <w:rsid w:val="005725C3"/>
    <w:rsid w:val="00573AE3"/>
    <w:rsid w:val="0057503C"/>
    <w:rsid w:val="00575471"/>
    <w:rsid w:val="00577765"/>
    <w:rsid w:val="00580595"/>
    <w:rsid w:val="00583993"/>
    <w:rsid w:val="0058406C"/>
    <w:rsid w:val="00585725"/>
    <w:rsid w:val="00586B8A"/>
    <w:rsid w:val="00590B17"/>
    <w:rsid w:val="00590EC6"/>
    <w:rsid w:val="005911D6"/>
    <w:rsid w:val="00591D8D"/>
    <w:rsid w:val="0059272A"/>
    <w:rsid w:val="00592779"/>
    <w:rsid w:val="00592CAE"/>
    <w:rsid w:val="00594E67"/>
    <w:rsid w:val="005977C8"/>
    <w:rsid w:val="005A2D96"/>
    <w:rsid w:val="005A3961"/>
    <w:rsid w:val="005A4DAF"/>
    <w:rsid w:val="005A4F27"/>
    <w:rsid w:val="005A6A2E"/>
    <w:rsid w:val="005A6C2D"/>
    <w:rsid w:val="005A725B"/>
    <w:rsid w:val="005A77FC"/>
    <w:rsid w:val="005A7BF5"/>
    <w:rsid w:val="005B0CF4"/>
    <w:rsid w:val="005B1046"/>
    <w:rsid w:val="005B1251"/>
    <w:rsid w:val="005B1546"/>
    <w:rsid w:val="005B2BEE"/>
    <w:rsid w:val="005B4586"/>
    <w:rsid w:val="005B4965"/>
    <w:rsid w:val="005B5FE6"/>
    <w:rsid w:val="005B6B68"/>
    <w:rsid w:val="005B770E"/>
    <w:rsid w:val="005C013A"/>
    <w:rsid w:val="005C4B7F"/>
    <w:rsid w:val="005C4EA2"/>
    <w:rsid w:val="005C5293"/>
    <w:rsid w:val="005C64B5"/>
    <w:rsid w:val="005D050E"/>
    <w:rsid w:val="005D0BAF"/>
    <w:rsid w:val="005D105A"/>
    <w:rsid w:val="005D2937"/>
    <w:rsid w:val="005D2C92"/>
    <w:rsid w:val="005D3ABF"/>
    <w:rsid w:val="005D4518"/>
    <w:rsid w:val="005D54D8"/>
    <w:rsid w:val="005D663F"/>
    <w:rsid w:val="005D7F0F"/>
    <w:rsid w:val="005E0D64"/>
    <w:rsid w:val="005E11B4"/>
    <w:rsid w:val="005E147C"/>
    <w:rsid w:val="005E1BD7"/>
    <w:rsid w:val="005E21D0"/>
    <w:rsid w:val="005E2289"/>
    <w:rsid w:val="005E2B92"/>
    <w:rsid w:val="005E3353"/>
    <w:rsid w:val="005E41F7"/>
    <w:rsid w:val="005E5B38"/>
    <w:rsid w:val="005E66C5"/>
    <w:rsid w:val="005F0CB7"/>
    <w:rsid w:val="005F3A96"/>
    <w:rsid w:val="005F5CCF"/>
    <w:rsid w:val="005F73AB"/>
    <w:rsid w:val="005F7C23"/>
    <w:rsid w:val="00601D63"/>
    <w:rsid w:val="00603662"/>
    <w:rsid w:val="006047E5"/>
    <w:rsid w:val="00605CF7"/>
    <w:rsid w:val="006063A3"/>
    <w:rsid w:val="0061106F"/>
    <w:rsid w:val="00612B8C"/>
    <w:rsid w:val="00612F9D"/>
    <w:rsid w:val="00615AE1"/>
    <w:rsid w:val="006160EA"/>
    <w:rsid w:val="0061653F"/>
    <w:rsid w:val="00616FA8"/>
    <w:rsid w:val="00620D83"/>
    <w:rsid w:val="00621716"/>
    <w:rsid w:val="0062397B"/>
    <w:rsid w:val="00624F2E"/>
    <w:rsid w:val="00625462"/>
    <w:rsid w:val="006258D7"/>
    <w:rsid w:val="00625EEB"/>
    <w:rsid w:val="006268ED"/>
    <w:rsid w:val="006271BA"/>
    <w:rsid w:val="00630A95"/>
    <w:rsid w:val="00631B4F"/>
    <w:rsid w:val="00633BB2"/>
    <w:rsid w:val="00633CFB"/>
    <w:rsid w:val="0063775B"/>
    <w:rsid w:val="00637AEB"/>
    <w:rsid w:val="00640117"/>
    <w:rsid w:val="00640742"/>
    <w:rsid w:val="00641BF9"/>
    <w:rsid w:val="00641F63"/>
    <w:rsid w:val="00645860"/>
    <w:rsid w:val="0065136C"/>
    <w:rsid w:val="006514FA"/>
    <w:rsid w:val="00654110"/>
    <w:rsid w:val="00655284"/>
    <w:rsid w:val="006564D9"/>
    <w:rsid w:val="00662E6F"/>
    <w:rsid w:val="00665C1C"/>
    <w:rsid w:val="0066673F"/>
    <w:rsid w:val="00666BA2"/>
    <w:rsid w:val="00672EDA"/>
    <w:rsid w:val="00674581"/>
    <w:rsid w:val="006760BF"/>
    <w:rsid w:val="00677636"/>
    <w:rsid w:val="006829AE"/>
    <w:rsid w:val="00682FE0"/>
    <w:rsid w:val="00683530"/>
    <w:rsid w:val="006836A1"/>
    <w:rsid w:val="00686B59"/>
    <w:rsid w:val="00686DB4"/>
    <w:rsid w:val="0069069E"/>
    <w:rsid w:val="0069097A"/>
    <w:rsid w:val="006946D8"/>
    <w:rsid w:val="00694A32"/>
    <w:rsid w:val="0069621E"/>
    <w:rsid w:val="0069656E"/>
    <w:rsid w:val="00697349"/>
    <w:rsid w:val="00697C7A"/>
    <w:rsid w:val="006A163A"/>
    <w:rsid w:val="006A171D"/>
    <w:rsid w:val="006A4391"/>
    <w:rsid w:val="006A4742"/>
    <w:rsid w:val="006A54E3"/>
    <w:rsid w:val="006A6291"/>
    <w:rsid w:val="006A6F04"/>
    <w:rsid w:val="006A76FA"/>
    <w:rsid w:val="006A7B77"/>
    <w:rsid w:val="006B0A5B"/>
    <w:rsid w:val="006B1709"/>
    <w:rsid w:val="006B1A6D"/>
    <w:rsid w:val="006B1C7A"/>
    <w:rsid w:val="006B1EF9"/>
    <w:rsid w:val="006B488D"/>
    <w:rsid w:val="006B499B"/>
    <w:rsid w:val="006B5239"/>
    <w:rsid w:val="006B6EA0"/>
    <w:rsid w:val="006B724F"/>
    <w:rsid w:val="006C140C"/>
    <w:rsid w:val="006C2CDA"/>
    <w:rsid w:val="006C340E"/>
    <w:rsid w:val="006C3798"/>
    <w:rsid w:val="006C59AF"/>
    <w:rsid w:val="006C7265"/>
    <w:rsid w:val="006C75E6"/>
    <w:rsid w:val="006D0341"/>
    <w:rsid w:val="006D18F1"/>
    <w:rsid w:val="006D19B7"/>
    <w:rsid w:val="006D2A36"/>
    <w:rsid w:val="006D697B"/>
    <w:rsid w:val="006D77C1"/>
    <w:rsid w:val="006D7CB6"/>
    <w:rsid w:val="006E1CD7"/>
    <w:rsid w:val="006E2FEB"/>
    <w:rsid w:val="006E5389"/>
    <w:rsid w:val="006F0A3C"/>
    <w:rsid w:val="006F33DC"/>
    <w:rsid w:val="006F3AE4"/>
    <w:rsid w:val="006F422A"/>
    <w:rsid w:val="006F47F3"/>
    <w:rsid w:val="006F5AF9"/>
    <w:rsid w:val="006F5F0F"/>
    <w:rsid w:val="006F6132"/>
    <w:rsid w:val="006F72BF"/>
    <w:rsid w:val="006F7877"/>
    <w:rsid w:val="006F7D5A"/>
    <w:rsid w:val="007071F5"/>
    <w:rsid w:val="00707B59"/>
    <w:rsid w:val="007119A9"/>
    <w:rsid w:val="00711DB1"/>
    <w:rsid w:val="007126AB"/>
    <w:rsid w:val="00713274"/>
    <w:rsid w:val="007170C1"/>
    <w:rsid w:val="007179C1"/>
    <w:rsid w:val="007213C3"/>
    <w:rsid w:val="00722078"/>
    <w:rsid w:val="007238F6"/>
    <w:rsid w:val="007243E1"/>
    <w:rsid w:val="00725C59"/>
    <w:rsid w:val="007272C7"/>
    <w:rsid w:val="00727874"/>
    <w:rsid w:val="00730155"/>
    <w:rsid w:val="00730DFD"/>
    <w:rsid w:val="00730E96"/>
    <w:rsid w:val="00731282"/>
    <w:rsid w:val="0073283F"/>
    <w:rsid w:val="00733033"/>
    <w:rsid w:val="00735819"/>
    <w:rsid w:val="00736A65"/>
    <w:rsid w:val="007400DD"/>
    <w:rsid w:val="007425E3"/>
    <w:rsid w:val="00744076"/>
    <w:rsid w:val="00746BC7"/>
    <w:rsid w:val="0075159C"/>
    <w:rsid w:val="007523CC"/>
    <w:rsid w:val="007529B8"/>
    <w:rsid w:val="00753649"/>
    <w:rsid w:val="00753D5A"/>
    <w:rsid w:val="00754B12"/>
    <w:rsid w:val="007602A8"/>
    <w:rsid w:val="007609E3"/>
    <w:rsid w:val="00761105"/>
    <w:rsid w:val="00761A46"/>
    <w:rsid w:val="00765921"/>
    <w:rsid w:val="007662D2"/>
    <w:rsid w:val="00767909"/>
    <w:rsid w:val="00767BD2"/>
    <w:rsid w:val="00770B22"/>
    <w:rsid w:val="00771F57"/>
    <w:rsid w:val="0077670E"/>
    <w:rsid w:val="007767E8"/>
    <w:rsid w:val="00780693"/>
    <w:rsid w:val="00782D44"/>
    <w:rsid w:val="0078340D"/>
    <w:rsid w:val="00784E4B"/>
    <w:rsid w:val="00786C70"/>
    <w:rsid w:val="00786D6F"/>
    <w:rsid w:val="007905BB"/>
    <w:rsid w:val="00792703"/>
    <w:rsid w:val="00792786"/>
    <w:rsid w:val="00793A82"/>
    <w:rsid w:val="0079595F"/>
    <w:rsid w:val="0079732B"/>
    <w:rsid w:val="00797B60"/>
    <w:rsid w:val="007A00B2"/>
    <w:rsid w:val="007A0CEB"/>
    <w:rsid w:val="007A17BD"/>
    <w:rsid w:val="007A4420"/>
    <w:rsid w:val="007A4DE3"/>
    <w:rsid w:val="007A722A"/>
    <w:rsid w:val="007A7460"/>
    <w:rsid w:val="007A79CF"/>
    <w:rsid w:val="007A7B64"/>
    <w:rsid w:val="007B0DBB"/>
    <w:rsid w:val="007B164F"/>
    <w:rsid w:val="007B2094"/>
    <w:rsid w:val="007B20AB"/>
    <w:rsid w:val="007B4441"/>
    <w:rsid w:val="007C070D"/>
    <w:rsid w:val="007C1CC7"/>
    <w:rsid w:val="007C286D"/>
    <w:rsid w:val="007C2910"/>
    <w:rsid w:val="007C3DD5"/>
    <w:rsid w:val="007C4B57"/>
    <w:rsid w:val="007C576C"/>
    <w:rsid w:val="007C62B0"/>
    <w:rsid w:val="007D15F2"/>
    <w:rsid w:val="007D1F75"/>
    <w:rsid w:val="007D2127"/>
    <w:rsid w:val="007D38FB"/>
    <w:rsid w:val="007D40FF"/>
    <w:rsid w:val="007D6FEE"/>
    <w:rsid w:val="007E04CA"/>
    <w:rsid w:val="007E0535"/>
    <w:rsid w:val="007E0732"/>
    <w:rsid w:val="007E0C9F"/>
    <w:rsid w:val="007E12F1"/>
    <w:rsid w:val="007E1477"/>
    <w:rsid w:val="007E15D5"/>
    <w:rsid w:val="007E1BD3"/>
    <w:rsid w:val="007E28DB"/>
    <w:rsid w:val="007E4C5D"/>
    <w:rsid w:val="007E4DB5"/>
    <w:rsid w:val="007E651B"/>
    <w:rsid w:val="007F0231"/>
    <w:rsid w:val="007F1A8C"/>
    <w:rsid w:val="007F1C5A"/>
    <w:rsid w:val="007F1CE6"/>
    <w:rsid w:val="007F3AF1"/>
    <w:rsid w:val="007F4504"/>
    <w:rsid w:val="007F474A"/>
    <w:rsid w:val="007F552E"/>
    <w:rsid w:val="007F58DB"/>
    <w:rsid w:val="008014AB"/>
    <w:rsid w:val="008018F1"/>
    <w:rsid w:val="00803EA9"/>
    <w:rsid w:val="00811438"/>
    <w:rsid w:val="0081389B"/>
    <w:rsid w:val="0081408F"/>
    <w:rsid w:val="00814F11"/>
    <w:rsid w:val="00815A94"/>
    <w:rsid w:val="00816D62"/>
    <w:rsid w:val="008170BF"/>
    <w:rsid w:val="008178B0"/>
    <w:rsid w:val="008208D2"/>
    <w:rsid w:val="00820C19"/>
    <w:rsid w:val="008210F0"/>
    <w:rsid w:val="00821287"/>
    <w:rsid w:val="0082289B"/>
    <w:rsid w:val="00823392"/>
    <w:rsid w:val="008266D3"/>
    <w:rsid w:val="008279C1"/>
    <w:rsid w:val="00830634"/>
    <w:rsid w:val="00830B37"/>
    <w:rsid w:val="0083129B"/>
    <w:rsid w:val="0083132D"/>
    <w:rsid w:val="008327EA"/>
    <w:rsid w:val="0083318A"/>
    <w:rsid w:val="00834AD4"/>
    <w:rsid w:val="0083540A"/>
    <w:rsid w:val="00835503"/>
    <w:rsid w:val="008365B5"/>
    <w:rsid w:val="008368D7"/>
    <w:rsid w:val="00836E30"/>
    <w:rsid w:val="008412A3"/>
    <w:rsid w:val="00842186"/>
    <w:rsid w:val="00843ED7"/>
    <w:rsid w:val="00844377"/>
    <w:rsid w:val="00844F00"/>
    <w:rsid w:val="00845B23"/>
    <w:rsid w:val="00846E02"/>
    <w:rsid w:val="00847392"/>
    <w:rsid w:val="00851122"/>
    <w:rsid w:val="008512A9"/>
    <w:rsid w:val="00851536"/>
    <w:rsid w:val="00852060"/>
    <w:rsid w:val="0085385F"/>
    <w:rsid w:val="008538A8"/>
    <w:rsid w:val="00853E59"/>
    <w:rsid w:val="008543BE"/>
    <w:rsid w:val="00854E00"/>
    <w:rsid w:val="00855A78"/>
    <w:rsid w:val="00855EC2"/>
    <w:rsid w:val="00856220"/>
    <w:rsid w:val="00856457"/>
    <w:rsid w:val="0085666A"/>
    <w:rsid w:val="008609EB"/>
    <w:rsid w:val="00860EB3"/>
    <w:rsid w:val="0086144D"/>
    <w:rsid w:val="00862240"/>
    <w:rsid w:val="0086452B"/>
    <w:rsid w:val="00866FED"/>
    <w:rsid w:val="00867C2C"/>
    <w:rsid w:val="00867FD3"/>
    <w:rsid w:val="0087024B"/>
    <w:rsid w:val="0087198B"/>
    <w:rsid w:val="00871D74"/>
    <w:rsid w:val="00872756"/>
    <w:rsid w:val="00872DA0"/>
    <w:rsid w:val="00872EC5"/>
    <w:rsid w:val="00873176"/>
    <w:rsid w:val="00873C45"/>
    <w:rsid w:val="00874EF1"/>
    <w:rsid w:val="008759A3"/>
    <w:rsid w:val="008761D7"/>
    <w:rsid w:val="00876527"/>
    <w:rsid w:val="00881FDA"/>
    <w:rsid w:val="00882DDD"/>
    <w:rsid w:val="008832FC"/>
    <w:rsid w:val="008837E2"/>
    <w:rsid w:val="00885D5E"/>
    <w:rsid w:val="0088690F"/>
    <w:rsid w:val="00887562"/>
    <w:rsid w:val="0089292E"/>
    <w:rsid w:val="008946AB"/>
    <w:rsid w:val="00894CDB"/>
    <w:rsid w:val="008969A1"/>
    <w:rsid w:val="0089718D"/>
    <w:rsid w:val="008A0D98"/>
    <w:rsid w:val="008A23DC"/>
    <w:rsid w:val="008A26A1"/>
    <w:rsid w:val="008A3F70"/>
    <w:rsid w:val="008A478B"/>
    <w:rsid w:val="008A5443"/>
    <w:rsid w:val="008A5DED"/>
    <w:rsid w:val="008A63D0"/>
    <w:rsid w:val="008A771F"/>
    <w:rsid w:val="008B0337"/>
    <w:rsid w:val="008B1A15"/>
    <w:rsid w:val="008B1E09"/>
    <w:rsid w:val="008B4C15"/>
    <w:rsid w:val="008B709A"/>
    <w:rsid w:val="008B7CCE"/>
    <w:rsid w:val="008C1F0E"/>
    <w:rsid w:val="008C496C"/>
    <w:rsid w:val="008C68BE"/>
    <w:rsid w:val="008C7403"/>
    <w:rsid w:val="008D10D7"/>
    <w:rsid w:val="008D1644"/>
    <w:rsid w:val="008D1B3E"/>
    <w:rsid w:val="008D2798"/>
    <w:rsid w:val="008D58B2"/>
    <w:rsid w:val="008E09BF"/>
    <w:rsid w:val="008E2836"/>
    <w:rsid w:val="008E4378"/>
    <w:rsid w:val="008E716C"/>
    <w:rsid w:val="008F046D"/>
    <w:rsid w:val="008F1DD0"/>
    <w:rsid w:val="008F24C0"/>
    <w:rsid w:val="008F24F5"/>
    <w:rsid w:val="008F42B3"/>
    <w:rsid w:val="008F509D"/>
    <w:rsid w:val="008F5451"/>
    <w:rsid w:val="008F5CF9"/>
    <w:rsid w:val="00903314"/>
    <w:rsid w:val="009037BD"/>
    <w:rsid w:val="00903C22"/>
    <w:rsid w:val="00903D78"/>
    <w:rsid w:val="00903DA1"/>
    <w:rsid w:val="00907D15"/>
    <w:rsid w:val="00910062"/>
    <w:rsid w:val="009111E4"/>
    <w:rsid w:val="00912EBE"/>
    <w:rsid w:val="00912FCC"/>
    <w:rsid w:val="00913B61"/>
    <w:rsid w:val="00916ACF"/>
    <w:rsid w:val="00917D36"/>
    <w:rsid w:val="00917F84"/>
    <w:rsid w:val="00921C04"/>
    <w:rsid w:val="009233A8"/>
    <w:rsid w:val="00923615"/>
    <w:rsid w:val="00923746"/>
    <w:rsid w:val="009244E9"/>
    <w:rsid w:val="00925F67"/>
    <w:rsid w:val="00926285"/>
    <w:rsid w:val="00927CEC"/>
    <w:rsid w:val="009313DE"/>
    <w:rsid w:val="009316DD"/>
    <w:rsid w:val="00933733"/>
    <w:rsid w:val="00933CAB"/>
    <w:rsid w:val="00934397"/>
    <w:rsid w:val="00934B6C"/>
    <w:rsid w:val="00935CCE"/>
    <w:rsid w:val="00936C74"/>
    <w:rsid w:val="00937D83"/>
    <w:rsid w:val="00937DD4"/>
    <w:rsid w:val="009411BE"/>
    <w:rsid w:val="00941599"/>
    <w:rsid w:val="00941E1F"/>
    <w:rsid w:val="00942C64"/>
    <w:rsid w:val="00945425"/>
    <w:rsid w:val="00945863"/>
    <w:rsid w:val="009460E4"/>
    <w:rsid w:val="009464E0"/>
    <w:rsid w:val="00946F78"/>
    <w:rsid w:val="009475EB"/>
    <w:rsid w:val="0094769F"/>
    <w:rsid w:val="00950D84"/>
    <w:rsid w:val="009519A0"/>
    <w:rsid w:val="00951C75"/>
    <w:rsid w:val="00952BC3"/>
    <w:rsid w:val="009537FA"/>
    <w:rsid w:val="00954A1E"/>
    <w:rsid w:val="009568FE"/>
    <w:rsid w:val="00960783"/>
    <w:rsid w:val="009611E4"/>
    <w:rsid w:val="00962C9F"/>
    <w:rsid w:val="00963B4B"/>
    <w:rsid w:val="009649B6"/>
    <w:rsid w:val="00966378"/>
    <w:rsid w:val="00966684"/>
    <w:rsid w:val="009673AF"/>
    <w:rsid w:val="00970D5D"/>
    <w:rsid w:val="0097104A"/>
    <w:rsid w:val="0097116A"/>
    <w:rsid w:val="009737E4"/>
    <w:rsid w:val="00973EE4"/>
    <w:rsid w:val="00974B41"/>
    <w:rsid w:val="00974B51"/>
    <w:rsid w:val="00975951"/>
    <w:rsid w:val="00976F99"/>
    <w:rsid w:val="009771E6"/>
    <w:rsid w:val="00977DCB"/>
    <w:rsid w:val="009816E6"/>
    <w:rsid w:val="00981E22"/>
    <w:rsid w:val="0098339B"/>
    <w:rsid w:val="00985123"/>
    <w:rsid w:val="00985AA2"/>
    <w:rsid w:val="00991379"/>
    <w:rsid w:val="00991A3D"/>
    <w:rsid w:val="00992F5A"/>
    <w:rsid w:val="00992F5E"/>
    <w:rsid w:val="0099632E"/>
    <w:rsid w:val="00997C83"/>
    <w:rsid w:val="00997DAC"/>
    <w:rsid w:val="009A279E"/>
    <w:rsid w:val="009A29DA"/>
    <w:rsid w:val="009A5779"/>
    <w:rsid w:val="009A67E2"/>
    <w:rsid w:val="009A685B"/>
    <w:rsid w:val="009B20D1"/>
    <w:rsid w:val="009B44B3"/>
    <w:rsid w:val="009B4C44"/>
    <w:rsid w:val="009B6B55"/>
    <w:rsid w:val="009B7617"/>
    <w:rsid w:val="009B78AC"/>
    <w:rsid w:val="009B7980"/>
    <w:rsid w:val="009C0D8C"/>
    <w:rsid w:val="009C329A"/>
    <w:rsid w:val="009C3596"/>
    <w:rsid w:val="009C392D"/>
    <w:rsid w:val="009C4A26"/>
    <w:rsid w:val="009C55FE"/>
    <w:rsid w:val="009D05ED"/>
    <w:rsid w:val="009D1BDC"/>
    <w:rsid w:val="009D2096"/>
    <w:rsid w:val="009D4FC5"/>
    <w:rsid w:val="009D65AB"/>
    <w:rsid w:val="009D6E12"/>
    <w:rsid w:val="009E03B1"/>
    <w:rsid w:val="009E0B74"/>
    <w:rsid w:val="009E0BFE"/>
    <w:rsid w:val="009E15A9"/>
    <w:rsid w:val="009E1E3D"/>
    <w:rsid w:val="009E1E9A"/>
    <w:rsid w:val="009E37F9"/>
    <w:rsid w:val="009E4C4A"/>
    <w:rsid w:val="009E551B"/>
    <w:rsid w:val="009E645A"/>
    <w:rsid w:val="009E6A60"/>
    <w:rsid w:val="009F299B"/>
    <w:rsid w:val="009F2C31"/>
    <w:rsid w:val="009F2E33"/>
    <w:rsid w:val="009F43E5"/>
    <w:rsid w:val="009F6ACF"/>
    <w:rsid w:val="00A01036"/>
    <w:rsid w:val="00A04319"/>
    <w:rsid w:val="00A05355"/>
    <w:rsid w:val="00A05392"/>
    <w:rsid w:val="00A07084"/>
    <w:rsid w:val="00A126D9"/>
    <w:rsid w:val="00A13450"/>
    <w:rsid w:val="00A13850"/>
    <w:rsid w:val="00A165AD"/>
    <w:rsid w:val="00A16D8A"/>
    <w:rsid w:val="00A20A33"/>
    <w:rsid w:val="00A23015"/>
    <w:rsid w:val="00A2382E"/>
    <w:rsid w:val="00A23B80"/>
    <w:rsid w:val="00A2576D"/>
    <w:rsid w:val="00A2694B"/>
    <w:rsid w:val="00A26C9E"/>
    <w:rsid w:val="00A30558"/>
    <w:rsid w:val="00A3177B"/>
    <w:rsid w:val="00A31A1C"/>
    <w:rsid w:val="00A3234D"/>
    <w:rsid w:val="00A344D1"/>
    <w:rsid w:val="00A3572D"/>
    <w:rsid w:val="00A35BC9"/>
    <w:rsid w:val="00A36A06"/>
    <w:rsid w:val="00A371B4"/>
    <w:rsid w:val="00A37BA8"/>
    <w:rsid w:val="00A37BB7"/>
    <w:rsid w:val="00A40F73"/>
    <w:rsid w:val="00A432F0"/>
    <w:rsid w:val="00A43EF8"/>
    <w:rsid w:val="00A441C7"/>
    <w:rsid w:val="00A45845"/>
    <w:rsid w:val="00A460BE"/>
    <w:rsid w:val="00A46805"/>
    <w:rsid w:val="00A47781"/>
    <w:rsid w:val="00A47F6F"/>
    <w:rsid w:val="00A50388"/>
    <w:rsid w:val="00A51A2B"/>
    <w:rsid w:val="00A52AA0"/>
    <w:rsid w:val="00A5336D"/>
    <w:rsid w:val="00A5467E"/>
    <w:rsid w:val="00A55162"/>
    <w:rsid w:val="00A55489"/>
    <w:rsid w:val="00A55E75"/>
    <w:rsid w:val="00A57D92"/>
    <w:rsid w:val="00A62419"/>
    <w:rsid w:val="00A632CB"/>
    <w:rsid w:val="00A63939"/>
    <w:rsid w:val="00A6449C"/>
    <w:rsid w:val="00A64978"/>
    <w:rsid w:val="00A6518F"/>
    <w:rsid w:val="00A67041"/>
    <w:rsid w:val="00A705D5"/>
    <w:rsid w:val="00A70BFA"/>
    <w:rsid w:val="00A710D2"/>
    <w:rsid w:val="00A719C8"/>
    <w:rsid w:val="00A72322"/>
    <w:rsid w:val="00A72794"/>
    <w:rsid w:val="00A7323B"/>
    <w:rsid w:val="00A73474"/>
    <w:rsid w:val="00A74292"/>
    <w:rsid w:val="00A7469B"/>
    <w:rsid w:val="00A75315"/>
    <w:rsid w:val="00A80069"/>
    <w:rsid w:val="00A81078"/>
    <w:rsid w:val="00A821A9"/>
    <w:rsid w:val="00A844C3"/>
    <w:rsid w:val="00A84F4B"/>
    <w:rsid w:val="00A8553F"/>
    <w:rsid w:val="00A8701D"/>
    <w:rsid w:val="00A876EF"/>
    <w:rsid w:val="00A903C0"/>
    <w:rsid w:val="00A90DEC"/>
    <w:rsid w:val="00A939FD"/>
    <w:rsid w:val="00A9620B"/>
    <w:rsid w:val="00AA0C39"/>
    <w:rsid w:val="00AA13DF"/>
    <w:rsid w:val="00AA17C2"/>
    <w:rsid w:val="00AA2A41"/>
    <w:rsid w:val="00AA2D9A"/>
    <w:rsid w:val="00AA32E8"/>
    <w:rsid w:val="00AA3946"/>
    <w:rsid w:val="00AA5459"/>
    <w:rsid w:val="00AA59F6"/>
    <w:rsid w:val="00AA787B"/>
    <w:rsid w:val="00AA7AEC"/>
    <w:rsid w:val="00AB0EAC"/>
    <w:rsid w:val="00AB16F7"/>
    <w:rsid w:val="00AB1A8F"/>
    <w:rsid w:val="00AB1C3B"/>
    <w:rsid w:val="00AB1FBB"/>
    <w:rsid w:val="00AB5D0D"/>
    <w:rsid w:val="00AB5E3F"/>
    <w:rsid w:val="00AB6A6F"/>
    <w:rsid w:val="00AB6F4B"/>
    <w:rsid w:val="00AB7F52"/>
    <w:rsid w:val="00AC3CAD"/>
    <w:rsid w:val="00AC3EFD"/>
    <w:rsid w:val="00AC6B1E"/>
    <w:rsid w:val="00AC6B6D"/>
    <w:rsid w:val="00AD04AF"/>
    <w:rsid w:val="00AD191F"/>
    <w:rsid w:val="00AD284F"/>
    <w:rsid w:val="00AD3ADC"/>
    <w:rsid w:val="00AD3F04"/>
    <w:rsid w:val="00AD4A75"/>
    <w:rsid w:val="00AD5901"/>
    <w:rsid w:val="00AD63E0"/>
    <w:rsid w:val="00AD7AEA"/>
    <w:rsid w:val="00AE143B"/>
    <w:rsid w:val="00AE1E1F"/>
    <w:rsid w:val="00AE3420"/>
    <w:rsid w:val="00AE3D02"/>
    <w:rsid w:val="00AE478D"/>
    <w:rsid w:val="00AE5825"/>
    <w:rsid w:val="00AE7DA2"/>
    <w:rsid w:val="00AE7DBE"/>
    <w:rsid w:val="00AF24A9"/>
    <w:rsid w:val="00AF50DA"/>
    <w:rsid w:val="00AF53FF"/>
    <w:rsid w:val="00AF54F8"/>
    <w:rsid w:val="00AF6B59"/>
    <w:rsid w:val="00B00389"/>
    <w:rsid w:val="00B01C46"/>
    <w:rsid w:val="00B02F4C"/>
    <w:rsid w:val="00B03A28"/>
    <w:rsid w:val="00B0519F"/>
    <w:rsid w:val="00B0537C"/>
    <w:rsid w:val="00B100A9"/>
    <w:rsid w:val="00B112A1"/>
    <w:rsid w:val="00B130D8"/>
    <w:rsid w:val="00B14DD4"/>
    <w:rsid w:val="00B16B57"/>
    <w:rsid w:val="00B22921"/>
    <w:rsid w:val="00B25B04"/>
    <w:rsid w:val="00B26580"/>
    <w:rsid w:val="00B27360"/>
    <w:rsid w:val="00B30617"/>
    <w:rsid w:val="00B30C04"/>
    <w:rsid w:val="00B32792"/>
    <w:rsid w:val="00B32DC7"/>
    <w:rsid w:val="00B33DCE"/>
    <w:rsid w:val="00B34B9D"/>
    <w:rsid w:val="00B34C34"/>
    <w:rsid w:val="00B35A48"/>
    <w:rsid w:val="00B35C69"/>
    <w:rsid w:val="00B36AF7"/>
    <w:rsid w:val="00B36C3F"/>
    <w:rsid w:val="00B37694"/>
    <w:rsid w:val="00B405B5"/>
    <w:rsid w:val="00B43312"/>
    <w:rsid w:val="00B43488"/>
    <w:rsid w:val="00B43AE1"/>
    <w:rsid w:val="00B44AD3"/>
    <w:rsid w:val="00B4672D"/>
    <w:rsid w:val="00B473E2"/>
    <w:rsid w:val="00B47ADB"/>
    <w:rsid w:val="00B47C5E"/>
    <w:rsid w:val="00B47CB6"/>
    <w:rsid w:val="00B5034E"/>
    <w:rsid w:val="00B5087D"/>
    <w:rsid w:val="00B50D7A"/>
    <w:rsid w:val="00B5184A"/>
    <w:rsid w:val="00B51C55"/>
    <w:rsid w:val="00B51F8A"/>
    <w:rsid w:val="00B5547D"/>
    <w:rsid w:val="00B57C2C"/>
    <w:rsid w:val="00B626C5"/>
    <w:rsid w:val="00B629F8"/>
    <w:rsid w:val="00B64AAE"/>
    <w:rsid w:val="00B64CC6"/>
    <w:rsid w:val="00B67655"/>
    <w:rsid w:val="00B72072"/>
    <w:rsid w:val="00B74202"/>
    <w:rsid w:val="00B7482E"/>
    <w:rsid w:val="00B74917"/>
    <w:rsid w:val="00B75B74"/>
    <w:rsid w:val="00B75F17"/>
    <w:rsid w:val="00B7639A"/>
    <w:rsid w:val="00B767FD"/>
    <w:rsid w:val="00B8121E"/>
    <w:rsid w:val="00B81EB9"/>
    <w:rsid w:val="00B829D0"/>
    <w:rsid w:val="00B82D06"/>
    <w:rsid w:val="00B82D55"/>
    <w:rsid w:val="00B83153"/>
    <w:rsid w:val="00B85030"/>
    <w:rsid w:val="00B85320"/>
    <w:rsid w:val="00B855FE"/>
    <w:rsid w:val="00B8692D"/>
    <w:rsid w:val="00B873C8"/>
    <w:rsid w:val="00B90038"/>
    <w:rsid w:val="00B905DD"/>
    <w:rsid w:val="00B90B52"/>
    <w:rsid w:val="00B927FD"/>
    <w:rsid w:val="00B9428A"/>
    <w:rsid w:val="00B94574"/>
    <w:rsid w:val="00B94AC3"/>
    <w:rsid w:val="00B951CF"/>
    <w:rsid w:val="00B95751"/>
    <w:rsid w:val="00BA2456"/>
    <w:rsid w:val="00BA550E"/>
    <w:rsid w:val="00BA641E"/>
    <w:rsid w:val="00BB11D7"/>
    <w:rsid w:val="00BB1219"/>
    <w:rsid w:val="00BB5744"/>
    <w:rsid w:val="00BB64C1"/>
    <w:rsid w:val="00BB7094"/>
    <w:rsid w:val="00BB7267"/>
    <w:rsid w:val="00BC03EC"/>
    <w:rsid w:val="00BC17A7"/>
    <w:rsid w:val="00BC3EFC"/>
    <w:rsid w:val="00BC4C3F"/>
    <w:rsid w:val="00BC5114"/>
    <w:rsid w:val="00BC511A"/>
    <w:rsid w:val="00BC5289"/>
    <w:rsid w:val="00BC539F"/>
    <w:rsid w:val="00BC58F8"/>
    <w:rsid w:val="00BC7019"/>
    <w:rsid w:val="00BD12EF"/>
    <w:rsid w:val="00BD2348"/>
    <w:rsid w:val="00BD2C7B"/>
    <w:rsid w:val="00BD3C2A"/>
    <w:rsid w:val="00BD3D5E"/>
    <w:rsid w:val="00BD42B3"/>
    <w:rsid w:val="00BD4CAF"/>
    <w:rsid w:val="00BD523D"/>
    <w:rsid w:val="00BD547A"/>
    <w:rsid w:val="00BD5DA0"/>
    <w:rsid w:val="00BD7069"/>
    <w:rsid w:val="00BD7E70"/>
    <w:rsid w:val="00BE0B5B"/>
    <w:rsid w:val="00BE1060"/>
    <w:rsid w:val="00BE1C8F"/>
    <w:rsid w:val="00BE2C17"/>
    <w:rsid w:val="00BE344A"/>
    <w:rsid w:val="00BE59D0"/>
    <w:rsid w:val="00BE6E44"/>
    <w:rsid w:val="00BE7652"/>
    <w:rsid w:val="00BE7A4A"/>
    <w:rsid w:val="00BF09BB"/>
    <w:rsid w:val="00BF22C4"/>
    <w:rsid w:val="00BF2A57"/>
    <w:rsid w:val="00BF3548"/>
    <w:rsid w:val="00BF4E64"/>
    <w:rsid w:val="00BF62F8"/>
    <w:rsid w:val="00BF7719"/>
    <w:rsid w:val="00C0020A"/>
    <w:rsid w:val="00C01315"/>
    <w:rsid w:val="00C01C45"/>
    <w:rsid w:val="00C0280A"/>
    <w:rsid w:val="00C032B2"/>
    <w:rsid w:val="00C0366E"/>
    <w:rsid w:val="00C038CC"/>
    <w:rsid w:val="00C04367"/>
    <w:rsid w:val="00C06FF6"/>
    <w:rsid w:val="00C10788"/>
    <w:rsid w:val="00C1380F"/>
    <w:rsid w:val="00C1389C"/>
    <w:rsid w:val="00C13DB6"/>
    <w:rsid w:val="00C14900"/>
    <w:rsid w:val="00C155A8"/>
    <w:rsid w:val="00C175EE"/>
    <w:rsid w:val="00C178F7"/>
    <w:rsid w:val="00C17D5F"/>
    <w:rsid w:val="00C2053B"/>
    <w:rsid w:val="00C22287"/>
    <w:rsid w:val="00C22EA1"/>
    <w:rsid w:val="00C23E5E"/>
    <w:rsid w:val="00C26B27"/>
    <w:rsid w:val="00C278A0"/>
    <w:rsid w:val="00C30361"/>
    <w:rsid w:val="00C3102A"/>
    <w:rsid w:val="00C31959"/>
    <w:rsid w:val="00C32FF6"/>
    <w:rsid w:val="00C33B60"/>
    <w:rsid w:val="00C34970"/>
    <w:rsid w:val="00C35807"/>
    <w:rsid w:val="00C400C6"/>
    <w:rsid w:val="00C40C62"/>
    <w:rsid w:val="00C40FFA"/>
    <w:rsid w:val="00C45046"/>
    <w:rsid w:val="00C4677A"/>
    <w:rsid w:val="00C46AF5"/>
    <w:rsid w:val="00C46E7E"/>
    <w:rsid w:val="00C46F0F"/>
    <w:rsid w:val="00C5168F"/>
    <w:rsid w:val="00C51B5B"/>
    <w:rsid w:val="00C52736"/>
    <w:rsid w:val="00C534B8"/>
    <w:rsid w:val="00C53B41"/>
    <w:rsid w:val="00C5447A"/>
    <w:rsid w:val="00C550EF"/>
    <w:rsid w:val="00C55906"/>
    <w:rsid w:val="00C579BD"/>
    <w:rsid w:val="00C64089"/>
    <w:rsid w:val="00C64343"/>
    <w:rsid w:val="00C64997"/>
    <w:rsid w:val="00C65C53"/>
    <w:rsid w:val="00C67B9D"/>
    <w:rsid w:val="00C70F7E"/>
    <w:rsid w:val="00C7179A"/>
    <w:rsid w:val="00C7240A"/>
    <w:rsid w:val="00C72740"/>
    <w:rsid w:val="00C72A62"/>
    <w:rsid w:val="00C75458"/>
    <w:rsid w:val="00C75AAF"/>
    <w:rsid w:val="00C75DDB"/>
    <w:rsid w:val="00C7630E"/>
    <w:rsid w:val="00C77798"/>
    <w:rsid w:val="00C77964"/>
    <w:rsid w:val="00C80872"/>
    <w:rsid w:val="00C80EFF"/>
    <w:rsid w:val="00C82EC8"/>
    <w:rsid w:val="00C839C1"/>
    <w:rsid w:val="00C83EED"/>
    <w:rsid w:val="00C8445A"/>
    <w:rsid w:val="00C84ADC"/>
    <w:rsid w:val="00C85BF6"/>
    <w:rsid w:val="00C866C8"/>
    <w:rsid w:val="00C871DC"/>
    <w:rsid w:val="00C87E11"/>
    <w:rsid w:val="00C87FDC"/>
    <w:rsid w:val="00C92890"/>
    <w:rsid w:val="00C93B54"/>
    <w:rsid w:val="00C946D7"/>
    <w:rsid w:val="00C94EEC"/>
    <w:rsid w:val="00C96259"/>
    <w:rsid w:val="00CA0439"/>
    <w:rsid w:val="00CA136D"/>
    <w:rsid w:val="00CA49C4"/>
    <w:rsid w:val="00CA5A59"/>
    <w:rsid w:val="00CA68A4"/>
    <w:rsid w:val="00CA767B"/>
    <w:rsid w:val="00CB1553"/>
    <w:rsid w:val="00CB7447"/>
    <w:rsid w:val="00CB798F"/>
    <w:rsid w:val="00CC0451"/>
    <w:rsid w:val="00CC0E89"/>
    <w:rsid w:val="00CC1AA6"/>
    <w:rsid w:val="00CC3A95"/>
    <w:rsid w:val="00CC3E8D"/>
    <w:rsid w:val="00CC7073"/>
    <w:rsid w:val="00CC775C"/>
    <w:rsid w:val="00CC77ED"/>
    <w:rsid w:val="00CD0CD4"/>
    <w:rsid w:val="00CD130F"/>
    <w:rsid w:val="00CD21BC"/>
    <w:rsid w:val="00CD3B13"/>
    <w:rsid w:val="00CD4A78"/>
    <w:rsid w:val="00CD5CDE"/>
    <w:rsid w:val="00CD6071"/>
    <w:rsid w:val="00CD6B86"/>
    <w:rsid w:val="00CE0EF0"/>
    <w:rsid w:val="00CE40B9"/>
    <w:rsid w:val="00CE52EE"/>
    <w:rsid w:val="00CE6C45"/>
    <w:rsid w:val="00CE6F44"/>
    <w:rsid w:val="00CE77C1"/>
    <w:rsid w:val="00CF0356"/>
    <w:rsid w:val="00CF0E3C"/>
    <w:rsid w:val="00CF1548"/>
    <w:rsid w:val="00CF42EB"/>
    <w:rsid w:val="00CF473A"/>
    <w:rsid w:val="00CF4C3C"/>
    <w:rsid w:val="00CF7569"/>
    <w:rsid w:val="00CF7F98"/>
    <w:rsid w:val="00D019B1"/>
    <w:rsid w:val="00D01D78"/>
    <w:rsid w:val="00D03752"/>
    <w:rsid w:val="00D03AB4"/>
    <w:rsid w:val="00D04BF4"/>
    <w:rsid w:val="00D05089"/>
    <w:rsid w:val="00D05293"/>
    <w:rsid w:val="00D05527"/>
    <w:rsid w:val="00D055C4"/>
    <w:rsid w:val="00D0580F"/>
    <w:rsid w:val="00D05B02"/>
    <w:rsid w:val="00D05EB9"/>
    <w:rsid w:val="00D12398"/>
    <w:rsid w:val="00D12BEF"/>
    <w:rsid w:val="00D14D46"/>
    <w:rsid w:val="00D15A09"/>
    <w:rsid w:val="00D15CB1"/>
    <w:rsid w:val="00D164AC"/>
    <w:rsid w:val="00D17D96"/>
    <w:rsid w:val="00D20D64"/>
    <w:rsid w:val="00D214D9"/>
    <w:rsid w:val="00D22647"/>
    <w:rsid w:val="00D22E86"/>
    <w:rsid w:val="00D2407F"/>
    <w:rsid w:val="00D246EC"/>
    <w:rsid w:val="00D24CDE"/>
    <w:rsid w:val="00D256DD"/>
    <w:rsid w:val="00D260F3"/>
    <w:rsid w:val="00D27B88"/>
    <w:rsid w:val="00D33411"/>
    <w:rsid w:val="00D36856"/>
    <w:rsid w:val="00D36D60"/>
    <w:rsid w:val="00D402F4"/>
    <w:rsid w:val="00D4160D"/>
    <w:rsid w:val="00D42582"/>
    <w:rsid w:val="00D43C58"/>
    <w:rsid w:val="00D43EB0"/>
    <w:rsid w:val="00D470B5"/>
    <w:rsid w:val="00D473E4"/>
    <w:rsid w:val="00D506B1"/>
    <w:rsid w:val="00D51DE0"/>
    <w:rsid w:val="00D526B7"/>
    <w:rsid w:val="00D52DB6"/>
    <w:rsid w:val="00D54225"/>
    <w:rsid w:val="00D57306"/>
    <w:rsid w:val="00D57E25"/>
    <w:rsid w:val="00D57F71"/>
    <w:rsid w:val="00D6091A"/>
    <w:rsid w:val="00D60A51"/>
    <w:rsid w:val="00D61EF0"/>
    <w:rsid w:val="00D62FF5"/>
    <w:rsid w:val="00D637EB"/>
    <w:rsid w:val="00D63C4C"/>
    <w:rsid w:val="00D63D54"/>
    <w:rsid w:val="00D6537B"/>
    <w:rsid w:val="00D65E6D"/>
    <w:rsid w:val="00D671E3"/>
    <w:rsid w:val="00D67C00"/>
    <w:rsid w:val="00D705A8"/>
    <w:rsid w:val="00D712DF"/>
    <w:rsid w:val="00D71375"/>
    <w:rsid w:val="00D72276"/>
    <w:rsid w:val="00D7285B"/>
    <w:rsid w:val="00D72FEA"/>
    <w:rsid w:val="00D742EA"/>
    <w:rsid w:val="00D74A90"/>
    <w:rsid w:val="00D77A56"/>
    <w:rsid w:val="00D77C42"/>
    <w:rsid w:val="00D80570"/>
    <w:rsid w:val="00D80B34"/>
    <w:rsid w:val="00D80C69"/>
    <w:rsid w:val="00D811E9"/>
    <w:rsid w:val="00D81D0E"/>
    <w:rsid w:val="00D83057"/>
    <w:rsid w:val="00D83616"/>
    <w:rsid w:val="00D84A4C"/>
    <w:rsid w:val="00D85A44"/>
    <w:rsid w:val="00D9080A"/>
    <w:rsid w:val="00D926E9"/>
    <w:rsid w:val="00D93869"/>
    <w:rsid w:val="00D95125"/>
    <w:rsid w:val="00D966EC"/>
    <w:rsid w:val="00D97AEB"/>
    <w:rsid w:val="00D97C11"/>
    <w:rsid w:val="00DA0A41"/>
    <w:rsid w:val="00DA1678"/>
    <w:rsid w:val="00DA33F4"/>
    <w:rsid w:val="00DA41B6"/>
    <w:rsid w:val="00DA5218"/>
    <w:rsid w:val="00DA5AAE"/>
    <w:rsid w:val="00DA7E4D"/>
    <w:rsid w:val="00DB059E"/>
    <w:rsid w:val="00DB23E3"/>
    <w:rsid w:val="00DB3DE5"/>
    <w:rsid w:val="00DB3DF2"/>
    <w:rsid w:val="00DB599D"/>
    <w:rsid w:val="00DB6E25"/>
    <w:rsid w:val="00DB75DC"/>
    <w:rsid w:val="00DB7620"/>
    <w:rsid w:val="00DB76BF"/>
    <w:rsid w:val="00DC0860"/>
    <w:rsid w:val="00DC1197"/>
    <w:rsid w:val="00DC1289"/>
    <w:rsid w:val="00DC1E75"/>
    <w:rsid w:val="00DC1ED6"/>
    <w:rsid w:val="00DC3EE9"/>
    <w:rsid w:val="00DC5428"/>
    <w:rsid w:val="00DD10A9"/>
    <w:rsid w:val="00DD18D8"/>
    <w:rsid w:val="00DD311F"/>
    <w:rsid w:val="00DD3C4C"/>
    <w:rsid w:val="00DE0D04"/>
    <w:rsid w:val="00DE153D"/>
    <w:rsid w:val="00DE314C"/>
    <w:rsid w:val="00DE4849"/>
    <w:rsid w:val="00DE4FEB"/>
    <w:rsid w:val="00DE6267"/>
    <w:rsid w:val="00DF012C"/>
    <w:rsid w:val="00DF20D1"/>
    <w:rsid w:val="00DF26FD"/>
    <w:rsid w:val="00DF274A"/>
    <w:rsid w:val="00DF2C6C"/>
    <w:rsid w:val="00DF4EFD"/>
    <w:rsid w:val="00DF5ECD"/>
    <w:rsid w:val="00DF65C9"/>
    <w:rsid w:val="00DF67CA"/>
    <w:rsid w:val="00E001AE"/>
    <w:rsid w:val="00E00603"/>
    <w:rsid w:val="00E00A88"/>
    <w:rsid w:val="00E00B7E"/>
    <w:rsid w:val="00E01934"/>
    <w:rsid w:val="00E01BED"/>
    <w:rsid w:val="00E02129"/>
    <w:rsid w:val="00E02EFD"/>
    <w:rsid w:val="00E03227"/>
    <w:rsid w:val="00E05639"/>
    <w:rsid w:val="00E057A5"/>
    <w:rsid w:val="00E06DF9"/>
    <w:rsid w:val="00E10C91"/>
    <w:rsid w:val="00E11117"/>
    <w:rsid w:val="00E114F1"/>
    <w:rsid w:val="00E11F2A"/>
    <w:rsid w:val="00E120D1"/>
    <w:rsid w:val="00E12153"/>
    <w:rsid w:val="00E135BB"/>
    <w:rsid w:val="00E1386B"/>
    <w:rsid w:val="00E14E5E"/>
    <w:rsid w:val="00E15050"/>
    <w:rsid w:val="00E1710C"/>
    <w:rsid w:val="00E1769A"/>
    <w:rsid w:val="00E20B86"/>
    <w:rsid w:val="00E212FD"/>
    <w:rsid w:val="00E21A87"/>
    <w:rsid w:val="00E22B32"/>
    <w:rsid w:val="00E239B4"/>
    <w:rsid w:val="00E24E63"/>
    <w:rsid w:val="00E25DF1"/>
    <w:rsid w:val="00E261CB"/>
    <w:rsid w:val="00E27E55"/>
    <w:rsid w:val="00E303CE"/>
    <w:rsid w:val="00E31589"/>
    <w:rsid w:val="00E31975"/>
    <w:rsid w:val="00E31CF9"/>
    <w:rsid w:val="00E31F9C"/>
    <w:rsid w:val="00E33810"/>
    <w:rsid w:val="00E42D0C"/>
    <w:rsid w:val="00E43829"/>
    <w:rsid w:val="00E461A2"/>
    <w:rsid w:val="00E4669F"/>
    <w:rsid w:val="00E5001B"/>
    <w:rsid w:val="00E5051C"/>
    <w:rsid w:val="00E52D59"/>
    <w:rsid w:val="00E533AD"/>
    <w:rsid w:val="00E5347A"/>
    <w:rsid w:val="00E54064"/>
    <w:rsid w:val="00E54587"/>
    <w:rsid w:val="00E5543C"/>
    <w:rsid w:val="00E55829"/>
    <w:rsid w:val="00E56DFC"/>
    <w:rsid w:val="00E60751"/>
    <w:rsid w:val="00E62863"/>
    <w:rsid w:val="00E62D44"/>
    <w:rsid w:val="00E6630C"/>
    <w:rsid w:val="00E66F01"/>
    <w:rsid w:val="00E67AF5"/>
    <w:rsid w:val="00E703C2"/>
    <w:rsid w:val="00E72249"/>
    <w:rsid w:val="00E72647"/>
    <w:rsid w:val="00E73139"/>
    <w:rsid w:val="00E7365B"/>
    <w:rsid w:val="00E737E6"/>
    <w:rsid w:val="00E7388D"/>
    <w:rsid w:val="00E7391F"/>
    <w:rsid w:val="00E761FD"/>
    <w:rsid w:val="00E76861"/>
    <w:rsid w:val="00E81558"/>
    <w:rsid w:val="00E84DD8"/>
    <w:rsid w:val="00E85B77"/>
    <w:rsid w:val="00E86A04"/>
    <w:rsid w:val="00E86D85"/>
    <w:rsid w:val="00E879A0"/>
    <w:rsid w:val="00E901C2"/>
    <w:rsid w:val="00E905B4"/>
    <w:rsid w:val="00E93F6F"/>
    <w:rsid w:val="00E96268"/>
    <w:rsid w:val="00E966CE"/>
    <w:rsid w:val="00E96BB5"/>
    <w:rsid w:val="00E96BFF"/>
    <w:rsid w:val="00E97404"/>
    <w:rsid w:val="00EA03DA"/>
    <w:rsid w:val="00EA1E65"/>
    <w:rsid w:val="00EA25FA"/>
    <w:rsid w:val="00EA2C6B"/>
    <w:rsid w:val="00EA364B"/>
    <w:rsid w:val="00EA5B72"/>
    <w:rsid w:val="00EA687F"/>
    <w:rsid w:val="00EB05CB"/>
    <w:rsid w:val="00EB2D17"/>
    <w:rsid w:val="00EB2DB8"/>
    <w:rsid w:val="00EB306B"/>
    <w:rsid w:val="00EB36C9"/>
    <w:rsid w:val="00EB4049"/>
    <w:rsid w:val="00EB710D"/>
    <w:rsid w:val="00EB797B"/>
    <w:rsid w:val="00EC09ED"/>
    <w:rsid w:val="00EC39AD"/>
    <w:rsid w:val="00EC3C3E"/>
    <w:rsid w:val="00EC5824"/>
    <w:rsid w:val="00EC5D20"/>
    <w:rsid w:val="00EC6FC8"/>
    <w:rsid w:val="00EC75B0"/>
    <w:rsid w:val="00ED56B9"/>
    <w:rsid w:val="00ED5870"/>
    <w:rsid w:val="00ED5E4C"/>
    <w:rsid w:val="00ED6267"/>
    <w:rsid w:val="00ED7404"/>
    <w:rsid w:val="00EE0E18"/>
    <w:rsid w:val="00EE3947"/>
    <w:rsid w:val="00EE59C5"/>
    <w:rsid w:val="00EE6A27"/>
    <w:rsid w:val="00EE7899"/>
    <w:rsid w:val="00EF14ED"/>
    <w:rsid w:val="00EF205A"/>
    <w:rsid w:val="00EF247A"/>
    <w:rsid w:val="00EF2853"/>
    <w:rsid w:val="00EF3164"/>
    <w:rsid w:val="00EF3EC5"/>
    <w:rsid w:val="00EF46D7"/>
    <w:rsid w:val="00EF50F0"/>
    <w:rsid w:val="00EF547F"/>
    <w:rsid w:val="00EF5684"/>
    <w:rsid w:val="00EF6276"/>
    <w:rsid w:val="00EF7A36"/>
    <w:rsid w:val="00F006C3"/>
    <w:rsid w:val="00F011E5"/>
    <w:rsid w:val="00F047F4"/>
    <w:rsid w:val="00F05365"/>
    <w:rsid w:val="00F05869"/>
    <w:rsid w:val="00F0710E"/>
    <w:rsid w:val="00F0777B"/>
    <w:rsid w:val="00F10B7D"/>
    <w:rsid w:val="00F127B8"/>
    <w:rsid w:val="00F13818"/>
    <w:rsid w:val="00F13C5F"/>
    <w:rsid w:val="00F143C9"/>
    <w:rsid w:val="00F146A9"/>
    <w:rsid w:val="00F1591D"/>
    <w:rsid w:val="00F15BCC"/>
    <w:rsid w:val="00F15EAF"/>
    <w:rsid w:val="00F17FAC"/>
    <w:rsid w:val="00F22C71"/>
    <w:rsid w:val="00F25F68"/>
    <w:rsid w:val="00F260B6"/>
    <w:rsid w:val="00F3020F"/>
    <w:rsid w:val="00F30778"/>
    <w:rsid w:val="00F30AEA"/>
    <w:rsid w:val="00F31D82"/>
    <w:rsid w:val="00F3329F"/>
    <w:rsid w:val="00F34A07"/>
    <w:rsid w:val="00F35F72"/>
    <w:rsid w:val="00F36919"/>
    <w:rsid w:val="00F37CD7"/>
    <w:rsid w:val="00F42146"/>
    <w:rsid w:val="00F4357A"/>
    <w:rsid w:val="00F47591"/>
    <w:rsid w:val="00F5089A"/>
    <w:rsid w:val="00F50C3A"/>
    <w:rsid w:val="00F527CF"/>
    <w:rsid w:val="00F52F8F"/>
    <w:rsid w:val="00F543A5"/>
    <w:rsid w:val="00F547FC"/>
    <w:rsid w:val="00F54E61"/>
    <w:rsid w:val="00F5625B"/>
    <w:rsid w:val="00F607C1"/>
    <w:rsid w:val="00F61B1C"/>
    <w:rsid w:val="00F62045"/>
    <w:rsid w:val="00F63073"/>
    <w:rsid w:val="00F63F31"/>
    <w:rsid w:val="00F64157"/>
    <w:rsid w:val="00F65363"/>
    <w:rsid w:val="00F65597"/>
    <w:rsid w:val="00F660DE"/>
    <w:rsid w:val="00F66111"/>
    <w:rsid w:val="00F66641"/>
    <w:rsid w:val="00F678A3"/>
    <w:rsid w:val="00F67F72"/>
    <w:rsid w:val="00F703E2"/>
    <w:rsid w:val="00F71CC9"/>
    <w:rsid w:val="00F725C1"/>
    <w:rsid w:val="00F7353D"/>
    <w:rsid w:val="00F74A41"/>
    <w:rsid w:val="00F74B9D"/>
    <w:rsid w:val="00F7656C"/>
    <w:rsid w:val="00F7661E"/>
    <w:rsid w:val="00F7676A"/>
    <w:rsid w:val="00F76DA8"/>
    <w:rsid w:val="00F804BD"/>
    <w:rsid w:val="00F808C4"/>
    <w:rsid w:val="00F80D3F"/>
    <w:rsid w:val="00F83B10"/>
    <w:rsid w:val="00F84378"/>
    <w:rsid w:val="00F86ECF"/>
    <w:rsid w:val="00F91911"/>
    <w:rsid w:val="00F923B1"/>
    <w:rsid w:val="00F923D7"/>
    <w:rsid w:val="00F9240E"/>
    <w:rsid w:val="00F92425"/>
    <w:rsid w:val="00F92828"/>
    <w:rsid w:val="00F9336F"/>
    <w:rsid w:val="00F9403D"/>
    <w:rsid w:val="00F94240"/>
    <w:rsid w:val="00F94CFD"/>
    <w:rsid w:val="00F95B91"/>
    <w:rsid w:val="00F97A42"/>
    <w:rsid w:val="00F97C08"/>
    <w:rsid w:val="00FA1D9D"/>
    <w:rsid w:val="00FA3CB0"/>
    <w:rsid w:val="00FA44C2"/>
    <w:rsid w:val="00FA44FF"/>
    <w:rsid w:val="00FA457A"/>
    <w:rsid w:val="00FA467D"/>
    <w:rsid w:val="00FA476C"/>
    <w:rsid w:val="00FA4E8B"/>
    <w:rsid w:val="00FA54A0"/>
    <w:rsid w:val="00FA66A8"/>
    <w:rsid w:val="00FA67FA"/>
    <w:rsid w:val="00FA71BB"/>
    <w:rsid w:val="00FA75C7"/>
    <w:rsid w:val="00FB1974"/>
    <w:rsid w:val="00FB261F"/>
    <w:rsid w:val="00FB30BA"/>
    <w:rsid w:val="00FB43B8"/>
    <w:rsid w:val="00FB4802"/>
    <w:rsid w:val="00FC1355"/>
    <w:rsid w:val="00FC193C"/>
    <w:rsid w:val="00FC299D"/>
    <w:rsid w:val="00FC2B96"/>
    <w:rsid w:val="00FC5304"/>
    <w:rsid w:val="00FC5D87"/>
    <w:rsid w:val="00FC7F3C"/>
    <w:rsid w:val="00FD1427"/>
    <w:rsid w:val="00FD2FE8"/>
    <w:rsid w:val="00FD35F2"/>
    <w:rsid w:val="00FD4AB5"/>
    <w:rsid w:val="00FD4D6B"/>
    <w:rsid w:val="00FD525A"/>
    <w:rsid w:val="00FD5D36"/>
    <w:rsid w:val="00FD60AA"/>
    <w:rsid w:val="00FD6238"/>
    <w:rsid w:val="00FD666C"/>
    <w:rsid w:val="00FD68A0"/>
    <w:rsid w:val="00FD6B25"/>
    <w:rsid w:val="00FD78AC"/>
    <w:rsid w:val="00FD7FE0"/>
    <w:rsid w:val="00FE0B02"/>
    <w:rsid w:val="00FE0B1A"/>
    <w:rsid w:val="00FE2DDA"/>
    <w:rsid w:val="00FE765F"/>
    <w:rsid w:val="00FE7E8C"/>
    <w:rsid w:val="00FF1ABC"/>
    <w:rsid w:val="00FF3901"/>
    <w:rsid w:val="00FF47D6"/>
    <w:rsid w:val="00FF4D32"/>
    <w:rsid w:val="00FF536B"/>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BF608"/>
  <w15:docId w15:val="{F60344FC-53AD-4DA4-B678-236EDC7B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9B4"/>
    <w:pPr>
      <w:widowControl w:val="0"/>
      <w:autoSpaceDE w:val="0"/>
      <w:autoSpaceDN w:val="0"/>
      <w:adjustRightInd w:val="0"/>
    </w:pPr>
  </w:style>
  <w:style w:type="paragraph" w:styleId="1">
    <w:name w:val="heading 1"/>
    <w:basedOn w:val="a"/>
    <w:next w:val="a"/>
    <w:link w:val="10"/>
    <w:uiPriority w:val="9"/>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uiPriority w:val="9"/>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text">
    <w:name w:val="text"/>
    <w:basedOn w:val="a1"/>
    <w:rsid w:val="00DF26FD"/>
  </w:style>
  <w:style w:type="paragraph" w:styleId="af5">
    <w:name w:val="Normal (Web)"/>
    <w:basedOn w:val="a"/>
    <w:uiPriority w:val="99"/>
    <w:unhideWhenUsed/>
    <w:rsid w:val="00DF26FD"/>
    <w:pPr>
      <w:widowControl/>
      <w:autoSpaceDE/>
      <w:autoSpaceDN/>
      <w:adjustRightInd/>
      <w:spacing w:before="100" w:beforeAutospacing="1" w:after="100" w:afterAutospacing="1"/>
    </w:pPr>
    <w:rPr>
      <w:sz w:val="24"/>
      <w:szCs w:val="24"/>
    </w:rPr>
  </w:style>
  <w:style w:type="character" w:customStyle="1" w:styleId="16">
    <w:name w:val="Название1"/>
    <w:basedOn w:val="a1"/>
    <w:rsid w:val="00C33B60"/>
  </w:style>
  <w:style w:type="paragraph" w:styleId="af6">
    <w:name w:val="Title"/>
    <w:basedOn w:val="a"/>
    <w:next w:val="a"/>
    <w:link w:val="af7"/>
    <w:uiPriority w:val="99"/>
    <w:qFormat/>
    <w:rsid w:val="00132694"/>
    <w:pPr>
      <w:widowControl/>
      <w:autoSpaceDE/>
      <w:autoSpaceDN/>
      <w:adjustRightInd/>
      <w:spacing w:before="100" w:beforeAutospacing="1" w:after="100" w:afterAutospacing="1"/>
      <w:contextualSpacing/>
      <w:jc w:val="center"/>
      <w:outlineLvl w:val="0"/>
    </w:pPr>
    <w:rPr>
      <w:b/>
      <w:sz w:val="24"/>
      <w:szCs w:val="24"/>
    </w:rPr>
  </w:style>
  <w:style w:type="character" w:customStyle="1" w:styleId="af7">
    <w:name w:val="Заголовок Знак"/>
    <w:basedOn w:val="a1"/>
    <w:link w:val="af6"/>
    <w:uiPriority w:val="99"/>
    <w:rsid w:val="00132694"/>
    <w:rPr>
      <w:b/>
      <w:sz w:val="24"/>
      <w:szCs w:val="24"/>
    </w:rPr>
  </w:style>
  <w:style w:type="paragraph" w:customStyle="1" w:styleId="25">
    <w:name w:val="Без интервала2"/>
    <w:basedOn w:val="a"/>
    <w:rsid w:val="00132694"/>
    <w:pPr>
      <w:widowControl/>
      <w:autoSpaceDE/>
      <w:autoSpaceDN/>
      <w:adjustRightInd/>
    </w:pPr>
    <w:rPr>
      <w:rFonts w:ascii="Calibri" w:hAnsi="Calibri" w:cs="Calibri"/>
      <w:sz w:val="24"/>
      <w:szCs w:val="24"/>
    </w:rPr>
  </w:style>
  <w:style w:type="paragraph" w:customStyle="1" w:styleId="17">
    <w:name w:val="Абзац списка1"/>
    <w:basedOn w:val="a"/>
    <w:rsid w:val="00132694"/>
    <w:pPr>
      <w:widowControl/>
      <w:autoSpaceDE/>
      <w:autoSpaceDN/>
      <w:adjustRightInd/>
      <w:spacing w:before="100" w:beforeAutospacing="1" w:after="100" w:afterAutospacing="1" w:line="273" w:lineRule="auto"/>
      <w:contextualSpacing/>
    </w:pPr>
    <w:rPr>
      <w:sz w:val="24"/>
      <w:szCs w:val="24"/>
    </w:rPr>
  </w:style>
  <w:style w:type="paragraph" w:styleId="af8">
    <w:name w:val="endnote text"/>
    <w:basedOn w:val="a"/>
    <w:link w:val="af9"/>
    <w:uiPriority w:val="99"/>
    <w:semiHidden/>
    <w:unhideWhenUsed/>
    <w:rsid w:val="00132694"/>
    <w:pPr>
      <w:widowControl/>
      <w:autoSpaceDE/>
      <w:autoSpaceDN/>
      <w:adjustRightInd/>
      <w:spacing w:before="100" w:beforeAutospacing="1" w:after="100" w:afterAutospacing="1"/>
    </w:pPr>
    <w:rPr>
      <w:sz w:val="24"/>
      <w:szCs w:val="24"/>
    </w:rPr>
  </w:style>
  <w:style w:type="character" w:customStyle="1" w:styleId="af9">
    <w:name w:val="Текст концевой сноски Знак"/>
    <w:basedOn w:val="a1"/>
    <w:link w:val="af8"/>
    <w:uiPriority w:val="99"/>
    <w:semiHidden/>
    <w:rsid w:val="00132694"/>
    <w:rPr>
      <w:sz w:val="24"/>
      <w:szCs w:val="24"/>
    </w:rPr>
  </w:style>
  <w:style w:type="character" w:customStyle="1" w:styleId="150">
    <w:name w:val="15"/>
    <w:basedOn w:val="a1"/>
    <w:rsid w:val="00132694"/>
    <w:rPr>
      <w:rFonts w:ascii="Calibri" w:hAnsi="Calibri" w:cs="Calibri" w:hint="default"/>
      <w:color w:val="0000FF"/>
      <w:u w:val="single"/>
    </w:rPr>
  </w:style>
  <w:style w:type="paragraph" w:customStyle="1" w:styleId="26">
    <w:name w:val="Абзац списка2"/>
    <w:basedOn w:val="a"/>
    <w:rsid w:val="00073802"/>
    <w:pPr>
      <w:spacing w:before="100" w:beforeAutospacing="1" w:after="100" w:afterAutospacing="1"/>
      <w:contextualSpacing/>
    </w:pPr>
    <w:rPr>
      <w:sz w:val="24"/>
      <w:szCs w:val="24"/>
    </w:rPr>
  </w:style>
  <w:style w:type="paragraph" w:customStyle="1" w:styleId="27">
    <w:name w:val="Основной текст (2)"/>
    <w:basedOn w:val="a"/>
    <w:rsid w:val="00CD0CD4"/>
    <w:pPr>
      <w:widowControl/>
      <w:shd w:val="clear" w:color="auto" w:fill="FFFFFF"/>
      <w:autoSpaceDE/>
      <w:autoSpaceDN/>
      <w:adjustRightInd/>
      <w:spacing w:before="100" w:beforeAutospacing="1" w:after="100" w:afterAutospacing="1"/>
    </w:pPr>
    <w:rPr>
      <w:rFonts w:ascii="Arial" w:eastAsia="Arial Unicode MS" w:hAnsi="Arial"/>
      <w:sz w:val="24"/>
      <w:szCs w:val="24"/>
    </w:rPr>
  </w:style>
  <w:style w:type="paragraph" w:customStyle="1" w:styleId="Default">
    <w:name w:val="Default"/>
    <w:basedOn w:val="a"/>
    <w:rsid w:val="00CD0CD4"/>
    <w:pPr>
      <w:widowControl/>
      <w:spacing w:before="100" w:beforeAutospacing="1" w:after="100" w:afterAutospacing="1"/>
    </w:pPr>
    <w:rPr>
      <w:rFonts w:eastAsia="Calibri"/>
      <w:color w:val="000000"/>
      <w:sz w:val="24"/>
      <w:szCs w:val="24"/>
    </w:rPr>
  </w:style>
  <w:style w:type="paragraph" w:customStyle="1" w:styleId="afa">
    <w:name w:val="???????"/>
    <w:rsid w:val="007A722A"/>
    <w:pPr>
      <w:overflowPunct w:val="0"/>
      <w:autoSpaceDE w:val="0"/>
      <w:autoSpaceDN w:val="0"/>
      <w:adjustRightInd w:val="0"/>
    </w:pPr>
  </w:style>
  <w:style w:type="character" w:customStyle="1" w:styleId="WW-Absatz-Standardschriftart11111111111111111111111111111111">
    <w:name w:val="WW-Absatz-Standardschriftart11111111111111111111111111111111"/>
    <w:rsid w:val="00A63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46539555">
      <w:bodyDiv w:val="1"/>
      <w:marLeft w:val="0"/>
      <w:marRight w:val="0"/>
      <w:marTop w:val="0"/>
      <w:marBottom w:val="0"/>
      <w:divBdr>
        <w:top w:val="none" w:sz="0" w:space="0" w:color="auto"/>
        <w:left w:val="none" w:sz="0" w:space="0" w:color="auto"/>
        <w:bottom w:val="none" w:sz="0" w:space="0" w:color="auto"/>
        <w:right w:val="none" w:sz="0" w:space="0" w:color="auto"/>
      </w:divBdr>
    </w:div>
    <w:div w:id="91433421">
      <w:bodyDiv w:val="1"/>
      <w:marLeft w:val="0"/>
      <w:marRight w:val="0"/>
      <w:marTop w:val="0"/>
      <w:marBottom w:val="0"/>
      <w:divBdr>
        <w:top w:val="none" w:sz="0" w:space="0" w:color="auto"/>
        <w:left w:val="none" w:sz="0" w:space="0" w:color="auto"/>
        <w:bottom w:val="none" w:sz="0" w:space="0" w:color="auto"/>
        <w:right w:val="none" w:sz="0" w:space="0" w:color="auto"/>
      </w:divBdr>
      <w:divsChild>
        <w:div w:id="1798795312">
          <w:marLeft w:val="0"/>
          <w:marRight w:val="0"/>
          <w:marTop w:val="0"/>
          <w:marBottom w:val="0"/>
          <w:divBdr>
            <w:top w:val="none" w:sz="0" w:space="0" w:color="auto"/>
            <w:left w:val="none" w:sz="0" w:space="0" w:color="auto"/>
            <w:bottom w:val="none" w:sz="0" w:space="0" w:color="auto"/>
            <w:right w:val="none" w:sz="0" w:space="0" w:color="auto"/>
          </w:divBdr>
          <w:divsChild>
            <w:div w:id="929772287">
              <w:marLeft w:val="0"/>
              <w:marRight w:val="0"/>
              <w:marTop w:val="0"/>
              <w:marBottom w:val="0"/>
              <w:divBdr>
                <w:top w:val="none" w:sz="0" w:space="0" w:color="auto"/>
                <w:left w:val="none" w:sz="0" w:space="0" w:color="auto"/>
                <w:bottom w:val="none" w:sz="0" w:space="0" w:color="auto"/>
                <w:right w:val="none" w:sz="0" w:space="0" w:color="auto"/>
              </w:divBdr>
              <w:divsChild>
                <w:div w:id="584609221">
                  <w:marLeft w:val="0"/>
                  <w:marRight w:val="0"/>
                  <w:marTop w:val="0"/>
                  <w:marBottom w:val="0"/>
                  <w:divBdr>
                    <w:top w:val="none" w:sz="0" w:space="0" w:color="auto"/>
                    <w:left w:val="none" w:sz="0" w:space="0" w:color="auto"/>
                    <w:bottom w:val="none" w:sz="0" w:space="0" w:color="auto"/>
                    <w:right w:val="none" w:sz="0" w:space="0" w:color="auto"/>
                  </w:divBdr>
                  <w:divsChild>
                    <w:div w:id="19821520">
                      <w:marLeft w:val="0"/>
                      <w:marRight w:val="0"/>
                      <w:marTop w:val="0"/>
                      <w:marBottom w:val="0"/>
                      <w:divBdr>
                        <w:top w:val="none" w:sz="0" w:space="0" w:color="auto"/>
                        <w:left w:val="none" w:sz="0" w:space="0" w:color="auto"/>
                        <w:bottom w:val="none" w:sz="0" w:space="0" w:color="auto"/>
                        <w:right w:val="none" w:sz="0" w:space="0" w:color="auto"/>
                      </w:divBdr>
                      <w:divsChild>
                        <w:div w:id="20941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21540">
      <w:bodyDiv w:val="1"/>
      <w:marLeft w:val="0"/>
      <w:marRight w:val="0"/>
      <w:marTop w:val="0"/>
      <w:marBottom w:val="0"/>
      <w:divBdr>
        <w:top w:val="none" w:sz="0" w:space="0" w:color="auto"/>
        <w:left w:val="none" w:sz="0" w:space="0" w:color="auto"/>
        <w:bottom w:val="none" w:sz="0" w:space="0" w:color="auto"/>
        <w:right w:val="none" w:sz="0" w:space="0" w:color="auto"/>
      </w:divBdr>
    </w:div>
    <w:div w:id="130440475">
      <w:bodyDiv w:val="1"/>
      <w:marLeft w:val="0"/>
      <w:marRight w:val="0"/>
      <w:marTop w:val="0"/>
      <w:marBottom w:val="0"/>
      <w:divBdr>
        <w:top w:val="none" w:sz="0" w:space="0" w:color="auto"/>
        <w:left w:val="none" w:sz="0" w:space="0" w:color="auto"/>
        <w:bottom w:val="none" w:sz="0" w:space="0" w:color="auto"/>
        <w:right w:val="none" w:sz="0" w:space="0" w:color="auto"/>
      </w:divBdr>
    </w:div>
    <w:div w:id="193468180">
      <w:bodyDiv w:val="1"/>
      <w:marLeft w:val="0"/>
      <w:marRight w:val="0"/>
      <w:marTop w:val="0"/>
      <w:marBottom w:val="0"/>
      <w:divBdr>
        <w:top w:val="none" w:sz="0" w:space="0" w:color="auto"/>
        <w:left w:val="none" w:sz="0" w:space="0" w:color="auto"/>
        <w:bottom w:val="none" w:sz="0" w:space="0" w:color="auto"/>
        <w:right w:val="none" w:sz="0" w:space="0" w:color="auto"/>
      </w:divBdr>
    </w:div>
    <w:div w:id="194001373">
      <w:bodyDiv w:val="1"/>
      <w:marLeft w:val="0"/>
      <w:marRight w:val="0"/>
      <w:marTop w:val="0"/>
      <w:marBottom w:val="0"/>
      <w:divBdr>
        <w:top w:val="none" w:sz="0" w:space="0" w:color="auto"/>
        <w:left w:val="none" w:sz="0" w:space="0" w:color="auto"/>
        <w:bottom w:val="none" w:sz="0" w:space="0" w:color="auto"/>
        <w:right w:val="none" w:sz="0" w:space="0" w:color="auto"/>
      </w:divBdr>
    </w:div>
    <w:div w:id="230621661">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758716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429156265">
      <w:bodyDiv w:val="1"/>
      <w:marLeft w:val="0"/>
      <w:marRight w:val="0"/>
      <w:marTop w:val="0"/>
      <w:marBottom w:val="0"/>
      <w:divBdr>
        <w:top w:val="none" w:sz="0" w:space="0" w:color="auto"/>
        <w:left w:val="none" w:sz="0" w:space="0" w:color="auto"/>
        <w:bottom w:val="none" w:sz="0" w:space="0" w:color="auto"/>
        <w:right w:val="none" w:sz="0" w:space="0" w:color="auto"/>
      </w:divBdr>
    </w:div>
    <w:div w:id="465009281">
      <w:bodyDiv w:val="1"/>
      <w:marLeft w:val="0"/>
      <w:marRight w:val="0"/>
      <w:marTop w:val="0"/>
      <w:marBottom w:val="0"/>
      <w:divBdr>
        <w:top w:val="none" w:sz="0" w:space="0" w:color="auto"/>
        <w:left w:val="none" w:sz="0" w:space="0" w:color="auto"/>
        <w:bottom w:val="none" w:sz="0" w:space="0" w:color="auto"/>
        <w:right w:val="none" w:sz="0" w:space="0" w:color="auto"/>
      </w:divBdr>
    </w:div>
    <w:div w:id="474220952">
      <w:bodyDiv w:val="1"/>
      <w:marLeft w:val="0"/>
      <w:marRight w:val="0"/>
      <w:marTop w:val="0"/>
      <w:marBottom w:val="0"/>
      <w:divBdr>
        <w:top w:val="none" w:sz="0" w:space="0" w:color="auto"/>
        <w:left w:val="none" w:sz="0" w:space="0" w:color="auto"/>
        <w:bottom w:val="none" w:sz="0" w:space="0" w:color="auto"/>
        <w:right w:val="none" w:sz="0" w:space="0" w:color="auto"/>
      </w:divBdr>
    </w:div>
    <w:div w:id="508713420">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38857116">
      <w:bodyDiv w:val="1"/>
      <w:marLeft w:val="0"/>
      <w:marRight w:val="0"/>
      <w:marTop w:val="0"/>
      <w:marBottom w:val="0"/>
      <w:divBdr>
        <w:top w:val="none" w:sz="0" w:space="0" w:color="auto"/>
        <w:left w:val="none" w:sz="0" w:space="0" w:color="auto"/>
        <w:bottom w:val="none" w:sz="0" w:space="0" w:color="auto"/>
        <w:right w:val="none" w:sz="0" w:space="0" w:color="auto"/>
      </w:divBdr>
    </w:div>
    <w:div w:id="568928642">
      <w:bodyDiv w:val="1"/>
      <w:marLeft w:val="0"/>
      <w:marRight w:val="0"/>
      <w:marTop w:val="0"/>
      <w:marBottom w:val="0"/>
      <w:divBdr>
        <w:top w:val="none" w:sz="0" w:space="0" w:color="auto"/>
        <w:left w:val="none" w:sz="0" w:space="0" w:color="auto"/>
        <w:bottom w:val="none" w:sz="0" w:space="0" w:color="auto"/>
        <w:right w:val="none" w:sz="0" w:space="0" w:color="auto"/>
      </w:divBdr>
    </w:div>
    <w:div w:id="609968992">
      <w:bodyDiv w:val="1"/>
      <w:marLeft w:val="0"/>
      <w:marRight w:val="0"/>
      <w:marTop w:val="0"/>
      <w:marBottom w:val="0"/>
      <w:divBdr>
        <w:top w:val="none" w:sz="0" w:space="0" w:color="auto"/>
        <w:left w:val="none" w:sz="0" w:space="0" w:color="auto"/>
        <w:bottom w:val="none" w:sz="0" w:space="0" w:color="auto"/>
        <w:right w:val="none" w:sz="0" w:space="0" w:color="auto"/>
      </w:divBdr>
    </w:div>
    <w:div w:id="630325296">
      <w:bodyDiv w:val="1"/>
      <w:marLeft w:val="0"/>
      <w:marRight w:val="0"/>
      <w:marTop w:val="0"/>
      <w:marBottom w:val="0"/>
      <w:divBdr>
        <w:top w:val="none" w:sz="0" w:space="0" w:color="auto"/>
        <w:left w:val="none" w:sz="0" w:space="0" w:color="auto"/>
        <w:bottom w:val="none" w:sz="0" w:space="0" w:color="auto"/>
        <w:right w:val="none" w:sz="0" w:space="0" w:color="auto"/>
      </w:divBdr>
    </w:div>
    <w:div w:id="640887324">
      <w:bodyDiv w:val="1"/>
      <w:marLeft w:val="0"/>
      <w:marRight w:val="0"/>
      <w:marTop w:val="0"/>
      <w:marBottom w:val="0"/>
      <w:divBdr>
        <w:top w:val="none" w:sz="0" w:space="0" w:color="auto"/>
        <w:left w:val="none" w:sz="0" w:space="0" w:color="auto"/>
        <w:bottom w:val="none" w:sz="0" w:space="0" w:color="auto"/>
        <w:right w:val="none" w:sz="0" w:space="0" w:color="auto"/>
      </w:divBdr>
    </w:div>
    <w:div w:id="687100370">
      <w:bodyDiv w:val="1"/>
      <w:marLeft w:val="0"/>
      <w:marRight w:val="0"/>
      <w:marTop w:val="0"/>
      <w:marBottom w:val="0"/>
      <w:divBdr>
        <w:top w:val="none" w:sz="0" w:space="0" w:color="auto"/>
        <w:left w:val="none" w:sz="0" w:space="0" w:color="auto"/>
        <w:bottom w:val="none" w:sz="0" w:space="0" w:color="auto"/>
        <w:right w:val="none" w:sz="0" w:space="0" w:color="auto"/>
      </w:divBdr>
    </w:div>
    <w:div w:id="703403476">
      <w:bodyDiv w:val="1"/>
      <w:marLeft w:val="0"/>
      <w:marRight w:val="0"/>
      <w:marTop w:val="0"/>
      <w:marBottom w:val="0"/>
      <w:divBdr>
        <w:top w:val="none" w:sz="0" w:space="0" w:color="auto"/>
        <w:left w:val="none" w:sz="0" w:space="0" w:color="auto"/>
        <w:bottom w:val="none" w:sz="0" w:space="0" w:color="auto"/>
        <w:right w:val="none" w:sz="0" w:space="0" w:color="auto"/>
      </w:divBdr>
    </w:div>
    <w:div w:id="758915029">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869026432">
      <w:bodyDiv w:val="1"/>
      <w:marLeft w:val="0"/>
      <w:marRight w:val="0"/>
      <w:marTop w:val="0"/>
      <w:marBottom w:val="0"/>
      <w:divBdr>
        <w:top w:val="none" w:sz="0" w:space="0" w:color="auto"/>
        <w:left w:val="none" w:sz="0" w:space="0" w:color="auto"/>
        <w:bottom w:val="none" w:sz="0" w:space="0" w:color="auto"/>
        <w:right w:val="none" w:sz="0" w:space="0" w:color="auto"/>
      </w:divBdr>
    </w:div>
    <w:div w:id="947735463">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071928531">
      <w:bodyDiv w:val="1"/>
      <w:marLeft w:val="0"/>
      <w:marRight w:val="0"/>
      <w:marTop w:val="0"/>
      <w:marBottom w:val="0"/>
      <w:divBdr>
        <w:top w:val="none" w:sz="0" w:space="0" w:color="auto"/>
        <w:left w:val="none" w:sz="0" w:space="0" w:color="auto"/>
        <w:bottom w:val="none" w:sz="0" w:space="0" w:color="auto"/>
        <w:right w:val="none" w:sz="0" w:space="0" w:color="auto"/>
      </w:divBdr>
    </w:div>
    <w:div w:id="1102799642">
      <w:bodyDiv w:val="1"/>
      <w:marLeft w:val="0"/>
      <w:marRight w:val="0"/>
      <w:marTop w:val="0"/>
      <w:marBottom w:val="0"/>
      <w:divBdr>
        <w:top w:val="none" w:sz="0" w:space="0" w:color="auto"/>
        <w:left w:val="none" w:sz="0" w:space="0" w:color="auto"/>
        <w:bottom w:val="none" w:sz="0" w:space="0" w:color="auto"/>
        <w:right w:val="none" w:sz="0" w:space="0" w:color="auto"/>
      </w:divBdr>
    </w:div>
    <w:div w:id="1126656923">
      <w:bodyDiv w:val="1"/>
      <w:marLeft w:val="0"/>
      <w:marRight w:val="0"/>
      <w:marTop w:val="0"/>
      <w:marBottom w:val="0"/>
      <w:divBdr>
        <w:top w:val="none" w:sz="0" w:space="0" w:color="auto"/>
        <w:left w:val="none" w:sz="0" w:space="0" w:color="auto"/>
        <w:bottom w:val="none" w:sz="0" w:space="0" w:color="auto"/>
        <w:right w:val="none" w:sz="0" w:space="0" w:color="auto"/>
      </w:divBdr>
    </w:div>
    <w:div w:id="1255747616">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23506726">
      <w:bodyDiv w:val="1"/>
      <w:marLeft w:val="0"/>
      <w:marRight w:val="0"/>
      <w:marTop w:val="0"/>
      <w:marBottom w:val="0"/>
      <w:divBdr>
        <w:top w:val="none" w:sz="0" w:space="0" w:color="auto"/>
        <w:left w:val="none" w:sz="0" w:space="0" w:color="auto"/>
        <w:bottom w:val="none" w:sz="0" w:space="0" w:color="auto"/>
        <w:right w:val="none" w:sz="0" w:space="0" w:color="auto"/>
      </w:divBdr>
    </w:div>
    <w:div w:id="1327633974">
      <w:bodyDiv w:val="1"/>
      <w:marLeft w:val="0"/>
      <w:marRight w:val="0"/>
      <w:marTop w:val="0"/>
      <w:marBottom w:val="0"/>
      <w:divBdr>
        <w:top w:val="none" w:sz="0" w:space="0" w:color="auto"/>
        <w:left w:val="none" w:sz="0" w:space="0" w:color="auto"/>
        <w:bottom w:val="none" w:sz="0" w:space="0" w:color="auto"/>
        <w:right w:val="none" w:sz="0" w:space="0" w:color="auto"/>
      </w:divBdr>
    </w:div>
    <w:div w:id="1355232489">
      <w:bodyDiv w:val="1"/>
      <w:marLeft w:val="0"/>
      <w:marRight w:val="0"/>
      <w:marTop w:val="0"/>
      <w:marBottom w:val="0"/>
      <w:divBdr>
        <w:top w:val="none" w:sz="0" w:space="0" w:color="auto"/>
        <w:left w:val="none" w:sz="0" w:space="0" w:color="auto"/>
        <w:bottom w:val="none" w:sz="0" w:space="0" w:color="auto"/>
        <w:right w:val="none" w:sz="0" w:space="0" w:color="auto"/>
      </w:divBdr>
    </w:div>
    <w:div w:id="1425879244">
      <w:bodyDiv w:val="1"/>
      <w:marLeft w:val="0"/>
      <w:marRight w:val="0"/>
      <w:marTop w:val="0"/>
      <w:marBottom w:val="0"/>
      <w:divBdr>
        <w:top w:val="none" w:sz="0" w:space="0" w:color="auto"/>
        <w:left w:val="none" w:sz="0" w:space="0" w:color="auto"/>
        <w:bottom w:val="none" w:sz="0" w:space="0" w:color="auto"/>
        <w:right w:val="none" w:sz="0" w:space="0" w:color="auto"/>
      </w:divBdr>
    </w:div>
    <w:div w:id="1480269283">
      <w:bodyDiv w:val="1"/>
      <w:marLeft w:val="0"/>
      <w:marRight w:val="0"/>
      <w:marTop w:val="0"/>
      <w:marBottom w:val="0"/>
      <w:divBdr>
        <w:top w:val="none" w:sz="0" w:space="0" w:color="auto"/>
        <w:left w:val="none" w:sz="0" w:space="0" w:color="auto"/>
        <w:bottom w:val="none" w:sz="0" w:space="0" w:color="auto"/>
        <w:right w:val="none" w:sz="0" w:space="0" w:color="auto"/>
      </w:divBdr>
    </w:div>
    <w:div w:id="1492215307">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6406634">
      <w:bodyDiv w:val="1"/>
      <w:marLeft w:val="0"/>
      <w:marRight w:val="0"/>
      <w:marTop w:val="0"/>
      <w:marBottom w:val="0"/>
      <w:divBdr>
        <w:top w:val="none" w:sz="0" w:space="0" w:color="auto"/>
        <w:left w:val="none" w:sz="0" w:space="0" w:color="auto"/>
        <w:bottom w:val="none" w:sz="0" w:space="0" w:color="auto"/>
        <w:right w:val="none" w:sz="0" w:space="0" w:color="auto"/>
      </w:divBdr>
    </w:div>
    <w:div w:id="1584100565">
      <w:bodyDiv w:val="1"/>
      <w:marLeft w:val="0"/>
      <w:marRight w:val="0"/>
      <w:marTop w:val="0"/>
      <w:marBottom w:val="0"/>
      <w:divBdr>
        <w:top w:val="none" w:sz="0" w:space="0" w:color="auto"/>
        <w:left w:val="none" w:sz="0" w:space="0" w:color="auto"/>
        <w:bottom w:val="none" w:sz="0" w:space="0" w:color="auto"/>
        <w:right w:val="none" w:sz="0" w:space="0" w:color="auto"/>
      </w:divBdr>
      <w:divsChild>
        <w:div w:id="1941526199">
          <w:marLeft w:val="0"/>
          <w:marRight w:val="0"/>
          <w:marTop w:val="0"/>
          <w:marBottom w:val="0"/>
          <w:divBdr>
            <w:top w:val="none" w:sz="0" w:space="0" w:color="auto"/>
            <w:left w:val="none" w:sz="0" w:space="0" w:color="auto"/>
            <w:bottom w:val="none" w:sz="0" w:space="0" w:color="auto"/>
            <w:right w:val="none" w:sz="0" w:space="0" w:color="auto"/>
          </w:divBdr>
          <w:divsChild>
            <w:div w:id="401101065">
              <w:marLeft w:val="0"/>
              <w:marRight w:val="0"/>
              <w:marTop w:val="0"/>
              <w:marBottom w:val="0"/>
              <w:divBdr>
                <w:top w:val="none" w:sz="0" w:space="0" w:color="auto"/>
                <w:left w:val="none" w:sz="0" w:space="0" w:color="auto"/>
                <w:bottom w:val="none" w:sz="0" w:space="0" w:color="auto"/>
                <w:right w:val="none" w:sz="0" w:space="0" w:color="auto"/>
              </w:divBdr>
              <w:divsChild>
                <w:div w:id="270164913">
                  <w:marLeft w:val="0"/>
                  <w:marRight w:val="0"/>
                  <w:marTop w:val="0"/>
                  <w:marBottom w:val="0"/>
                  <w:divBdr>
                    <w:top w:val="none" w:sz="0" w:space="0" w:color="auto"/>
                    <w:left w:val="none" w:sz="0" w:space="0" w:color="auto"/>
                    <w:bottom w:val="none" w:sz="0" w:space="0" w:color="auto"/>
                    <w:right w:val="none" w:sz="0" w:space="0" w:color="auto"/>
                  </w:divBdr>
                  <w:divsChild>
                    <w:div w:id="1571697795">
                      <w:marLeft w:val="0"/>
                      <w:marRight w:val="0"/>
                      <w:marTop w:val="0"/>
                      <w:marBottom w:val="0"/>
                      <w:divBdr>
                        <w:top w:val="none" w:sz="0" w:space="0" w:color="auto"/>
                        <w:left w:val="none" w:sz="0" w:space="0" w:color="auto"/>
                        <w:bottom w:val="none" w:sz="0" w:space="0" w:color="auto"/>
                        <w:right w:val="none" w:sz="0" w:space="0" w:color="auto"/>
                      </w:divBdr>
                      <w:divsChild>
                        <w:div w:id="13906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22497788">
      <w:bodyDiv w:val="1"/>
      <w:marLeft w:val="0"/>
      <w:marRight w:val="0"/>
      <w:marTop w:val="0"/>
      <w:marBottom w:val="0"/>
      <w:divBdr>
        <w:top w:val="none" w:sz="0" w:space="0" w:color="auto"/>
        <w:left w:val="none" w:sz="0" w:space="0" w:color="auto"/>
        <w:bottom w:val="none" w:sz="0" w:space="0" w:color="auto"/>
        <w:right w:val="none" w:sz="0" w:space="0" w:color="auto"/>
      </w:divBdr>
    </w:div>
    <w:div w:id="1633754008">
      <w:bodyDiv w:val="1"/>
      <w:marLeft w:val="0"/>
      <w:marRight w:val="0"/>
      <w:marTop w:val="0"/>
      <w:marBottom w:val="0"/>
      <w:divBdr>
        <w:top w:val="none" w:sz="0" w:space="0" w:color="auto"/>
        <w:left w:val="none" w:sz="0" w:space="0" w:color="auto"/>
        <w:bottom w:val="none" w:sz="0" w:space="0" w:color="auto"/>
        <w:right w:val="none" w:sz="0" w:space="0" w:color="auto"/>
      </w:divBdr>
    </w:div>
    <w:div w:id="1642493896">
      <w:bodyDiv w:val="1"/>
      <w:marLeft w:val="0"/>
      <w:marRight w:val="0"/>
      <w:marTop w:val="0"/>
      <w:marBottom w:val="0"/>
      <w:divBdr>
        <w:top w:val="none" w:sz="0" w:space="0" w:color="auto"/>
        <w:left w:val="none" w:sz="0" w:space="0" w:color="auto"/>
        <w:bottom w:val="none" w:sz="0" w:space="0" w:color="auto"/>
        <w:right w:val="none" w:sz="0" w:space="0" w:color="auto"/>
      </w:divBdr>
    </w:div>
    <w:div w:id="1791583240">
      <w:bodyDiv w:val="1"/>
      <w:marLeft w:val="0"/>
      <w:marRight w:val="0"/>
      <w:marTop w:val="0"/>
      <w:marBottom w:val="0"/>
      <w:divBdr>
        <w:top w:val="none" w:sz="0" w:space="0" w:color="auto"/>
        <w:left w:val="none" w:sz="0" w:space="0" w:color="auto"/>
        <w:bottom w:val="none" w:sz="0" w:space="0" w:color="auto"/>
        <w:right w:val="none" w:sz="0" w:space="0" w:color="auto"/>
      </w:divBdr>
      <w:divsChild>
        <w:div w:id="124200432">
          <w:marLeft w:val="0"/>
          <w:marRight w:val="0"/>
          <w:marTop w:val="0"/>
          <w:marBottom w:val="0"/>
          <w:divBdr>
            <w:top w:val="none" w:sz="0" w:space="0" w:color="auto"/>
            <w:left w:val="none" w:sz="0" w:space="0" w:color="auto"/>
            <w:bottom w:val="none" w:sz="0" w:space="0" w:color="auto"/>
            <w:right w:val="none" w:sz="0" w:space="0" w:color="auto"/>
          </w:divBdr>
          <w:divsChild>
            <w:div w:id="673800976">
              <w:marLeft w:val="0"/>
              <w:marRight w:val="0"/>
              <w:marTop w:val="0"/>
              <w:marBottom w:val="0"/>
              <w:divBdr>
                <w:top w:val="none" w:sz="0" w:space="0" w:color="auto"/>
                <w:left w:val="none" w:sz="0" w:space="0" w:color="auto"/>
                <w:bottom w:val="none" w:sz="0" w:space="0" w:color="auto"/>
                <w:right w:val="none" w:sz="0" w:space="0" w:color="auto"/>
              </w:divBdr>
              <w:divsChild>
                <w:div w:id="549539880">
                  <w:marLeft w:val="0"/>
                  <w:marRight w:val="0"/>
                  <w:marTop w:val="0"/>
                  <w:marBottom w:val="0"/>
                  <w:divBdr>
                    <w:top w:val="none" w:sz="0" w:space="0" w:color="auto"/>
                    <w:left w:val="none" w:sz="0" w:space="0" w:color="auto"/>
                    <w:bottom w:val="none" w:sz="0" w:space="0" w:color="auto"/>
                    <w:right w:val="none" w:sz="0" w:space="0" w:color="auto"/>
                  </w:divBdr>
                  <w:divsChild>
                    <w:div w:id="543100429">
                      <w:marLeft w:val="0"/>
                      <w:marRight w:val="0"/>
                      <w:marTop w:val="0"/>
                      <w:marBottom w:val="0"/>
                      <w:divBdr>
                        <w:top w:val="none" w:sz="0" w:space="0" w:color="auto"/>
                        <w:left w:val="none" w:sz="0" w:space="0" w:color="auto"/>
                        <w:bottom w:val="none" w:sz="0" w:space="0" w:color="auto"/>
                        <w:right w:val="none" w:sz="0" w:space="0" w:color="auto"/>
                      </w:divBdr>
                      <w:divsChild>
                        <w:div w:id="8601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34167449">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20254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CF721-1B94-401D-8FCE-8957FA87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501</TotalTime>
  <Pages>9</Pages>
  <Words>5663</Words>
  <Characters>32284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37872</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cppips1139</cp:lastModifiedBy>
  <cp:revision>30</cp:revision>
  <cp:lastPrinted>2024-09-13T13:07:00Z</cp:lastPrinted>
  <dcterms:created xsi:type="dcterms:W3CDTF">2023-02-21T14:25:00Z</dcterms:created>
  <dcterms:modified xsi:type="dcterms:W3CDTF">2024-09-13T13:14:00Z</dcterms:modified>
</cp:coreProperties>
</file>