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BB" w:rsidRPr="004B7FCD" w:rsidRDefault="004B7FCD" w:rsidP="0007490E">
      <w:pPr>
        <w:jc w:val="center"/>
        <w:rPr>
          <w:b/>
        </w:rPr>
      </w:pPr>
      <w:r w:rsidRPr="004B7FCD">
        <w:rPr>
          <w:b/>
        </w:rPr>
        <w:t>Протокол</w:t>
      </w:r>
    </w:p>
    <w:p w:rsidR="004B7FCD" w:rsidRPr="004B7FCD" w:rsidRDefault="004B7FCD" w:rsidP="003213FB">
      <w:pPr>
        <w:ind w:firstLine="284"/>
        <w:jc w:val="center"/>
        <w:rPr>
          <w:b/>
        </w:rPr>
      </w:pPr>
      <w:r w:rsidRPr="004B7FCD">
        <w:rPr>
          <w:b/>
        </w:rPr>
        <w:t xml:space="preserve">Рассмотрения заявок </w:t>
      </w:r>
      <w:proofErr w:type="gramStart"/>
      <w:r w:rsidRPr="004B7FCD">
        <w:rPr>
          <w:b/>
        </w:rPr>
        <w:t>на участие в процедуре изучения рынка в целях определения наименьшей цены с последующим заключением договора с участником</w:t>
      </w:r>
      <w:proofErr w:type="gramEnd"/>
      <w:r w:rsidRPr="004B7FCD">
        <w:rPr>
          <w:b/>
        </w:rPr>
        <w:t xml:space="preserve"> процедуры, предложившим наименьшую цену</w:t>
      </w:r>
    </w:p>
    <w:p w:rsidR="004B7FCD" w:rsidRDefault="004B7FCD" w:rsidP="003213FB">
      <w:pPr>
        <w:ind w:firstLine="284"/>
        <w:jc w:val="center"/>
        <w:rPr>
          <w:b/>
        </w:rPr>
      </w:pPr>
      <w:r w:rsidRPr="004B7FCD">
        <w:rPr>
          <w:b/>
        </w:rPr>
        <w:t xml:space="preserve">от </w:t>
      </w:r>
      <w:r w:rsidR="008D43E9">
        <w:rPr>
          <w:b/>
        </w:rPr>
        <w:t>27.04</w:t>
      </w:r>
      <w:r w:rsidR="00281EEA">
        <w:rPr>
          <w:b/>
        </w:rPr>
        <w:t>.202</w:t>
      </w:r>
      <w:r w:rsidR="00F447E4">
        <w:rPr>
          <w:b/>
        </w:rPr>
        <w:t>3</w:t>
      </w:r>
      <w:r w:rsidRPr="004B7FCD">
        <w:rPr>
          <w:b/>
        </w:rPr>
        <w:t xml:space="preserve">   №</w:t>
      </w:r>
      <w:r w:rsidR="00281EEA">
        <w:rPr>
          <w:b/>
        </w:rPr>
        <w:t xml:space="preserve"> 001842</w:t>
      </w:r>
      <w:r w:rsidR="00F447E4">
        <w:rPr>
          <w:b/>
        </w:rPr>
        <w:t>3</w:t>
      </w:r>
      <w:r w:rsidR="00281EEA">
        <w:rPr>
          <w:b/>
        </w:rPr>
        <w:t>0</w:t>
      </w:r>
      <w:r w:rsidR="00D56BEE">
        <w:rPr>
          <w:b/>
        </w:rPr>
        <w:t>1</w:t>
      </w:r>
      <w:r w:rsidR="008D43E9">
        <w:rPr>
          <w:b/>
        </w:rPr>
        <w:t>7</w:t>
      </w:r>
      <w:r w:rsidR="003213FB">
        <w:rPr>
          <w:b/>
        </w:rPr>
        <w:t>DP</w:t>
      </w:r>
    </w:p>
    <w:p w:rsidR="002E5FB8" w:rsidRDefault="002E5FB8" w:rsidP="003213FB">
      <w:pPr>
        <w:ind w:firstLine="284"/>
        <w:jc w:val="center"/>
        <w:rPr>
          <w:b/>
        </w:rPr>
      </w:pPr>
    </w:p>
    <w:p w:rsidR="002E5FB8" w:rsidRDefault="002E5FB8" w:rsidP="003213FB">
      <w:pPr>
        <w:ind w:firstLine="284"/>
        <w:jc w:val="center"/>
        <w:rPr>
          <w:b/>
        </w:rPr>
      </w:pPr>
    </w:p>
    <w:p w:rsidR="003213FB" w:rsidRDefault="003213FB" w:rsidP="003213FB">
      <w:pPr>
        <w:ind w:firstLine="284"/>
        <w:jc w:val="center"/>
        <w:rPr>
          <w:b/>
        </w:rPr>
      </w:pPr>
    </w:p>
    <w:p w:rsidR="003213FB" w:rsidRPr="003213FB" w:rsidRDefault="00982978" w:rsidP="003213FB">
      <w:pPr>
        <w:ind w:firstLine="284"/>
      </w:pPr>
      <w:r>
        <w:rPr>
          <w:u w:val="single"/>
        </w:rPr>
        <w:t>601481</w:t>
      </w:r>
      <w:r w:rsidR="003213FB" w:rsidRPr="003213FB">
        <w:rPr>
          <w:u w:val="single"/>
        </w:rPr>
        <w:t>, Владимирская обл</w:t>
      </w:r>
      <w:r>
        <w:rPr>
          <w:u w:val="single"/>
        </w:rPr>
        <w:t xml:space="preserve">асть, г. Гороховец, </w:t>
      </w:r>
      <w:proofErr w:type="spellStart"/>
      <w:r>
        <w:rPr>
          <w:u w:val="single"/>
        </w:rPr>
        <w:t>ул</w:t>
      </w:r>
      <w:proofErr w:type="gramStart"/>
      <w:r>
        <w:rPr>
          <w:u w:val="single"/>
        </w:rPr>
        <w:t>.Л</w:t>
      </w:r>
      <w:proofErr w:type="gramEnd"/>
      <w:r>
        <w:rPr>
          <w:u w:val="single"/>
        </w:rPr>
        <w:t>енина</w:t>
      </w:r>
      <w:proofErr w:type="spellEnd"/>
      <w:r>
        <w:rPr>
          <w:u w:val="single"/>
        </w:rPr>
        <w:t>, дом 41</w:t>
      </w:r>
      <w:r w:rsidR="003213FB" w:rsidRPr="003213FB">
        <w:rPr>
          <w:u w:val="single"/>
        </w:rPr>
        <w:t xml:space="preserve"> </w:t>
      </w:r>
      <w:r w:rsidR="003213FB" w:rsidRPr="003213FB">
        <w:t xml:space="preserve">              </w:t>
      </w:r>
      <w:r w:rsidR="00E84408">
        <w:t xml:space="preserve">      </w:t>
      </w:r>
      <w:r w:rsidR="008D43E9">
        <w:t>27 апреля</w:t>
      </w:r>
      <w:r w:rsidR="00F447E4">
        <w:t xml:space="preserve"> 2023</w:t>
      </w:r>
    </w:p>
    <w:p w:rsidR="003213FB" w:rsidRDefault="003213FB" w:rsidP="003213FB">
      <w:pPr>
        <w:ind w:firstLine="284"/>
        <w:jc w:val="right"/>
      </w:pPr>
      <w:r w:rsidRPr="003213FB">
        <w:t xml:space="preserve">        (место рассмотрения и оценки заявки)</w:t>
      </w:r>
      <w:r>
        <w:t xml:space="preserve">                                                    (дата подписания протокола)</w:t>
      </w:r>
    </w:p>
    <w:p w:rsidR="009175EE" w:rsidRDefault="009175EE" w:rsidP="009175EE">
      <w:pPr>
        <w:pStyle w:val="ab"/>
        <w:numPr>
          <w:ilvl w:val="0"/>
          <w:numId w:val="2"/>
        </w:numPr>
        <w:jc w:val="both"/>
        <w:rPr>
          <w:b/>
        </w:rPr>
      </w:pPr>
      <w:r>
        <w:rPr>
          <w:b/>
        </w:rPr>
        <w:t>Повестка дня</w:t>
      </w:r>
    </w:p>
    <w:p w:rsidR="009175EE" w:rsidRDefault="00982978" w:rsidP="009175EE">
      <w:pPr>
        <w:pStyle w:val="ab"/>
        <w:ind w:left="0" w:firstLine="284"/>
        <w:jc w:val="both"/>
        <w:rPr>
          <w:b/>
        </w:rPr>
      </w:pPr>
      <w:r>
        <w:t xml:space="preserve">          </w:t>
      </w:r>
      <w:r w:rsidR="009175EE">
        <w:t xml:space="preserve">Повесткой дня является рассмотрение заявок </w:t>
      </w:r>
      <w:proofErr w:type="gramStart"/>
      <w:r w:rsidR="009175EE">
        <w:t>на участие в процедуре изучения рынка в целях определения наименьшей цены с последующим заключением договора с участником</w:t>
      </w:r>
      <w:proofErr w:type="gramEnd"/>
      <w:r w:rsidR="009175EE">
        <w:t xml:space="preserve"> процедуры, предложившим наименьшую цену </w:t>
      </w:r>
      <w:r w:rsidR="00E84408">
        <w:rPr>
          <w:b/>
        </w:rPr>
        <w:t xml:space="preserve">от </w:t>
      </w:r>
      <w:r w:rsidR="008D43E9">
        <w:rPr>
          <w:b/>
        </w:rPr>
        <w:t>27.04</w:t>
      </w:r>
      <w:r w:rsidR="00F447E4">
        <w:rPr>
          <w:b/>
        </w:rPr>
        <w:t>.2023</w:t>
      </w:r>
      <w:r w:rsidR="00281EEA">
        <w:rPr>
          <w:b/>
        </w:rPr>
        <w:t>г</w:t>
      </w:r>
      <w:r w:rsidR="009175EE" w:rsidRPr="009175EE">
        <w:rPr>
          <w:b/>
        </w:rPr>
        <w:t xml:space="preserve"> №</w:t>
      </w:r>
      <w:r w:rsidR="009175EE">
        <w:t xml:space="preserve"> </w:t>
      </w:r>
      <w:r w:rsidR="00BC1686">
        <w:rPr>
          <w:b/>
        </w:rPr>
        <w:t>00</w:t>
      </w:r>
      <w:r w:rsidR="00281EEA">
        <w:rPr>
          <w:b/>
        </w:rPr>
        <w:t>184</w:t>
      </w:r>
      <w:r w:rsidR="00F447E4">
        <w:rPr>
          <w:b/>
        </w:rPr>
        <w:t>23</w:t>
      </w:r>
      <w:r w:rsidR="00281EEA">
        <w:rPr>
          <w:b/>
        </w:rPr>
        <w:t>0</w:t>
      </w:r>
      <w:r w:rsidR="00D56BEE">
        <w:rPr>
          <w:b/>
        </w:rPr>
        <w:t>1</w:t>
      </w:r>
      <w:r w:rsidR="008D43E9">
        <w:rPr>
          <w:b/>
        </w:rPr>
        <w:t>7</w:t>
      </w:r>
      <w:r w:rsidR="009175EE">
        <w:rPr>
          <w:b/>
        </w:rPr>
        <w:t>DP.</w:t>
      </w:r>
    </w:p>
    <w:p w:rsidR="003B41C7" w:rsidRDefault="00982978" w:rsidP="009175EE">
      <w:pPr>
        <w:pStyle w:val="ab"/>
        <w:ind w:left="0" w:firstLine="284"/>
        <w:jc w:val="both"/>
        <w:rPr>
          <w:szCs w:val="28"/>
        </w:rPr>
      </w:pPr>
      <w:r>
        <w:t xml:space="preserve">        </w:t>
      </w:r>
      <w:r w:rsidR="00CF7CC4" w:rsidRPr="00CF7CC4">
        <w:t xml:space="preserve">Закупка </w:t>
      </w:r>
      <w:r w:rsidR="00CF7CC4">
        <w:t>проводится в соответствии</w:t>
      </w:r>
      <w:r>
        <w:rPr>
          <w:szCs w:val="28"/>
        </w:rPr>
        <w:t xml:space="preserve">  </w:t>
      </w:r>
      <w:r w:rsidR="003B41C7">
        <w:t xml:space="preserve">с </w:t>
      </w:r>
      <w:r w:rsidR="003B41C7" w:rsidRPr="00B05146">
        <w:t xml:space="preserve">Федеральным законом от 05.04.2013 № 44-ФЗ </w:t>
      </w:r>
      <w:r w:rsidR="003B41C7">
        <w:t>«</w:t>
      </w:r>
      <w:r w:rsidR="003B41C7" w:rsidRPr="00B05146">
        <w:rPr>
          <w:color w:val="000000"/>
        </w:rPr>
        <w:t xml:space="preserve">О </w:t>
      </w:r>
      <w:r w:rsidR="003B41C7">
        <w:rPr>
          <w:color w:val="000000"/>
        </w:rPr>
        <w:t>контракт</w:t>
      </w:r>
      <w:r w:rsidR="003B41C7" w:rsidRPr="00B05146">
        <w:rPr>
          <w:color w:val="000000"/>
        </w:rPr>
        <w:t xml:space="preserve">ной системе в сфере закупок </w:t>
      </w:r>
      <w:r w:rsidR="003B41C7">
        <w:rPr>
          <w:color w:val="000000"/>
        </w:rPr>
        <w:t>товаров</w:t>
      </w:r>
      <w:r w:rsidR="003B41C7" w:rsidRPr="00B05146">
        <w:rPr>
          <w:color w:val="000000"/>
        </w:rPr>
        <w:t>, работ, услуг для обеспечения государственных и муниципальных нужд</w:t>
      </w:r>
      <w:r w:rsidR="003B41C7">
        <w:t>».</w:t>
      </w:r>
      <w:r>
        <w:rPr>
          <w:szCs w:val="28"/>
        </w:rPr>
        <w:t xml:space="preserve">     </w:t>
      </w:r>
    </w:p>
    <w:p w:rsidR="00CF7CC4" w:rsidRDefault="003B41C7" w:rsidP="009175EE">
      <w:pPr>
        <w:pStyle w:val="ab"/>
        <w:ind w:left="0" w:firstLine="284"/>
        <w:jc w:val="both"/>
      </w:pPr>
      <w:r>
        <w:rPr>
          <w:szCs w:val="28"/>
        </w:rPr>
        <w:t xml:space="preserve">       </w:t>
      </w:r>
      <w:r w:rsidR="00CF7CC4">
        <w:rPr>
          <w:szCs w:val="28"/>
        </w:rPr>
        <w:t xml:space="preserve">Рассмотрение заявок было проведено в срок </w:t>
      </w:r>
      <w:r w:rsidR="00BC1686">
        <w:rPr>
          <w:szCs w:val="28"/>
        </w:rPr>
        <w:t xml:space="preserve">установленный документацией – </w:t>
      </w:r>
      <w:r w:rsidR="008D43E9">
        <w:rPr>
          <w:szCs w:val="28"/>
        </w:rPr>
        <w:t>27 апреля</w:t>
      </w:r>
      <w:r w:rsidR="00BC1686">
        <w:rPr>
          <w:szCs w:val="28"/>
        </w:rPr>
        <w:t xml:space="preserve"> </w:t>
      </w:r>
      <w:r w:rsidR="00CF7CC4">
        <w:rPr>
          <w:szCs w:val="28"/>
        </w:rPr>
        <w:t>202</w:t>
      </w:r>
      <w:r w:rsidR="00F447E4">
        <w:rPr>
          <w:szCs w:val="28"/>
        </w:rPr>
        <w:t>3</w:t>
      </w:r>
      <w:r w:rsidR="00CF7CC4">
        <w:rPr>
          <w:szCs w:val="28"/>
        </w:rPr>
        <w:t xml:space="preserve"> года в  1</w:t>
      </w:r>
      <w:r w:rsidR="008D43E9">
        <w:rPr>
          <w:szCs w:val="28"/>
        </w:rPr>
        <w:t>1</w:t>
      </w:r>
      <w:r w:rsidR="00CF7CC4">
        <w:rPr>
          <w:szCs w:val="28"/>
        </w:rPr>
        <w:t xml:space="preserve">:00 (по местному времени) по адресу: </w:t>
      </w:r>
      <w:r>
        <w:t>601481</w:t>
      </w:r>
      <w:r w:rsidR="007D7B79" w:rsidRPr="007D7B79">
        <w:t>, Владимирская обла</w:t>
      </w:r>
      <w:r>
        <w:t>сть, г. Гороховец, ул. Ленина, дом 41</w:t>
      </w:r>
    </w:p>
    <w:p w:rsidR="007D7B79" w:rsidRPr="007D7B79" w:rsidRDefault="007D7B79" w:rsidP="007D7B79">
      <w:pPr>
        <w:pStyle w:val="ab"/>
        <w:numPr>
          <w:ilvl w:val="0"/>
          <w:numId w:val="2"/>
        </w:numPr>
        <w:jc w:val="both"/>
        <w:rPr>
          <w:b/>
          <w:sz w:val="22"/>
        </w:rPr>
      </w:pPr>
      <w:r>
        <w:rPr>
          <w:b/>
        </w:rPr>
        <w:t>Существенные условия контракта:</w:t>
      </w:r>
    </w:p>
    <w:p w:rsidR="007D7B79" w:rsidRPr="008D43E9" w:rsidRDefault="00281EEA" w:rsidP="007D7B79">
      <w:pPr>
        <w:pStyle w:val="ab"/>
        <w:ind w:left="0" w:firstLine="284"/>
        <w:jc w:val="both"/>
        <w:rPr>
          <w:b/>
        </w:rPr>
      </w:pPr>
      <w:r>
        <w:t xml:space="preserve">  </w:t>
      </w:r>
      <w:r w:rsidR="007D7B79">
        <w:t xml:space="preserve">Наименование объекта закупки: </w:t>
      </w:r>
      <w:r w:rsidR="008D43E9" w:rsidRPr="008D43E9">
        <w:rPr>
          <w:b/>
        </w:rPr>
        <w:t>оказание охранных услуг (</w:t>
      </w:r>
      <w:r w:rsidR="008D43E9">
        <w:rPr>
          <w:b/>
        </w:rPr>
        <w:t>о</w:t>
      </w:r>
      <w:r w:rsidR="008D43E9" w:rsidRPr="008D43E9">
        <w:rPr>
          <w:b/>
        </w:rPr>
        <w:t>храна имущества и общественного порядка)</w:t>
      </w:r>
      <w:r w:rsidR="0047771B" w:rsidRPr="008D43E9">
        <w:rPr>
          <w:b/>
        </w:rPr>
        <w:t xml:space="preserve"> </w:t>
      </w:r>
    </w:p>
    <w:p w:rsidR="007D7B79" w:rsidRPr="00E84408" w:rsidRDefault="00281EEA" w:rsidP="00E84408">
      <w:pPr>
        <w:pStyle w:val="variable"/>
        <w:rPr>
          <w:b w:val="0"/>
        </w:rPr>
      </w:pPr>
      <w:r>
        <w:t xml:space="preserve">      </w:t>
      </w:r>
      <w:r w:rsidR="007D7B79" w:rsidRPr="007D7B79">
        <w:t>Н</w:t>
      </w:r>
      <w:r w:rsidR="007D7B79">
        <w:t>ачальная</w:t>
      </w:r>
      <w:r>
        <w:t xml:space="preserve"> (максимальная) цена контракта: </w:t>
      </w:r>
      <w:r w:rsidR="00D56BEE">
        <w:t xml:space="preserve">НМЦ будет сформирована на основании ценовых предложений, с учетом выделенных БО на 2023 год в пределах </w:t>
      </w:r>
      <w:r w:rsidR="008D43E9">
        <w:t>200</w:t>
      </w:r>
      <w:r w:rsidR="00D56BEE">
        <w:t xml:space="preserve">000  </w:t>
      </w:r>
      <w:r w:rsidR="008D43E9">
        <w:t xml:space="preserve">(Двести тысяч </w:t>
      </w:r>
      <w:proofErr w:type="gramStart"/>
      <w:r w:rsidR="008D43E9">
        <w:t>)р</w:t>
      </w:r>
      <w:proofErr w:type="gramEnd"/>
      <w:r w:rsidR="008D43E9">
        <w:t>ублей 00 копеек.</w:t>
      </w:r>
    </w:p>
    <w:p w:rsidR="000C7EB7" w:rsidRDefault="000C7EB7" w:rsidP="007D7B79">
      <w:pPr>
        <w:pStyle w:val="ab"/>
        <w:ind w:left="0" w:firstLine="284"/>
        <w:jc w:val="both"/>
        <w:rPr>
          <w:b/>
          <w:u w:val="single"/>
        </w:rPr>
      </w:pPr>
      <w:r>
        <w:t xml:space="preserve">Источник финансирования: </w:t>
      </w:r>
      <w:r w:rsidR="00075A81">
        <w:rPr>
          <w:b/>
          <w:u w:val="single"/>
        </w:rPr>
        <w:t xml:space="preserve"> Средства областного бюджета Владимирской области</w:t>
      </w:r>
      <w:r w:rsidRPr="000C7EB7">
        <w:rPr>
          <w:b/>
          <w:u w:val="single"/>
        </w:rPr>
        <w:t>.</w:t>
      </w:r>
    </w:p>
    <w:p w:rsidR="000C7EB7" w:rsidRPr="008D43E9" w:rsidRDefault="00555DF1" w:rsidP="007D7B79">
      <w:pPr>
        <w:pStyle w:val="ab"/>
        <w:ind w:left="0" w:firstLine="284"/>
        <w:jc w:val="both"/>
        <w:rPr>
          <w:b/>
        </w:rPr>
      </w:pPr>
      <w:r w:rsidRPr="00555DF1">
        <w:t>Место доставки товара:</w:t>
      </w:r>
      <w:r>
        <w:t xml:space="preserve"> </w:t>
      </w:r>
      <w:r w:rsidR="00075A81">
        <w:rPr>
          <w:b/>
        </w:rPr>
        <w:t>601481</w:t>
      </w:r>
      <w:r>
        <w:rPr>
          <w:b/>
        </w:rPr>
        <w:t>, Владимирская</w:t>
      </w:r>
      <w:r w:rsidR="00075A81">
        <w:rPr>
          <w:b/>
        </w:rPr>
        <w:t xml:space="preserve"> область, г. </w:t>
      </w:r>
      <w:r w:rsidR="00075A81" w:rsidRPr="008D43E9">
        <w:rPr>
          <w:b/>
        </w:rPr>
        <w:t>Гороховец, ул. Ленина  д.</w:t>
      </w:r>
      <w:r w:rsidR="008D43E9" w:rsidRPr="008D43E9">
        <w:rPr>
          <w:b/>
        </w:rPr>
        <w:t>41</w:t>
      </w:r>
    </w:p>
    <w:p w:rsidR="00D56BEE" w:rsidRPr="008D43E9" w:rsidRDefault="008D43E9" w:rsidP="007D7B79">
      <w:pPr>
        <w:pStyle w:val="ab"/>
        <w:ind w:left="0" w:firstLine="284"/>
        <w:jc w:val="both"/>
        <w:rPr>
          <w:b/>
        </w:rPr>
      </w:pPr>
      <w:r w:rsidRPr="008D43E9">
        <w:t>Предполагаемые сроки заключения договора</w:t>
      </w:r>
      <w:r w:rsidRPr="008D43E9">
        <w:rPr>
          <w:b/>
        </w:rPr>
        <w:t>: апрель</w:t>
      </w:r>
      <w:r>
        <w:t xml:space="preserve"> </w:t>
      </w:r>
      <w:r w:rsidRPr="008D43E9">
        <w:rPr>
          <w:b/>
        </w:rPr>
        <w:t>2023 года</w:t>
      </w:r>
    </w:p>
    <w:p w:rsidR="00555DF1" w:rsidRDefault="00555DF1" w:rsidP="007D7B79">
      <w:pPr>
        <w:pStyle w:val="ab"/>
        <w:ind w:left="0" w:firstLine="284"/>
        <w:jc w:val="both"/>
        <w:rPr>
          <w:b/>
        </w:rPr>
      </w:pPr>
      <w:proofErr w:type="gramStart"/>
      <w:r w:rsidRPr="00555DF1">
        <w:t>Преимущества</w:t>
      </w:r>
      <w:proofErr w:type="gramEnd"/>
      <w:r w:rsidRPr="00555DF1">
        <w:t xml:space="preserve"> предоставляемые заказчиком:</w:t>
      </w:r>
      <w:r>
        <w:rPr>
          <w:b/>
        </w:rPr>
        <w:t xml:space="preserve"> не установлены.</w:t>
      </w:r>
    </w:p>
    <w:p w:rsidR="00555DF1" w:rsidRDefault="003C42E6" w:rsidP="007D7B79">
      <w:pPr>
        <w:pStyle w:val="ab"/>
        <w:ind w:left="0" w:firstLine="284"/>
        <w:jc w:val="both"/>
      </w:pPr>
      <w:r>
        <w:t>Требования, предъявляемые к участникам закупки:</w:t>
      </w:r>
    </w:p>
    <w:p w:rsidR="003C42E6" w:rsidRDefault="003C42E6" w:rsidP="007D7B79">
      <w:pPr>
        <w:pStyle w:val="ab"/>
        <w:ind w:left="0" w:firstLine="284"/>
        <w:jc w:val="both"/>
      </w:pPr>
      <w: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Участника без доверенности или надлежащим </w:t>
      </w:r>
      <w:proofErr w:type="gramStart"/>
      <w:r>
        <w:t>образом</w:t>
      </w:r>
      <w:proofErr w:type="gramEnd"/>
      <w:r>
        <w:t xml:space="preserve"> уполномоченным им лицом на основании доверенности (далее – уполномоченное лицо). В последнем случае оригинал доверенности прикладывается к предложению. Предложение также должно быть скреплено печатью Участника (при наличии). Из ответа на запрос должны однозначно определяться цена единицы товара и общая цена контракта на условиях, указанных в запросе, срок действия предлагаемой цены.</w:t>
      </w:r>
    </w:p>
    <w:p w:rsidR="003C42E6" w:rsidRPr="003C42E6" w:rsidRDefault="003C42E6" w:rsidP="003C42E6">
      <w:pPr>
        <w:pStyle w:val="ab"/>
        <w:numPr>
          <w:ilvl w:val="0"/>
          <w:numId w:val="2"/>
        </w:numPr>
        <w:ind w:left="0" w:firstLine="284"/>
        <w:jc w:val="both"/>
        <w:rPr>
          <w:b/>
          <w:sz w:val="22"/>
        </w:rPr>
      </w:pPr>
      <w:r>
        <w:rPr>
          <w:b/>
          <w:sz w:val="22"/>
        </w:rPr>
        <w:t xml:space="preserve">Информация о заказчике: </w:t>
      </w:r>
      <w:r w:rsidR="00075A81">
        <w:t>г</w:t>
      </w:r>
      <w:r w:rsidRPr="003C42E6">
        <w:t xml:space="preserve">осударственное </w:t>
      </w:r>
      <w:r w:rsidR="00075A81">
        <w:t xml:space="preserve">казенное </w:t>
      </w:r>
      <w:r w:rsidRPr="003C42E6">
        <w:t>учреждение социального обслуживания Владимирской о</w:t>
      </w:r>
      <w:r w:rsidR="00075A81">
        <w:t>бласти «</w:t>
      </w:r>
      <w:proofErr w:type="spellStart"/>
      <w:r w:rsidR="00075A81">
        <w:t>Гороховецкий</w:t>
      </w:r>
      <w:proofErr w:type="spellEnd"/>
      <w:r w:rsidR="00075A81">
        <w:t xml:space="preserve"> социально-реабилитационный центр для несовершеннолетних «Семья»», ИНН 33133313004552</w:t>
      </w:r>
      <w:r>
        <w:t>.</w:t>
      </w:r>
    </w:p>
    <w:p w:rsidR="003C42E6" w:rsidRDefault="003C42E6" w:rsidP="003C42E6">
      <w:pPr>
        <w:pStyle w:val="ab"/>
        <w:numPr>
          <w:ilvl w:val="0"/>
          <w:numId w:val="2"/>
        </w:numPr>
        <w:ind w:left="0" w:firstLine="284"/>
        <w:jc w:val="both"/>
        <w:rPr>
          <w:b/>
          <w:sz w:val="22"/>
        </w:rPr>
      </w:pPr>
      <w:r>
        <w:rPr>
          <w:b/>
          <w:sz w:val="22"/>
        </w:rPr>
        <w:t>Информация о комиссии:</w:t>
      </w:r>
    </w:p>
    <w:p w:rsidR="003C42E6" w:rsidRDefault="003C42E6" w:rsidP="003C42E6">
      <w:pPr>
        <w:pStyle w:val="ab"/>
        <w:ind w:left="0" w:firstLine="284"/>
        <w:jc w:val="both"/>
      </w:pPr>
      <w:r>
        <w:rPr>
          <w:sz w:val="22"/>
        </w:rPr>
        <w:t xml:space="preserve">Комиссия: </w:t>
      </w:r>
      <w:r w:rsidRPr="003C42E6">
        <w:rPr>
          <w:sz w:val="22"/>
          <w:u w:val="single"/>
        </w:rPr>
        <w:t>по рассмотрению заявок</w:t>
      </w:r>
      <w:r>
        <w:rPr>
          <w:sz w:val="22"/>
        </w:rPr>
        <w:t xml:space="preserve"> на участие в процедуре изучения рынка в целях определения наименьшей цены с последующим заключением договора с участником процедуры, предложившим наименьшую цену </w:t>
      </w:r>
      <w:r w:rsidRPr="00B2039A">
        <w:rPr>
          <w:b/>
          <w:sz w:val="22"/>
        </w:rPr>
        <w:t xml:space="preserve">от </w:t>
      </w:r>
      <w:r w:rsidR="008D43E9">
        <w:rPr>
          <w:b/>
          <w:sz w:val="22"/>
        </w:rPr>
        <w:t>27.04</w:t>
      </w:r>
      <w:r w:rsidR="00D56BEE">
        <w:rPr>
          <w:b/>
          <w:sz w:val="22"/>
        </w:rPr>
        <w:t>.2023</w:t>
      </w:r>
      <w:r w:rsidR="00F447E4">
        <w:rPr>
          <w:b/>
          <w:sz w:val="22"/>
        </w:rPr>
        <w:t>г</w:t>
      </w:r>
      <w:r w:rsidR="00731179">
        <w:rPr>
          <w:b/>
        </w:rPr>
        <w:t xml:space="preserve"> </w:t>
      </w:r>
      <w:r w:rsidR="00731179" w:rsidRPr="00D56BEE">
        <w:rPr>
          <w:b/>
          <w:sz w:val="22"/>
          <w:szCs w:val="22"/>
        </w:rPr>
        <w:t>№ 00</w:t>
      </w:r>
      <w:r w:rsidR="00281EEA" w:rsidRPr="00D56BEE">
        <w:rPr>
          <w:b/>
          <w:sz w:val="22"/>
          <w:szCs w:val="22"/>
        </w:rPr>
        <w:t>184</w:t>
      </w:r>
      <w:r w:rsidR="00F447E4" w:rsidRPr="00D56BEE">
        <w:rPr>
          <w:b/>
          <w:sz w:val="22"/>
          <w:szCs w:val="22"/>
        </w:rPr>
        <w:t>23</w:t>
      </w:r>
      <w:r w:rsidR="00281EEA" w:rsidRPr="00D56BEE">
        <w:rPr>
          <w:b/>
          <w:sz w:val="22"/>
          <w:szCs w:val="22"/>
        </w:rPr>
        <w:t>0</w:t>
      </w:r>
      <w:r w:rsidR="00D56BEE" w:rsidRPr="00D56BEE">
        <w:rPr>
          <w:b/>
          <w:sz w:val="22"/>
          <w:szCs w:val="22"/>
        </w:rPr>
        <w:t>1</w:t>
      </w:r>
      <w:r w:rsidR="008D43E9">
        <w:rPr>
          <w:b/>
          <w:sz w:val="22"/>
          <w:szCs w:val="22"/>
        </w:rPr>
        <w:t>7</w:t>
      </w:r>
      <w:r w:rsidRPr="00D56BEE">
        <w:rPr>
          <w:b/>
          <w:sz w:val="22"/>
          <w:szCs w:val="22"/>
        </w:rPr>
        <w:t>DP</w:t>
      </w:r>
      <w:r w:rsidRPr="00B2039A">
        <w:rPr>
          <w:b/>
        </w:rPr>
        <w:t>.</w:t>
      </w:r>
    </w:p>
    <w:p w:rsidR="003C42E6" w:rsidRDefault="003C42E6" w:rsidP="003C42E6">
      <w:pPr>
        <w:pStyle w:val="ab"/>
        <w:ind w:left="0" w:firstLine="284"/>
        <w:jc w:val="both"/>
      </w:pPr>
      <w:proofErr w:type="gramStart"/>
      <w:r>
        <w:t>На заседании комиссии по рассмотрению заявок на участие в процедуре изучения рынка в целях</w:t>
      </w:r>
      <w:proofErr w:type="gramEnd"/>
      <w:r>
        <w:t xml:space="preserve"> </w:t>
      </w:r>
      <w:r w:rsidR="00B2039A">
        <w:t xml:space="preserve">определения наименьшей цены с последующим заключением договора с участником процедуры, предложившим наименьшую цену </w:t>
      </w:r>
      <w:r w:rsidR="007F4516" w:rsidRPr="00D56BEE">
        <w:rPr>
          <w:b/>
          <w:sz w:val="22"/>
          <w:szCs w:val="22"/>
        </w:rPr>
        <w:t>от</w:t>
      </w:r>
      <w:r w:rsidR="0047771B" w:rsidRPr="00D56BEE">
        <w:rPr>
          <w:b/>
          <w:sz w:val="22"/>
          <w:szCs w:val="22"/>
        </w:rPr>
        <w:t xml:space="preserve"> </w:t>
      </w:r>
      <w:r w:rsidR="008D43E9">
        <w:rPr>
          <w:b/>
          <w:sz w:val="22"/>
          <w:szCs w:val="22"/>
        </w:rPr>
        <w:t>27.04</w:t>
      </w:r>
      <w:r w:rsidR="00D56BEE" w:rsidRPr="00D56BEE">
        <w:rPr>
          <w:b/>
          <w:sz w:val="22"/>
          <w:szCs w:val="22"/>
        </w:rPr>
        <w:t>.2023</w:t>
      </w:r>
      <w:r w:rsidR="0047771B" w:rsidRPr="00D56BEE">
        <w:rPr>
          <w:b/>
          <w:sz w:val="22"/>
          <w:szCs w:val="22"/>
        </w:rPr>
        <w:t>г</w:t>
      </w:r>
      <w:r w:rsidR="00731179" w:rsidRPr="00D56BEE">
        <w:rPr>
          <w:b/>
          <w:sz w:val="22"/>
          <w:szCs w:val="22"/>
        </w:rPr>
        <w:t xml:space="preserve"> № 00</w:t>
      </w:r>
      <w:r w:rsidR="00281EEA" w:rsidRPr="00D56BEE">
        <w:rPr>
          <w:b/>
          <w:sz w:val="22"/>
          <w:szCs w:val="22"/>
        </w:rPr>
        <w:t>1842</w:t>
      </w:r>
      <w:r w:rsidR="00F447E4" w:rsidRPr="00D56BEE">
        <w:rPr>
          <w:b/>
          <w:sz w:val="22"/>
          <w:szCs w:val="22"/>
        </w:rPr>
        <w:t>3</w:t>
      </w:r>
      <w:r w:rsidR="00281EEA" w:rsidRPr="00D56BEE">
        <w:rPr>
          <w:b/>
          <w:sz w:val="22"/>
          <w:szCs w:val="22"/>
        </w:rPr>
        <w:t>0</w:t>
      </w:r>
      <w:r w:rsidR="00D56BEE" w:rsidRPr="00D56BEE">
        <w:rPr>
          <w:b/>
          <w:sz w:val="22"/>
          <w:szCs w:val="22"/>
        </w:rPr>
        <w:t>1</w:t>
      </w:r>
      <w:r w:rsidR="008D43E9">
        <w:rPr>
          <w:b/>
          <w:sz w:val="22"/>
          <w:szCs w:val="22"/>
        </w:rPr>
        <w:t>7</w:t>
      </w:r>
      <w:r w:rsidR="00B2039A" w:rsidRPr="00D56BEE">
        <w:rPr>
          <w:b/>
          <w:sz w:val="22"/>
          <w:szCs w:val="22"/>
        </w:rPr>
        <w:t>DP</w:t>
      </w:r>
      <w:r w:rsidR="00B2039A">
        <w:t xml:space="preserve"> присутствовали:</w:t>
      </w:r>
    </w:p>
    <w:p w:rsidR="00B2039A" w:rsidRDefault="00D736BA" w:rsidP="003C42E6">
      <w:pPr>
        <w:pStyle w:val="ab"/>
        <w:ind w:left="0" w:firstLine="284"/>
        <w:jc w:val="both"/>
      </w:pPr>
      <w:r>
        <w:t xml:space="preserve">Председатель комиссии: </w:t>
      </w:r>
      <w:proofErr w:type="gramStart"/>
      <w:r w:rsidR="00075A81">
        <w:rPr>
          <w:u w:val="single"/>
        </w:rPr>
        <w:t>Гавриков</w:t>
      </w:r>
      <w:proofErr w:type="gramEnd"/>
      <w:r w:rsidR="00075A81">
        <w:rPr>
          <w:u w:val="single"/>
        </w:rPr>
        <w:t xml:space="preserve"> Иван Викторович</w:t>
      </w:r>
      <w:r>
        <w:rPr>
          <w:u w:val="single"/>
        </w:rPr>
        <w:t>;</w:t>
      </w:r>
    </w:p>
    <w:p w:rsidR="00D736BA" w:rsidRDefault="00D736BA" w:rsidP="003C42E6">
      <w:pPr>
        <w:pStyle w:val="ab"/>
        <w:ind w:left="0" w:firstLine="284"/>
        <w:jc w:val="both"/>
        <w:rPr>
          <w:u w:val="single"/>
        </w:rPr>
      </w:pPr>
      <w:r>
        <w:t xml:space="preserve">Секретарь:                        </w:t>
      </w:r>
      <w:r w:rsidR="00075A81">
        <w:rPr>
          <w:u w:val="single"/>
        </w:rPr>
        <w:t>Черенкова Татьяна Владимировна</w:t>
      </w:r>
      <w:r>
        <w:rPr>
          <w:u w:val="single"/>
        </w:rPr>
        <w:t>;</w:t>
      </w:r>
    </w:p>
    <w:p w:rsidR="00D736BA" w:rsidRDefault="00D736BA" w:rsidP="003C42E6">
      <w:pPr>
        <w:pStyle w:val="ab"/>
        <w:ind w:left="0" w:firstLine="284"/>
        <w:jc w:val="both"/>
        <w:rPr>
          <w:u w:val="single"/>
        </w:rPr>
      </w:pPr>
      <w:r w:rsidRPr="00D736BA">
        <w:t xml:space="preserve">Член комиссии: </w:t>
      </w:r>
      <w:r>
        <w:t xml:space="preserve">               </w:t>
      </w:r>
      <w:r w:rsidR="00075A81">
        <w:rPr>
          <w:u w:val="single"/>
        </w:rPr>
        <w:t>Тимофеева Галина Николаевна</w:t>
      </w:r>
      <w:r>
        <w:rPr>
          <w:u w:val="single"/>
        </w:rPr>
        <w:t>;</w:t>
      </w:r>
    </w:p>
    <w:p w:rsidR="00D736BA" w:rsidRDefault="00D736BA" w:rsidP="003C42E6">
      <w:pPr>
        <w:pStyle w:val="ab"/>
        <w:ind w:left="0" w:firstLine="284"/>
        <w:jc w:val="both"/>
        <w:rPr>
          <w:sz w:val="22"/>
          <w:u w:val="single"/>
        </w:rPr>
      </w:pPr>
      <w:r w:rsidRPr="00D736BA">
        <w:t xml:space="preserve">                                           </w:t>
      </w:r>
      <w:r w:rsidR="00075A81">
        <w:rPr>
          <w:sz w:val="22"/>
          <w:u w:val="single"/>
        </w:rPr>
        <w:t>Широкова Вероника Валерьевна</w:t>
      </w:r>
      <w:r>
        <w:rPr>
          <w:sz w:val="22"/>
          <w:u w:val="single"/>
        </w:rPr>
        <w:t>;</w:t>
      </w:r>
    </w:p>
    <w:p w:rsidR="00075A81" w:rsidRDefault="00D736BA" w:rsidP="00075A81">
      <w:pPr>
        <w:pStyle w:val="ab"/>
        <w:ind w:left="0" w:firstLine="284"/>
        <w:jc w:val="both"/>
        <w:rPr>
          <w:sz w:val="22"/>
          <w:u w:val="single"/>
        </w:rPr>
      </w:pPr>
      <w:r>
        <w:rPr>
          <w:sz w:val="22"/>
        </w:rPr>
        <w:t xml:space="preserve">                                           </w:t>
      </w:r>
      <w:proofErr w:type="spellStart"/>
      <w:r w:rsidR="00075A81">
        <w:rPr>
          <w:sz w:val="22"/>
          <w:u w:val="single"/>
        </w:rPr>
        <w:t>Дворникова</w:t>
      </w:r>
      <w:proofErr w:type="spellEnd"/>
      <w:r w:rsidR="00075A81">
        <w:rPr>
          <w:sz w:val="22"/>
          <w:u w:val="single"/>
        </w:rPr>
        <w:t xml:space="preserve"> Наталья Николаевна.</w:t>
      </w:r>
    </w:p>
    <w:p w:rsidR="00D736BA" w:rsidRPr="00075A81" w:rsidRDefault="00075A81" w:rsidP="00075A81">
      <w:pPr>
        <w:pStyle w:val="ab"/>
        <w:ind w:left="0" w:firstLine="284"/>
        <w:jc w:val="both"/>
        <w:rPr>
          <w:sz w:val="22"/>
          <w:u w:val="single"/>
        </w:rPr>
      </w:pPr>
      <w:r>
        <w:rPr>
          <w:sz w:val="22"/>
        </w:rPr>
        <w:lastRenderedPageBreak/>
        <w:t xml:space="preserve">                                          </w:t>
      </w:r>
      <w:r w:rsidR="00D736BA" w:rsidRPr="00075A81">
        <w:rPr>
          <w:sz w:val="22"/>
        </w:rPr>
        <w:t xml:space="preserve"> </w:t>
      </w:r>
    </w:p>
    <w:p w:rsidR="00F447E4" w:rsidRDefault="00F447E4" w:rsidP="003C42E6">
      <w:pPr>
        <w:pStyle w:val="ab"/>
        <w:ind w:left="0" w:firstLine="284"/>
        <w:jc w:val="both"/>
        <w:rPr>
          <w:sz w:val="22"/>
        </w:rPr>
      </w:pPr>
    </w:p>
    <w:p w:rsidR="00F447E4" w:rsidRDefault="00F447E4" w:rsidP="003C42E6">
      <w:pPr>
        <w:pStyle w:val="ab"/>
        <w:ind w:left="0" w:firstLine="284"/>
        <w:jc w:val="both"/>
        <w:rPr>
          <w:sz w:val="22"/>
        </w:rPr>
      </w:pPr>
    </w:p>
    <w:p w:rsidR="00D736BA" w:rsidRDefault="00F447E4" w:rsidP="003C42E6">
      <w:pPr>
        <w:pStyle w:val="ab"/>
        <w:ind w:left="0" w:firstLine="284"/>
        <w:jc w:val="both"/>
        <w:rPr>
          <w:sz w:val="22"/>
        </w:rPr>
      </w:pPr>
      <w:r>
        <w:rPr>
          <w:sz w:val="22"/>
        </w:rPr>
        <w:t xml:space="preserve">    </w:t>
      </w:r>
      <w:r w:rsidR="00D736BA">
        <w:rPr>
          <w:sz w:val="22"/>
        </w:rPr>
        <w:t xml:space="preserve">Количество присутствующих членов комиссии: </w:t>
      </w:r>
      <w:r w:rsidR="00075A81">
        <w:rPr>
          <w:sz w:val="22"/>
          <w:u w:val="single"/>
        </w:rPr>
        <w:t>5 (пять</w:t>
      </w:r>
      <w:r w:rsidR="00D736BA" w:rsidRPr="00D736BA">
        <w:rPr>
          <w:sz w:val="22"/>
          <w:u w:val="single"/>
        </w:rPr>
        <w:t>)</w:t>
      </w:r>
      <w:r w:rsidR="00D736BA">
        <w:rPr>
          <w:sz w:val="22"/>
        </w:rPr>
        <w:t xml:space="preserve"> из </w:t>
      </w:r>
      <w:proofErr w:type="gramStart"/>
      <w:r w:rsidR="00D736BA">
        <w:rPr>
          <w:sz w:val="22"/>
        </w:rPr>
        <w:t>них</w:t>
      </w:r>
      <w:proofErr w:type="gramEnd"/>
      <w:r w:rsidR="00D736BA">
        <w:rPr>
          <w:sz w:val="22"/>
        </w:rPr>
        <w:t xml:space="preserve"> не голосующие члены комиссии отсутствуют. Комиссия правомочна осуществлять свои функции, кворум имеется.</w:t>
      </w:r>
    </w:p>
    <w:p w:rsidR="00D736BA" w:rsidRDefault="0006285E" w:rsidP="00D736BA">
      <w:pPr>
        <w:pStyle w:val="ab"/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 xml:space="preserve">  </w:t>
      </w:r>
      <w:r w:rsidR="00D736BA">
        <w:rPr>
          <w:b/>
          <w:sz w:val="22"/>
        </w:rPr>
        <w:t>Результаты рассмотрения заявок</w:t>
      </w:r>
    </w:p>
    <w:p w:rsidR="008D43E9" w:rsidRDefault="008D43E9" w:rsidP="008D43E9">
      <w:pPr>
        <w:ind w:left="568"/>
        <w:jc w:val="both"/>
      </w:pPr>
      <w:r w:rsidRPr="008D43E9">
        <w:rPr>
          <w:sz w:val="22"/>
        </w:rPr>
        <w:t xml:space="preserve">Заявок на участие в процедуре изучения рынка в целях определения наименьшей цены с последующим заключением договора с участником процедуры, предложившим наименьшую цену </w:t>
      </w:r>
      <w:r w:rsidRPr="008D43E9">
        <w:rPr>
          <w:b/>
          <w:sz w:val="22"/>
        </w:rPr>
        <w:t xml:space="preserve">от </w:t>
      </w:r>
      <w:r>
        <w:rPr>
          <w:b/>
          <w:sz w:val="22"/>
        </w:rPr>
        <w:t>27.04</w:t>
      </w:r>
      <w:r w:rsidRPr="008D43E9">
        <w:rPr>
          <w:b/>
          <w:sz w:val="22"/>
        </w:rPr>
        <w:t>.2023г</w:t>
      </w:r>
      <w:r w:rsidRPr="008D43E9">
        <w:rPr>
          <w:b/>
        </w:rPr>
        <w:t xml:space="preserve"> № 001842301</w:t>
      </w:r>
      <w:r>
        <w:rPr>
          <w:b/>
        </w:rPr>
        <w:t>7</w:t>
      </w:r>
      <w:r w:rsidRPr="008D43E9">
        <w:rPr>
          <w:b/>
        </w:rPr>
        <w:t xml:space="preserve">DP  не </w:t>
      </w:r>
      <w:proofErr w:type="gramStart"/>
      <w:r w:rsidRPr="008D43E9">
        <w:rPr>
          <w:b/>
        </w:rPr>
        <w:t>поступило</w:t>
      </w:r>
      <w:proofErr w:type="gramEnd"/>
      <w:r w:rsidRPr="008D43E9">
        <w:rPr>
          <w:b/>
        </w:rPr>
        <w:t xml:space="preserve"> </w:t>
      </w:r>
      <w:r>
        <w:t xml:space="preserve">и </w:t>
      </w:r>
      <w:r>
        <w:t xml:space="preserve"> комиссия </w:t>
      </w:r>
      <w:r>
        <w:t>приняла следующее решение:</w:t>
      </w:r>
    </w:p>
    <w:p w:rsidR="008D43E9" w:rsidRPr="008D43E9" w:rsidRDefault="008D43E9" w:rsidP="008D43E9">
      <w:pPr>
        <w:ind w:left="568"/>
        <w:jc w:val="both"/>
      </w:pPr>
    </w:p>
    <w:p w:rsidR="008D43E9" w:rsidRPr="00A00128" w:rsidRDefault="008D43E9" w:rsidP="008D43E9">
      <w:pPr>
        <w:ind w:left="644"/>
        <w:rPr>
          <w:rFonts w:eastAsia="Times New Roman"/>
        </w:rPr>
      </w:pPr>
      <w:r>
        <w:rPr>
          <w:sz w:val="22"/>
        </w:rPr>
        <w:t>Торги признаны несостоявшимися</w:t>
      </w:r>
    </w:p>
    <w:p w:rsidR="008D43E9" w:rsidRPr="007E654D" w:rsidRDefault="008D43E9" w:rsidP="008D43E9">
      <w:pPr>
        <w:pStyle w:val="ab"/>
        <w:ind w:left="0" w:firstLine="284"/>
        <w:jc w:val="both"/>
        <w:rPr>
          <w:sz w:val="22"/>
        </w:rPr>
      </w:pPr>
    </w:p>
    <w:p w:rsidR="0007490E" w:rsidRPr="008D43E9" w:rsidRDefault="008D43E9" w:rsidP="008D43E9">
      <w:pPr>
        <w:rPr>
          <w:rFonts w:eastAsia="Times New Roman"/>
        </w:rPr>
      </w:pPr>
      <w:r>
        <w:rPr>
          <w:sz w:val="22"/>
        </w:rPr>
        <w:t xml:space="preserve">   </w:t>
      </w:r>
      <w:r w:rsidR="0006285E">
        <w:rPr>
          <w:sz w:val="22"/>
        </w:rPr>
        <w:t xml:space="preserve">       </w:t>
      </w:r>
      <w:r>
        <w:rPr>
          <w:sz w:val="22"/>
        </w:rPr>
        <w:t xml:space="preserve"> </w:t>
      </w:r>
      <w:r w:rsidR="0007490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6</w:t>
      </w:r>
      <w:r w:rsidR="0007490E">
        <w:rPr>
          <w:rFonts w:eastAsia="Times New Roman"/>
        </w:rPr>
        <w:t>.</w:t>
      </w:r>
      <w:r w:rsidR="0007490E" w:rsidRPr="00A85597">
        <w:rPr>
          <w:b/>
          <w:sz w:val="22"/>
        </w:rPr>
        <w:t>Публикация и хранение протокола:</w:t>
      </w:r>
    </w:p>
    <w:p w:rsidR="0007490E" w:rsidRPr="007E654D" w:rsidRDefault="0007490E" w:rsidP="0007490E">
      <w:pPr>
        <w:pStyle w:val="ab"/>
        <w:ind w:left="0" w:firstLine="284"/>
        <w:jc w:val="both"/>
        <w:rPr>
          <w:sz w:val="22"/>
        </w:rPr>
      </w:pPr>
      <w:r w:rsidRPr="007E654D">
        <w:rPr>
          <w:sz w:val="22"/>
        </w:rPr>
        <w:t xml:space="preserve">Настоящий протокол подлежит размещению на официальном сайте </w:t>
      </w:r>
      <w:hyperlink r:id="rId8" w:history="1">
        <w:r w:rsidRPr="007E654D">
          <w:rPr>
            <w:rStyle w:val="a5"/>
            <w:b/>
            <w:sz w:val="22"/>
          </w:rPr>
          <w:t>http://vladzakupki.ru</w:t>
        </w:r>
      </w:hyperlink>
      <w:r w:rsidRPr="007E654D">
        <w:rPr>
          <w:b/>
          <w:sz w:val="22"/>
        </w:rPr>
        <w:t xml:space="preserve">  </w:t>
      </w:r>
      <w:r w:rsidRPr="007E654D">
        <w:rPr>
          <w:sz w:val="22"/>
        </w:rPr>
        <w:t>в порядке и в сроки, установленные в документации.</w:t>
      </w:r>
    </w:p>
    <w:p w:rsidR="002E5FB8" w:rsidRPr="008D43E9" w:rsidRDefault="002E5FB8" w:rsidP="008D43E9">
      <w:pPr>
        <w:jc w:val="both"/>
        <w:rPr>
          <w:b/>
          <w:sz w:val="22"/>
        </w:rPr>
      </w:pPr>
    </w:p>
    <w:p w:rsidR="007E654D" w:rsidRDefault="007E654D" w:rsidP="002E5FB8">
      <w:pPr>
        <w:pStyle w:val="ab"/>
        <w:ind w:left="0" w:firstLine="284"/>
        <w:jc w:val="both"/>
      </w:pPr>
    </w:p>
    <w:p w:rsidR="007E654D" w:rsidRPr="0006285E" w:rsidRDefault="0006285E" w:rsidP="0006285E">
      <w:pPr>
        <w:jc w:val="both"/>
        <w:rPr>
          <w:b/>
        </w:rPr>
      </w:pPr>
      <w:r>
        <w:rPr>
          <w:b/>
        </w:rPr>
        <w:t xml:space="preserve">         7.</w:t>
      </w:r>
      <w:r w:rsidR="007E654D" w:rsidRPr="0006285E">
        <w:rPr>
          <w:b/>
        </w:rPr>
        <w:t>Приложения к Протоколу: Заявк</w:t>
      </w:r>
      <w:r w:rsidR="00A82ADF" w:rsidRPr="0006285E">
        <w:rPr>
          <w:b/>
        </w:rPr>
        <w:t>и участников</w:t>
      </w:r>
      <w:r w:rsidR="007E654D" w:rsidRPr="0006285E">
        <w:rPr>
          <w:b/>
        </w:rPr>
        <w:t xml:space="preserve"> на </w:t>
      </w:r>
      <w:r w:rsidR="006F3A5C" w:rsidRPr="0006285E">
        <w:rPr>
          <w:b/>
        </w:rPr>
        <w:t>3</w:t>
      </w:r>
      <w:r w:rsidR="007E654D" w:rsidRPr="0006285E">
        <w:rPr>
          <w:b/>
        </w:rPr>
        <w:t xml:space="preserve"> л в  1 экз.</w:t>
      </w:r>
    </w:p>
    <w:p w:rsidR="007E654D" w:rsidRDefault="007E654D" w:rsidP="007E654D">
      <w:pPr>
        <w:jc w:val="both"/>
        <w:rPr>
          <w:b/>
        </w:rPr>
      </w:pPr>
    </w:p>
    <w:p w:rsidR="0006285E" w:rsidRDefault="0006285E" w:rsidP="007E654D">
      <w:pPr>
        <w:jc w:val="both"/>
      </w:pPr>
    </w:p>
    <w:p w:rsidR="0006285E" w:rsidRDefault="0006285E" w:rsidP="007E654D">
      <w:pPr>
        <w:jc w:val="both"/>
      </w:pPr>
    </w:p>
    <w:p w:rsidR="0006285E" w:rsidRDefault="0006285E" w:rsidP="007E654D">
      <w:pPr>
        <w:jc w:val="both"/>
      </w:pPr>
    </w:p>
    <w:p w:rsidR="007E654D" w:rsidRDefault="0006285E" w:rsidP="007E654D">
      <w:pPr>
        <w:jc w:val="both"/>
      </w:pPr>
      <w:r>
        <w:t xml:space="preserve">    </w:t>
      </w:r>
      <w:bookmarkStart w:id="0" w:name="_GoBack"/>
      <w:bookmarkEnd w:id="0"/>
      <w:r w:rsidR="007E654D">
        <w:t>Подписи членов комиссии:</w:t>
      </w:r>
    </w:p>
    <w:p w:rsidR="007E654D" w:rsidRDefault="007E654D" w:rsidP="007E654D">
      <w:pPr>
        <w:jc w:val="both"/>
      </w:pPr>
    </w:p>
    <w:p w:rsidR="007E654D" w:rsidRDefault="007E654D" w:rsidP="007E654D">
      <w:pPr>
        <w:pStyle w:val="ab"/>
        <w:ind w:left="0" w:firstLine="284"/>
        <w:jc w:val="both"/>
        <w:rPr>
          <w:u w:val="single"/>
        </w:rPr>
      </w:pPr>
      <w:r>
        <w:t xml:space="preserve">Председатель комиссии    ______________________ </w:t>
      </w:r>
      <w:proofErr w:type="gramStart"/>
      <w:r w:rsidR="006F3A5C">
        <w:rPr>
          <w:u w:val="single"/>
        </w:rPr>
        <w:t>Гавриков</w:t>
      </w:r>
      <w:proofErr w:type="gramEnd"/>
      <w:r w:rsidR="006F3A5C">
        <w:rPr>
          <w:u w:val="single"/>
        </w:rPr>
        <w:t xml:space="preserve"> Иван Викторович</w:t>
      </w:r>
    </w:p>
    <w:p w:rsidR="007E654D" w:rsidRDefault="007E654D" w:rsidP="007E654D">
      <w:pPr>
        <w:pStyle w:val="ab"/>
        <w:ind w:left="0" w:firstLine="284"/>
        <w:jc w:val="both"/>
      </w:pPr>
    </w:p>
    <w:p w:rsidR="007E654D" w:rsidRDefault="007E654D" w:rsidP="007E654D">
      <w:pPr>
        <w:pStyle w:val="ab"/>
        <w:ind w:left="0" w:firstLine="284"/>
        <w:jc w:val="both"/>
        <w:rPr>
          <w:u w:val="single"/>
        </w:rPr>
      </w:pPr>
      <w:r>
        <w:t xml:space="preserve">Секретарь                           ______________________ </w:t>
      </w:r>
      <w:r w:rsidR="006F3A5C">
        <w:rPr>
          <w:u w:val="single"/>
        </w:rPr>
        <w:t>Черенкова Татьяна Владимировна</w:t>
      </w:r>
    </w:p>
    <w:p w:rsidR="007E654D" w:rsidRDefault="007E654D" w:rsidP="007E654D">
      <w:pPr>
        <w:pStyle w:val="ab"/>
        <w:ind w:left="0" w:firstLine="284"/>
        <w:jc w:val="both"/>
        <w:rPr>
          <w:u w:val="single"/>
        </w:rPr>
      </w:pPr>
    </w:p>
    <w:p w:rsidR="007E654D" w:rsidRDefault="007E654D" w:rsidP="007E654D">
      <w:pPr>
        <w:pStyle w:val="ab"/>
        <w:ind w:left="0" w:firstLine="284"/>
        <w:jc w:val="both"/>
        <w:rPr>
          <w:u w:val="single"/>
        </w:rPr>
      </w:pPr>
      <w:r>
        <w:t>Член комиссии</w:t>
      </w:r>
      <w:r w:rsidRPr="00D736BA">
        <w:t xml:space="preserve"> </w:t>
      </w:r>
      <w:r>
        <w:t xml:space="preserve">                 ______________________ </w:t>
      </w:r>
      <w:r w:rsidR="006F3A5C">
        <w:rPr>
          <w:u w:val="single"/>
        </w:rPr>
        <w:t>Тимофеева Галина Николаевна</w:t>
      </w:r>
    </w:p>
    <w:p w:rsidR="007E654D" w:rsidRDefault="007E654D" w:rsidP="007E654D">
      <w:pPr>
        <w:pStyle w:val="ab"/>
        <w:ind w:left="0" w:firstLine="284"/>
        <w:jc w:val="both"/>
        <w:rPr>
          <w:u w:val="single"/>
        </w:rPr>
      </w:pPr>
    </w:p>
    <w:p w:rsidR="007E654D" w:rsidRDefault="007E654D" w:rsidP="007E654D">
      <w:pPr>
        <w:pStyle w:val="ab"/>
        <w:ind w:left="0" w:firstLine="284"/>
        <w:jc w:val="both"/>
        <w:rPr>
          <w:sz w:val="22"/>
          <w:u w:val="single"/>
        </w:rPr>
      </w:pPr>
      <w:r>
        <w:t xml:space="preserve"> Член комиссии</w:t>
      </w:r>
      <w:r w:rsidRPr="00D736BA">
        <w:t xml:space="preserve"> </w:t>
      </w:r>
      <w:r>
        <w:t xml:space="preserve">                ______________________ </w:t>
      </w:r>
      <w:r w:rsidR="006F3A5C">
        <w:rPr>
          <w:sz w:val="22"/>
          <w:u w:val="single"/>
        </w:rPr>
        <w:t>Широкова Вероника Валерьевна</w:t>
      </w:r>
    </w:p>
    <w:p w:rsidR="007E654D" w:rsidRDefault="007E654D" w:rsidP="007E654D">
      <w:pPr>
        <w:pStyle w:val="ab"/>
        <w:ind w:left="0" w:firstLine="284"/>
        <w:jc w:val="both"/>
        <w:rPr>
          <w:sz w:val="22"/>
          <w:u w:val="single"/>
        </w:rPr>
      </w:pPr>
    </w:p>
    <w:p w:rsidR="007E654D" w:rsidRDefault="007E654D" w:rsidP="007E654D">
      <w:pPr>
        <w:pStyle w:val="ab"/>
        <w:ind w:left="0" w:firstLine="284"/>
        <w:jc w:val="both"/>
        <w:rPr>
          <w:sz w:val="22"/>
        </w:rPr>
      </w:pPr>
      <w:r>
        <w:rPr>
          <w:sz w:val="22"/>
        </w:rPr>
        <w:t xml:space="preserve"> </w:t>
      </w:r>
      <w:r>
        <w:t>Член комиссии</w:t>
      </w:r>
      <w:r w:rsidRPr="00D736BA">
        <w:t xml:space="preserve"> </w:t>
      </w:r>
      <w:r>
        <w:t xml:space="preserve">                ______________________ </w:t>
      </w:r>
      <w:proofErr w:type="spellStart"/>
      <w:r w:rsidR="006F3A5C">
        <w:rPr>
          <w:sz w:val="22"/>
          <w:u w:val="single"/>
        </w:rPr>
        <w:t>Дворникова</w:t>
      </w:r>
      <w:proofErr w:type="spellEnd"/>
      <w:r w:rsidR="006F3A5C">
        <w:rPr>
          <w:sz w:val="22"/>
          <w:u w:val="single"/>
        </w:rPr>
        <w:t xml:space="preserve"> Наталья Николаевна</w:t>
      </w:r>
    </w:p>
    <w:p w:rsidR="007E654D" w:rsidRPr="007E654D" w:rsidRDefault="007E654D" w:rsidP="007E654D">
      <w:pPr>
        <w:jc w:val="both"/>
      </w:pPr>
    </w:p>
    <w:sectPr w:rsidR="007E654D" w:rsidRPr="007E654D" w:rsidSect="002E5FB8">
      <w:footerReference w:type="default" r:id="rId9"/>
      <w:pgSz w:w="11906" w:h="16838"/>
      <w:pgMar w:top="709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08" w:rsidRDefault="004C6C08" w:rsidP="00D736BA">
      <w:r>
        <w:separator/>
      </w:r>
    </w:p>
  </w:endnote>
  <w:endnote w:type="continuationSeparator" w:id="0">
    <w:p w:rsidR="004C6C08" w:rsidRDefault="004C6C08" w:rsidP="00D7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Nimbus Sans L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151730"/>
      <w:docPartObj>
        <w:docPartGallery w:val="Page Numbers (Bottom of Page)"/>
        <w:docPartUnique/>
      </w:docPartObj>
    </w:sdtPr>
    <w:sdtEndPr/>
    <w:sdtContent>
      <w:p w:rsidR="00D736BA" w:rsidRDefault="00D736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85E">
          <w:rPr>
            <w:noProof/>
          </w:rPr>
          <w:t>2</w:t>
        </w:r>
        <w:r>
          <w:fldChar w:fldCharType="end"/>
        </w:r>
      </w:p>
    </w:sdtContent>
  </w:sdt>
  <w:p w:rsidR="00D736BA" w:rsidRDefault="00D736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08" w:rsidRDefault="004C6C08" w:rsidP="00D736BA">
      <w:r>
        <w:separator/>
      </w:r>
    </w:p>
  </w:footnote>
  <w:footnote w:type="continuationSeparator" w:id="0">
    <w:p w:rsidR="004C6C08" w:rsidRDefault="004C6C08" w:rsidP="00D7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2D0691"/>
    <w:multiLevelType w:val="multilevel"/>
    <w:tmpl w:val="5C48C3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8" w:hanging="6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CD"/>
    <w:rsid w:val="00005A60"/>
    <w:rsid w:val="000110EA"/>
    <w:rsid w:val="0006285E"/>
    <w:rsid w:val="00067462"/>
    <w:rsid w:val="0007490E"/>
    <w:rsid w:val="00075A81"/>
    <w:rsid w:val="000A7EC0"/>
    <w:rsid w:val="000C7EB7"/>
    <w:rsid w:val="000D3B32"/>
    <w:rsid w:val="00110917"/>
    <w:rsid w:val="001157EE"/>
    <w:rsid w:val="00156684"/>
    <w:rsid w:val="00157477"/>
    <w:rsid w:val="00183924"/>
    <w:rsid w:val="001B0437"/>
    <w:rsid w:val="00253F88"/>
    <w:rsid w:val="00281EEA"/>
    <w:rsid w:val="00296BC1"/>
    <w:rsid w:val="002B3446"/>
    <w:rsid w:val="002E5FB8"/>
    <w:rsid w:val="003077B0"/>
    <w:rsid w:val="003213FB"/>
    <w:rsid w:val="0038187E"/>
    <w:rsid w:val="003B41C7"/>
    <w:rsid w:val="003C42E6"/>
    <w:rsid w:val="003D1E7A"/>
    <w:rsid w:val="00405B78"/>
    <w:rsid w:val="004213B4"/>
    <w:rsid w:val="00421719"/>
    <w:rsid w:val="00431F9D"/>
    <w:rsid w:val="00466FA3"/>
    <w:rsid w:val="0047771B"/>
    <w:rsid w:val="004A4C92"/>
    <w:rsid w:val="004B7FCD"/>
    <w:rsid w:val="004C6C08"/>
    <w:rsid w:val="00555DF1"/>
    <w:rsid w:val="0062376E"/>
    <w:rsid w:val="006C039A"/>
    <w:rsid w:val="006F3A5C"/>
    <w:rsid w:val="00731179"/>
    <w:rsid w:val="0079230E"/>
    <w:rsid w:val="007A56AC"/>
    <w:rsid w:val="007D7B79"/>
    <w:rsid w:val="007E48BB"/>
    <w:rsid w:val="007E654D"/>
    <w:rsid w:val="007F10A1"/>
    <w:rsid w:val="007F4516"/>
    <w:rsid w:val="00816F4E"/>
    <w:rsid w:val="00866825"/>
    <w:rsid w:val="008753E2"/>
    <w:rsid w:val="008D43E9"/>
    <w:rsid w:val="008E5021"/>
    <w:rsid w:val="008E7394"/>
    <w:rsid w:val="008F1336"/>
    <w:rsid w:val="009175EE"/>
    <w:rsid w:val="009648E7"/>
    <w:rsid w:val="00982978"/>
    <w:rsid w:val="009A054D"/>
    <w:rsid w:val="009F3C2F"/>
    <w:rsid w:val="009F7185"/>
    <w:rsid w:val="00A16FC4"/>
    <w:rsid w:val="00A47690"/>
    <w:rsid w:val="00A74BD0"/>
    <w:rsid w:val="00A81554"/>
    <w:rsid w:val="00A82ADF"/>
    <w:rsid w:val="00B2039A"/>
    <w:rsid w:val="00B87B3A"/>
    <w:rsid w:val="00B94C4D"/>
    <w:rsid w:val="00BC1686"/>
    <w:rsid w:val="00BD1E63"/>
    <w:rsid w:val="00BE2C18"/>
    <w:rsid w:val="00C07A63"/>
    <w:rsid w:val="00C1122A"/>
    <w:rsid w:val="00C1412E"/>
    <w:rsid w:val="00C37855"/>
    <w:rsid w:val="00C5631A"/>
    <w:rsid w:val="00C60526"/>
    <w:rsid w:val="00CC14F4"/>
    <w:rsid w:val="00CD1AA1"/>
    <w:rsid w:val="00CE2171"/>
    <w:rsid w:val="00CF7CC4"/>
    <w:rsid w:val="00D16D57"/>
    <w:rsid w:val="00D56BEE"/>
    <w:rsid w:val="00D736BA"/>
    <w:rsid w:val="00E20576"/>
    <w:rsid w:val="00E24E5E"/>
    <w:rsid w:val="00E50332"/>
    <w:rsid w:val="00E84408"/>
    <w:rsid w:val="00E9016D"/>
    <w:rsid w:val="00EE0ACA"/>
    <w:rsid w:val="00EF151A"/>
    <w:rsid w:val="00F14F41"/>
    <w:rsid w:val="00F309F9"/>
    <w:rsid w:val="00F447E4"/>
    <w:rsid w:val="00F527EF"/>
    <w:rsid w:val="00F6121E"/>
    <w:rsid w:val="00F95722"/>
    <w:rsid w:val="00FC5416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bidi="ru-RU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paragraph" w:styleId="a1">
    <w:name w:val="Body Text"/>
    <w:basedOn w:val="a"/>
    <w:pPr>
      <w:spacing w:after="120"/>
    </w:pPr>
  </w:style>
  <w:style w:type="paragraph" w:styleId="a7">
    <w:name w:val="Body Text First Indent"/>
    <w:basedOn w:val="a1"/>
    <w:pPr>
      <w:ind w:firstLine="283"/>
    </w:p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rFonts w:ascii="Liberation Sans" w:eastAsia="Liberation Sans" w:hAnsi="Liberation Sans" w:cs="Nimbus Sans L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rFonts w:ascii="Arial" w:hAnsi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a"/>
    <w:pPr>
      <w:suppressLineNumbers/>
    </w:pPr>
    <w:rPr>
      <w:rFonts w:ascii="Arial" w:hAnsi="Arial"/>
    </w:rPr>
  </w:style>
  <w:style w:type="paragraph" w:customStyle="1" w:styleId="Bibliography1">
    <w:name w:val="Bibliography 1"/>
    <w:basedOn w:val="Index"/>
    <w:pPr>
      <w:tabs>
        <w:tab w:val="right" w:leader="dot" w:pos="9637"/>
      </w:tabs>
    </w:pPr>
  </w:style>
  <w:style w:type="paragraph" w:customStyle="1" w:styleId="publication">
    <w:name w:val="publication"/>
    <w:basedOn w:val="a"/>
    <w:next w:val="text"/>
    <w:pPr>
      <w:spacing w:line="100" w:lineRule="atLeast"/>
    </w:pPr>
    <w:rPr>
      <w:rFonts w:ascii="Arial" w:hAnsi="Arial"/>
      <w:color w:val="FFFFFF"/>
      <w:sz w:val="22"/>
      <w:shd w:val="clear" w:color="auto" w:fill="000000"/>
    </w:rPr>
  </w:style>
  <w:style w:type="paragraph" w:customStyle="1" w:styleId="text">
    <w:name w:val="text"/>
    <w:pPr>
      <w:widowControl w:val="0"/>
      <w:suppressAutoHyphens/>
      <w:spacing w:line="1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layout0">
    <w:name w:val="layout0"/>
    <w:basedOn w:val="1"/>
    <w:next w:val="text"/>
    <w:pPr>
      <w:numPr>
        <w:numId w:val="0"/>
      </w:numPr>
    </w:pPr>
  </w:style>
  <w:style w:type="paragraph" w:customStyle="1" w:styleId="layout1">
    <w:name w:val="layout1"/>
    <w:basedOn w:val="2"/>
    <w:next w:val="text"/>
    <w:pPr>
      <w:numPr>
        <w:ilvl w:val="0"/>
        <w:numId w:val="0"/>
      </w:numPr>
    </w:pPr>
  </w:style>
  <w:style w:type="paragraph" w:customStyle="1" w:styleId="layout2">
    <w:name w:val="layout2"/>
    <w:basedOn w:val="3"/>
    <w:next w:val="text"/>
    <w:pPr>
      <w:numPr>
        <w:ilvl w:val="0"/>
        <w:numId w:val="0"/>
      </w:numPr>
    </w:pPr>
    <w:rPr>
      <w:sz w:val="26"/>
    </w:rPr>
  </w:style>
  <w:style w:type="paragraph" w:customStyle="1" w:styleId="messagecaption">
    <w:name w:val="messagecaption"/>
    <w:basedOn w:val="text"/>
    <w:next w:val="text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pPr>
      <w:jc w:val="center"/>
    </w:pPr>
  </w:style>
  <w:style w:type="paragraph" w:customStyle="1" w:styleId="print">
    <w:name w:val="print"/>
    <w:basedOn w:val="1"/>
    <w:next w:val="text"/>
    <w:pPr>
      <w:numPr>
        <w:numId w:val="0"/>
      </w:numPr>
    </w:pPr>
  </w:style>
  <w:style w:type="paragraph" w:customStyle="1" w:styleId="printChapter">
    <w:name w:val="printChapter"/>
    <w:basedOn w:val="2"/>
    <w:next w:val="text"/>
    <w:pPr>
      <w:numPr>
        <w:ilvl w:val="0"/>
        <w:numId w:val="0"/>
      </w:numPr>
    </w:pPr>
  </w:style>
  <w:style w:type="paragraph" w:customStyle="1" w:styleId="printSubChapter">
    <w:name w:val="printSubChapter"/>
    <w:basedOn w:val="3"/>
    <w:next w:val="text"/>
    <w:pPr>
      <w:numPr>
        <w:ilvl w:val="0"/>
        <w:numId w:val="0"/>
      </w:numPr>
    </w:pPr>
    <w:rPr>
      <w:sz w:val="26"/>
    </w:rPr>
  </w:style>
  <w:style w:type="paragraph" w:customStyle="1" w:styleId="variable">
    <w:name w:val="variable"/>
    <w:basedOn w:val="text"/>
    <w:next w:val="text"/>
    <w:rPr>
      <w:b/>
    </w:rPr>
  </w:style>
  <w:style w:type="paragraph" w:customStyle="1" w:styleId="Text0">
    <w:name w:val="Text"/>
    <w:basedOn w:val="aa"/>
  </w:style>
  <w:style w:type="paragraph" w:customStyle="1" w:styleId="centered">
    <w:name w:val="centered"/>
    <w:basedOn w:val="text"/>
    <w:next w:val="text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a"/>
    <w:pPr>
      <w:ind w:left="567"/>
    </w:pPr>
  </w:style>
  <w:style w:type="paragraph" w:styleId="ab">
    <w:name w:val="List Paragraph"/>
    <w:basedOn w:val="a"/>
    <w:uiPriority w:val="34"/>
    <w:qFormat/>
    <w:rsid w:val="009175E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736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D736BA"/>
    <w:rPr>
      <w:rFonts w:eastAsia="Lucida Sans Unicode" w:cs="Tahom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D736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D736BA"/>
    <w:rPr>
      <w:rFonts w:eastAsia="Lucida Sans Unicode" w:cs="Tahoma"/>
      <w:kern w:val="1"/>
      <w:sz w:val="24"/>
      <w:szCs w:val="24"/>
      <w:lang w:bidi="ru-RU"/>
    </w:rPr>
  </w:style>
  <w:style w:type="table" w:styleId="af0">
    <w:name w:val="Table Grid"/>
    <w:basedOn w:val="a3"/>
    <w:uiPriority w:val="59"/>
    <w:rsid w:val="002E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F3A5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6F3A5C"/>
    <w:rPr>
      <w:rFonts w:ascii="Tahoma" w:eastAsia="Lucida Sans Unicode" w:hAnsi="Tahoma" w:cs="Tahoma"/>
      <w:kern w:val="1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bidi="ru-RU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paragraph" w:styleId="a1">
    <w:name w:val="Body Text"/>
    <w:basedOn w:val="a"/>
    <w:pPr>
      <w:spacing w:after="120"/>
    </w:pPr>
  </w:style>
  <w:style w:type="paragraph" w:styleId="a7">
    <w:name w:val="Body Text First Indent"/>
    <w:basedOn w:val="a1"/>
    <w:pPr>
      <w:ind w:firstLine="283"/>
    </w:p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rFonts w:ascii="Liberation Sans" w:eastAsia="Liberation Sans" w:hAnsi="Liberation Sans" w:cs="Nimbus Sans L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rFonts w:ascii="Arial" w:hAnsi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a"/>
    <w:pPr>
      <w:suppressLineNumbers/>
    </w:pPr>
    <w:rPr>
      <w:rFonts w:ascii="Arial" w:hAnsi="Arial"/>
    </w:rPr>
  </w:style>
  <w:style w:type="paragraph" w:customStyle="1" w:styleId="Bibliography1">
    <w:name w:val="Bibliography 1"/>
    <w:basedOn w:val="Index"/>
    <w:pPr>
      <w:tabs>
        <w:tab w:val="right" w:leader="dot" w:pos="9637"/>
      </w:tabs>
    </w:pPr>
  </w:style>
  <w:style w:type="paragraph" w:customStyle="1" w:styleId="publication">
    <w:name w:val="publication"/>
    <w:basedOn w:val="a"/>
    <w:next w:val="text"/>
    <w:pPr>
      <w:spacing w:line="100" w:lineRule="atLeast"/>
    </w:pPr>
    <w:rPr>
      <w:rFonts w:ascii="Arial" w:hAnsi="Arial"/>
      <w:color w:val="FFFFFF"/>
      <w:sz w:val="22"/>
      <w:shd w:val="clear" w:color="auto" w:fill="000000"/>
    </w:rPr>
  </w:style>
  <w:style w:type="paragraph" w:customStyle="1" w:styleId="text">
    <w:name w:val="text"/>
    <w:pPr>
      <w:widowControl w:val="0"/>
      <w:suppressAutoHyphens/>
      <w:spacing w:line="1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layout0">
    <w:name w:val="layout0"/>
    <w:basedOn w:val="1"/>
    <w:next w:val="text"/>
    <w:pPr>
      <w:numPr>
        <w:numId w:val="0"/>
      </w:numPr>
    </w:pPr>
  </w:style>
  <w:style w:type="paragraph" w:customStyle="1" w:styleId="layout1">
    <w:name w:val="layout1"/>
    <w:basedOn w:val="2"/>
    <w:next w:val="text"/>
    <w:pPr>
      <w:numPr>
        <w:ilvl w:val="0"/>
        <w:numId w:val="0"/>
      </w:numPr>
    </w:pPr>
  </w:style>
  <w:style w:type="paragraph" w:customStyle="1" w:styleId="layout2">
    <w:name w:val="layout2"/>
    <w:basedOn w:val="3"/>
    <w:next w:val="text"/>
    <w:pPr>
      <w:numPr>
        <w:ilvl w:val="0"/>
        <w:numId w:val="0"/>
      </w:numPr>
    </w:pPr>
    <w:rPr>
      <w:sz w:val="26"/>
    </w:rPr>
  </w:style>
  <w:style w:type="paragraph" w:customStyle="1" w:styleId="messagecaption">
    <w:name w:val="messagecaption"/>
    <w:basedOn w:val="text"/>
    <w:next w:val="text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pPr>
      <w:jc w:val="center"/>
    </w:pPr>
  </w:style>
  <w:style w:type="paragraph" w:customStyle="1" w:styleId="print">
    <w:name w:val="print"/>
    <w:basedOn w:val="1"/>
    <w:next w:val="text"/>
    <w:pPr>
      <w:numPr>
        <w:numId w:val="0"/>
      </w:numPr>
    </w:pPr>
  </w:style>
  <w:style w:type="paragraph" w:customStyle="1" w:styleId="printChapter">
    <w:name w:val="printChapter"/>
    <w:basedOn w:val="2"/>
    <w:next w:val="text"/>
    <w:pPr>
      <w:numPr>
        <w:ilvl w:val="0"/>
        <w:numId w:val="0"/>
      </w:numPr>
    </w:pPr>
  </w:style>
  <w:style w:type="paragraph" w:customStyle="1" w:styleId="printSubChapter">
    <w:name w:val="printSubChapter"/>
    <w:basedOn w:val="3"/>
    <w:next w:val="text"/>
    <w:pPr>
      <w:numPr>
        <w:ilvl w:val="0"/>
        <w:numId w:val="0"/>
      </w:numPr>
    </w:pPr>
    <w:rPr>
      <w:sz w:val="26"/>
    </w:rPr>
  </w:style>
  <w:style w:type="paragraph" w:customStyle="1" w:styleId="variable">
    <w:name w:val="variable"/>
    <w:basedOn w:val="text"/>
    <w:next w:val="text"/>
    <w:rPr>
      <w:b/>
    </w:rPr>
  </w:style>
  <w:style w:type="paragraph" w:customStyle="1" w:styleId="Text0">
    <w:name w:val="Text"/>
    <w:basedOn w:val="aa"/>
  </w:style>
  <w:style w:type="paragraph" w:customStyle="1" w:styleId="centered">
    <w:name w:val="centered"/>
    <w:basedOn w:val="text"/>
    <w:next w:val="text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a"/>
    <w:pPr>
      <w:ind w:left="567"/>
    </w:pPr>
  </w:style>
  <w:style w:type="paragraph" w:styleId="ab">
    <w:name w:val="List Paragraph"/>
    <w:basedOn w:val="a"/>
    <w:uiPriority w:val="34"/>
    <w:qFormat/>
    <w:rsid w:val="009175E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736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D736BA"/>
    <w:rPr>
      <w:rFonts w:eastAsia="Lucida Sans Unicode" w:cs="Tahom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D736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D736BA"/>
    <w:rPr>
      <w:rFonts w:eastAsia="Lucida Sans Unicode" w:cs="Tahoma"/>
      <w:kern w:val="1"/>
      <w:sz w:val="24"/>
      <w:szCs w:val="24"/>
      <w:lang w:bidi="ru-RU"/>
    </w:rPr>
  </w:style>
  <w:style w:type="table" w:styleId="af0">
    <w:name w:val="Table Grid"/>
    <w:basedOn w:val="a3"/>
    <w:uiPriority w:val="59"/>
    <w:rsid w:val="002E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F3A5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6F3A5C"/>
    <w:rPr>
      <w:rFonts w:ascii="Tahoma" w:eastAsia="Lucida Sans Unicode" w:hAnsi="Tahoma" w:cs="Tahoma"/>
      <w:kern w:val="1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2023-04-28T06:06:00Z</cp:lastPrinted>
  <dcterms:created xsi:type="dcterms:W3CDTF">2023-04-28T05:55:00Z</dcterms:created>
  <dcterms:modified xsi:type="dcterms:W3CDTF">2023-04-28T06:10:00Z</dcterms:modified>
</cp:coreProperties>
</file>