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8F" w:rsidRPr="009D298F" w:rsidRDefault="009D298F" w:rsidP="009D29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79688171"/>
      <w:r w:rsidRPr="009D298F">
        <w:rPr>
          <w:rFonts w:ascii="Times New Roman" w:eastAsia="Times New Roman" w:hAnsi="Times New Roman" w:cs="Times New Roman"/>
          <w:sz w:val="24"/>
          <w:szCs w:val="24"/>
        </w:rPr>
        <w:t>ИЗВЕЩЕНИЕ О ПРОВЕДЕНИИ ЗАПРОСА КОТИРОВОК В ЭЛЕКТРОННОЙ ФОРМЕ</w:t>
      </w:r>
    </w:p>
    <w:p w:rsidR="009D298F" w:rsidRPr="009D298F" w:rsidRDefault="009D298F" w:rsidP="009D29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98F" w:rsidRPr="009D298F" w:rsidRDefault="009D298F" w:rsidP="009D298F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98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заказчике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7147"/>
      </w:tblGrid>
      <w:tr w:rsidR="009D298F" w:rsidRPr="009D298F" w:rsidTr="003463E5">
        <w:trPr>
          <w:trHeight w:val="238"/>
        </w:trPr>
        <w:tc>
          <w:tcPr>
            <w:tcW w:w="3284" w:type="dxa"/>
          </w:tcPr>
          <w:p w:rsidR="009D298F" w:rsidRPr="009D298F" w:rsidRDefault="009D298F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7172" w:type="dxa"/>
          </w:tcPr>
          <w:p w:rsidR="009D298F" w:rsidRPr="009D298F" w:rsidRDefault="009D298F" w:rsidP="009D298F">
            <w:pPr>
              <w:suppressAutoHyphens/>
              <w:spacing w:after="0" w:line="240" w:lineRule="auto"/>
              <w:ind w:left="57" w:right="57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>государственное автономное образовательное учреждение дополнительного профессионального образования Владимирской области «Владимирский институт развития образования имени Л.И. Новиковой» (ГАОУ ДПО ВО ВИРО)</w:t>
            </w:r>
          </w:p>
          <w:p w:rsidR="009D298F" w:rsidRPr="009D298F" w:rsidRDefault="009D298F" w:rsidP="009D298F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Адрес: 600001 г. Владимир, проспект Ленина, 8-а</w:t>
            </w:r>
          </w:p>
          <w:p w:rsidR="009D298F" w:rsidRPr="009D298F" w:rsidRDefault="009D298F" w:rsidP="009D298F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 электронной площадки: http://portal.vladzakupki.ru</w:t>
            </w:r>
          </w:p>
        </w:tc>
      </w:tr>
      <w:tr w:rsidR="009D298F" w:rsidRPr="009D298F" w:rsidTr="003463E5">
        <w:trPr>
          <w:trHeight w:val="238"/>
        </w:trPr>
        <w:tc>
          <w:tcPr>
            <w:tcW w:w="3284" w:type="dxa"/>
          </w:tcPr>
          <w:p w:rsidR="009D298F" w:rsidRPr="009D298F" w:rsidRDefault="009D298F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 заказчика</w:t>
            </w:r>
          </w:p>
        </w:tc>
        <w:tc>
          <w:tcPr>
            <w:tcW w:w="7172" w:type="dxa"/>
          </w:tcPr>
          <w:p w:rsidR="009D298F" w:rsidRPr="009D298F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3327101387</w:t>
            </w:r>
          </w:p>
        </w:tc>
      </w:tr>
      <w:tr w:rsidR="009D298F" w:rsidRPr="009D298F" w:rsidTr="003463E5">
        <w:trPr>
          <w:trHeight w:val="413"/>
        </w:trPr>
        <w:tc>
          <w:tcPr>
            <w:tcW w:w="3284" w:type="dxa"/>
          </w:tcPr>
          <w:p w:rsidR="009D298F" w:rsidRPr="009D298F" w:rsidRDefault="009D298F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нахождения, почтовый адрес:</w:t>
            </w: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2" w:type="dxa"/>
          </w:tcPr>
          <w:p w:rsidR="009D298F" w:rsidRPr="009D298F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600001 г. Владимир, проспект Ленина, 8-а</w:t>
            </w:r>
          </w:p>
        </w:tc>
      </w:tr>
      <w:tr w:rsidR="009D298F" w:rsidRPr="009D298F" w:rsidTr="003463E5">
        <w:tc>
          <w:tcPr>
            <w:tcW w:w="3284" w:type="dxa"/>
          </w:tcPr>
          <w:p w:rsidR="009D298F" w:rsidRPr="009D298F" w:rsidRDefault="009D298F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72" w:type="dxa"/>
          </w:tcPr>
          <w:p w:rsidR="009D298F" w:rsidRPr="009D298F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ksv_kovaleva@mail.ru</w:t>
            </w:r>
          </w:p>
        </w:tc>
      </w:tr>
      <w:tr w:rsidR="009D298F" w:rsidRPr="009D298F" w:rsidTr="003463E5">
        <w:tc>
          <w:tcPr>
            <w:tcW w:w="3284" w:type="dxa"/>
          </w:tcPr>
          <w:p w:rsidR="009D298F" w:rsidRPr="009D298F" w:rsidRDefault="009D298F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7172" w:type="dxa"/>
          </w:tcPr>
          <w:p w:rsidR="009D298F" w:rsidRPr="009D298F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>+7-4922-36-63-53</w:t>
            </w:r>
          </w:p>
        </w:tc>
      </w:tr>
      <w:tr w:rsidR="009D298F" w:rsidRPr="009D298F" w:rsidTr="003463E5">
        <w:tc>
          <w:tcPr>
            <w:tcW w:w="3284" w:type="dxa"/>
          </w:tcPr>
          <w:p w:rsidR="009D298F" w:rsidRPr="009D298F" w:rsidRDefault="009D298F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7172" w:type="dxa"/>
          </w:tcPr>
          <w:p w:rsidR="009D298F" w:rsidRPr="009D298F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Кульмухаметова С.В.</w:t>
            </w:r>
          </w:p>
        </w:tc>
      </w:tr>
    </w:tbl>
    <w:p w:rsidR="009D298F" w:rsidRPr="009D298F" w:rsidRDefault="009D298F" w:rsidP="009D298F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98F" w:rsidRPr="009D298F" w:rsidRDefault="009D298F" w:rsidP="009D298F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298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7147"/>
      </w:tblGrid>
      <w:tr w:rsidR="009D298F" w:rsidRPr="009D298F" w:rsidTr="003463E5">
        <w:trPr>
          <w:trHeight w:val="238"/>
        </w:trPr>
        <w:tc>
          <w:tcPr>
            <w:tcW w:w="3284" w:type="dxa"/>
          </w:tcPr>
          <w:p w:rsidR="009D298F" w:rsidRPr="009D298F" w:rsidRDefault="003463E5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9D298F"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редмет запроса котировок:</w:t>
            </w:r>
          </w:p>
        </w:tc>
        <w:tc>
          <w:tcPr>
            <w:tcW w:w="7172" w:type="dxa"/>
          </w:tcPr>
          <w:p w:rsidR="009D298F" w:rsidRPr="009D298F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2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поставка учебного оборудования </w:t>
            </w:r>
            <w:r w:rsidRPr="00FD27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для использования в</w:t>
            </w:r>
            <w:r w:rsidRPr="009D2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подготовк</w:t>
            </w:r>
            <w:r w:rsidRPr="00FD27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9D2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участников к чемпионатам</w:t>
            </w:r>
            <w:r w:rsidRPr="00FD27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27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FD27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по компетенции «Эксплуатация беспилотных авиационных систем»</w:t>
            </w:r>
          </w:p>
        </w:tc>
      </w:tr>
      <w:tr w:rsidR="009D298F" w:rsidRPr="009D298F" w:rsidTr="003463E5">
        <w:trPr>
          <w:trHeight w:val="295"/>
        </w:trPr>
        <w:tc>
          <w:tcPr>
            <w:tcW w:w="3284" w:type="dxa"/>
          </w:tcPr>
          <w:p w:rsidR="009D298F" w:rsidRPr="009D298F" w:rsidRDefault="009D298F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 объекта закупки: </w:t>
            </w:r>
          </w:p>
        </w:tc>
        <w:tc>
          <w:tcPr>
            <w:tcW w:w="7172" w:type="dxa"/>
          </w:tcPr>
          <w:p w:rsidR="009D298F" w:rsidRPr="009D298F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Согласно ЧАСТИ II «Техническая часть»  </w:t>
            </w:r>
          </w:p>
        </w:tc>
      </w:tr>
      <w:tr w:rsidR="009D298F" w:rsidRPr="009D298F" w:rsidTr="003463E5">
        <w:tc>
          <w:tcPr>
            <w:tcW w:w="3284" w:type="dxa"/>
          </w:tcPr>
          <w:p w:rsidR="009D298F" w:rsidRPr="009D298F" w:rsidRDefault="009D298F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7172" w:type="dxa"/>
          </w:tcPr>
          <w:p w:rsidR="009D298F" w:rsidRPr="009D298F" w:rsidRDefault="009D298F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ЧАСТИ II «Техническая часть»  </w:t>
            </w:r>
          </w:p>
        </w:tc>
      </w:tr>
      <w:tr w:rsidR="009D298F" w:rsidRPr="009D298F" w:rsidTr="003463E5">
        <w:tc>
          <w:tcPr>
            <w:tcW w:w="3284" w:type="dxa"/>
          </w:tcPr>
          <w:p w:rsidR="009D298F" w:rsidRPr="009D298F" w:rsidRDefault="009D298F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Единица измерения (шт., л., </w:t>
            </w:r>
            <w:proofErr w:type="gramStart"/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</w:t>
            </w:r>
            <w:proofErr w:type="gramEnd"/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proofErr w:type="spellStart"/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</w:t>
            </w:r>
            <w:proofErr w:type="spellEnd"/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и т.д.)</w:t>
            </w:r>
          </w:p>
        </w:tc>
        <w:tc>
          <w:tcPr>
            <w:tcW w:w="7172" w:type="dxa"/>
          </w:tcPr>
          <w:p w:rsidR="009D298F" w:rsidRPr="009D298F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D298F" w:rsidRPr="009D298F" w:rsidTr="003463E5">
        <w:trPr>
          <w:trHeight w:val="379"/>
        </w:trPr>
        <w:tc>
          <w:tcPr>
            <w:tcW w:w="3284" w:type="dxa"/>
          </w:tcPr>
          <w:p w:rsidR="009D298F" w:rsidRPr="009D298F" w:rsidRDefault="009D298F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за единицу измерения, руб.</w:t>
            </w:r>
          </w:p>
        </w:tc>
        <w:tc>
          <w:tcPr>
            <w:tcW w:w="7172" w:type="dxa"/>
          </w:tcPr>
          <w:p w:rsidR="009D298F" w:rsidRPr="009D298F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Приложению №1 к извещению</w:t>
            </w:r>
          </w:p>
        </w:tc>
      </w:tr>
      <w:tr w:rsidR="009D298F" w:rsidRPr="009D298F" w:rsidTr="003463E5">
        <w:trPr>
          <w:trHeight w:val="730"/>
        </w:trPr>
        <w:tc>
          <w:tcPr>
            <w:tcW w:w="3284" w:type="dxa"/>
          </w:tcPr>
          <w:p w:rsidR="009D298F" w:rsidRPr="009D298F" w:rsidRDefault="009D298F" w:rsidP="009D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поставки товара, выполнения работы или оказания услуги</w:t>
            </w:r>
          </w:p>
        </w:tc>
        <w:tc>
          <w:tcPr>
            <w:tcW w:w="7172" w:type="dxa"/>
          </w:tcPr>
          <w:p w:rsidR="009D298F" w:rsidRPr="009D298F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Оплата производится безналичным расчетом в течение </w:t>
            </w:r>
            <w:r w:rsidRPr="00FD27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15</w:t>
            </w:r>
            <w:r w:rsidRPr="009D29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D27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(пятнадцати) рабочих</w:t>
            </w:r>
            <w:r w:rsidRPr="009D29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дней с момента поставки товара.</w:t>
            </w:r>
          </w:p>
        </w:tc>
      </w:tr>
      <w:tr w:rsidR="009D298F" w:rsidRPr="009D298F" w:rsidTr="003463E5">
        <w:tc>
          <w:tcPr>
            <w:tcW w:w="3284" w:type="dxa"/>
          </w:tcPr>
          <w:p w:rsidR="009D298F" w:rsidRPr="009D298F" w:rsidRDefault="009D298F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Начальная (максимальная) цена договора, руб.</w:t>
            </w:r>
          </w:p>
        </w:tc>
        <w:tc>
          <w:tcPr>
            <w:tcW w:w="7172" w:type="dxa"/>
          </w:tcPr>
          <w:p w:rsidR="009D298F" w:rsidRPr="009D298F" w:rsidRDefault="007A2B42" w:rsidP="007A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229 296,67</w:t>
            </w:r>
            <w:r w:rsidR="009D298F"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двести двадцать девять тысяч двести девяносто шесть рублей шестьдесят семь копеек</w:t>
            </w:r>
            <w:r w:rsidR="009D298F"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Начальная (максимальная) цена договора включает: стоимость товара, а также затраты на доставку и разгрузку до места заказчика, таможенных пошлин и других налогов и сборов, утвержденных действующим законодательством РФ, а также иные расходы, связанные с исполнением </w:t>
            </w:r>
            <w:r w:rsidR="009D298F" w:rsidRPr="009D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договора.</w:t>
            </w:r>
          </w:p>
        </w:tc>
      </w:tr>
      <w:tr w:rsidR="009D298F" w:rsidRPr="009D298F" w:rsidTr="003463E5">
        <w:tc>
          <w:tcPr>
            <w:tcW w:w="3284" w:type="dxa"/>
          </w:tcPr>
          <w:p w:rsidR="009D298F" w:rsidRPr="009D298F" w:rsidRDefault="009D298F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Валюта</w:t>
            </w:r>
          </w:p>
        </w:tc>
        <w:tc>
          <w:tcPr>
            <w:tcW w:w="7172" w:type="dxa"/>
          </w:tcPr>
          <w:p w:rsidR="009D298F" w:rsidRPr="009D298F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</w:tr>
      <w:tr w:rsidR="009D298F" w:rsidRPr="009D298F" w:rsidTr="003463E5">
        <w:tc>
          <w:tcPr>
            <w:tcW w:w="3284" w:type="dxa"/>
          </w:tcPr>
          <w:p w:rsidR="009D298F" w:rsidRPr="009D298F" w:rsidRDefault="009D298F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начальной (максимальной) цены договора:</w:t>
            </w:r>
          </w:p>
        </w:tc>
        <w:tc>
          <w:tcPr>
            <w:tcW w:w="7172" w:type="dxa"/>
          </w:tcPr>
          <w:p w:rsidR="009D298F" w:rsidRPr="00581BA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81B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 расчета начальной (максимальной) цены договора был использован метод сопоставимых рыночных цен (анализа рынка) на основании ценовой информации идентичного (однородного) товара, планируемого к закупке.</w:t>
            </w:r>
          </w:p>
        </w:tc>
      </w:tr>
      <w:tr w:rsidR="009D298F" w:rsidRPr="009D298F" w:rsidTr="003463E5">
        <w:trPr>
          <w:trHeight w:val="837"/>
        </w:trPr>
        <w:tc>
          <w:tcPr>
            <w:tcW w:w="3284" w:type="dxa"/>
          </w:tcPr>
          <w:p w:rsidR="009D298F" w:rsidRPr="009D298F" w:rsidRDefault="009D298F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доставки товара (выполнения работы или оказания услуги)</w:t>
            </w:r>
          </w:p>
        </w:tc>
        <w:tc>
          <w:tcPr>
            <w:tcW w:w="7172" w:type="dxa"/>
          </w:tcPr>
          <w:p w:rsidR="009D298F" w:rsidRPr="00581BA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57374744"/>
            <w:r w:rsidRPr="0058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Владимир, ул. </w:t>
            </w:r>
            <w:proofErr w:type="gramStart"/>
            <w:r w:rsidRPr="00581BA3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Дворянская</w:t>
            </w:r>
            <w:proofErr w:type="gramEnd"/>
            <w:r w:rsidRPr="00581BA3">
              <w:rPr>
                <w:rFonts w:ascii="Times New Roman" w:eastAsia="Times New Roman" w:hAnsi="Times New Roman" w:cs="Times New Roman"/>
                <w:sz w:val="24"/>
                <w:szCs w:val="24"/>
              </w:rPr>
              <w:t>, д. 27 – СЦК - ГБПОУ ВО «Владимирский авиамеханический колледж»</w:t>
            </w:r>
            <w:bookmarkEnd w:id="1"/>
          </w:p>
        </w:tc>
      </w:tr>
      <w:tr w:rsidR="009D298F" w:rsidRPr="009D298F" w:rsidTr="003463E5">
        <w:trPr>
          <w:trHeight w:val="335"/>
        </w:trPr>
        <w:tc>
          <w:tcPr>
            <w:tcW w:w="3284" w:type="dxa"/>
          </w:tcPr>
          <w:p w:rsidR="009D298F" w:rsidRPr="009D298F" w:rsidRDefault="007A2B42" w:rsidP="007A2B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предоставления извещения</w:t>
            </w:r>
            <w:r w:rsidR="009D298F"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7172" w:type="dxa"/>
          </w:tcPr>
          <w:p w:rsidR="009D298F" w:rsidRPr="009D298F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момента размещения извещения в ЕИС по </w:t>
            </w:r>
            <w:r w:rsidRPr="00FD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Pr="00FD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года.</w:t>
            </w:r>
          </w:p>
        </w:tc>
      </w:tr>
      <w:tr w:rsidR="009D298F" w:rsidRPr="009D298F" w:rsidTr="003463E5">
        <w:trPr>
          <w:trHeight w:val="554"/>
        </w:trPr>
        <w:tc>
          <w:tcPr>
            <w:tcW w:w="3284" w:type="dxa"/>
          </w:tcPr>
          <w:p w:rsidR="009D298F" w:rsidRPr="009D298F" w:rsidRDefault="009D298F" w:rsidP="003463E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предоставления </w:t>
            </w:r>
            <w:r w:rsidR="0034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извещения</w:t>
            </w:r>
          </w:p>
        </w:tc>
        <w:tc>
          <w:tcPr>
            <w:tcW w:w="7172" w:type="dxa"/>
          </w:tcPr>
          <w:p w:rsidR="009D298F" w:rsidRPr="009D298F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http://portal.vladzakupki.ru</w:t>
            </w:r>
          </w:p>
        </w:tc>
      </w:tr>
      <w:tr w:rsidR="009D298F" w:rsidRPr="009D298F" w:rsidTr="003463E5">
        <w:trPr>
          <w:trHeight w:val="795"/>
        </w:trPr>
        <w:tc>
          <w:tcPr>
            <w:tcW w:w="3284" w:type="dxa"/>
          </w:tcPr>
          <w:p w:rsidR="009D298F" w:rsidRPr="009D298F" w:rsidRDefault="009D298F" w:rsidP="00FD27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Порядок предоставления </w:t>
            </w:r>
            <w:r w:rsidR="00FD2723" w:rsidRPr="00FD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извещения</w:t>
            </w:r>
          </w:p>
        </w:tc>
        <w:tc>
          <w:tcPr>
            <w:tcW w:w="7172" w:type="dxa"/>
          </w:tcPr>
          <w:p w:rsidR="009D298F" w:rsidRPr="009D298F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Извещение </w:t>
            </w:r>
            <w:r w:rsidRPr="009D2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доступ</w:t>
            </w:r>
            <w:r w:rsidRPr="00FD27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</w:t>
            </w:r>
            <w:r w:rsidRPr="009D2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электронной форме для скачивания и ознакомления </w:t>
            </w:r>
            <w:proofErr w:type="gramStart"/>
            <w:r w:rsidRPr="009D2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момента публикации извещения о проведении </w:t>
            </w:r>
            <w:r w:rsidRPr="009D2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запроса котировок в электронной форме на официальном сайте в сети</w:t>
            </w:r>
            <w:proofErr w:type="gramEnd"/>
            <w:r w:rsidRPr="009D2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Интернет www.zakupki.gov.ru и на электронной торговой площадке http://portal.vladzakupki.ru</w:t>
            </w:r>
          </w:p>
        </w:tc>
      </w:tr>
      <w:tr w:rsidR="009D298F" w:rsidRPr="009D298F" w:rsidTr="003463E5">
        <w:trPr>
          <w:trHeight w:val="600"/>
        </w:trPr>
        <w:tc>
          <w:tcPr>
            <w:tcW w:w="3284" w:type="dxa"/>
          </w:tcPr>
          <w:p w:rsidR="009D298F" w:rsidRPr="009D298F" w:rsidRDefault="009D298F" w:rsidP="003463E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поставки товара (завершения работы или оказания услуг)</w:t>
            </w:r>
          </w:p>
        </w:tc>
        <w:tc>
          <w:tcPr>
            <w:tcW w:w="7172" w:type="dxa"/>
          </w:tcPr>
          <w:p w:rsidR="009D298F" w:rsidRPr="009D298F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заключения договора в течение 30 (тридцати) рабочих дней</w:t>
            </w:r>
          </w:p>
        </w:tc>
      </w:tr>
      <w:tr w:rsidR="009D298F" w:rsidRPr="009D298F" w:rsidTr="003463E5">
        <w:tc>
          <w:tcPr>
            <w:tcW w:w="3284" w:type="dxa"/>
          </w:tcPr>
          <w:p w:rsidR="009D298F" w:rsidRPr="009D298F" w:rsidRDefault="009D298F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обеспечения исполнения договора, руб.</w:t>
            </w:r>
          </w:p>
        </w:tc>
        <w:tc>
          <w:tcPr>
            <w:tcW w:w="7172" w:type="dxa"/>
          </w:tcPr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5 % от начальной </w:t>
            </w:r>
            <w:r w:rsidR="00FD2723"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(максимальной) цены договора – 11 464,83 (одиннадцать тысяч четыреста шестьдесят четыре рубля восемьдесят три копейки)</w:t>
            </w: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предоставления: 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обеспечения предоставляется в оригинале заказчику до момента заключения договора. Банковская гарантия может быть предоставлена в электронной форме подписанная электронной цифровой подписью уполномоченного специалиста банковской организации.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банковской гарантии: 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Банковская гарантия должна быть безотзывной и должна содержать: 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</w:t>
            </w: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сумму банковской гарантии, подлежащую уплате гарантом заказчику в случае ненадлежащего исполнения обязательств по договору принципалом; 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</w:t>
            </w: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обязательства принципала, надлежащее исполнение которых обеспечивается банковской гарантией; 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</w:t>
            </w: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обязанность гаранта уплатить заказчику неустойку в размере 0,1 процента денежной суммы, подлежащей уплате, за каждый день просрочки; 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</w:t>
            </w: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условие, согласно которому надлежащим 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 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</w:t>
            </w: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срок действия банковской гарантии должен превышать срок действия договора не менее чем на 1 месяц; 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</w:t>
            </w: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заключении; 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</w:t>
            </w: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Бенефициар одновременно с требованием об осуществлении уплаты денежной суммы по банковской гарантии (далее - требование по банковской гарантии) направляет гаранту следующие документы: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расчет суммы, включаемой в требование по банковской гарантии;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документ, подтверждающий полномочия единоличного исполнительного органа (или иного уполномоченного лица), подписавшего требование по банковской гарантии (решение об избрании, приказ о назначении, доверенность).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</w:t>
            </w: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(Пять)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 условие о том, что расходы, возникающие в связи с </w:t>
            </w: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перечислением денежных средств гарантом по банковской гарантии, несет гарант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 все споры между гарантом и бенефициаром, вытекающие из настоящей гарантии или связанные с ней, подлежат рассмотрению в Арбитражном суде Владимирской области.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 В случае выдачи банковской гарантии в электронном виде, в гарантии должно быть условие: Настоящая гарантия оформлена в виде электронного документа, подписана усиленной квалифицированной электронной подписью уполномоченного лица ГАРАНТА, квалифицированный сертификат ключа </w:t>
            </w:r>
            <w:proofErr w:type="gramStart"/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  <w:proofErr w:type="gramEnd"/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которой выдан аккредитованным (в соответствии с требованиями законодательства) удостоверяющим центром, и в соответствии со статьей 6 Федерального закона от 06.04.2011 № 63-ФЗ «Об электронной подписи» признается равнозначной Гарантии, оформленной на бумажном носителе, подписанной собственноручной подписью уполномоченного лица ГАРАНТА и заверенной печатью, и в случае возникновения споров является надлежащим доказательством в суде.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Требования, предъявляемые к залогу денежных средств: 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обеспечение исполнения договора представляется в виде передачи заказчику в залог денежных средств, в том числе в форме вклада (депозита), денежные средства, вносимые в качестве обеспечения исполнения договора, должны быть перечислены в размере, установленном в настоящем разделе.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внесения денежных сре</w:t>
            </w:r>
            <w:proofErr w:type="gramStart"/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ачестве обеспечения исполнения договора подтверждается платежным поручением с отметкой банка об оплате. 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заложенных денежных средств залогодержатель вправе удовлетворить свои требования в полном объеме, определяемом к моменту фактического удовлетворения, включая проценты, убытки, причиненные просрочкой исполнения обязательств по договору, а в случаях, предусмотренных договором – неустойку. Возмещению за счет заложенных денежных средств подлежат также расходы по осуществлению обеспеченного залогом требования.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средства возвращаются поставщику (исполнителю, подрядчику) при условии надлежащего исполнения им всех своих обязательств по договору в течение 10 (десяти) рабочих дней </w:t>
            </w:r>
            <w:proofErr w:type="gramStart"/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исполнения</w:t>
            </w:r>
            <w:proofErr w:type="gramEnd"/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 и получения оригинала письменного извещения от Исполнителя о полном исполнении своих обязательств по настоящему договору и требованию о возврате денежных средств.</w:t>
            </w:r>
          </w:p>
          <w:p w:rsidR="009D298F" w:rsidRPr="009D298F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подтверждающие обеспечение исполнения договора (оригинал банковской гарантии или электронная банковская </w:t>
            </w:r>
            <w:proofErr w:type="gramStart"/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</w:t>
            </w:r>
            <w:proofErr w:type="gramEnd"/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подписанная электронной цифровой подписью), должны быть представлены участником закупки до подписания или в момент подписания им проекта договора.</w:t>
            </w:r>
          </w:p>
        </w:tc>
      </w:tr>
      <w:tr w:rsidR="009D298F" w:rsidRPr="009D298F" w:rsidTr="003463E5">
        <w:tc>
          <w:tcPr>
            <w:tcW w:w="3284" w:type="dxa"/>
          </w:tcPr>
          <w:p w:rsidR="009D298F" w:rsidRPr="009D298F" w:rsidRDefault="009D298F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Реквизиты для перечисления обеспечения исполнения договора</w:t>
            </w:r>
          </w:p>
        </w:tc>
        <w:tc>
          <w:tcPr>
            <w:tcW w:w="7172" w:type="dxa"/>
          </w:tcPr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ДПО ВО ВИРО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600001, г. Владимир,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Ленина, 8А (Тел./факс 36-63-94)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ДФБНП (ГАОУ ДПО ВО ВИРО л/</w:t>
            </w:r>
            <w:proofErr w:type="spellStart"/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. 30286U58430)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 / КПП   3327101387/332701001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/С 03224643170000002800 в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ВЛАДИМИР БАНКА РОССИИ//УФК по Владимирской области г. Владимир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БИК   011708377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казначейский счет:40102810945370000020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Vipkrobuh@yandex.ru </w:t>
            </w:r>
          </w:p>
          <w:p w:rsidR="009D298F" w:rsidRPr="00FD2723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-  17701000</w:t>
            </w:r>
          </w:p>
          <w:p w:rsidR="009D298F" w:rsidRPr="009D298F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КБК - 00000000000000000130</w:t>
            </w:r>
          </w:p>
        </w:tc>
      </w:tr>
    </w:tbl>
    <w:p w:rsidR="009D298F" w:rsidRPr="009D298F" w:rsidRDefault="009D298F" w:rsidP="009D298F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98F" w:rsidRPr="009D298F" w:rsidRDefault="009D298F" w:rsidP="009D298F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Требование к участнику закупки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7205"/>
      </w:tblGrid>
      <w:tr w:rsidR="009D298F" w:rsidRPr="009D298F" w:rsidTr="003463E5">
        <w:trPr>
          <w:trHeight w:val="238"/>
        </w:trPr>
        <w:tc>
          <w:tcPr>
            <w:tcW w:w="3227" w:type="dxa"/>
          </w:tcPr>
          <w:p w:rsidR="009D298F" w:rsidRPr="009D298F" w:rsidRDefault="009D298F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участнику, содержание заявки</w:t>
            </w:r>
          </w:p>
        </w:tc>
        <w:tc>
          <w:tcPr>
            <w:tcW w:w="7229" w:type="dxa"/>
          </w:tcPr>
          <w:p w:rsidR="009D298F" w:rsidRPr="009D298F" w:rsidRDefault="009D298F" w:rsidP="009D298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осуществлении закупки заказчик устанавливает следующие единые требования к участникам закупки: </w:t>
            </w:r>
          </w:p>
          <w:p w:rsidR="009D298F" w:rsidRPr="009D298F" w:rsidRDefault="009D298F" w:rsidP="009D298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2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участнику устанавливается требование об отсутствии в предусмотренном  Федеральным законом № 44 Федеральным законом №223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9D298F" w:rsidRPr="009D298F" w:rsidRDefault="009D298F" w:rsidP="009D298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298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Состав заявки:</w:t>
            </w:r>
          </w:p>
          <w:p w:rsidR="009D298F" w:rsidRPr="00FD2723" w:rsidRDefault="009D298F" w:rsidP="004E31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согласие участника запроса котировок в электронной форме на поставку товара, выполнение работы или оказание услуги на условиях,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(такое согласие дается с применением программно-аппаратных средств электронной площадки);</w:t>
            </w:r>
          </w:p>
          <w:p w:rsidR="009D298F" w:rsidRPr="00FD2723" w:rsidRDefault="009D298F" w:rsidP="004E31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осуществлении закупки товара или закупки работы, услуги, для выполнения, оказания которых используется товар</w:t>
            </w:r>
            <w:r w:rsidR="004E31F7"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конкретные показатели товара, соответствующие значениям, установленным в документации, и указание на товарный знак (при наличии). Информация, предусмотренная настоящим подпунктом, включается в заявку на участие в запросе котировок в электронной форме в случае отсутствия в документации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документации;</w:t>
            </w:r>
          </w:p>
          <w:p w:rsidR="009D298F" w:rsidRPr="00FD2723" w:rsidRDefault="009D298F" w:rsidP="004E31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наименование, фирменное наименование (при наличии), адрес юридического лица в пределах места нахождения юридического лица; </w:t>
            </w:r>
          </w:p>
          <w:p w:rsidR="009D298F" w:rsidRPr="00FD2723" w:rsidRDefault="004E31F7" w:rsidP="004E31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9D298F"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чредительный документ (устав, если участником является юридическое лицо);</w:t>
            </w:r>
          </w:p>
          <w:p w:rsidR="009D298F" w:rsidRPr="00FD2723" w:rsidRDefault="009D298F" w:rsidP="004E31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фамилию,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 или «</w:t>
            </w:r>
            <w:proofErr w:type="spellStart"/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самозанятого</w:t>
            </w:r>
            <w:proofErr w:type="spellEnd"/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если участником является индивидуальный предприниматель или «</w:t>
            </w:r>
            <w:proofErr w:type="spellStart"/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самозанятый</w:t>
            </w:r>
            <w:proofErr w:type="spellEnd"/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9D298F" w:rsidRPr="00FD2723" w:rsidRDefault="009D298F" w:rsidP="004E31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идентификационный номер налогоплательщика или в </w:t>
            </w:r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      </w:r>
          </w:p>
          <w:p w:rsidR="009D298F" w:rsidRPr="00FD2723" w:rsidRDefault="009D298F" w:rsidP="004E31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лица, если участником является юридическое лицо,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      </w:r>
          </w:p>
          <w:p w:rsidR="009D298F" w:rsidRPr="00FD2723" w:rsidRDefault="009D298F" w:rsidP="004E31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копия документа, подтверждающего полномочия лица действовать от имени участника, за исключением случаев подписания заявки:</w:t>
            </w:r>
          </w:p>
          <w:p w:rsidR="009D298F" w:rsidRPr="00FD2723" w:rsidRDefault="009D298F" w:rsidP="004E31F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а) индивидуальным </w:t>
            </w:r>
            <w:proofErr w:type="gramStart"/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предпринимателем</w:t>
            </w:r>
            <w:proofErr w:type="gramEnd"/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если участником такой закупки является индивидуальный предприниматель;</w:t>
            </w:r>
          </w:p>
          <w:p w:rsidR="009D298F" w:rsidRPr="00FD2723" w:rsidRDefault="009D298F" w:rsidP="004E31F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в настоящей статье - руководитель), если участником такой закупки является юридическое лицо.</w:t>
            </w:r>
          </w:p>
          <w:p w:rsidR="009D298F" w:rsidRPr="00FD2723" w:rsidRDefault="009D298F" w:rsidP="004E31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копию документов, подтверждающих соответствие участника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закупки;</w:t>
            </w:r>
          </w:p>
          <w:p w:rsidR="009D298F" w:rsidRPr="00FD2723" w:rsidRDefault="009D298F" w:rsidP="004E31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копию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Российской Федерации и для участника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в извещении, обеспечения исполнения договора (если требование об обеспечении исполнения договора установлено</w:t>
            </w:r>
            <w:proofErr w:type="gramEnd"/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извещении) является крупной сделкой;</w:t>
            </w:r>
          </w:p>
          <w:p w:rsidR="009D298F" w:rsidRPr="00FD2723" w:rsidRDefault="009D298F" w:rsidP="004E31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копию документов, подтверждающих соответствие товара, работы или услуги, являющихся предметом закупки, требованиям, установленным в соответствии с законодательством Российской Федерации, в случае, если требования к данным товару, работе или услуге установлены в соответствии с законодательством Российской Федерации и перечень таких документов предусмотрен извещением.</w:t>
            </w:r>
            <w:proofErr w:type="gramEnd"/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товаром;</w:t>
            </w:r>
          </w:p>
          <w:p w:rsidR="009D298F" w:rsidRPr="009D298F" w:rsidRDefault="009D298F" w:rsidP="004E31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страны происхождения поставляемого товара (при осуществлении закупки товара, в том числе поставляемого заказчику при выполнении закупаемых работ, оказании закупаемых услуг), документ, </w:t>
            </w:r>
            <w:r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подтверждающий страну происхождения товара, либо реестровую запись из единого реестра российской радиоэлектронной продукции, либо реестра российской промышленной продукции, либо реестра евразийской промышленной продукции. В случае отсутствия информации указанной в настоящем пункте такая заявка рассматривается как содержащая предложение</w:t>
            </w:r>
            <w:r w:rsidR="004E31F7"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поставке иностранных товаров.</w:t>
            </w:r>
          </w:p>
        </w:tc>
      </w:tr>
      <w:tr w:rsidR="004E31F7" w:rsidRPr="009D298F" w:rsidTr="003463E5">
        <w:trPr>
          <w:trHeight w:val="238"/>
        </w:trPr>
        <w:tc>
          <w:tcPr>
            <w:tcW w:w="3227" w:type="dxa"/>
            <w:vAlign w:val="center"/>
          </w:tcPr>
          <w:p w:rsidR="004E31F7" w:rsidRPr="00FD2723" w:rsidRDefault="004E31F7" w:rsidP="003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Преимущество для товаров российского происхождения, работ, услуг, выполняемых, оказываемых российскими лицами.</w:t>
            </w:r>
          </w:p>
        </w:tc>
        <w:tc>
          <w:tcPr>
            <w:tcW w:w="7229" w:type="dxa"/>
          </w:tcPr>
          <w:p w:rsidR="004E31F7" w:rsidRPr="00FD2723" w:rsidRDefault="004E31F7" w:rsidP="004E31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преимущества: В соответствии с Постановлением Правительства РФ от 16.09.2016 № 925</w:t>
            </w:r>
          </w:p>
        </w:tc>
      </w:tr>
      <w:tr w:rsidR="00A640F2" w:rsidRPr="009D298F" w:rsidTr="0011175C">
        <w:trPr>
          <w:trHeight w:val="238"/>
        </w:trPr>
        <w:tc>
          <w:tcPr>
            <w:tcW w:w="10456" w:type="dxa"/>
            <w:gridSpan w:val="2"/>
            <w:vAlign w:val="center"/>
          </w:tcPr>
          <w:p w:rsidR="00A640F2" w:rsidRPr="00FD2723" w:rsidRDefault="00A640F2" w:rsidP="004E31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0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закупки несет ответственность за представление недостоверных сведений о стране происхождения товара, указанного в заявке на участие в закупке, а так же за представление недостоверных сведений об Участнике закупки.</w:t>
            </w:r>
          </w:p>
        </w:tc>
      </w:tr>
    </w:tbl>
    <w:p w:rsidR="009D298F" w:rsidRPr="009D298F" w:rsidRDefault="009D298F" w:rsidP="009D298F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информация 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4"/>
        <w:gridCol w:w="2676"/>
        <w:gridCol w:w="1898"/>
      </w:tblGrid>
      <w:tr w:rsidR="009D298F" w:rsidRPr="009D298F" w:rsidTr="003463E5">
        <w:trPr>
          <w:trHeight w:val="525"/>
        </w:trPr>
        <w:tc>
          <w:tcPr>
            <w:tcW w:w="5824" w:type="dxa"/>
          </w:tcPr>
          <w:p w:rsidR="009D298F" w:rsidRPr="009D298F" w:rsidRDefault="009D298F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определения поставщика (исполнителя, подрядчика):</w:t>
            </w:r>
          </w:p>
        </w:tc>
        <w:tc>
          <w:tcPr>
            <w:tcW w:w="4574" w:type="dxa"/>
            <w:gridSpan w:val="2"/>
          </w:tcPr>
          <w:p w:rsidR="009D298F" w:rsidRPr="009D298F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  <w:p w:rsidR="009D298F" w:rsidRPr="009D298F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298F" w:rsidRPr="009D298F" w:rsidTr="003463E5">
        <w:trPr>
          <w:trHeight w:val="413"/>
        </w:trPr>
        <w:tc>
          <w:tcPr>
            <w:tcW w:w="5824" w:type="dxa"/>
          </w:tcPr>
          <w:p w:rsidR="009D298F" w:rsidRPr="009D298F" w:rsidRDefault="009D298F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начала подачи заявок</w:t>
            </w:r>
            <w:r w:rsidRPr="009D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gridSpan w:val="2"/>
          </w:tcPr>
          <w:p w:rsidR="009D298F" w:rsidRPr="009D298F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размещения извещения в ЕИС</w:t>
            </w:r>
          </w:p>
        </w:tc>
      </w:tr>
      <w:tr w:rsidR="009D298F" w:rsidRPr="009D298F" w:rsidTr="003463E5">
        <w:trPr>
          <w:trHeight w:val="413"/>
        </w:trPr>
        <w:tc>
          <w:tcPr>
            <w:tcW w:w="5824" w:type="dxa"/>
          </w:tcPr>
          <w:p w:rsidR="009D298F" w:rsidRPr="009D298F" w:rsidRDefault="009D298F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окончания подачи заявок</w:t>
            </w:r>
            <w:r w:rsidRPr="009D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9D298F" w:rsidRPr="009D298F" w:rsidRDefault="009D298F" w:rsidP="004E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E31F7"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="004E31F7"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4E31F7"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8" w:type="dxa"/>
          </w:tcPr>
          <w:p w:rsidR="009D298F" w:rsidRPr="009D298F" w:rsidRDefault="009D298F" w:rsidP="009D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>10:00 (в рабочее время)</w:t>
            </w:r>
          </w:p>
        </w:tc>
      </w:tr>
      <w:tr w:rsidR="009D298F" w:rsidRPr="009D298F" w:rsidTr="003463E5">
        <w:trPr>
          <w:trHeight w:val="413"/>
        </w:trPr>
        <w:tc>
          <w:tcPr>
            <w:tcW w:w="5824" w:type="dxa"/>
          </w:tcPr>
          <w:p w:rsidR="009D298F" w:rsidRPr="009D298F" w:rsidRDefault="009D298F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подачи котировочных заявок</w:t>
            </w:r>
          </w:p>
        </w:tc>
        <w:tc>
          <w:tcPr>
            <w:tcW w:w="4574" w:type="dxa"/>
            <w:gridSpan w:val="2"/>
          </w:tcPr>
          <w:p w:rsidR="009D298F" w:rsidRPr="009D298F" w:rsidRDefault="009D298F" w:rsidP="009D29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площадка</w:t>
            </w:r>
          </w:p>
        </w:tc>
      </w:tr>
      <w:tr w:rsidR="009D298F" w:rsidRPr="009D298F" w:rsidTr="003463E5">
        <w:trPr>
          <w:trHeight w:val="413"/>
        </w:trPr>
        <w:tc>
          <w:tcPr>
            <w:tcW w:w="5824" w:type="dxa"/>
          </w:tcPr>
          <w:p w:rsidR="009D298F" w:rsidRPr="009D298F" w:rsidRDefault="009D298F" w:rsidP="009D29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подачи котировочных заявок</w:t>
            </w:r>
          </w:p>
        </w:tc>
        <w:tc>
          <w:tcPr>
            <w:tcW w:w="4574" w:type="dxa"/>
            <w:gridSpan w:val="2"/>
          </w:tcPr>
          <w:p w:rsidR="009D298F" w:rsidRPr="009D298F" w:rsidRDefault="009D298F" w:rsidP="009D298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 до момента окончания подачи заявок</w:t>
            </w:r>
          </w:p>
        </w:tc>
      </w:tr>
      <w:tr w:rsidR="009D298F" w:rsidRPr="009D298F" w:rsidTr="003463E5">
        <w:trPr>
          <w:trHeight w:val="413"/>
        </w:trPr>
        <w:tc>
          <w:tcPr>
            <w:tcW w:w="5824" w:type="dxa"/>
          </w:tcPr>
          <w:p w:rsidR="009D298F" w:rsidRPr="009D298F" w:rsidRDefault="009D298F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и время </w:t>
            </w:r>
            <w:r w:rsidR="001D0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рассмотрения заявок</w:t>
            </w: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участие в запросе котировок </w:t>
            </w:r>
          </w:p>
        </w:tc>
        <w:tc>
          <w:tcPr>
            <w:tcW w:w="4574" w:type="dxa"/>
            <w:gridSpan w:val="2"/>
          </w:tcPr>
          <w:p w:rsidR="009D298F" w:rsidRPr="009D298F" w:rsidRDefault="009D298F" w:rsidP="001D0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E31F7"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4E31F7"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 2021</w:t>
            </w: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10:00</w:t>
            </w:r>
            <w:r w:rsidRPr="009D29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московскому времени</w:t>
            </w:r>
          </w:p>
        </w:tc>
      </w:tr>
      <w:tr w:rsidR="004E31F7" w:rsidRPr="009D298F" w:rsidTr="001D0E92">
        <w:tc>
          <w:tcPr>
            <w:tcW w:w="5824" w:type="dxa"/>
          </w:tcPr>
          <w:p w:rsidR="004E31F7" w:rsidRPr="001D0E92" w:rsidRDefault="004E31F7" w:rsidP="001D0E92">
            <w:pPr>
              <w:widowControl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безопасности</w:t>
            </w:r>
            <w:r w:rsidRPr="001D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поставляемого товара, выполнения работ, оказания услуг</w:t>
            </w:r>
          </w:p>
        </w:tc>
        <w:tc>
          <w:tcPr>
            <w:tcW w:w="4574" w:type="dxa"/>
            <w:gridSpan w:val="2"/>
          </w:tcPr>
          <w:p w:rsidR="004E31F7" w:rsidRPr="00FD2723" w:rsidRDefault="004E31F7" w:rsidP="003463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 должен сопровождаться документами, подтверждающими качество и безопасность для здоровья и жизни: действующие сертификаты и декларации соответствия, в случае, если предоставление сертификата (декларации о соответствии) предусмотрено законодательством Российской Федерации.</w:t>
            </w:r>
          </w:p>
        </w:tc>
      </w:tr>
      <w:tr w:rsidR="004E31F7" w:rsidRPr="00FD2723" w:rsidTr="001D0E92">
        <w:tc>
          <w:tcPr>
            <w:tcW w:w="5824" w:type="dxa"/>
          </w:tcPr>
          <w:p w:rsidR="004E31F7" w:rsidRPr="001D0E92" w:rsidRDefault="004E31F7" w:rsidP="001D0E92">
            <w:pPr>
              <w:widowControl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1D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поставляемого товара, выполнения работ, оказания услуг</w:t>
            </w:r>
          </w:p>
        </w:tc>
        <w:tc>
          <w:tcPr>
            <w:tcW w:w="4574" w:type="dxa"/>
            <w:gridSpan w:val="2"/>
          </w:tcPr>
          <w:p w:rsidR="004E31F7" w:rsidRPr="00FD2723" w:rsidRDefault="004E31F7" w:rsidP="00346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поставляемого товара</w:t>
            </w:r>
          </w:p>
          <w:p w:rsidR="004E31F7" w:rsidRPr="00FD2723" w:rsidRDefault="004E31F7" w:rsidP="00346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Качество поставляемого товара должно соответствовать нормам и правилам техники безопасности, санитарно-гигиеническим, экологическим требованиям, подтверждаться сертификатами соответствия (в случае, если предоставление сертификата (декларации о соответствии) предусмотрено законодательством </w:t>
            </w: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Федерации) или иными документами о качестве товара, отвечающими требованиям действующего законодательства Российской Федерации. Вся технологическая информация, описание оборудования, его составных частей и элементов должна предоставляться на русском языке.</w:t>
            </w:r>
          </w:p>
          <w:p w:rsidR="004E31F7" w:rsidRPr="00FD2723" w:rsidRDefault="004E31F7" w:rsidP="003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Поставляемый товар должен быть новым товаром (товаром, который не был в употреблении, в ремонте, в т. ч. который не был восстановлен, у которого не была осуществлена замена составных частей, не были восстановлены потребительские свойства, не мятый, без царапин, равномерно прокрашенный, упаковка товара должна быть целая, неповрежденная).</w:t>
            </w:r>
            <w:proofErr w:type="gramEnd"/>
          </w:p>
        </w:tc>
      </w:tr>
      <w:tr w:rsidR="007A2B42" w:rsidRPr="00FD2723" w:rsidTr="001D0E92">
        <w:tc>
          <w:tcPr>
            <w:tcW w:w="5824" w:type="dxa"/>
          </w:tcPr>
          <w:p w:rsidR="007A2B42" w:rsidRPr="001D0E92" w:rsidRDefault="007A2B42" w:rsidP="001D0E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упаковке, хранению товара, выполнения работ, оказания услуг</w:t>
            </w:r>
          </w:p>
        </w:tc>
        <w:tc>
          <w:tcPr>
            <w:tcW w:w="4574" w:type="dxa"/>
            <w:gridSpan w:val="2"/>
          </w:tcPr>
          <w:p w:rsidR="007A2B42" w:rsidRPr="00FD2723" w:rsidRDefault="007A2B42" w:rsidP="003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Поставляемый товар должен быть упакован в соответствии с действующим законодательством РФ, с учетом его специфических свойств и особенностей для обеспечения сохранности при транспортировке и хранении</w:t>
            </w:r>
          </w:p>
        </w:tc>
      </w:tr>
    </w:tbl>
    <w:p w:rsidR="009D298F" w:rsidRPr="009D298F" w:rsidRDefault="009D298F" w:rsidP="009D298F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E92" w:rsidRDefault="009D298F" w:rsidP="001D0E92">
      <w:pPr>
        <w:tabs>
          <w:tab w:val="center" w:pos="5386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D298F">
        <w:rPr>
          <w:rFonts w:ascii="Times New Roman" w:eastAsia="Times New Roman" w:hAnsi="Times New Roman" w:cs="Times New Roman"/>
          <w:sz w:val="24"/>
          <w:szCs w:val="24"/>
        </w:rPr>
        <w:tab/>
      </w:r>
      <w:r w:rsidR="001D0E9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D298F" w:rsidRPr="009D298F" w:rsidRDefault="009D298F" w:rsidP="001D0E92">
      <w:pPr>
        <w:tabs>
          <w:tab w:val="center" w:pos="5386"/>
        </w:tabs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98F" w:rsidRPr="009D298F" w:rsidRDefault="009D298F" w:rsidP="009D29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98F">
        <w:rPr>
          <w:rFonts w:ascii="Times New Roman" w:eastAsia="Times New Roman" w:hAnsi="Times New Roman" w:cs="Times New Roman"/>
          <w:b/>
          <w:sz w:val="24"/>
          <w:szCs w:val="24"/>
        </w:rPr>
        <w:t>Приложение №1 к извещению</w:t>
      </w:r>
    </w:p>
    <w:p w:rsidR="009D298F" w:rsidRPr="009D298F" w:rsidRDefault="009D298F" w:rsidP="009D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98F" w:rsidRPr="009D298F" w:rsidRDefault="009D298F" w:rsidP="009D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98F">
        <w:rPr>
          <w:rFonts w:ascii="Times New Roman" w:eastAsia="Times New Roman" w:hAnsi="Times New Roman" w:cs="Times New Roman"/>
          <w:b/>
          <w:sz w:val="24"/>
          <w:szCs w:val="24"/>
        </w:rPr>
        <w:t>Обоснование цены закупки</w:t>
      </w:r>
    </w:p>
    <w:p w:rsidR="009D298F" w:rsidRPr="009D298F" w:rsidRDefault="009D298F" w:rsidP="009D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298F">
        <w:rPr>
          <w:rFonts w:ascii="Times New Roman" w:eastAsia="Times New Roman" w:hAnsi="Times New Roman" w:cs="Times New Roman"/>
          <w:sz w:val="24"/>
          <w:szCs w:val="24"/>
        </w:rPr>
        <w:t>Метод сопоставимых рыночных цен (анализа рынка) заключается в установлении начальной (максимальной) цены договора, цены договора,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  <w:proofErr w:type="gramEnd"/>
      <w:r w:rsidRPr="009D298F">
        <w:rPr>
          <w:rFonts w:ascii="Times New Roman" w:eastAsia="Times New Roman" w:hAnsi="Times New Roman" w:cs="Times New Roman"/>
          <w:sz w:val="24"/>
          <w:szCs w:val="24"/>
        </w:rPr>
        <w:t xml:space="preserve"> Для обоснования НМЦК Заказчик рассматривал стоимость за </w:t>
      </w:r>
      <w:proofErr w:type="spellStart"/>
      <w:r w:rsidRPr="009D298F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gramStart"/>
      <w:r w:rsidRPr="009D298F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9D298F">
        <w:rPr>
          <w:rFonts w:ascii="Times New Roman" w:eastAsia="Times New Roman" w:hAnsi="Times New Roman" w:cs="Times New Roman"/>
          <w:sz w:val="24"/>
          <w:szCs w:val="24"/>
        </w:rPr>
        <w:t>зм</w:t>
      </w:r>
      <w:proofErr w:type="spellEnd"/>
      <w:r w:rsidRPr="009D2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98F" w:rsidRPr="009D298F" w:rsidRDefault="009D298F" w:rsidP="009D298F">
      <w:pPr>
        <w:spacing w:after="0" w:line="240" w:lineRule="auto"/>
        <w:ind w:left="111" w:right="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98F">
        <w:rPr>
          <w:rFonts w:ascii="Times New Roman" w:eastAsia="Times New Roman" w:hAnsi="Times New Roman" w:cs="Times New Roman"/>
          <w:sz w:val="24"/>
          <w:szCs w:val="24"/>
        </w:rPr>
        <w:t>НМЦКрын</w:t>
      </w:r>
      <w:proofErr w:type="spellEnd"/>
      <w:r w:rsidRPr="009D298F">
        <w:rPr>
          <w:rFonts w:ascii="Times New Roman" w:eastAsia="Times New Roman" w:hAnsi="Times New Roman" w:cs="Times New Roman"/>
          <w:sz w:val="24"/>
          <w:szCs w:val="24"/>
        </w:rPr>
        <w:t xml:space="preserve"> = (ΣЦ</w:t>
      </w:r>
      <w:proofErr w:type="gramStart"/>
      <w:r w:rsidRPr="009D298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9D298F">
        <w:rPr>
          <w:rFonts w:ascii="Times New Roman" w:eastAsia="Times New Roman" w:hAnsi="Times New Roman" w:cs="Times New Roman"/>
          <w:sz w:val="24"/>
          <w:szCs w:val="24"/>
        </w:rPr>
        <w:t>+ ΣЦ2 + ΣЦ3) /N, где</w:t>
      </w:r>
    </w:p>
    <w:p w:rsidR="009D298F" w:rsidRPr="009D298F" w:rsidRDefault="009D298F" w:rsidP="009D298F">
      <w:pPr>
        <w:spacing w:after="0" w:line="240" w:lineRule="auto"/>
        <w:ind w:left="111" w:right="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98F">
        <w:rPr>
          <w:rFonts w:ascii="Times New Roman" w:eastAsia="Times New Roman" w:hAnsi="Times New Roman" w:cs="Times New Roman"/>
          <w:sz w:val="24"/>
          <w:szCs w:val="24"/>
        </w:rPr>
        <w:t>НМЦКрын</w:t>
      </w:r>
      <w:proofErr w:type="spellEnd"/>
      <w:r w:rsidRPr="009D298F">
        <w:rPr>
          <w:rFonts w:ascii="Times New Roman" w:eastAsia="Times New Roman" w:hAnsi="Times New Roman" w:cs="Times New Roman"/>
          <w:sz w:val="24"/>
          <w:szCs w:val="24"/>
        </w:rPr>
        <w:t xml:space="preserve"> — НМЦК за товар, </w:t>
      </w:r>
      <w:proofErr w:type="gramStart"/>
      <w:r w:rsidRPr="009D298F">
        <w:rPr>
          <w:rFonts w:ascii="Times New Roman" w:eastAsia="Times New Roman" w:hAnsi="Times New Roman" w:cs="Times New Roman"/>
          <w:sz w:val="24"/>
          <w:szCs w:val="24"/>
        </w:rPr>
        <w:t>определяемая</w:t>
      </w:r>
      <w:proofErr w:type="gramEnd"/>
      <w:r w:rsidRPr="009D298F">
        <w:rPr>
          <w:rFonts w:ascii="Times New Roman" w:eastAsia="Times New Roman" w:hAnsi="Times New Roman" w:cs="Times New Roman"/>
          <w:sz w:val="24"/>
          <w:szCs w:val="24"/>
        </w:rPr>
        <w:t xml:space="preserve"> методом сопоставимых рыночных цен;</w:t>
      </w:r>
    </w:p>
    <w:p w:rsidR="009D298F" w:rsidRPr="009D298F" w:rsidRDefault="009D298F" w:rsidP="009D298F">
      <w:pPr>
        <w:spacing w:after="0" w:line="240" w:lineRule="auto"/>
        <w:ind w:left="111" w:right="93"/>
        <w:rPr>
          <w:rFonts w:ascii="Times New Roman" w:eastAsia="Times New Roman" w:hAnsi="Times New Roman" w:cs="Times New Roman"/>
          <w:sz w:val="24"/>
          <w:szCs w:val="24"/>
        </w:rPr>
      </w:pPr>
      <w:r w:rsidRPr="009D298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Start"/>
      <w:r w:rsidRPr="009D298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9D298F">
        <w:rPr>
          <w:rFonts w:ascii="Times New Roman" w:eastAsia="Times New Roman" w:hAnsi="Times New Roman" w:cs="Times New Roman"/>
          <w:sz w:val="24"/>
          <w:szCs w:val="24"/>
        </w:rPr>
        <w:t xml:space="preserve">, Ц2, … , </w:t>
      </w:r>
      <w:proofErr w:type="spellStart"/>
      <w:r w:rsidRPr="009D298F">
        <w:rPr>
          <w:rFonts w:ascii="Times New Roman" w:eastAsia="Times New Roman" w:hAnsi="Times New Roman" w:cs="Times New Roman"/>
          <w:sz w:val="24"/>
          <w:szCs w:val="24"/>
        </w:rPr>
        <w:t>Цi</w:t>
      </w:r>
      <w:proofErr w:type="spellEnd"/>
      <w:r w:rsidRPr="009D298F">
        <w:rPr>
          <w:rFonts w:ascii="Times New Roman" w:eastAsia="Times New Roman" w:hAnsi="Times New Roman" w:cs="Times New Roman"/>
          <w:sz w:val="24"/>
          <w:szCs w:val="24"/>
        </w:rPr>
        <w:t xml:space="preserve"> —  цена одного предложения;</w:t>
      </w:r>
    </w:p>
    <w:p w:rsidR="009D298F" w:rsidRPr="009D298F" w:rsidRDefault="009D298F" w:rsidP="009D298F">
      <w:pPr>
        <w:spacing w:after="0" w:line="240" w:lineRule="auto"/>
        <w:ind w:left="111" w:right="93"/>
        <w:rPr>
          <w:rFonts w:ascii="Times New Roman" w:eastAsia="Times New Roman" w:hAnsi="Times New Roman" w:cs="Times New Roman"/>
          <w:sz w:val="24"/>
          <w:szCs w:val="24"/>
        </w:rPr>
      </w:pPr>
      <w:r w:rsidRPr="009D298F">
        <w:rPr>
          <w:rFonts w:ascii="Times New Roman" w:eastAsia="Times New Roman" w:hAnsi="Times New Roman" w:cs="Times New Roman"/>
          <w:sz w:val="24"/>
          <w:szCs w:val="24"/>
        </w:rPr>
        <w:t>N — количество значений, используемых при расчете (N=3).</w:t>
      </w:r>
    </w:p>
    <w:p w:rsidR="009D298F" w:rsidRPr="009D298F" w:rsidRDefault="009D298F" w:rsidP="009D298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D298F">
        <w:rPr>
          <w:rFonts w:ascii="Times New Roman" w:eastAsia="Times New Roman" w:hAnsi="Times New Roman" w:cs="Times New Roman"/>
          <w:sz w:val="24"/>
          <w:szCs w:val="24"/>
        </w:rPr>
        <w:t>По решению закупочной комиссии закупка производится по средней стоимости.</w:t>
      </w:r>
    </w:p>
    <w:p w:rsidR="009D298F" w:rsidRPr="009D298F" w:rsidRDefault="009D298F" w:rsidP="009D298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57"/>
        <w:gridCol w:w="1961"/>
        <w:gridCol w:w="992"/>
        <w:gridCol w:w="709"/>
        <w:gridCol w:w="1276"/>
        <w:gridCol w:w="1417"/>
        <w:gridCol w:w="1134"/>
        <w:gridCol w:w="1158"/>
        <w:gridCol w:w="1536"/>
      </w:tblGrid>
      <w:tr w:rsidR="001D0E92" w:rsidRPr="009D298F" w:rsidTr="001D0E92">
        <w:trPr>
          <w:trHeight w:val="166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0E92" w:rsidRPr="009D298F" w:rsidRDefault="001D0E92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E92" w:rsidRPr="009D298F" w:rsidRDefault="001D0E92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товара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E92" w:rsidRPr="009D298F" w:rsidRDefault="001D0E92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92" w:rsidRPr="009D298F" w:rsidRDefault="001D0E92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92" w:rsidRPr="009D298F" w:rsidRDefault="001D0E92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Поставщик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92" w:rsidRPr="009D298F" w:rsidRDefault="001D0E92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Поставщик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92" w:rsidRPr="009D298F" w:rsidRDefault="001D0E92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Поставщик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92" w:rsidRPr="009D298F" w:rsidRDefault="001D0E92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  <w:proofErr w:type="gramEnd"/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нмцк</w:t>
            </w:r>
            <w:proofErr w:type="spellEnd"/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ед. руб. (с учетом НДС)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92" w:rsidRPr="009D298F" w:rsidRDefault="001D0E92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proofErr w:type="spellStart"/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нмцк</w:t>
            </w:r>
            <w:proofErr w:type="spellEnd"/>
            <w:r w:rsidRPr="009D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 (с учетом НДС)</w:t>
            </w:r>
          </w:p>
        </w:tc>
      </w:tr>
      <w:tr w:rsidR="009D298F" w:rsidRPr="009D298F" w:rsidTr="001D0E92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F" w:rsidRPr="009D298F" w:rsidRDefault="009D298F" w:rsidP="001D0E92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8F" w:rsidRPr="009D298F" w:rsidRDefault="007A2B42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gramStart"/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спортивного</w:t>
            </w:r>
            <w:proofErr w:type="gramEnd"/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квадрокоптера</w:t>
            </w:r>
            <w:proofErr w:type="spellEnd"/>
            <w:r w:rsidR="009D298F"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8F" w:rsidRPr="009D298F" w:rsidRDefault="009D298F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8F" w:rsidRPr="009D298F" w:rsidRDefault="009D298F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8F" w:rsidRPr="009D298F" w:rsidRDefault="007A2B42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86900,0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8F" w:rsidRPr="009D298F" w:rsidRDefault="007A2B42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79000,0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8F" w:rsidRPr="009D298F" w:rsidRDefault="007A2B42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84530,0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F" w:rsidRPr="009D298F" w:rsidRDefault="007A2B42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83476,67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8F" w:rsidRPr="009D298F" w:rsidRDefault="007A2B42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166953,34</w:t>
            </w:r>
          </w:p>
        </w:tc>
      </w:tr>
      <w:tr w:rsidR="009D298F" w:rsidRPr="009D298F" w:rsidTr="001D0E92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F" w:rsidRPr="009D298F" w:rsidRDefault="009D298F" w:rsidP="001D0E92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8F" w:rsidRPr="009D298F" w:rsidRDefault="009D298F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>Ремкомплект</w:t>
            </w:r>
            <w:proofErr w:type="spellEnd"/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</w:t>
            </w:r>
            <w:r w:rsidRPr="009D2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A2B42" w:rsidRPr="00F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спортивного </w:t>
            </w:r>
            <w:proofErr w:type="spellStart"/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квадрокоптера</w:t>
            </w:r>
            <w:proofErr w:type="spellEnd"/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8F" w:rsidRPr="009D298F" w:rsidRDefault="007A2B42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8F" w:rsidRPr="009D298F" w:rsidRDefault="009D298F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8F" w:rsidRPr="009D298F" w:rsidRDefault="007A2B42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64900,0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8F" w:rsidRPr="009D298F" w:rsidRDefault="007A2B42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59000,0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8F" w:rsidRPr="009D298F" w:rsidRDefault="007A2B42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63130,0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F" w:rsidRPr="009D298F" w:rsidRDefault="007A2B42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62343,33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8F" w:rsidRPr="009D298F" w:rsidRDefault="007A2B42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62343,33</w:t>
            </w:r>
          </w:p>
        </w:tc>
      </w:tr>
      <w:tr w:rsidR="009D298F" w:rsidRPr="009D298F" w:rsidTr="001D0E92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F" w:rsidRPr="009D298F" w:rsidRDefault="009D298F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8F" w:rsidRPr="009D298F" w:rsidRDefault="009D298F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  <w:r w:rsidR="001D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 </w:t>
            </w:r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</w:t>
            </w:r>
            <w:proofErr w:type="spellStart"/>
            <w:r w:rsidRPr="009D298F">
              <w:rPr>
                <w:rFonts w:ascii="Times New Roman" w:eastAsia="Times New Roman" w:hAnsi="Times New Roman" w:cs="Times New Roman"/>
                <w:sz w:val="24"/>
                <w:szCs w:val="24"/>
              </w:rPr>
              <w:t>ндс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8F" w:rsidRPr="009D298F" w:rsidRDefault="009D298F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8F" w:rsidRPr="009D298F" w:rsidRDefault="009D298F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8F" w:rsidRPr="009D298F" w:rsidRDefault="009D298F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8F" w:rsidRPr="009D298F" w:rsidRDefault="009D298F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8F" w:rsidRPr="009D298F" w:rsidRDefault="009D298F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8F" w:rsidRPr="009D298F" w:rsidRDefault="009D298F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8F" w:rsidRPr="009D298F" w:rsidRDefault="007A2B42" w:rsidP="001D0E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229 296,67</w:t>
            </w:r>
          </w:p>
        </w:tc>
      </w:tr>
    </w:tbl>
    <w:p w:rsidR="009D298F" w:rsidRPr="00FD2723" w:rsidRDefault="009D298F" w:rsidP="00E201FE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FD2723" w:rsidRPr="00FD2723" w:rsidRDefault="00FD2723" w:rsidP="00E201F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E201FE" w:rsidRPr="00FD2723" w:rsidRDefault="009D298F" w:rsidP="00E201FE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D298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ЧАСТ</w:t>
      </w:r>
      <w:r w:rsidRPr="00FD2723">
        <w:rPr>
          <w:rFonts w:ascii="Times New Roman" w:eastAsia="Times New Roman" w:hAnsi="Times New Roman" w:cs="Times New Roman"/>
          <w:b/>
          <w:i/>
          <w:sz w:val="24"/>
          <w:szCs w:val="24"/>
        </w:rPr>
        <w:t>Ь</w:t>
      </w:r>
      <w:r w:rsidRPr="009D29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II «Техническая часть»  </w:t>
      </w:r>
    </w:p>
    <w:p w:rsidR="00425D7D" w:rsidRPr="00D101C3" w:rsidRDefault="00425D7D" w:rsidP="00425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D101C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Участник указывает конкретные значения показателей без применения слов «не менее», «не выше» «не ниже»</w:t>
      </w:r>
      <w:proofErr w:type="gramStart"/>
      <w:r w:rsidRPr="00D101C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,</w:t>
      </w:r>
      <w:proofErr w:type="gramEnd"/>
      <w:r w:rsidRPr="00D101C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«не боле», «не выше», «должен быть», «эквивалент». Показатели через символ «</w:t>
      </w:r>
      <w:proofErr w:type="gramStart"/>
      <w:r w:rsidRPr="00D101C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,»</w:t>
      </w:r>
      <w:proofErr w:type="gramEnd"/>
      <w:r w:rsidRPr="00D101C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, «-»  и «/» «~» должны быть указаны все перечисленные. </w:t>
      </w:r>
    </w:p>
    <w:p w:rsidR="00425D7D" w:rsidRPr="00D101C3" w:rsidRDefault="00425D7D" w:rsidP="00425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D101C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Показатели «от», «до» должны быть указаны в диапазоне.</w:t>
      </w:r>
    </w:p>
    <w:p w:rsidR="002C7BBB" w:rsidRPr="00FD2723" w:rsidRDefault="002C7BBB" w:rsidP="009459D0">
      <w:pPr>
        <w:pStyle w:val="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5D7D">
        <w:rPr>
          <w:rFonts w:ascii="Times New Roman" w:hAnsi="Times New Roman" w:cs="Times New Roman"/>
          <w:sz w:val="24"/>
          <w:szCs w:val="24"/>
        </w:rPr>
        <w:t xml:space="preserve">Конструктор </w:t>
      </w:r>
      <w:proofErr w:type="gramStart"/>
      <w:r w:rsidRPr="00425D7D">
        <w:rPr>
          <w:rFonts w:ascii="Times New Roman" w:hAnsi="Times New Roman" w:cs="Times New Roman"/>
          <w:sz w:val="24"/>
          <w:szCs w:val="24"/>
        </w:rPr>
        <w:t>спортивного</w:t>
      </w:r>
      <w:proofErr w:type="gramEnd"/>
      <w:r w:rsidRPr="0042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7D">
        <w:rPr>
          <w:rFonts w:ascii="Times New Roman" w:hAnsi="Times New Roman" w:cs="Times New Roman"/>
          <w:sz w:val="24"/>
          <w:szCs w:val="24"/>
        </w:rPr>
        <w:t>квадрокоптера</w:t>
      </w:r>
      <w:bookmarkEnd w:id="0"/>
      <w:proofErr w:type="spellEnd"/>
      <w:r w:rsidR="00E201FE" w:rsidRPr="00425D7D">
        <w:rPr>
          <w:rFonts w:ascii="Times New Roman" w:hAnsi="Times New Roman" w:cs="Times New Roman"/>
          <w:sz w:val="24"/>
          <w:szCs w:val="24"/>
        </w:rPr>
        <w:t xml:space="preserve"> в количестве 2 (две) штуки</w:t>
      </w:r>
      <w:r w:rsidR="009459D0" w:rsidRPr="00425D7D">
        <w:rPr>
          <w:rFonts w:ascii="Times New Roman" w:hAnsi="Times New Roman" w:cs="Times New Roman"/>
          <w:sz w:val="24"/>
          <w:szCs w:val="24"/>
        </w:rPr>
        <w:t xml:space="preserve"> </w:t>
      </w:r>
      <w:r w:rsidR="009459D0" w:rsidRPr="00FD2723">
        <w:rPr>
          <w:rFonts w:ascii="Times New Roman" w:hAnsi="Times New Roman" w:cs="Times New Roman"/>
          <w:sz w:val="24"/>
          <w:szCs w:val="24"/>
        </w:rPr>
        <w:t>со следующими характеристиками</w:t>
      </w:r>
    </w:p>
    <w:p w:rsidR="00E201FE" w:rsidRPr="00FD2723" w:rsidRDefault="00E201FE" w:rsidP="00E201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61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979"/>
        <w:gridCol w:w="7410"/>
        <w:gridCol w:w="1983"/>
      </w:tblGrid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          </w:t>
            </w:r>
          </w:p>
        </w:tc>
        <w:tc>
          <w:tcPr>
            <w:tcW w:w="357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Полетный контроллер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BBB" w:rsidRPr="00FD2723" w:rsidTr="00D101C3">
        <w:trPr>
          <w:trHeight w:hRule="exact" w:val="545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1.1.2.           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Габаритные размеры платы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D101C3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25 мм</w:t>
            </w:r>
            <w:r w:rsidRPr="00D1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1C3" w:rsidRPr="00D101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1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4.2 г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Тактовая частота процессора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168 МГц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 инвертированного UART порта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встроенного</w:t>
            </w:r>
            <w:proofErr w:type="gramEnd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 OSD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5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0553C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Возможность стабилизации в разных полетных режимах по угловой скорости, ориентации, позиции.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Встроенный модуль энергонезависимой памяти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8 Мб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МЭМС датчик MPU6000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Преобразователь напряжения на 5 вольт с максимальным током 2,5 ампера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Напряжение питания до 25В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          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Регулятор оборотов 4В1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Габаритные размеры платы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31 х 30 мм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Чип BB21 F16G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Датчик напряжения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Максимальный рабочий ток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35</w:t>
            </w:r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Максимальное напряжение</w:t>
            </w:r>
          </w:p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25,2</w:t>
            </w:r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Коннектор XT-30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Бесколлекторный</w:t>
            </w:r>
            <w:proofErr w:type="spellEnd"/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электродвигатель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менее 4 </w:t>
            </w:r>
            <w:proofErr w:type="spellStart"/>
            <w:proofErr w:type="gramStart"/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Диаметр статора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14 мм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Высота статора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8 мм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245 Вт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Пропеллер пластиковый 3X5X3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менее 4 </w:t>
            </w:r>
            <w:proofErr w:type="spellStart"/>
            <w:proofErr w:type="gramStart"/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Диаметр пропеллера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76 мм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Литиевая аккумуляторная батарея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Емкость батареи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850 </w:t>
            </w:r>
            <w:proofErr w:type="spell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мАч</w:t>
            </w:r>
            <w:proofErr w:type="spellEnd"/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 батареи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14,8</w:t>
            </w:r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Зарядное устройство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Выходная мощность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30 Вт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Входное напряжение 100 - 240</w:t>
            </w:r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Максимальное напряжение заряда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16,8</w:t>
            </w:r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1.6.5.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Ток заряда минимальный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0,5</w:t>
            </w:r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1.6.6.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Ток заряда максимальный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2,5</w:t>
            </w:r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1.6.7.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120 </w:t>
            </w:r>
            <w:proofErr w:type="spell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Светодиодная лента адресная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менее 2 </w:t>
            </w:r>
            <w:proofErr w:type="spellStart"/>
            <w:proofErr w:type="gramStart"/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1.7.1.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Количество светодиодов на одной полоске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</w:t>
            </w:r>
            <w:proofErr w:type="spellStart"/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35 мм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Напряжение питания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1.8.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Рама квадрокоптера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B" w:rsidRPr="00FD2723" w:rsidTr="00E201FE">
        <w:trPr>
          <w:trHeight w:hRule="exact" w:val="565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Материал рамы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акрилонитрилбута</w:t>
            </w:r>
            <w:proofErr w:type="spellEnd"/>
          </w:p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диенстирол</w:t>
            </w:r>
            <w:proofErr w:type="spellEnd"/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Количество составных частей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</w:t>
            </w:r>
            <w:proofErr w:type="spellStart"/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Расстояние между центрами диагональных моторов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130 мм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1.8.5.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Масса рамы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30 г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1.8.6.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Количество крепежных отверстий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22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1.8.7.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581BA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BA3">
              <w:rPr>
                <w:rFonts w:ascii="Times New Roman" w:hAnsi="Times New Roman" w:cs="Times New Roman"/>
                <w:sz w:val="24"/>
                <w:szCs w:val="24"/>
              </w:rPr>
              <w:t>Возможность прокладки проводов моторов внутри лучей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1.8.8.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581BA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BA3">
              <w:rPr>
                <w:rFonts w:ascii="Times New Roman" w:hAnsi="Times New Roman" w:cs="Times New Roman"/>
                <w:sz w:val="24"/>
                <w:szCs w:val="24"/>
              </w:rPr>
              <w:t>Встроенное крепление камеры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1.8.9.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581BA3" w:rsidRDefault="002C7BBB" w:rsidP="00581BA3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BA3">
              <w:rPr>
                <w:rFonts w:ascii="Times New Roman" w:hAnsi="Times New Roman" w:cs="Times New Roman"/>
                <w:sz w:val="24"/>
                <w:szCs w:val="24"/>
              </w:rPr>
              <w:t>Безвинтовое</w:t>
            </w:r>
            <w:proofErr w:type="spellEnd"/>
            <w:r w:rsidRPr="00581BA3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крепление канопы</w:t>
            </w:r>
            <w:r w:rsidR="00E201FE" w:rsidRPr="0058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1.8.10.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581BA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BA3">
              <w:rPr>
                <w:rFonts w:ascii="Times New Roman" w:hAnsi="Times New Roman" w:cs="Times New Roman"/>
                <w:sz w:val="24"/>
                <w:szCs w:val="24"/>
              </w:rPr>
              <w:t>Отверстия для антенн приемника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1.8.11.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581BA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BA3">
              <w:rPr>
                <w:rFonts w:ascii="Times New Roman" w:hAnsi="Times New Roman" w:cs="Times New Roman"/>
                <w:sz w:val="24"/>
                <w:szCs w:val="24"/>
              </w:rPr>
              <w:t xml:space="preserve">Отверстия для антенны </w:t>
            </w:r>
            <w:proofErr w:type="spellStart"/>
            <w:r w:rsidRPr="00581BA3">
              <w:rPr>
                <w:rFonts w:ascii="Times New Roman" w:hAnsi="Times New Roman" w:cs="Times New Roman"/>
                <w:sz w:val="24"/>
                <w:szCs w:val="24"/>
              </w:rPr>
              <w:t>видеопередатчика</w:t>
            </w:r>
            <w:proofErr w:type="spellEnd"/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1.8.12.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Отверстия для вентиляции </w:t>
            </w:r>
            <w:proofErr w:type="spell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видеопередатчика</w:t>
            </w:r>
            <w:proofErr w:type="spellEnd"/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1.8.13.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Ширина крепления камеры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14 мм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1.8.14.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Минимальный угол подъема камеры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0 градусов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1.8.15.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Максимальный угол подъема камеры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50 градусов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1.8.16.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Кольцо для соединения концов лучей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1.9.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пропеллеров совместимая с рамой квадрокоптера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B" w:rsidRPr="00FD2723" w:rsidTr="00E201FE">
        <w:trPr>
          <w:trHeight w:hRule="exact" w:val="567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Материал защиты пропеллеров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полиэтилентереф</w:t>
            </w:r>
            <w:proofErr w:type="spellEnd"/>
          </w:p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талат</w:t>
            </w:r>
            <w:proofErr w:type="spellEnd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-гликоль</w:t>
            </w:r>
          </w:p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1.9.3.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Количество составных частей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 </w:t>
            </w:r>
            <w:proofErr w:type="spellStart"/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1.9.4.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Габаритные размеры собранной защиты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195x180 мм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1.9.5.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Безвинтовое</w:t>
            </w:r>
            <w:proofErr w:type="spellEnd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крепление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крепежа</w:t>
            </w: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для сборки квадрокоптера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Диаметр винтов крепления моторов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2 мм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1.11.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581BA3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Приемник </w:t>
            </w:r>
            <w:r w:rsidRPr="00581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 </w:t>
            </w:r>
            <w:proofErr w:type="spellStart"/>
            <w:r w:rsidRPr="00581BA3">
              <w:rPr>
                <w:rFonts w:ascii="Times New Roman" w:hAnsi="Times New Roman" w:cs="Times New Roman"/>
                <w:b/>
                <w:sz w:val="24"/>
                <w:szCs w:val="24"/>
              </w:rPr>
              <w:t>Flysky</w:t>
            </w:r>
            <w:proofErr w:type="spellEnd"/>
            <w:r w:rsidRPr="00581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i6x </w:t>
            </w:r>
            <w:r w:rsidR="00581BA3" w:rsidRPr="00581BA3">
              <w:rPr>
                <w:rFonts w:ascii="Times New Roman" w:hAnsi="Times New Roman" w:cs="Times New Roman"/>
                <w:b/>
                <w:sz w:val="24"/>
                <w:szCs w:val="24"/>
              </w:rPr>
              <w:t>(или эквивалент)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1.11.1.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1.11.2.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Количество каналов управления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12 </w:t>
            </w:r>
            <w:proofErr w:type="spellStart"/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1.11.3.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Протокол AFHDS-2A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1.11.4.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Рабочая частота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2,4 ГГц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1.11.5.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Протоколы передачи данных PPM, S-</w:t>
            </w:r>
            <w:proofErr w:type="spell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  <w:proofErr w:type="spellEnd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, I-</w:t>
            </w:r>
            <w:proofErr w:type="spell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  <w:proofErr w:type="spellEnd"/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1.12.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FPV-Передатчик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1.12.2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5,8 G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1.12.3.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Количество каналов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</w:t>
            </w:r>
            <w:proofErr w:type="spellStart"/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1.12.4.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Максимальное входное напряжение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1.12.5.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Максимальная выходная мощность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50 мВт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1.13.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FPV-Камера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1.13.1.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1.13.2.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1200 TVL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1.13.3.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Фокусное расстояние линзы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2,1 мм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1.13.4.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Отображение телеметрии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E201FE">
        <w:trPr>
          <w:trHeight w:hRule="exact" w:val="298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1.13.5.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7BBB" w:rsidRPr="00FD2723" w:rsidRDefault="002C7BBB" w:rsidP="00E201FE">
            <w:pPr>
              <w:suppressAutoHyphens/>
              <w:spacing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3,5 </w:t>
            </w:r>
            <w:proofErr w:type="spell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</w:tbl>
    <w:p w:rsidR="002C7BBB" w:rsidRPr="00FD2723" w:rsidRDefault="002C7BBB" w:rsidP="002C7BBB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2C7BBB" w:rsidRPr="00FD2723" w:rsidRDefault="009459D0" w:rsidP="002C7BBB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2" w:name="_Toc79688172"/>
      <w:r w:rsidRPr="00FD272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C7BBB" w:rsidRPr="00FD2723">
        <w:rPr>
          <w:rFonts w:ascii="Times New Roman" w:hAnsi="Times New Roman" w:cs="Times New Roman"/>
          <w:sz w:val="24"/>
          <w:szCs w:val="24"/>
        </w:rPr>
        <w:t>Ремкоплект</w:t>
      </w:r>
      <w:proofErr w:type="spellEnd"/>
      <w:r w:rsidR="002C7BBB" w:rsidRPr="00FD27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7BBB" w:rsidRPr="00FD2723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="002C7BBB" w:rsidRPr="00FD2723">
        <w:rPr>
          <w:rFonts w:ascii="Times New Roman" w:hAnsi="Times New Roman" w:cs="Times New Roman"/>
          <w:sz w:val="24"/>
          <w:szCs w:val="24"/>
        </w:rPr>
        <w:t xml:space="preserve"> для спортивного </w:t>
      </w:r>
      <w:proofErr w:type="spellStart"/>
      <w:r w:rsidR="002C7BBB" w:rsidRPr="00FD2723">
        <w:rPr>
          <w:rFonts w:ascii="Times New Roman" w:hAnsi="Times New Roman" w:cs="Times New Roman"/>
          <w:sz w:val="24"/>
          <w:szCs w:val="24"/>
        </w:rPr>
        <w:t>квадрокоптера</w:t>
      </w:r>
      <w:bookmarkEnd w:id="2"/>
      <w:proofErr w:type="spellEnd"/>
      <w:r w:rsidRPr="00FD2723">
        <w:rPr>
          <w:rFonts w:ascii="Times New Roman" w:hAnsi="Times New Roman" w:cs="Times New Roman"/>
          <w:sz w:val="24"/>
          <w:szCs w:val="24"/>
        </w:rPr>
        <w:t xml:space="preserve"> в количестве 1 (одна) штука со следующими характеристиками:</w:t>
      </w:r>
    </w:p>
    <w:tbl>
      <w:tblPr>
        <w:tblW w:w="5061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941"/>
        <w:gridCol w:w="7377"/>
        <w:gridCol w:w="2054"/>
      </w:tblGrid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55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Бесколлекторный</w:t>
            </w:r>
            <w:proofErr w:type="spellEnd"/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электродвигатель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менее 2 </w:t>
            </w:r>
            <w:proofErr w:type="spellStart"/>
            <w:proofErr w:type="gramStart"/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Диаметр статора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14 мм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Высота статора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8 мм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245 Вт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Пропеллер пластиковый 3X5X3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менее 4 </w:t>
            </w:r>
            <w:proofErr w:type="spellStart"/>
            <w:proofErr w:type="gramStart"/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Диаметр пропеллера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76 мм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Литиевая аккумуляторная батарея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Емкость батареи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850 </w:t>
            </w:r>
            <w:proofErr w:type="spell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мАч</w:t>
            </w:r>
            <w:proofErr w:type="spellEnd"/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 батареи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14,8</w:t>
            </w:r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Светодиодная лента адресная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Cs/>
                <w:sz w:val="24"/>
                <w:szCs w:val="24"/>
              </w:rPr>
              <w:t>1.4.1.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Количество светодиодов на одной полоске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8 </w:t>
            </w:r>
            <w:proofErr w:type="spellStart"/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35 мм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Напряжение питания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Рама квадрокоптера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B" w:rsidRPr="00FD2723" w:rsidTr="002C7BBB">
        <w:trPr>
          <w:trHeight w:hRule="exact" w:val="567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Материал рамы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акрилонитрилбута</w:t>
            </w:r>
            <w:proofErr w:type="spellEnd"/>
          </w:p>
          <w:p w:rsidR="002C7BBB" w:rsidRPr="00FD2723" w:rsidRDefault="002C7BBB" w:rsidP="002C7BBB">
            <w:pPr>
              <w:suppressAutoHyphens/>
              <w:spacing w:after="0"/>
              <w:ind w:left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диенстирол</w:t>
            </w:r>
            <w:proofErr w:type="spellEnd"/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Количество составных частей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</w:t>
            </w:r>
            <w:proofErr w:type="spellStart"/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Расстояние между центрами диагональных моторов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130 мм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Масса рамы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30 г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1.5.6.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Количество крепежных отверстий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22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1.5.7.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Возможность прокладки проводов моторов внутри лучей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1.5.8.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581BA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81BA3">
              <w:rPr>
                <w:rFonts w:ascii="Times New Roman" w:hAnsi="Times New Roman" w:cs="Times New Roman"/>
                <w:sz w:val="24"/>
                <w:szCs w:val="24"/>
              </w:rPr>
              <w:t>Встроенное крепление камеры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1.5.9.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581BA3" w:rsidRDefault="002C7BBB" w:rsidP="00581BA3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BA3">
              <w:rPr>
                <w:rFonts w:ascii="Times New Roman" w:hAnsi="Times New Roman" w:cs="Times New Roman"/>
                <w:sz w:val="24"/>
                <w:szCs w:val="24"/>
              </w:rPr>
              <w:t>Безвинтовое</w:t>
            </w:r>
            <w:proofErr w:type="spellEnd"/>
            <w:r w:rsidRPr="00581BA3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крепление канопы</w:t>
            </w:r>
            <w:r w:rsidR="009459D0" w:rsidRPr="0058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1.5.10.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581BA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81BA3">
              <w:rPr>
                <w:rFonts w:ascii="Times New Roman" w:hAnsi="Times New Roman" w:cs="Times New Roman"/>
                <w:sz w:val="24"/>
                <w:szCs w:val="24"/>
              </w:rPr>
              <w:t>Отверстия для антенн приемника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1.5.11.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Отверстия для антенны </w:t>
            </w:r>
            <w:proofErr w:type="spell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видеопередатчика</w:t>
            </w:r>
            <w:proofErr w:type="spellEnd"/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1.5.12.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Отверстия для вентиляции </w:t>
            </w:r>
            <w:proofErr w:type="spell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видеопередатчика</w:t>
            </w:r>
            <w:proofErr w:type="spellEnd"/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1.5.13.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Ширина крепления камеры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14 мм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1.5.14.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Минимальный угол подъема камеры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0 градусов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1.5.15.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Максимальный угол подъема камеры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50 градусов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1.5.16.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Кольцо для соединения концов лучей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пропеллеров совместимая с рамой квадрокоптера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B" w:rsidRPr="00FD2723" w:rsidTr="003F09BE">
        <w:trPr>
          <w:trHeight w:hRule="exact" w:val="567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Материал защиты пропеллеров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полиэтилентереф</w:t>
            </w:r>
            <w:proofErr w:type="spellEnd"/>
          </w:p>
          <w:p w:rsidR="002C7BBB" w:rsidRPr="00FD2723" w:rsidRDefault="002C7BBB" w:rsidP="002C7BBB">
            <w:pPr>
              <w:suppressAutoHyphens/>
              <w:spacing w:after="0"/>
              <w:ind w:left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талат</w:t>
            </w:r>
            <w:proofErr w:type="spellEnd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-гликоль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Количество составных частей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</w:t>
            </w:r>
            <w:proofErr w:type="spellStart"/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Габаритные размеры собранной защиты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195x180 мм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1.6.5.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Безвинтовое</w:t>
            </w:r>
            <w:proofErr w:type="spellEnd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крепление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крепежа</w:t>
            </w: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для сборки квадрокоптера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Диаметр винтов крепления моторов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2 мм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1.8.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581BA3" w:rsidRDefault="002C7BBB" w:rsidP="00581BA3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81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Приемник для  </w:t>
            </w:r>
            <w:proofErr w:type="spellStart"/>
            <w:r w:rsidRPr="00581BA3">
              <w:rPr>
                <w:rFonts w:ascii="Times New Roman" w:hAnsi="Times New Roman" w:cs="Times New Roman"/>
                <w:b/>
                <w:sz w:val="24"/>
                <w:szCs w:val="24"/>
              </w:rPr>
              <w:t>Flysky</w:t>
            </w:r>
            <w:proofErr w:type="spellEnd"/>
            <w:r w:rsidRPr="00581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i6x </w:t>
            </w:r>
            <w:r w:rsidR="00581BA3" w:rsidRPr="00581BA3">
              <w:rPr>
                <w:rFonts w:ascii="Times New Roman" w:hAnsi="Times New Roman" w:cs="Times New Roman"/>
                <w:b/>
                <w:sz w:val="24"/>
                <w:szCs w:val="24"/>
              </w:rPr>
              <w:t>(или эквивалент)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581BA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81BA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Количество каналов управления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12 </w:t>
            </w:r>
            <w:proofErr w:type="spellStart"/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Протокол AFHDS-2A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Рабочая частота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2,4 ГГц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1.8.5.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Протоколы передачи данных PPM, S-</w:t>
            </w:r>
            <w:proofErr w:type="spell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  <w:proofErr w:type="spellEnd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, I-</w:t>
            </w:r>
            <w:proofErr w:type="spell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  <w:proofErr w:type="spellEnd"/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1.9.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FPV-Передатчик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наличие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5,8 G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1.9.3.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Количество каналов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</w:t>
            </w:r>
            <w:proofErr w:type="spellStart"/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1.9.4.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Максимальное входное напряжение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proofErr w:type="gram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1.9.5.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Максимальная выходная мощность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50 мВт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FPV-Камера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наличие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1.10.1.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менее 1200 TVL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1.10.3.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Фокусное расстояние линзы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не более 2,1 мм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1.10.4.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Отображение телеметрии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7BBB" w:rsidRPr="00FD2723" w:rsidTr="002C7BBB">
        <w:trPr>
          <w:trHeight w:hRule="exact" w:val="298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1.10.5.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7BBB" w:rsidRPr="00FD2723" w:rsidRDefault="002C7BBB" w:rsidP="002C7BBB">
            <w:pPr>
              <w:suppressAutoHyphens/>
              <w:spacing w:after="0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3,5 </w:t>
            </w:r>
            <w:proofErr w:type="spellStart"/>
            <w:r w:rsidRPr="00FD272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</w:tbl>
    <w:p w:rsidR="002C7BBB" w:rsidRPr="00FD2723" w:rsidRDefault="002C7BBB" w:rsidP="002C7BBB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FD2723" w:rsidRPr="00CC5038" w:rsidRDefault="00CC5038" w:rsidP="00FD2723">
      <w:pPr>
        <w:rPr>
          <w:rFonts w:ascii="Times New Roman" w:hAnsi="Times New Roman" w:cs="Times New Roman"/>
          <w:b/>
          <w:sz w:val="24"/>
          <w:szCs w:val="24"/>
        </w:rPr>
      </w:pPr>
      <w:r w:rsidRPr="00CC5038">
        <w:rPr>
          <w:rFonts w:ascii="Times New Roman" w:hAnsi="Times New Roman" w:cs="Times New Roman"/>
          <w:b/>
          <w:sz w:val="24"/>
          <w:szCs w:val="24"/>
        </w:rPr>
        <w:t>Гарантия на поставляемы товар не менее 12 (двенадцати) с момента приемки товара и подписания документа о приемке заказчиком.</w:t>
      </w:r>
    </w:p>
    <w:p w:rsidR="00FD2723" w:rsidRPr="00CC5038" w:rsidRDefault="00FD2723" w:rsidP="00FD2723">
      <w:pPr>
        <w:rPr>
          <w:rFonts w:ascii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keepNext/>
        <w:numPr>
          <w:ilvl w:val="0"/>
          <w:numId w:val="5"/>
        </w:numPr>
        <w:suppressAutoHyphens/>
        <w:spacing w:after="0" w:line="240" w:lineRule="auto"/>
        <w:ind w:left="57" w:right="57" w:firstLine="709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ar-SA"/>
        </w:rPr>
      </w:pPr>
      <w:r w:rsidRPr="00FD2723"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ar-SA"/>
        </w:rPr>
        <w:br w:type="page"/>
      </w:r>
    </w:p>
    <w:p w:rsidR="00FD2723" w:rsidRPr="00FD2723" w:rsidRDefault="00FD2723" w:rsidP="00FD2723">
      <w:pPr>
        <w:keepNext/>
        <w:numPr>
          <w:ilvl w:val="0"/>
          <w:numId w:val="5"/>
        </w:numPr>
        <w:suppressAutoHyphens/>
        <w:spacing w:after="0" w:line="240" w:lineRule="auto"/>
        <w:ind w:left="57" w:right="57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ar-SA"/>
        </w:rPr>
        <w:lastRenderedPageBreak/>
        <w:t>ПРОЕКТ ДОГОВОРА</w:t>
      </w:r>
      <w:r w:rsidRPr="00FD272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FD2723">
        <w:rPr>
          <w:rFonts w:ascii="Times New Roman" w:eastAsia="Times New Roman" w:hAnsi="Times New Roman" w:cs="Times New Roman"/>
          <w:b/>
          <w:sz w:val="24"/>
          <w:szCs w:val="24"/>
        </w:rPr>
        <w:t>ПОСТАВКИ №________ - ВС</w:t>
      </w:r>
    </w:p>
    <w:p w:rsidR="00FD2723" w:rsidRPr="00FD2723" w:rsidRDefault="00FD2723" w:rsidP="00FD2723">
      <w:pPr>
        <w:keepNext/>
        <w:suppressAutoHyphens/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keepNext/>
        <w:suppressAutoHyphens/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г. Владимир                «__» ________ 2021 г.</w:t>
      </w:r>
      <w:r w:rsidRPr="00FD272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______________, именуем___ в дальнейшем "Поставщик", в лице __________, </w:t>
      </w:r>
      <w:proofErr w:type="spellStart"/>
      <w:r w:rsidRPr="00FD2723">
        <w:rPr>
          <w:rFonts w:ascii="Times New Roman" w:eastAsia="Times New Roman" w:hAnsi="Times New Roman" w:cs="Times New Roman"/>
          <w:sz w:val="24"/>
          <w:szCs w:val="24"/>
        </w:rPr>
        <w:t>действующ</w:t>
      </w:r>
      <w:proofErr w:type="spellEnd"/>
      <w:r w:rsidRPr="00FD2723">
        <w:rPr>
          <w:rFonts w:ascii="Times New Roman" w:eastAsia="Times New Roman" w:hAnsi="Times New Roman" w:cs="Times New Roman"/>
          <w:sz w:val="24"/>
          <w:szCs w:val="24"/>
        </w:rPr>
        <w:t>___ на основании ____________, с одной стороны, и государственное автономное образовательное учреждение дополнительного профессионального образования Владимирской области «Владимирский институт развития образования имени Л.И. Новиковой», именуемое в дальнейшем "Заказчик", в лице ректора В.В. Андреевой, действующего на основании Устава с другой стороны, именуемые вместе "Стороны", а по отдельности "Сторона", на основании протокола _______________________ от ____________ №_____________заключили настоящий</w:t>
      </w:r>
      <w:proofErr w:type="gramEnd"/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договор (далее - Договор) о нижеследующем.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2723" w:rsidRPr="00FD2723" w:rsidRDefault="00FD2723" w:rsidP="00FD2723">
      <w:pPr>
        <w:numPr>
          <w:ilvl w:val="0"/>
          <w:numId w:val="6"/>
        </w:numPr>
        <w:suppressAutoHyphen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FD2723" w:rsidRPr="00FD2723" w:rsidRDefault="00FD2723" w:rsidP="00FD2723">
      <w:pPr>
        <w:suppressAutoHyphens/>
        <w:spacing w:after="0" w:line="240" w:lineRule="auto"/>
        <w:ind w:left="766" w:right="57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1.1. Поставщик обязуется поставить Заказчику </w:t>
      </w:r>
      <w:r w:rsidRPr="00FD2723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r w:rsidR="005B1B9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FD2723">
        <w:rPr>
          <w:rFonts w:ascii="Times New Roman" w:eastAsia="Times New Roman" w:hAnsi="Times New Roman" w:cs="Times New Roman"/>
          <w:b/>
          <w:sz w:val="24"/>
          <w:szCs w:val="24"/>
        </w:rPr>
        <w:t xml:space="preserve"> оборудовани</w:t>
      </w:r>
      <w:r w:rsidR="005B1B9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FD2723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использования в подготовке участников к чемпионатам </w:t>
      </w:r>
      <w:proofErr w:type="spellStart"/>
      <w:r w:rsidRPr="00FD2723">
        <w:rPr>
          <w:rFonts w:ascii="Times New Roman" w:eastAsia="Times New Roman" w:hAnsi="Times New Roman" w:cs="Times New Roman"/>
          <w:b/>
          <w:sz w:val="24"/>
          <w:szCs w:val="24"/>
        </w:rPr>
        <w:t>Ворлдскиллс</w:t>
      </w:r>
      <w:proofErr w:type="spellEnd"/>
      <w:r w:rsidRPr="00FD272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компетенции «Эксплуатация беспилотных авиационных систем», </w:t>
      </w:r>
      <w:r w:rsidRPr="00FD2723">
        <w:rPr>
          <w:rFonts w:ascii="Times New Roman" w:eastAsia="Times New Roman" w:hAnsi="Times New Roman" w:cs="Times New Roman"/>
          <w:sz w:val="24"/>
          <w:szCs w:val="24"/>
        </w:rPr>
        <w:t>указанные в Приложении № 1 "Спецификация товара" (далее - Товар), в обусловленный Договором срок, а Заказчик обязуется принять и оплатить этот Товар в порядке и сроки, установленные Договором.</w:t>
      </w:r>
    </w:p>
    <w:p w:rsidR="00FD2723" w:rsidRPr="00FD2723" w:rsidRDefault="00FD2723" w:rsidP="00FD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                1.2. Качество Товара должно соответствовать </w:t>
      </w:r>
      <w:proofErr w:type="gramStart"/>
      <w:r w:rsidRPr="00FD2723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proofErr w:type="gramEnd"/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в приложении к договору. </w:t>
      </w:r>
      <w:proofErr w:type="gramStart"/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Поставляемый товар должен быть новым товаром (товаром, который не был в употреблении, в ремонте, в т. ч. который не был восстановлен, у которого не была осуществлена замена составных частей, не были восстановлены потребительские свойства, не мятый, без царапин, равномерно прокрашенный). </w:t>
      </w:r>
      <w:proofErr w:type="gramEnd"/>
    </w:p>
    <w:p w:rsidR="00FD2723" w:rsidRPr="00FD2723" w:rsidRDefault="00FD2723" w:rsidP="00FD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                1.2.1. Качество поставляемого товара должно соответствовать нормам и правилам техники безопасности, санитарно-гигиеническим, экологическим требованиям, подтверждаться сертификатами соответствия или иными документами о качестве товара, отвечающими требованиям действующего законодательства Российской Федерации. </w:t>
      </w:r>
    </w:p>
    <w:p w:rsidR="00FD2723" w:rsidRPr="00FD2723" w:rsidRDefault="00FD2723" w:rsidP="00FD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                1.2.3. Товар должен сопровождаться документами, подтверждающими качество и безопасность для здоровья и жизни: действующие сертификаты и декларации соответствия, в случае, если предоставление сертификата (декларации о соответствии) предусмотрено законодательством Российской Федерации.</w:t>
      </w:r>
    </w:p>
    <w:p w:rsidR="00FD2723" w:rsidRPr="00FD2723" w:rsidRDefault="00FD2723" w:rsidP="00FD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                1.3. Поставляемый товар должен быть упакован в соответствии с действующим законодательством РФ, с учетом его специфических свойств и особенностей для обеспечения сохранности при транспортировке и хранении.</w:t>
      </w:r>
    </w:p>
    <w:p w:rsidR="00FD2723" w:rsidRPr="00FD2723" w:rsidRDefault="00FD2723" w:rsidP="00FD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                1.4. На Товар устанавливается гарантийный срок, указанный в Приложении № 1 "Спецификация товара". Течение гарантийного срока начинается </w:t>
      </w:r>
      <w:proofErr w:type="gramStart"/>
      <w:r w:rsidRPr="00FD2723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товарной накладной или УПД.</w:t>
      </w:r>
    </w:p>
    <w:p w:rsidR="00FD2723" w:rsidRPr="00FD2723" w:rsidRDefault="00FD2723" w:rsidP="00FD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                 1.4.1.</w:t>
      </w:r>
      <w:r w:rsidRPr="00FD2723">
        <w:rPr>
          <w:rFonts w:ascii="Times New Roman" w:eastAsia="Times New Roman" w:hAnsi="Times New Roman" w:cs="Times New Roman"/>
          <w:sz w:val="24"/>
          <w:szCs w:val="24"/>
        </w:rPr>
        <w:tab/>
        <w:t xml:space="preserve">Гарантийные обязательства в отношении товара и комплектующих изделий в течение гарантийного срока, в том числе гарантийное обслуживание товара, ремонт, восстановление, замена осуществляется бесплатно. Исполнение гарантийных обязательств осуществляется как по местонахождению Заказчика, так и по месту нахождения Поставщика. В случаях, когда гарантийные обязательства осуществляются по местонахождению Поставщика, доставка товара и комплектующих изделий к месту гарантийного обслуживания, ремонта, замены и обратно осуществляется за счет Поставщика. </w:t>
      </w:r>
    </w:p>
    <w:p w:rsidR="00FD2723" w:rsidRPr="00FD2723" w:rsidRDefault="00FD2723" w:rsidP="00FD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                1.4.2. В случае устранения недостатков товара гарантийный срок на него продлевается на период, в течение которого товар не использовался.</w:t>
      </w:r>
    </w:p>
    <w:p w:rsidR="00FD2723" w:rsidRPr="00FD2723" w:rsidRDefault="00FD2723" w:rsidP="00FD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ab/>
        <w:t>1.4.3. Поставщик обязуется в течение 40 (сорока) дней с момента получения требования от Заказчика устранить недостатки в товаре, обнаруженные в гарантийный период.</w:t>
      </w:r>
    </w:p>
    <w:p w:rsidR="00FD2723" w:rsidRPr="00FD2723" w:rsidRDefault="00FD2723" w:rsidP="00FD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1.5.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</w:t>
      </w:r>
    </w:p>
    <w:p w:rsidR="00FD2723" w:rsidRPr="00FD2723" w:rsidRDefault="00FD2723" w:rsidP="00FD2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b/>
          <w:sz w:val="24"/>
          <w:szCs w:val="24"/>
        </w:rPr>
        <w:t>2. СРОКИ И ПОРЯДОК ПОСТАВКИ</w:t>
      </w:r>
    </w:p>
    <w:p w:rsidR="00FD2723" w:rsidRPr="00FD2723" w:rsidRDefault="00FD2723" w:rsidP="00FD272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581BA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81BA3">
        <w:rPr>
          <w:rFonts w:ascii="Times New Roman" w:eastAsia="Times New Roman" w:hAnsi="Times New Roman" w:cs="Times New Roman"/>
          <w:sz w:val="24"/>
          <w:szCs w:val="24"/>
        </w:rPr>
        <w:t xml:space="preserve">2.1. Поставщик обязуется самостоятельно поставить Товар </w:t>
      </w:r>
      <w:r w:rsidRPr="00581BA3">
        <w:rPr>
          <w:rFonts w:ascii="Times New Roman" w:eastAsia="Times New Roman" w:hAnsi="Times New Roman" w:cs="Times New Roman"/>
          <w:b/>
          <w:sz w:val="24"/>
          <w:szCs w:val="24"/>
        </w:rPr>
        <w:t xml:space="preserve">в срок с момента заключения договора </w:t>
      </w:r>
      <w:r w:rsidR="00362C13" w:rsidRPr="00581BA3">
        <w:rPr>
          <w:rFonts w:ascii="Times New Roman" w:eastAsia="Times New Roman" w:hAnsi="Times New Roman" w:cs="Times New Roman"/>
          <w:b/>
          <w:sz w:val="24"/>
          <w:szCs w:val="24"/>
        </w:rPr>
        <w:t>в течение 30 (тридцати) рабочих дней</w:t>
      </w:r>
      <w:r w:rsidRPr="00581BA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2723" w:rsidRPr="00581BA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81BA3">
        <w:rPr>
          <w:rFonts w:ascii="Times New Roman" w:eastAsia="Times New Roman" w:hAnsi="Times New Roman" w:cs="Times New Roman"/>
          <w:sz w:val="24"/>
          <w:szCs w:val="24"/>
        </w:rPr>
        <w:t xml:space="preserve">2.2. Поставка Товара осуществляется путем его </w:t>
      </w:r>
      <w:r w:rsidRPr="00581BA3">
        <w:rPr>
          <w:rFonts w:ascii="Times New Roman" w:eastAsia="Times New Roman" w:hAnsi="Times New Roman" w:cs="Times New Roman"/>
          <w:b/>
          <w:sz w:val="24"/>
          <w:szCs w:val="24"/>
        </w:rPr>
        <w:t>доставки Поставщиком</w:t>
      </w:r>
      <w:r w:rsidRPr="00581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BA3">
        <w:rPr>
          <w:rFonts w:ascii="Times New Roman" w:eastAsia="Times New Roman" w:hAnsi="Times New Roman" w:cs="Times New Roman"/>
          <w:b/>
          <w:sz w:val="24"/>
          <w:szCs w:val="24"/>
        </w:rPr>
        <w:t xml:space="preserve">до адреса </w:t>
      </w:r>
      <w:r w:rsidR="00A136A9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362C13" w:rsidRPr="00581BA3">
        <w:rPr>
          <w:rFonts w:ascii="Times New Roman" w:eastAsia="Times New Roman" w:hAnsi="Times New Roman" w:cs="Times New Roman"/>
          <w:b/>
          <w:sz w:val="24"/>
          <w:szCs w:val="24"/>
        </w:rPr>
        <w:t>. Владимир, ул. Дворянская, д. 27 – СЦК - ГБПОУ ВО «Владимирский авиамеханический колледж»</w:t>
      </w:r>
      <w:r w:rsidRPr="00581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81BA3">
        <w:rPr>
          <w:rFonts w:ascii="Times New Roman" w:eastAsia="Times New Roman" w:hAnsi="Times New Roman" w:cs="Times New Roman"/>
          <w:sz w:val="24"/>
          <w:szCs w:val="24"/>
        </w:rPr>
        <w:t>2.3. Выбор способа доставки Товара принадлежит</w:t>
      </w: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Поставщику.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2.4. Товар должен быть </w:t>
      </w:r>
      <w:proofErr w:type="spellStart"/>
      <w:r w:rsidRPr="00FD2723">
        <w:rPr>
          <w:rFonts w:ascii="Times New Roman" w:eastAsia="Times New Roman" w:hAnsi="Times New Roman" w:cs="Times New Roman"/>
          <w:sz w:val="24"/>
          <w:szCs w:val="24"/>
        </w:rPr>
        <w:t>затарен</w:t>
      </w:r>
      <w:proofErr w:type="spellEnd"/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(упакован) надлежащим образом, обеспечивающим его сохранность при перевозке и хранении.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2.5. На тару (упаковку) Товара должна быть нанесена маркировка в соответствии с требованиями законодательства РФ.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2.6. Не </w:t>
      </w:r>
      <w:proofErr w:type="gramStart"/>
      <w:r w:rsidRPr="00FD2723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чем за 2 (два) рабочих дня до срока поставки (п. 2.1 Договора) Поставщик обязуется уведомить Заказчика по телефону</w:t>
      </w:r>
      <w:r w:rsidRPr="00FD2723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по факсу или по электронной почте</w:t>
      </w: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о готовности Товара к поставке.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2.7. Поставщик обязан подготовить Товар к передаче Заказчику: </w:t>
      </w:r>
      <w:proofErr w:type="spellStart"/>
      <w:r w:rsidRPr="00FD2723">
        <w:rPr>
          <w:rFonts w:ascii="Times New Roman" w:eastAsia="Times New Roman" w:hAnsi="Times New Roman" w:cs="Times New Roman"/>
          <w:sz w:val="24"/>
          <w:szCs w:val="24"/>
        </w:rPr>
        <w:t>затарить</w:t>
      </w:r>
      <w:proofErr w:type="spellEnd"/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(упаковать) надлежащим образом, обеспечивающим его сохранность при перевозке и хр</w:t>
      </w:r>
      <w:bookmarkStart w:id="3" w:name="_GoBack"/>
      <w:bookmarkEnd w:id="3"/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анении, а также идентифицировать Товар путем нанесения наклеек, содержащих наименование Заказчика (получателя), наименование и количество Товара, дату нанесения наклеек. 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2.8. Заказчик обязан совершить все необходимые действия, обеспечивающие принятие Товара. Заказчик подписывает товарную накладную (или УПД) в течение 5 (пяти) рабочих дней с момента поставки товара.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2.9. Приемка Товара по количеству, ассортименту, качеству, комплектности и таре (упаковке) производится при его вручении (передаче) Заказчику в соответствии с условиями Договора, Спецификацией (Приложением № 1) и товарной накладной или УПД. 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Если при приемке будет обнаружено несоответствие Товара условиям и требованиям Договора (ГОСТ, ТУ и т.д.), Заказчик в течение 10 (десяти) рабочих дней направляет Поставщику по электронной почте, или заказным письмом с уведомлением о вручении или курьером претензию с требованием устранить несоответствие Товара. 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В течение 10 (десяти) рабочих дней после получения претензии Поставщик обязуется за свой счет устранить несоответствие Товара.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В случае не устранения выявленных недостатков, в установленный срок, заказчик вправе вернуть поставленный несоответствующий товар, отказаться от исполнения договора в одностороннем порядке и взыскать понесенные убытки и расходы с поставщика.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2.10. Право собственности на Товар переходит к Заказчику с момента передачи Товара Заказчику по товарной накладной или УПД.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2.11. Риск случайной гибели или случайного повреждения Товара переходит к Заказчику с момента передачи Товара Заказчику.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2.12. Вместе с Товаром Поставщик обязуется передать Заказчику документы подтверждающие качество и безопасность для здоровья и жизни: действующие сертификаты и декларации соответствия, в случае, если предоставление сертификата (декларации о соответствии) предусмотрено законодательством Российской Федерации.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2.13. Товар поставляется в одноразовой таре (упаковке), остающейся в распоряжении Заказчика. 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2.14. Поставщик должен обеспечить на момент передачи Товара присутствие своего законного представителя, который имеет право подписывать документы об обнаружении некачественного/некомплектного Товара, а так же присутствие законного представителя  при  передаче Товара на экспертизу. При передаче товара транспортной компанией, в случае установления факта некачественного/некомплектного Товара, заказчик оформляет </w:t>
      </w:r>
      <w:r w:rsidRPr="00FD2723">
        <w:rPr>
          <w:rFonts w:ascii="Times New Roman" w:eastAsia="Times New Roman" w:hAnsi="Times New Roman" w:cs="Times New Roman"/>
          <w:sz w:val="24"/>
          <w:szCs w:val="24"/>
        </w:rPr>
        <w:lastRenderedPageBreak/>
        <w:t>односторонний  акт о выявлении недостатков в сроки, установленные в п. 2.9 и передает один экземпляр Поставщику.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2.15. Во всех случаях, влекущих возврат Товара Поставщику, Заказчик обязан обеспечить сохранность этого Товара до момента фактического его возврата. Возврат (замена) Товара осуществляется силами и за счет средств Поставщика. Расходы, понесенные Заказчиком в связи с принятием Товара на ответственное хранение и (или) его возвратом (заменой), подлежат возмещению Поставщиком.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b/>
          <w:sz w:val="24"/>
          <w:szCs w:val="24"/>
        </w:rPr>
        <w:t>3. ЦЕНА И ПОРЯДОК РАСЧЕТОВ</w:t>
      </w:r>
    </w:p>
    <w:p w:rsidR="00FD2723" w:rsidRPr="00FD2723" w:rsidRDefault="00FD2723" w:rsidP="00FD272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3.1. Сумма Договора включает </w:t>
      </w:r>
      <w:r w:rsidRPr="00FD2723">
        <w:rPr>
          <w:rFonts w:ascii="Times New Roman" w:eastAsia="Times New Roman" w:hAnsi="Times New Roman" w:cs="Times New Roman"/>
          <w:b/>
          <w:sz w:val="24"/>
          <w:szCs w:val="24"/>
        </w:rPr>
        <w:t>цену Товара и стоимость доставки</w:t>
      </w:r>
      <w:r w:rsidRPr="00FD2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2723">
        <w:rPr>
          <w:rFonts w:ascii="Times New Roman" w:eastAsia="Times New Roman" w:hAnsi="Times New Roman" w:cs="Times New Roman"/>
          <w:sz w:val="24"/>
          <w:szCs w:val="24"/>
        </w:rPr>
        <w:t>При этом цена договора составляет _____ (__________) руб., в том числе НДС _____ (__________) руб./без НДС упрощенная система налогообложения, включая стоимость товара, доставку товара, разгрузку, подъем товара на требуемый этаж, включая расходы упаковочного материала, затраты на уплату налогов, таможенных пошлин и других налогов и сборов, утвержденные действующим законодательством РФ, а также иные расходы, связанные с исполнением договора.</w:t>
      </w:r>
      <w:proofErr w:type="gramEnd"/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3.2. Оплата производится в течение 15 (пятнадцати) рабочих  дней с момента поставки товара и подписания заказчиком документов о приемке.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3.3. Стоимость одноразовой тары (упаковки) включена в цену Товара.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В случае начисления Заказчиком Поставщику неустойки и (или) предъявления требования о возмещении убытков, Стороны вправе подписать Акт </w:t>
      </w:r>
      <w:proofErr w:type="spellStart"/>
      <w:r w:rsidRPr="00FD2723">
        <w:rPr>
          <w:rFonts w:ascii="Times New Roman" w:eastAsia="Times New Roman" w:hAnsi="Times New Roman" w:cs="Times New Roman"/>
          <w:sz w:val="24"/>
          <w:szCs w:val="24"/>
        </w:rPr>
        <w:t>взаимосверки</w:t>
      </w:r>
      <w:proofErr w:type="spellEnd"/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 по договору, в котором указываются сведения о фактически исполненных обязательствах по договору; сумма, подлежащая оплате в соответствии с условиями договора; размер неустойки (и (или) убытков), подлежащей взысканию; основания применения и порядок расчета неустойки (и (или) убытков);</w:t>
      </w:r>
      <w:proofErr w:type="gramEnd"/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итоговая сумма, подлежащая оплате Поставщику по договору. 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3.5. В случае если при начислении Заказчиком Поставщику неустойки и (или) предъявления требования о возмещении убытков, Заказчик вправе не производить оплату по договору до уплаты Поставщиком начисленной и выставленной Заказчиком неустойки и (или) требования о возмещении убытков.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3.6. Расчеты по договору осуществляются на основании оформленной сторонами товарной накладной или УПД, в безналичном порядке платежными поручениями.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3.7. Все расчеты по Договору производятся в безналичном порядке путем перечисления денежных средств на указанный в Договоре расчетный счет Поставщика.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3.8. Обязательства Заказчика по оплате цены договора считаются исполненными с момента списания денежных сре</w:t>
      </w:r>
      <w:proofErr w:type="gramStart"/>
      <w:r w:rsidRPr="00FD2723">
        <w:rPr>
          <w:rFonts w:ascii="Times New Roman" w:eastAsia="Times New Roman" w:hAnsi="Times New Roman" w:cs="Times New Roman"/>
          <w:sz w:val="24"/>
          <w:szCs w:val="24"/>
        </w:rPr>
        <w:t>дств с б</w:t>
      </w:r>
      <w:proofErr w:type="gramEnd"/>
      <w:r w:rsidRPr="00FD2723">
        <w:rPr>
          <w:rFonts w:ascii="Times New Roman" w:eastAsia="Times New Roman" w:hAnsi="Times New Roman" w:cs="Times New Roman"/>
          <w:sz w:val="24"/>
          <w:szCs w:val="24"/>
        </w:rPr>
        <w:t>анковского счета Заказчика.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3.9. Заказчик может оплатить частично поставленный товар в сроки, определенные п. 3.2 настоящего договора. 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</w:t>
      </w:r>
    </w:p>
    <w:p w:rsidR="00FD2723" w:rsidRPr="00FD2723" w:rsidRDefault="00FD2723" w:rsidP="00FD272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4.1. За нарушение сроков оплаты, предусмотренных п. 3.2, Договора, Поставщик вправе требовать с Заказчика уплаты неустойки (пеней) в размере 0,01 (ноль целых одна сотая) процентов от неуплаченной суммы за каждый день просрочки.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4.2. За нарушение сроков поставки Товара или срока исправления недостатков в гарантийный период (п. 2.1, 1.4 Договора) Заказчик вправе требовать с Поставщика уплаты неустойки (пени) в размере 0,1 (ноль целых одна десятая) процентов от стоимости не поставленного в срок Товара, неисправного товара за каждый день просрочки.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4.3. За нарушение сроков устранения несоответствия Товара (п. 2.9 Договора) Заказчик вправе потребовать с Поставщика уплаты неустойки (пеней) в размере 0,1 (ноль целых одна десятая)  процентов от стоимости Товара, не соответствующего условиям Договора, за каждый день просрочки.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lastRenderedPageBreak/>
        <w:t>4.4. За неисполнение или ненадлежащее исполнение своих обязательств по договору, за исключением просрочки исполнения обязательств, Заказчик вправе требовать с Поставщика уплаты неустойки (штрафа) в размере 10 (десять) процентов от цены договора.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4.5.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4.6.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4.7. В случае</w:t>
      </w:r>
      <w:proofErr w:type="gramStart"/>
      <w:r w:rsidRPr="00FD272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если неисполнение или ненадлежащее исполнение договора Поставщиком повлекло его досрочное прекращение, и Заказчик заключил взамен его аналогичный договор, Заказчик вправе потребовать от Поставщика возмещения убытков в виде разницы между ценой, установленной в прекращенном договоре, и ценой на сопоставимые товары  по условиям договора, заключенного взамен прекращенного договора.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4.8. Если вследствие просрочки Поставщиком обязательств по договору, Заказчик утратил интерес, Заказчик вправе отказаться от принятия исполнения и требовать возмещения убытков.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FD2723">
        <w:rPr>
          <w:rFonts w:ascii="Times New Roman" w:eastAsia="Times New Roman" w:hAnsi="Times New Roman" w:cs="Times New Roman"/>
          <w:b/>
          <w:sz w:val="24"/>
          <w:szCs w:val="24"/>
        </w:rPr>
        <w:tab/>
        <w:t>ОБЕСПЕЧЕНИЕ ИСПОЛНЕНИЯ ДОГОВОРА</w:t>
      </w:r>
    </w:p>
    <w:p w:rsidR="00FD2723" w:rsidRPr="00FD2723" w:rsidRDefault="00FD2723" w:rsidP="00FD272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FD2723">
        <w:rPr>
          <w:rFonts w:ascii="Times New Roman" w:eastAsia="Times New Roman" w:hAnsi="Times New Roman" w:cs="Times New Roman"/>
          <w:sz w:val="24"/>
          <w:szCs w:val="24"/>
        </w:rPr>
        <w:tab/>
        <w:t>Поставщик предоставил обеспечение исполнения договора в размере ___ % от начальной (максимальной) цены договора на сумму</w:t>
      </w:r>
      <w:proofErr w:type="gramStart"/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_______________ (_________________) </w:t>
      </w:r>
      <w:proofErr w:type="gramEnd"/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рублей в форме безотзывной банковской гарантии, выданной банком или залога денежных средств по выбору участника закупки. 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Перечисление денежных сре</w:t>
      </w:r>
      <w:proofErr w:type="gramStart"/>
      <w:r w:rsidRPr="00FD2723">
        <w:rPr>
          <w:rFonts w:ascii="Times New Roman" w:eastAsia="Times New Roman" w:hAnsi="Times New Roman" w:cs="Times New Roman"/>
          <w:sz w:val="24"/>
          <w:szCs w:val="24"/>
        </w:rPr>
        <w:t>дств в к</w:t>
      </w:r>
      <w:proofErr w:type="gramEnd"/>
      <w:r w:rsidRPr="00FD2723">
        <w:rPr>
          <w:rFonts w:ascii="Times New Roman" w:eastAsia="Times New Roman" w:hAnsi="Times New Roman" w:cs="Times New Roman"/>
          <w:sz w:val="24"/>
          <w:szCs w:val="24"/>
        </w:rPr>
        <w:t>ачестве залога и обеспечения исполнения настоящего договора осуществляется по следующим реквизитам: ___________________________ (подтверждением является платежное поручение с отметкой банка об оплате).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5.2. Обеспечение исполнения договора распространяется в случае неисполнения обязательств по договору, уплате неустоек в виде штрафа, пени, предусмотренных договором, а также убытков, понесенных Заказчиком в связи с неисполнением или ненадлежащим исполнением Поставщиком своих обязательств по настоящему договору.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FD2723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Возврат Поставщику внесенного денежного обеспечения производится Заказчиком в  течение 10 (десяти) рабочих дней с момента полного исполнения Сторонами своих обязательств по настоящему договору и получения оригинала письменного извещения от Исполнителя о полном исполнении своих обязательств по настоящему договору. 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5.4. В случае предоставления обеспечения исполнения договора в форме безотзывной банковской гарантии ее срок должен превышать срок действия договора не менее чем на 1 месяц.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5.5. В случае</w:t>
      </w:r>
      <w:proofErr w:type="gramStart"/>
      <w:r w:rsidRPr="00FD272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если по каким-либо причинам обеспечение исполнения обязательств по договору перестало быть действительным, закончило свое действие или иным образом перестало обеспечивать исполнение Поставщиком своих обязательств по договору, Поставщик обязуется в течение 10 (десяти) дней предоставить Заказчику иное (новое) надлежащее обеспечение исполнение обязательств по договору в соответствии с условиями, которые указаны в настоящем разделе.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Действие указанного пункта не распространяется на случаи, если Поставщиком предоставлена недостоверная (поддельная) банковская гарантия.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5.6. Поставщик соглашается, что Заказчик имеет право на бесспорное списание денежных средств из обеспечения исполнения договора, если Поставщиком в срок не более чем 5 (пять) рабочих дней не исполнено Требование об оплате штрафа, пени, а также убытков, понесенных Заказчиком в связи с неисполнением или ненадлежащим исполнением Поставщиком своих обязательств по договору.</w:t>
      </w:r>
    </w:p>
    <w:p w:rsidR="00FD2723" w:rsidRPr="00FD2723" w:rsidRDefault="00FD2723" w:rsidP="00FD272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b/>
          <w:sz w:val="24"/>
          <w:szCs w:val="24"/>
        </w:rPr>
        <w:t>6. ОБСТОЯТЕЛЬСТВА НЕПРЕОДОЛИМОЙ СИЛЫ (ФОРС-МАЖОР)</w:t>
      </w:r>
    </w:p>
    <w:p w:rsidR="00FD2723" w:rsidRPr="00FD2723" w:rsidRDefault="00FD2723" w:rsidP="00FD272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Pr="00FD2723">
        <w:rPr>
          <w:rFonts w:ascii="Times New Roman" w:eastAsia="Times New Roman" w:hAnsi="Times New Roman" w:cs="Times New Roman"/>
          <w:i/>
          <w:sz w:val="24"/>
          <w:szCs w:val="24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FD2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6.2. В случае наступления этих обстоятель</w:t>
      </w:r>
      <w:proofErr w:type="gramStart"/>
      <w:r w:rsidRPr="00FD2723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FD2723">
        <w:rPr>
          <w:rFonts w:ascii="Times New Roman" w:eastAsia="Times New Roman" w:hAnsi="Times New Roman" w:cs="Times New Roman"/>
          <w:sz w:val="24"/>
          <w:szCs w:val="24"/>
        </w:rPr>
        <w:t>орона обязана в течение 10 (десяти) рабочих дней уведомить об этом другую Сторону.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6.3. Документ, выданный </w:t>
      </w:r>
      <w:r w:rsidRPr="00FD2723">
        <w:rPr>
          <w:rFonts w:ascii="Times New Roman" w:eastAsia="Times New Roman" w:hAnsi="Times New Roman" w:cs="Times New Roman"/>
          <w:i/>
          <w:sz w:val="24"/>
          <w:szCs w:val="24"/>
        </w:rPr>
        <w:t>уполномоченным государственным органом</w:t>
      </w:r>
      <w:r w:rsidRPr="00FD2723">
        <w:rPr>
          <w:rFonts w:ascii="Times New Roman" w:eastAsia="Times New Roman" w:hAnsi="Times New Roman" w:cs="Times New Roman"/>
          <w:sz w:val="24"/>
          <w:szCs w:val="24"/>
        </w:rPr>
        <w:t>, является достаточным подтверждением наличия и продолжительности действия непреодолимой силы.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6.4. Если обстоятельства непреодолимой силы продолжают действовать более месяца, то каждая Сторона вправе отказаться от Договора в одностороннем порядке.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b/>
          <w:sz w:val="24"/>
          <w:szCs w:val="24"/>
        </w:rPr>
        <w:t>7. СРОК ДЕЙСТВИЯ, ИЗМЕНЕНИЕ</w:t>
      </w:r>
    </w:p>
    <w:p w:rsidR="00FD2723" w:rsidRPr="00FD2723" w:rsidRDefault="00FD2723" w:rsidP="00FD272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b/>
          <w:sz w:val="24"/>
          <w:szCs w:val="24"/>
        </w:rPr>
        <w:t>И ДОСРОЧНОЕ РАСТОРЖЕНИЕ ДОГОВОРА</w:t>
      </w:r>
    </w:p>
    <w:p w:rsidR="00FD2723" w:rsidRPr="00FD2723" w:rsidRDefault="00FD2723" w:rsidP="00FD272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7.1. Договор действует </w:t>
      </w:r>
      <w:proofErr w:type="gramStart"/>
      <w:r w:rsidRPr="00FD2723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Pr="00FD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заключения </w:t>
      </w:r>
      <w:r w:rsidRPr="00FD2723">
        <w:rPr>
          <w:rFonts w:ascii="Times New Roman" w:eastAsia="Times New Roman" w:hAnsi="Times New Roman" w:cs="Times New Roman"/>
          <w:sz w:val="24"/>
          <w:szCs w:val="24"/>
        </w:rPr>
        <w:t>до 28.02.2021</w:t>
      </w:r>
      <w:r w:rsidRPr="00FD2723">
        <w:rPr>
          <w:rFonts w:ascii="Times New Roman" w:eastAsia="Times New Roman" w:hAnsi="Times New Roman" w:cs="Times New Roman"/>
          <w:color w:val="000000"/>
          <w:sz w:val="24"/>
          <w:szCs w:val="24"/>
        </w:rPr>
        <w:t>, а в части оплаты и гарантийных обязательств до полного исполнения обязательств каждой стороной.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proofErr w:type="gramStart"/>
      <w:r w:rsidRPr="00FD2723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Сторон, либо в одностороннем порядке, либо судебном порядке.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7.4.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proofErr w:type="gramStart"/>
      <w:r w:rsidRPr="00FD2723">
        <w:rPr>
          <w:rFonts w:ascii="Times New Roman" w:eastAsia="Times New Roman" w:hAnsi="Times New Roman" w:cs="Times New Roman"/>
          <w:sz w:val="24"/>
          <w:szCs w:val="24"/>
        </w:rPr>
        <w:t>Договор признается заключенным с условием его исполнения Поставщиком к строго определенному сроку (п. 2.1. договора), при нарушении срока его исполнения Поставщиком Заказчик вправе отказаться от исполнения Договора в одностороннем внесудебном порядке в связи с утратой интереса к Договору и потребовать возмещения убытков в полном размере, включая штрафы, пени и убытки, уплаченные контрагентам Заказчика в связи с неисполнением Поставщиком обязательств по</w:t>
      </w:r>
      <w:proofErr w:type="gramEnd"/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настоящему Договору в срок.</w:t>
      </w:r>
    </w:p>
    <w:p w:rsidR="00FD2723" w:rsidRPr="00FD2723" w:rsidRDefault="00FD2723" w:rsidP="00FD272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b/>
          <w:sz w:val="24"/>
          <w:szCs w:val="24"/>
        </w:rPr>
        <w:t>8. РАЗРЕШЕНИЕ СПОРОВ</w:t>
      </w:r>
    </w:p>
    <w:p w:rsidR="00FD2723" w:rsidRPr="00FD2723" w:rsidRDefault="00FD2723" w:rsidP="00FD272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8.1.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8.2. В случае </w:t>
      </w:r>
      <w:proofErr w:type="spellStart"/>
      <w:r w:rsidRPr="00FD2723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Претензия направляется любым из следующих способов: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- на адрес электронной почты, указанный в реквизитах настоящего договора;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8.3. К претензии должны прилагаться обосновывающие требования заинтересованной Стороны документы (в случае их отсутствия у другой Стороны).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8.4. Сторона, в адрес которой направлена претензия, обязана ее рассмотреть и о результатах уведомить в письменной форме другую Сторону в течение 10 (десяти) рабочих дней со дня получения претензии.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lastRenderedPageBreak/>
        <w:t>8.5. В случае если спор не урегулирован в претензионном порядке или ответ на претензию не получен в течение указанного срока, спор передается в Арбитражный суд Владимирской области.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b/>
          <w:sz w:val="24"/>
          <w:szCs w:val="24"/>
        </w:rPr>
        <w:t>9.  ЗАКЛЮЧИТЕЛЬНЫЕ ПОЛОЖЕНИЯ</w:t>
      </w:r>
    </w:p>
    <w:p w:rsidR="00FD2723" w:rsidRPr="00FD2723" w:rsidRDefault="00FD2723" w:rsidP="00FD272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9.1. Договор вступает в силу с момента его подписания Сторонами.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9.2. Договор заключен в электронной форме и хранится на электронной площадке.  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9.3. Извещения, уведомления, требования и иные юридически значимые сообщения (далее - сообщения) Стороны могут направлять по факсу,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(п. 1 ст. 165.1 ГК РФ).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9.4. Стороны подтверждают взаимное согласие на возможность обмена юридически значимыми документами (счетами на оплату, актами оказанных услуг, товарными накладными или УПД, </w:t>
      </w:r>
      <w:proofErr w:type="gramStart"/>
      <w:r w:rsidRPr="00FD2723">
        <w:rPr>
          <w:rFonts w:ascii="Times New Roman" w:eastAsia="Times New Roman" w:hAnsi="Times New Roman" w:cs="Times New Roman"/>
          <w:sz w:val="24"/>
          <w:szCs w:val="24"/>
        </w:rPr>
        <w:t>счет-фактурами</w:t>
      </w:r>
      <w:proofErr w:type="gramEnd"/>
      <w:r w:rsidRPr="00FD2723">
        <w:rPr>
          <w:rFonts w:ascii="Times New Roman" w:eastAsia="Times New Roman" w:hAnsi="Times New Roman" w:cs="Times New Roman"/>
          <w:sz w:val="24"/>
          <w:szCs w:val="24"/>
        </w:rPr>
        <w:t>), адресованными сторонам соглашения, в электронном виде, подписанные электронной цифровой подписью уполномоченного представителя организации. Технические средства и возможности позволяют принимать и обрабатывать электронные формы документов. Обмен документами в электронном виде осуществляется по телекоммуникационным каналам связи через систему электронного документооборота https://online.sbis.ru, с соблюдением требований российского законодательства, действующих на дату отправки документа.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9.5. В случае невозможности обмена юридически значимыми документами (договор, счет, счет-фактура, товарная накладная/УПД и др.) в электронном виде, подписанными квалифицированной электронной подписью,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документооборота. В случае наступления таких обстоятельств и до момента восстановления возможности электронного документооборота обмен юридически значимыми и отчетными документами осуществляется с использованием документов, оформленных на бумажном носителе.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9.6. При изменении наименования, адреса местонахождения, платежных реквизитов или реорганизации, Стороны обязаны письменно в течение 5 (пяти) рабочих дней уведомить другую Сторону о произошедших изменениях. Такие извещения считаются автоматически изменяющими соответствующие положения настоящего Договора и должны быть оформлены и подписаны уполномоченным на то лицом. До получения соответствующего уведомления направленная корреспонденция и/или исполнение обязательства по адресам и реквизитам, указанным в настоящем Договоре, считаются надлежащими (совершенными надлежащим образом).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9.7. К Договору прилагаются:</w:t>
      </w: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>- Спецификация (Приложение № 1).</w:t>
      </w:r>
    </w:p>
    <w:p w:rsidR="00FD2723" w:rsidRPr="00FD2723" w:rsidRDefault="00FD2723" w:rsidP="00FD272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10014" w:type="dxa"/>
        <w:tblInd w:w="-108" w:type="dxa"/>
        <w:tblLook w:val="04A0" w:firstRow="1" w:lastRow="0" w:firstColumn="1" w:lastColumn="0" w:noHBand="0" w:noVBand="1"/>
      </w:tblPr>
      <w:tblGrid>
        <w:gridCol w:w="4786"/>
        <w:gridCol w:w="5228"/>
      </w:tblGrid>
      <w:tr w:rsidR="00FD2723" w:rsidRPr="00FD2723" w:rsidTr="003463E5">
        <w:trPr>
          <w:trHeight w:val="3703"/>
        </w:trPr>
        <w:tc>
          <w:tcPr>
            <w:tcW w:w="4786" w:type="dxa"/>
            <w:hideMark/>
          </w:tcPr>
          <w:p w:rsidR="00FD2723" w:rsidRPr="00FD2723" w:rsidRDefault="00FD2723" w:rsidP="00FD2723">
            <w:pPr>
              <w:spacing w:after="0" w:line="24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ЗАКАЗЧИК:</w:t>
            </w:r>
          </w:p>
          <w:p w:rsidR="00FD2723" w:rsidRPr="00FD2723" w:rsidRDefault="00FD2723" w:rsidP="00FD2723">
            <w:pPr>
              <w:spacing w:after="0" w:line="240" w:lineRule="auto"/>
              <w:ind w:left="57" w:right="57" w:firstLine="70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hideMark/>
          </w:tcPr>
          <w:p w:rsidR="00FD2723" w:rsidRPr="00FD2723" w:rsidRDefault="00FD2723" w:rsidP="00FD2723">
            <w:pPr>
              <w:shd w:val="clear" w:color="auto" w:fill="FFFFFF"/>
              <w:spacing w:after="0" w:line="240" w:lineRule="auto"/>
              <w:ind w:left="57" w:right="57" w:firstLine="70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ПОСТАВЩИК:</w:t>
            </w:r>
          </w:p>
        </w:tc>
      </w:tr>
      <w:tr w:rsidR="00FD2723" w:rsidRPr="00FD2723" w:rsidTr="003463E5">
        <w:trPr>
          <w:trHeight w:val="666"/>
        </w:trPr>
        <w:tc>
          <w:tcPr>
            <w:tcW w:w="4786" w:type="dxa"/>
          </w:tcPr>
          <w:p w:rsidR="00FD2723" w:rsidRPr="00FD2723" w:rsidRDefault="00FD2723" w:rsidP="00FD2723">
            <w:pPr>
              <w:spacing w:after="0" w:line="240" w:lineRule="auto"/>
              <w:ind w:left="57" w:right="57"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723" w:rsidRPr="00FD2723" w:rsidRDefault="00FD2723" w:rsidP="00FD2723">
            <w:pPr>
              <w:shd w:val="clear" w:color="auto" w:fill="FFFFFF"/>
              <w:spacing w:after="0" w:line="240" w:lineRule="auto"/>
              <w:ind w:left="57" w:right="57"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института</w:t>
            </w:r>
          </w:p>
          <w:p w:rsidR="00FD2723" w:rsidRPr="00FD2723" w:rsidRDefault="00FD2723" w:rsidP="00FD2723">
            <w:pPr>
              <w:shd w:val="clear" w:color="auto" w:fill="FFFFFF"/>
              <w:spacing w:after="0" w:line="240" w:lineRule="auto"/>
              <w:ind w:left="57" w:right="57"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В.В. Андреева</w:t>
            </w:r>
          </w:p>
          <w:p w:rsidR="00FD2723" w:rsidRPr="00FD2723" w:rsidRDefault="00FD2723" w:rsidP="00FD2723">
            <w:pPr>
              <w:spacing w:after="0" w:line="24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FD2723" w:rsidRPr="00FD2723" w:rsidRDefault="00FD2723" w:rsidP="00FD2723">
            <w:pPr>
              <w:spacing w:after="0" w:line="240" w:lineRule="auto"/>
              <w:ind w:left="57" w:right="57"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723" w:rsidRPr="00FD2723" w:rsidRDefault="00FD2723" w:rsidP="00FD2723">
            <w:pPr>
              <w:spacing w:after="0" w:line="240" w:lineRule="auto"/>
              <w:ind w:left="57" w:right="57"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723" w:rsidRPr="00FD2723" w:rsidRDefault="00FD2723" w:rsidP="00FD2723">
            <w:pPr>
              <w:shd w:val="clear" w:color="auto" w:fill="FFFFFF"/>
              <w:spacing w:after="0" w:line="240" w:lineRule="auto"/>
              <w:ind w:left="57" w:right="57"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FD2723" w:rsidRPr="00FD2723" w:rsidRDefault="00FD2723" w:rsidP="00FD2723">
            <w:pPr>
              <w:spacing w:after="0" w:line="24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2723" w:rsidRPr="00FD2723" w:rsidRDefault="00FD2723" w:rsidP="00FD272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D27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  <w:r w:rsidRPr="00FD2723">
        <w:rPr>
          <w:rFonts w:ascii="Times New Roman" w:eastAsia="Times New Roman" w:hAnsi="Times New Roman" w:cs="Times New Roman"/>
          <w:sz w:val="24"/>
          <w:szCs w:val="24"/>
        </w:rPr>
        <w:br/>
        <w:t>к договору поставки № ____________</w:t>
      </w:r>
    </w:p>
    <w:p w:rsidR="00FD2723" w:rsidRPr="00FD2723" w:rsidRDefault="00FD2723" w:rsidP="00FD2723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FD2723" w:rsidRPr="00FD2723" w:rsidRDefault="00FD2723" w:rsidP="00FD27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108" w:type="dxa"/>
        <w:tblLook w:val="04A0" w:firstRow="1" w:lastRow="0" w:firstColumn="1" w:lastColumn="0" w:noHBand="0" w:noVBand="1"/>
      </w:tblPr>
      <w:tblGrid>
        <w:gridCol w:w="5159"/>
        <w:gridCol w:w="5264"/>
      </w:tblGrid>
      <w:tr w:rsidR="00FD2723" w:rsidRPr="00FD2723" w:rsidTr="003463E5">
        <w:tc>
          <w:tcPr>
            <w:tcW w:w="2475" w:type="pct"/>
            <w:hideMark/>
          </w:tcPr>
          <w:p w:rsidR="00FD2723" w:rsidRPr="00FD2723" w:rsidRDefault="00FD2723" w:rsidP="00FD27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FD2723" w:rsidRPr="00FD2723" w:rsidRDefault="00FD2723" w:rsidP="00FD27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ДПО ВО ВИРО</w:t>
            </w:r>
          </w:p>
          <w:p w:rsidR="00FD2723" w:rsidRPr="00FD2723" w:rsidRDefault="00FD2723" w:rsidP="00FD27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FD2723" w:rsidRPr="00FD2723" w:rsidRDefault="00FD2723" w:rsidP="00FD27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                               </w:t>
            </w: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В.В. Андреева</w:t>
            </w: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D2723" w:rsidRPr="00FD2723" w:rsidRDefault="00FD2723" w:rsidP="00FD27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М.П.</w:t>
            </w:r>
          </w:p>
        </w:tc>
        <w:tc>
          <w:tcPr>
            <w:tcW w:w="2525" w:type="pct"/>
          </w:tcPr>
          <w:p w:rsidR="00FD2723" w:rsidRPr="00FD2723" w:rsidRDefault="00FD2723" w:rsidP="00FD27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FD2723" w:rsidRPr="00FD2723" w:rsidRDefault="00FD2723" w:rsidP="00FD27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FD2723" w:rsidRPr="00FD2723" w:rsidRDefault="00FD2723" w:rsidP="00FD27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723" w:rsidRPr="00FD2723" w:rsidRDefault="00FD2723" w:rsidP="00FD27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                                   </w:t>
            </w: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/____________________/</w:t>
            </w:r>
          </w:p>
          <w:p w:rsidR="00FD2723" w:rsidRPr="00FD2723" w:rsidRDefault="00FD2723" w:rsidP="00FD27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</w:t>
            </w: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М.П.</w:t>
            </w:r>
          </w:p>
        </w:tc>
      </w:tr>
    </w:tbl>
    <w:p w:rsidR="00FD2723" w:rsidRPr="00FD2723" w:rsidRDefault="00FD2723" w:rsidP="00FD27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723">
        <w:rPr>
          <w:rFonts w:ascii="Times New Roman" w:eastAsia="Times New Roman" w:hAnsi="Times New Roman" w:cs="Times New Roman"/>
          <w:b/>
          <w:sz w:val="24"/>
          <w:szCs w:val="24"/>
        </w:rPr>
        <w:t>СПЕЦИФИКАЦИЯ</w:t>
      </w:r>
    </w:p>
    <w:p w:rsidR="00FD2723" w:rsidRPr="00FD2723" w:rsidRDefault="00FD2723" w:rsidP="00FD27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7" w:type="dxa"/>
        <w:tblInd w:w="-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3393"/>
        <w:gridCol w:w="951"/>
        <w:gridCol w:w="1395"/>
        <w:gridCol w:w="1450"/>
        <w:gridCol w:w="2050"/>
      </w:tblGrid>
      <w:tr w:rsidR="00FD2723" w:rsidRPr="00FD2723" w:rsidTr="003463E5">
        <w:trPr>
          <w:trHeight w:hRule="exact" w:val="101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2723" w:rsidRPr="00FD2723" w:rsidRDefault="00FD2723" w:rsidP="00FD2723">
            <w:pPr>
              <w:shd w:val="clear" w:color="auto" w:fill="FFFFFF"/>
              <w:spacing w:after="0" w:line="240" w:lineRule="auto"/>
              <w:ind w:left="67" w:right="58" w:firstLine="2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2723" w:rsidRPr="00FD2723" w:rsidRDefault="00FD2723" w:rsidP="00FD2723">
            <w:pPr>
              <w:shd w:val="clear" w:color="auto" w:fill="FFFFFF"/>
              <w:spacing w:after="0" w:line="240" w:lineRule="auto"/>
              <w:ind w:left="96" w:right="101" w:firstLine="1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 (его характеристика, качество)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2723" w:rsidRPr="00FD2723" w:rsidRDefault="00FD2723" w:rsidP="00FD2723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Кол во шт</w:t>
            </w:r>
            <w:proofErr w:type="gramStart"/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2723" w:rsidRPr="00FD2723" w:rsidRDefault="00FD2723" w:rsidP="00FD2723">
            <w:pPr>
              <w:shd w:val="clear" w:color="auto" w:fill="FFFFFF"/>
              <w:spacing w:after="0" w:line="240" w:lineRule="auto"/>
              <w:ind w:left="182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ед. изм. Руб.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2723" w:rsidRPr="00FD2723" w:rsidRDefault="00FD2723" w:rsidP="00FD2723">
            <w:pPr>
              <w:shd w:val="clear" w:color="auto" w:fill="FFFFFF"/>
              <w:spacing w:after="0" w:line="240" w:lineRule="auto"/>
              <w:ind w:left="182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руб.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2723" w:rsidRPr="00FD2723" w:rsidRDefault="00FD2723" w:rsidP="00FD2723">
            <w:pPr>
              <w:shd w:val="clear" w:color="auto" w:fill="FFFFFF"/>
              <w:spacing w:after="0" w:line="240" w:lineRule="auto"/>
              <w:ind w:left="182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происхождения товара</w:t>
            </w:r>
          </w:p>
        </w:tc>
      </w:tr>
      <w:tr w:rsidR="00FD2723" w:rsidRPr="00FD2723" w:rsidTr="003463E5">
        <w:trPr>
          <w:trHeight w:val="2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2723" w:rsidRPr="00FD2723" w:rsidRDefault="00FD2723" w:rsidP="00F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2723" w:rsidRPr="00FD2723" w:rsidRDefault="00FD2723" w:rsidP="00FD2723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2723" w:rsidRPr="00FD2723" w:rsidRDefault="00FD2723" w:rsidP="00F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2723" w:rsidRPr="00FD2723" w:rsidRDefault="00FD2723" w:rsidP="00F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2723" w:rsidRPr="00FD2723" w:rsidRDefault="00FD2723" w:rsidP="00F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2723" w:rsidRPr="00FD2723" w:rsidRDefault="00FD2723" w:rsidP="00F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723" w:rsidRPr="00FD2723" w:rsidTr="003463E5">
        <w:trPr>
          <w:trHeight w:val="2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2723" w:rsidRPr="00FD2723" w:rsidRDefault="00FD2723" w:rsidP="00F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D2723" w:rsidRPr="00FD2723" w:rsidRDefault="00FD2723" w:rsidP="00FD2723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2723" w:rsidRPr="00FD2723" w:rsidRDefault="00FD2723" w:rsidP="00F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2723" w:rsidRPr="00FD2723" w:rsidRDefault="00FD2723" w:rsidP="00F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2723" w:rsidRPr="00FD2723" w:rsidRDefault="00FD2723" w:rsidP="00F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2723" w:rsidRPr="00FD2723" w:rsidRDefault="00FD2723" w:rsidP="00F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2723" w:rsidRPr="00FD2723" w:rsidRDefault="00FD2723" w:rsidP="00FD27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D2723" w:rsidRPr="00FD2723" w:rsidRDefault="00FD2723" w:rsidP="00FD2723">
      <w:pPr>
        <w:widowControl w:val="0"/>
        <w:autoSpaceDE w:val="0"/>
        <w:autoSpaceDN w:val="0"/>
        <w:spacing w:after="0" w:line="240" w:lineRule="auto"/>
        <w:ind w:left="57" w:right="57"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widowControl w:val="0"/>
        <w:autoSpaceDE w:val="0"/>
        <w:autoSpaceDN w:val="0"/>
        <w:spacing w:after="0" w:line="240" w:lineRule="auto"/>
        <w:ind w:left="57" w:right="57"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widowControl w:val="0"/>
        <w:autoSpaceDE w:val="0"/>
        <w:autoSpaceDN w:val="0"/>
        <w:spacing w:after="0" w:line="240" w:lineRule="auto"/>
        <w:ind w:left="57" w:right="57"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widowControl w:val="0"/>
        <w:autoSpaceDE w:val="0"/>
        <w:autoSpaceDN w:val="0"/>
        <w:spacing w:after="0" w:line="240" w:lineRule="auto"/>
        <w:ind w:left="57" w:right="57"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widowControl w:val="0"/>
        <w:autoSpaceDE w:val="0"/>
        <w:autoSpaceDN w:val="0"/>
        <w:spacing w:after="0" w:line="240" w:lineRule="auto"/>
        <w:ind w:left="57" w:right="57"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widowControl w:val="0"/>
        <w:autoSpaceDE w:val="0"/>
        <w:autoSpaceDN w:val="0"/>
        <w:spacing w:after="0" w:line="240" w:lineRule="auto"/>
        <w:ind w:left="57" w:right="57"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widowControl w:val="0"/>
        <w:autoSpaceDE w:val="0"/>
        <w:autoSpaceDN w:val="0"/>
        <w:spacing w:after="0" w:line="240" w:lineRule="auto"/>
        <w:ind w:left="57" w:right="57"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widowControl w:val="0"/>
        <w:autoSpaceDE w:val="0"/>
        <w:autoSpaceDN w:val="0"/>
        <w:spacing w:after="0" w:line="240" w:lineRule="auto"/>
        <w:ind w:left="57" w:right="57"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widowControl w:val="0"/>
        <w:autoSpaceDE w:val="0"/>
        <w:autoSpaceDN w:val="0"/>
        <w:spacing w:after="0" w:line="240" w:lineRule="auto"/>
        <w:ind w:left="57" w:right="57"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widowControl w:val="0"/>
        <w:autoSpaceDE w:val="0"/>
        <w:autoSpaceDN w:val="0"/>
        <w:spacing w:after="0" w:line="240" w:lineRule="auto"/>
        <w:ind w:left="57" w:right="57"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widowControl w:val="0"/>
        <w:autoSpaceDE w:val="0"/>
        <w:autoSpaceDN w:val="0"/>
        <w:spacing w:after="0" w:line="240" w:lineRule="auto"/>
        <w:ind w:left="57" w:right="57"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widowControl w:val="0"/>
        <w:autoSpaceDE w:val="0"/>
        <w:autoSpaceDN w:val="0"/>
        <w:spacing w:after="0" w:line="240" w:lineRule="auto"/>
        <w:ind w:left="57" w:right="57"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widowControl w:val="0"/>
        <w:autoSpaceDE w:val="0"/>
        <w:autoSpaceDN w:val="0"/>
        <w:spacing w:after="0" w:line="240" w:lineRule="auto"/>
        <w:ind w:left="57" w:right="57"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widowControl w:val="0"/>
        <w:autoSpaceDE w:val="0"/>
        <w:autoSpaceDN w:val="0"/>
        <w:spacing w:after="0" w:line="240" w:lineRule="auto"/>
        <w:ind w:left="57" w:right="57"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widowControl w:val="0"/>
        <w:autoSpaceDE w:val="0"/>
        <w:autoSpaceDN w:val="0"/>
        <w:spacing w:after="0" w:line="240" w:lineRule="auto"/>
        <w:ind w:left="57" w:right="57"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widowControl w:val="0"/>
        <w:autoSpaceDE w:val="0"/>
        <w:autoSpaceDN w:val="0"/>
        <w:spacing w:after="0" w:line="240" w:lineRule="auto"/>
        <w:ind w:left="57" w:right="57"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widowControl w:val="0"/>
        <w:autoSpaceDE w:val="0"/>
        <w:autoSpaceDN w:val="0"/>
        <w:spacing w:after="0" w:line="240" w:lineRule="auto"/>
        <w:ind w:left="57" w:right="57"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widowControl w:val="0"/>
        <w:autoSpaceDE w:val="0"/>
        <w:autoSpaceDN w:val="0"/>
        <w:spacing w:after="0" w:line="240" w:lineRule="auto"/>
        <w:ind w:left="57" w:right="57"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widowControl w:val="0"/>
        <w:autoSpaceDE w:val="0"/>
        <w:autoSpaceDN w:val="0"/>
        <w:spacing w:after="0" w:line="240" w:lineRule="auto"/>
        <w:ind w:left="57" w:right="57"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23" w:rsidRPr="00FD2723" w:rsidRDefault="00FD2723" w:rsidP="00FD2723">
      <w:pPr>
        <w:rPr>
          <w:sz w:val="24"/>
          <w:szCs w:val="24"/>
        </w:rPr>
      </w:pPr>
    </w:p>
    <w:sectPr w:rsidR="00FD2723" w:rsidRPr="00FD2723" w:rsidSect="002C7BBB">
      <w:type w:val="continuous"/>
      <w:pgSz w:w="11909" w:h="16834"/>
      <w:pgMar w:top="1134" w:right="851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A04E3B"/>
    <w:multiLevelType w:val="multilevel"/>
    <w:tmpl w:val="0C6CC6DA"/>
    <w:lvl w:ilvl="0">
      <w:start w:val="1"/>
      <w:numFmt w:val="decimal"/>
      <w:lvlText w:val="%1."/>
      <w:lvlJc w:val="left"/>
      <w:pPr>
        <w:ind w:left="1126" w:hanging="360"/>
      </w:pPr>
    </w:lvl>
    <w:lvl w:ilvl="1">
      <w:start w:val="1"/>
      <w:numFmt w:val="decimal"/>
      <w:lvlText w:val="%2."/>
      <w:lvlJc w:val="left"/>
      <w:pPr>
        <w:ind w:left="1846" w:hanging="360"/>
      </w:pPr>
    </w:lvl>
    <w:lvl w:ilvl="2">
      <w:start w:val="1"/>
      <w:numFmt w:val="decimal"/>
      <w:lvlText w:val="%3."/>
      <w:lvlJc w:val="left"/>
      <w:pPr>
        <w:ind w:left="2566" w:hanging="180"/>
      </w:pPr>
    </w:lvl>
    <w:lvl w:ilvl="3">
      <w:start w:val="1"/>
      <w:numFmt w:val="decimal"/>
      <w:lvlText w:val="%4."/>
      <w:lvlJc w:val="left"/>
      <w:pPr>
        <w:ind w:left="3286" w:hanging="360"/>
      </w:pPr>
    </w:lvl>
    <w:lvl w:ilvl="4">
      <w:start w:val="1"/>
      <w:numFmt w:val="decimal"/>
      <w:lvlText w:val="%5."/>
      <w:lvlJc w:val="left"/>
      <w:pPr>
        <w:ind w:left="4006" w:hanging="360"/>
      </w:pPr>
    </w:lvl>
    <w:lvl w:ilvl="5">
      <w:start w:val="1"/>
      <w:numFmt w:val="decimal"/>
      <w:lvlText w:val="%6."/>
      <w:lvlJc w:val="left"/>
      <w:pPr>
        <w:ind w:left="4726" w:hanging="180"/>
      </w:pPr>
    </w:lvl>
    <w:lvl w:ilvl="6">
      <w:start w:val="1"/>
      <w:numFmt w:val="decimal"/>
      <w:lvlText w:val="%7."/>
      <w:lvlJc w:val="left"/>
      <w:pPr>
        <w:ind w:left="5446" w:hanging="360"/>
      </w:pPr>
    </w:lvl>
    <w:lvl w:ilvl="7">
      <w:start w:val="1"/>
      <w:numFmt w:val="decimal"/>
      <w:lvlText w:val="%8."/>
      <w:lvlJc w:val="left"/>
      <w:pPr>
        <w:ind w:left="6166" w:hanging="360"/>
      </w:pPr>
    </w:lvl>
    <w:lvl w:ilvl="8">
      <w:start w:val="1"/>
      <w:numFmt w:val="decimal"/>
      <w:lvlText w:val="%9."/>
      <w:lvlJc w:val="left"/>
      <w:pPr>
        <w:ind w:left="6886" w:hanging="180"/>
      </w:pPr>
    </w:lvl>
  </w:abstractNum>
  <w:abstractNum w:abstractNumId="2">
    <w:nsid w:val="37270294"/>
    <w:multiLevelType w:val="hybridMultilevel"/>
    <w:tmpl w:val="92EA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12AAF"/>
    <w:multiLevelType w:val="hybridMultilevel"/>
    <w:tmpl w:val="555AD5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77F37"/>
    <w:multiLevelType w:val="hybridMultilevel"/>
    <w:tmpl w:val="4F88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B"/>
    <w:rsid w:val="00007C5A"/>
    <w:rsid w:val="000553CB"/>
    <w:rsid w:val="00057594"/>
    <w:rsid w:val="001D0E92"/>
    <w:rsid w:val="002C7BBB"/>
    <w:rsid w:val="00330EF0"/>
    <w:rsid w:val="003463E5"/>
    <w:rsid w:val="00362C13"/>
    <w:rsid w:val="003F09BE"/>
    <w:rsid w:val="00425D7D"/>
    <w:rsid w:val="004E31F7"/>
    <w:rsid w:val="00581BA3"/>
    <w:rsid w:val="005B1B9A"/>
    <w:rsid w:val="00740B5E"/>
    <w:rsid w:val="007A2B42"/>
    <w:rsid w:val="007B1448"/>
    <w:rsid w:val="008E1C00"/>
    <w:rsid w:val="009459D0"/>
    <w:rsid w:val="009A5AF1"/>
    <w:rsid w:val="009D298F"/>
    <w:rsid w:val="00A136A9"/>
    <w:rsid w:val="00A1685F"/>
    <w:rsid w:val="00A640F2"/>
    <w:rsid w:val="00A70880"/>
    <w:rsid w:val="00CC5038"/>
    <w:rsid w:val="00D004DB"/>
    <w:rsid w:val="00D101C3"/>
    <w:rsid w:val="00E201FE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BB"/>
    <w:pPr>
      <w:spacing w:line="252" w:lineRule="auto"/>
      <w:jc w:val="both"/>
    </w:pPr>
    <w:rPr>
      <w:rFonts w:eastAsiaTheme="minorEastAsia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"/>
    <w:next w:val="a"/>
    <w:link w:val="10"/>
    <w:uiPriority w:val="9"/>
    <w:qFormat/>
    <w:rsid w:val="00FD2723"/>
    <w:pPr>
      <w:keepNext/>
      <w:tabs>
        <w:tab w:val="num" w:pos="0"/>
      </w:tabs>
      <w:suppressAutoHyphens/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val="x-none" w:eastAsia="ar-SA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,ç2,Char,2 headli"/>
    <w:basedOn w:val="a"/>
    <w:next w:val="a"/>
    <w:link w:val="20"/>
    <w:uiPriority w:val="9"/>
    <w:unhideWhenUsed/>
    <w:qFormat/>
    <w:rsid w:val="002C7BB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D2723"/>
    <w:pPr>
      <w:keepNext/>
      <w:tabs>
        <w:tab w:val="num" w:pos="0"/>
      </w:tabs>
      <w:suppressAutoHyphens/>
      <w:spacing w:before="240" w:after="60" w:line="240" w:lineRule="auto"/>
      <w:ind w:left="720" w:hanging="72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4">
    <w:name w:val="heading 4"/>
    <w:aliases w:val="(подпункт),c4,H4,Заголовок 4/2,Знак8"/>
    <w:basedOn w:val="a"/>
    <w:next w:val="a"/>
    <w:link w:val="40"/>
    <w:uiPriority w:val="9"/>
    <w:qFormat/>
    <w:rsid w:val="00FD2723"/>
    <w:pPr>
      <w:keepNext/>
      <w:tabs>
        <w:tab w:val="num" w:pos="0"/>
      </w:tabs>
      <w:suppressAutoHyphens/>
      <w:spacing w:before="240" w:after="60" w:line="240" w:lineRule="auto"/>
      <w:ind w:left="864" w:hanging="864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6">
    <w:name w:val="heading 6"/>
    <w:aliases w:val="Текст подраздела"/>
    <w:basedOn w:val="a"/>
    <w:next w:val="a"/>
    <w:link w:val="60"/>
    <w:qFormat/>
    <w:rsid w:val="00FD2723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uiPriority w:val="9"/>
    <w:rsid w:val="002C7BBB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72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0"/>
    <w:link w:val="1"/>
    <w:uiPriority w:val="9"/>
    <w:rsid w:val="00FD2723"/>
    <w:rPr>
      <w:rFonts w:ascii="Times New Roman" w:eastAsia="Times New Roman" w:hAnsi="Times New Roman" w:cs="Times New Roman"/>
      <w:b/>
      <w:kern w:val="1"/>
      <w:sz w:val="36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FD2723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aliases w:val="(подпункт) Знак,c4 Знак,H4 Знак,Заголовок 4/2 Знак,Знак8 Знак"/>
    <w:basedOn w:val="a0"/>
    <w:link w:val="4"/>
    <w:uiPriority w:val="9"/>
    <w:rsid w:val="00FD272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aliases w:val="Текст подраздела Знак"/>
    <w:basedOn w:val="a0"/>
    <w:link w:val="6"/>
    <w:rsid w:val="00FD2723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BB"/>
    <w:pPr>
      <w:spacing w:line="252" w:lineRule="auto"/>
      <w:jc w:val="both"/>
    </w:pPr>
    <w:rPr>
      <w:rFonts w:eastAsiaTheme="minorEastAsia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"/>
    <w:next w:val="a"/>
    <w:link w:val="10"/>
    <w:uiPriority w:val="9"/>
    <w:qFormat/>
    <w:rsid w:val="00FD2723"/>
    <w:pPr>
      <w:keepNext/>
      <w:tabs>
        <w:tab w:val="num" w:pos="0"/>
      </w:tabs>
      <w:suppressAutoHyphens/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val="x-none" w:eastAsia="ar-SA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,ç2,Char,2 headli"/>
    <w:basedOn w:val="a"/>
    <w:next w:val="a"/>
    <w:link w:val="20"/>
    <w:uiPriority w:val="9"/>
    <w:unhideWhenUsed/>
    <w:qFormat/>
    <w:rsid w:val="002C7BB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D2723"/>
    <w:pPr>
      <w:keepNext/>
      <w:tabs>
        <w:tab w:val="num" w:pos="0"/>
      </w:tabs>
      <w:suppressAutoHyphens/>
      <w:spacing w:before="240" w:after="60" w:line="240" w:lineRule="auto"/>
      <w:ind w:left="720" w:hanging="72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4">
    <w:name w:val="heading 4"/>
    <w:aliases w:val="(подпункт),c4,H4,Заголовок 4/2,Знак8"/>
    <w:basedOn w:val="a"/>
    <w:next w:val="a"/>
    <w:link w:val="40"/>
    <w:uiPriority w:val="9"/>
    <w:qFormat/>
    <w:rsid w:val="00FD2723"/>
    <w:pPr>
      <w:keepNext/>
      <w:tabs>
        <w:tab w:val="num" w:pos="0"/>
      </w:tabs>
      <w:suppressAutoHyphens/>
      <w:spacing w:before="240" w:after="60" w:line="240" w:lineRule="auto"/>
      <w:ind w:left="864" w:hanging="864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6">
    <w:name w:val="heading 6"/>
    <w:aliases w:val="Текст подраздела"/>
    <w:basedOn w:val="a"/>
    <w:next w:val="a"/>
    <w:link w:val="60"/>
    <w:qFormat/>
    <w:rsid w:val="00FD2723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uiPriority w:val="9"/>
    <w:rsid w:val="002C7BBB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72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0"/>
    <w:link w:val="1"/>
    <w:uiPriority w:val="9"/>
    <w:rsid w:val="00FD2723"/>
    <w:rPr>
      <w:rFonts w:ascii="Times New Roman" w:eastAsia="Times New Roman" w:hAnsi="Times New Roman" w:cs="Times New Roman"/>
      <w:b/>
      <w:kern w:val="1"/>
      <w:sz w:val="36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FD2723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aliases w:val="(подпункт) Знак,c4 Знак,H4 Знак,Заголовок 4/2 Знак,Знак8 Знак"/>
    <w:basedOn w:val="a0"/>
    <w:link w:val="4"/>
    <w:uiPriority w:val="9"/>
    <w:rsid w:val="00FD272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aliases w:val="Текст подраздела Знак"/>
    <w:basedOn w:val="a0"/>
    <w:link w:val="6"/>
    <w:rsid w:val="00FD2723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6715</Words>
  <Characters>38279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Кульмухаметова Светлана Владимировна</cp:lastModifiedBy>
  <cp:revision>11</cp:revision>
  <cp:lastPrinted>2021-11-08T10:07:00Z</cp:lastPrinted>
  <dcterms:created xsi:type="dcterms:W3CDTF">2021-11-05T14:40:00Z</dcterms:created>
  <dcterms:modified xsi:type="dcterms:W3CDTF">2021-11-09T09:31:00Z</dcterms:modified>
</cp:coreProperties>
</file>