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7B" w:rsidRDefault="00AB287B" w:rsidP="00AB28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AB287B" w:rsidRDefault="00AB287B" w:rsidP="00AB28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к договору от «___» _____2020 г. № _</w:t>
      </w:r>
    </w:p>
    <w:p w:rsidR="00AB287B" w:rsidRDefault="00AB287B" w:rsidP="00AB287B">
      <w:pPr>
        <w:spacing w:after="0" w:line="240" w:lineRule="auto"/>
        <w:ind w:firstLine="8080"/>
        <w:jc w:val="center"/>
        <w:rPr>
          <w:rFonts w:ascii="Times New Roman" w:hAnsi="Times New Roman"/>
          <w:color w:val="000000"/>
          <w:sz w:val="20"/>
          <w:szCs w:val="20"/>
          <w:lang w:bidi="ru-RU"/>
        </w:rPr>
      </w:pPr>
    </w:p>
    <w:p w:rsidR="00AB287B" w:rsidRDefault="00AB287B" w:rsidP="00AB287B">
      <w:pPr>
        <w:spacing w:after="0" w:line="240" w:lineRule="auto"/>
        <w:ind w:firstLine="169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Утверждаю:</w:t>
      </w:r>
    </w:p>
    <w:p w:rsidR="00AB287B" w:rsidRDefault="00AB287B" w:rsidP="00AB287B">
      <w:pPr>
        <w:spacing w:after="0" w:line="240" w:lineRule="auto"/>
        <w:ind w:firstLine="169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Главный инженер </w:t>
      </w:r>
    </w:p>
    <w:p w:rsidR="00AB287B" w:rsidRDefault="00AB287B" w:rsidP="00AB287B">
      <w:pPr>
        <w:spacing w:after="0" w:line="240" w:lineRule="auto"/>
        <w:ind w:firstLine="169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ЗАО "</w:t>
      </w:r>
      <w:proofErr w:type="spellStart"/>
      <w:r>
        <w:rPr>
          <w:rFonts w:ascii="Times New Roman" w:hAnsi="Times New Roman"/>
          <w:sz w:val="20"/>
          <w:szCs w:val="20"/>
        </w:rPr>
        <w:t>Радугаэнерго</w:t>
      </w:r>
      <w:proofErr w:type="spellEnd"/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br/>
      </w:r>
    </w:p>
    <w:p w:rsidR="00AB287B" w:rsidRDefault="00AB287B" w:rsidP="00AB287B">
      <w:pPr>
        <w:spacing w:after="0" w:line="240" w:lineRule="auto"/>
        <w:ind w:firstLine="169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__________А.В. Чечетов</w:t>
      </w:r>
    </w:p>
    <w:p w:rsidR="00AB287B" w:rsidRDefault="00AB287B" w:rsidP="00AB287B">
      <w:pPr>
        <w:spacing w:after="0" w:line="240" w:lineRule="auto"/>
        <w:ind w:firstLine="169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</w:t>
      </w:r>
      <w:proofErr w:type="gramStart"/>
      <w:r>
        <w:rPr>
          <w:rFonts w:ascii="Times New Roman" w:hAnsi="Times New Roman"/>
          <w:sz w:val="20"/>
          <w:szCs w:val="20"/>
        </w:rPr>
        <w:t>_»_</w:t>
      </w:r>
      <w:proofErr w:type="gramEnd"/>
      <w:r>
        <w:rPr>
          <w:rFonts w:ascii="Times New Roman" w:hAnsi="Times New Roman"/>
          <w:sz w:val="20"/>
          <w:szCs w:val="20"/>
        </w:rPr>
        <w:t xml:space="preserve">_____________ </w:t>
      </w:r>
      <w:r>
        <w:rPr>
          <w:rFonts w:ascii="Times New Roman" w:hAnsi="Times New Roman"/>
          <w:sz w:val="20"/>
          <w:szCs w:val="20"/>
          <w:u w:val="single"/>
        </w:rPr>
        <w:t xml:space="preserve">2020 </w:t>
      </w:r>
      <w:r>
        <w:rPr>
          <w:rFonts w:ascii="Times New Roman" w:hAnsi="Times New Roman"/>
          <w:sz w:val="20"/>
          <w:szCs w:val="20"/>
        </w:rPr>
        <w:t>г.</w:t>
      </w:r>
    </w:p>
    <w:p w:rsidR="00AB287B" w:rsidRDefault="00AB287B" w:rsidP="00AB287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B287B" w:rsidRDefault="00AB287B" w:rsidP="00AB287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B287B" w:rsidRDefault="00AB287B" w:rsidP="00AB287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ТЕХНИЧЕСКОЕ ЗАДАНИЕ</w:t>
      </w:r>
    </w:p>
    <w:p w:rsidR="00AB287B" w:rsidRDefault="00AB287B" w:rsidP="00AB28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выполнение работ по разработке технической документации КМД (конструкция металлическая </w:t>
      </w:r>
      <w:proofErr w:type="spellStart"/>
      <w:r>
        <w:rPr>
          <w:rFonts w:ascii="Times New Roman" w:hAnsi="Times New Roman"/>
          <w:b/>
          <w:sz w:val="20"/>
          <w:szCs w:val="20"/>
        </w:rPr>
        <w:t>деталировочная</w:t>
      </w:r>
      <w:proofErr w:type="spellEnd"/>
      <w:r>
        <w:rPr>
          <w:rFonts w:ascii="Times New Roman" w:hAnsi="Times New Roman"/>
          <w:b/>
          <w:sz w:val="20"/>
          <w:szCs w:val="20"/>
        </w:rPr>
        <w:t>) и ППР (проект производства работ), изготовлению, монтажу и доставке резервуара вертикального стального РВС-1000</w:t>
      </w:r>
    </w:p>
    <w:p w:rsidR="00AB287B" w:rsidRDefault="00AB287B" w:rsidP="00AB287B">
      <w:pPr>
        <w:spacing w:after="0" w:line="240" w:lineRule="auto"/>
        <w:ind w:left="1728"/>
        <w:jc w:val="both"/>
        <w:rPr>
          <w:rFonts w:ascii="Times New Roman" w:hAnsi="Times New Roman"/>
          <w:sz w:val="20"/>
          <w:szCs w:val="20"/>
        </w:rPr>
      </w:pPr>
    </w:p>
    <w:p w:rsidR="00AB287B" w:rsidRDefault="00AB287B" w:rsidP="00AB28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Наименование объекта закупки.</w:t>
      </w:r>
    </w:p>
    <w:p w:rsidR="00AB287B" w:rsidRDefault="00AB287B" w:rsidP="00AB287B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Разработка технической документации КМД (конструкция металлическая </w:t>
      </w:r>
      <w:proofErr w:type="spellStart"/>
      <w:r>
        <w:rPr>
          <w:rFonts w:ascii="Times New Roman" w:hAnsi="Times New Roman"/>
          <w:sz w:val="20"/>
          <w:szCs w:val="20"/>
        </w:rPr>
        <w:t>деталировочная</w:t>
      </w:r>
      <w:proofErr w:type="spellEnd"/>
      <w:r>
        <w:rPr>
          <w:rFonts w:ascii="Times New Roman" w:hAnsi="Times New Roman"/>
          <w:sz w:val="20"/>
          <w:szCs w:val="20"/>
        </w:rPr>
        <w:t>) и ППР (проект производства работ), изготовление, монтаж и доставка резервуара вертикального стального РВС-1000</w:t>
      </w:r>
    </w:p>
    <w:p w:rsidR="00AB287B" w:rsidRDefault="00AB287B" w:rsidP="00AB28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Место выполнения работ</w:t>
      </w:r>
    </w:p>
    <w:p w:rsidR="00AB287B" w:rsidRDefault="00AB287B" w:rsidP="00AB287B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Владимирская область, ЗАТО г. Радужный, квартал 13/20.</w:t>
      </w:r>
    </w:p>
    <w:p w:rsidR="00AB287B" w:rsidRDefault="00AB287B" w:rsidP="00AB287B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Производство работ осуществляется на территории действующего предприятия с наличием в зоне производства работ инженерных коммуникаций; стесненных условий для складирования материалов.</w:t>
      </w:r>
    </w:p>
    <w:p w:rsidR="00AB287B" w:rsidRDefault="00AB287B" w:rsidP="00AB28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Перечень и объем работ</w:t>
      </w:r>
    </w:p>
    <w:p w:rsidR="00AB287B" w:rsidRDefault="00AB287B" w:rsidP="00AB28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разработка технической документации КМД и</w:t>
      </w:r>
      <w:r>
        <w:rPr>
          <w:rFonts w:ascii="Times New Roman" w:hAnsi="Times New Roman"/>
          <w:sz w:val="20"/>
          <w:szCs w:val="20"/>
        </w:rPr>
        <w:t xml:space="preserve"> ППР;</w:t>
      </w:r>
    </w:p>
    <w:p w:rsidR="00AB287B" w:rsidRDefault="00AB287B" w:rsidP="00AB28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изготовление резервуара из материалов подрядчика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AB287B" w:rsidRDefault="00AB287B" w:rsidP="00AB28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доставка резервуара до места монтажных работ (ЗАТО г. Радужный);</w:t>
      </w:r>
    </w:p>
    <w:p w:rsidR="00AB287B" w:rsidRDefault="00AB287B" w:rsidP="00AB28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монтажа резервуара использовать существующее песчаное основание с проведением необходимых подготовительных работ;</w:t>
      </w:r>
    </w:p>
    <w:p w:rsidR="00AB287B" w:rsidRDefault="00AB287B" w:rsidP="00AB28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контроль сварных швов и соединений;</w:t>
      </w:r>
    </w:p>
    <w:p w:rsidR="00AB287B" w:rsidRDefault="00AB287B" w:rsidP="00AB28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антикоррозионная обработка металлоконструкций по окончании монтажа грунтом ГФ-021.</w:t>
      </w:r>
    </w:p>
    <w:p w:rsidR="00AB287B" w:rsidRDefault="00AB287B" w:rsidP="00AB28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гидравлическое испытание резервуара (источник водоснабжения и вода для гидравлических испытаний предоставляется заказчиком);</w:t>
      </w:r>
    </w:p>
    <w:p w:rsidR="00AB287B" w:rsidRDefault="00AB287B" w:rsidP="00AB28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утепление резервуара </w:t>
      </w:r>
      <w:proofErr w:type="spellStart"/>
      <w:r>
        <w:rPr>
          <w:rFonts w:ascii="Times New Roman" w:hAnsi="Times New Roman"/>
          <w:sz w:val="20"/>
          <w:szCs w:val="20"/>
        </w:rPr>
        <w:t>минераловатными</w:t>
      </w:r>
      <w:proofErr w:type="spellEnd"/>
      <w:r>
        <w:rPr>
          <w:rFonts w:ascii="Times New Roman" w:hAnsi="Times New Roman"/>
          <w:sz w:val="20"/>
          <w:szCs w:val="20"/>
        </w:rPr>
        <w:t xml:space="preserve"> плитами 100 мм</w:t>
      </w:r>
    </w:p>
    <w:p w:rsidR="00AB287B" w:rsidRDefault="00AB287B" w:rsidP="00AB28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Основная комплектация резервуара:</w:t>
      </w:r>
    </w:p>
    <w:p w:rsidR="00AB287B" w:rsidRDefault="00AB287B" w:rsidP="00AB287B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 основных металлоконструкций сталь 09Г2С;</w:t>
      </w:r>
    </w:p>
    <w:p w:rsidR="00AB287B" w:rsidRDefault="00AB287B" w:rsidP="00AB287B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Стенка </w:t>
      </w:r>
      <w:proofErr w:type="spellStart"/>
      <w:r>
        <w:rPr>
          <w:rFonts w:ascii="Times New Roman" w:hAnsi="Times New Roman"/>
          <w:sz w:val="20"/>
          <w:szCs w:val="20"/>
        </w:rPr>
        <w:t>рулонированная</w:t>
      </w:r>
      <w:proofErr w:type="spellEnd"/>
      <w:r>
        <w:rPr>
          <w:rFonts w:ascii="Times New Roman" w:hAnsi="Times New Roman"/>
          <w:sz w:val="20"/>
          <w:szCs w:val="20"/>
        </w:rPr>
        <w:t xml:space="preserve"> с толщиной по поясам 6-6-5-5-5-5-5-5 мм; </w:t>
      </w:r>
    </w:p>
    <w:p w:rsidR="00AB287B" w:rsidRDefault="00AB287B" w:rsidP="00AB287B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Днище </w:t>
      </w:r>
      <w:proofErr w:type="spellStart"/>
      <w:r>
        <w:rPr>
          <w:rFonts w:ascii="Times New Roman" w:hAnsi="Times New Roman"/>
          <w:sz w:val="20"/>
          <w:szCs w:val="20"/>
        </w:rPr>
        <w:t>рулонированное</w:t>
      </w:r>
      <w:proofErr w:type="spellEnd"/>
      <w:r>
        <w:rPr>
          <w:rFonts w:ascii="Times New Roman" w:hAnsi="Times New Roman"/>
          <w:sz w:val="20"/>
          <w:szCs w:val="20"/>
        </w:rPr>
        <w:t xml:space="preserve"> толщиной 6 мм; </w:t>
      </w:r>
    </w:p>
    <w:p w:rsidR="00AB287B" w:rsidRDefault="00AB287B" w:rsidP="00AB287B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Крыша коническая оболочка толщиной 5 мм; </w:t>
      </w:r>
    </w:p>
    <w:p w:rsidR="00AB287B" w:rsidRDefault="00AB287B" w:rsidP="00AB287B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Площадка обслуживания с кольцевым ограждением – 1 </w:t>
      </w:r>
      <w:proofErr w:type="spellStart"/>
      <w:r>
        <w:rPr>
          <w:rFonts w:ascii="Times New Roman" w:hAnsi="Times New Roman"/>
          <w:sz w:val="20"/>
          <w:szCs w:val="20"/>
        </w:rPr>
        <w:t>компл</w:t>
      </w:r>
      <w:proofErr w:type="spellEnd"/>
      <w:r>
        <w:rPr>
          <w:rFonts w:ascii="Times New Roman" w:hAnsi="Times New Roman"/>
          <w:sz w:val="20"/>
          <w:szCs w:val="20"/>
        </w:rPr>
        <w:t xml:space="preserve">.; </w:t>
      </w:r>
    </w:p>
    <w:p w:rsidR="00AB287B" w:rsidRDefault="00AB287B" w:rsidP="00AB287B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Площадки </w:t>
      </w:r>
      <w:proofErr w:type="spellStart"/>
      <w:r>
        <w:rPr>
          <w:rFonts w:ascii="Times New Roman" w:hAnsi="Times New Roman"/>
          <w:sz w:val="20"/>
          <w:szCs w:val="20"/>
        </w:rPr>
        <w:t>пеногенераторов</w:t>
      </w:r>
      <w:proofErr w:type="spellEnd"/>
      <w:r>
        <w:rPr>
          <w:rFonts w:ascii="Times New Roman" w:hAnsi="Times New Roman"/>
          <w:sz w:val="20"/>
          <w:szCs w:val="20"/>
        </w:rPr>
        <w:t xml:space="preserve"> – 2 </w:t>
      </w:r>
      <w:proofErr w:type="spellStart"/>
      <w:r>
        <w:rPr>
          <w:rFonts w:ascii="Times New Roman" w:hAnsi="Times New Roman"/>
          <w:sz w:val="20"/>
          <w:szCs w:val="20"/>
        </w:rPr>
        <w:t>шт</w:t>
      </w:r>
      <w:proofErr w:type="spellEnd"/>
      <w:r>
        <w:rPr>
          <w:rFonts w:ascii="Times New Roman" w:hAnsi="Times New Roman"/>
          <w:sz w:val="20"/>
          <w:szCs w:val="20"/>
        </w:rPr>
        <w:t xml:space="preserve">; </w:t>
      </w:r>
    </w:p>
    <w:p w:rsidR="00AB287B" w:rsidRDefault="00AB287B" w:rsidP="00AB287B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Люк-лаз Ду-600 в 1 поясе – 2 шт.;</w:t>
      </w:r>
    </w:p>
    <w:p w:rsidR="00AB287B" w:rsidRDefault="00AB287B" w:rsidP="00AB287B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Люк световой Ду-500 – 2шт.;</w:t>
      </w:r>
    </w:p>
    <w:p w:rsidR="00AB287B" w:rsidRDefault="00AB287B" w:rsidP="00AB287B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Патрубки входа-выхода Ду-100 – 2 шт.;</w:t>
      </w:r>
    </w:p>
    <w:p w:rsidR="00AB287B" w:rsidRDefault="00AB287B" w:rsidP="00AB287B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Патрубок зачистки Ду100 – 1 шт.;</w:t>
      </w:r>
    </w:p>
    <w:p w:rsidR="00AB287B" w:rsidRDefault="00AB287B" w:rsidP="00AB287B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Патрубок дыхательный Ду-50 – 1 шт.;</w:t>
      </w:r>
    </w:p>
    <w:p w:rsidR="00AB287B" w:rsidRDefault="00AB287B" w:rsidP="00AB287B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Патрубки монтажные Ду-150 – 5шт.;</w:t>
      </w:r>
    </w:p>
    <w:p w:rsidR="00AB287B" w:rsidRDefault="00AB287B" w:rsidP="00AB287B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Лестница тоннельная – 1 шт.;</w:t>
      </w:r>
    </w:p>
    <w:p w:rsidR="00AB287B" w:rsidRDefault="00AB287B" w:rsidP="00AB287B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Крепления заземления резервуара; </w:t>
      </w:r>
    </w:p>
    <w:p w:rsidR="00AB287B" w:rsidRDefault="00AB287B" w:rsidP="00AB287B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Молниеприёмник</w:t>
      </w:r>
      <w:proofErr w:type="spellEnd"/>
      <w:r>
        <w:rPr>
          <w:rFonts w:ascii="Times New Roman" w:hAnsi="Times New Roman"/>
          <w:sz w:val="20"/>
          <w:szCs w:val="20"/>
        </w:rPr>
        <w:t xml:space="preserve">; </w:t>
      </w:r>
    </w:p>
    <w:p w:rsidR="00AB287B" w:rsidRDefault="00AB287B" w:rsidP="00AB287B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Трубчатый подогреватель (теплоноситель – пар) – 1 </w:t>
      </w:r>
      <w:proofErr w:type="spellStart"/>
      <w:r>
        <w:rPr>
          <w:rFonts w:ascii="Times New Roman" w:hAnsi="Times New Roman"/>
          <w:sz w:val="20"/>
          <w:szCs w:val="20"/>
        </w:rPr>
        <w:t>компл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AB287B" w:rsidRDefault="00AB287B" w:rsidP="00AB287B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Теплоизоляция резервуара (</w:t>
      </w:r>
      <w:proofErr w:type="spellStart"/>
      <w:r>
        <w:rPr>
          <w:rFonts w:ascii="Times New Roman" w:hAnsi="Times New Roman"/>
          <w:sz w:val="20"/>
          <w:szCs w:val="20"/>
        </w:rPr>
        <w:t>минераловатная</w:t>
      </w:r>
      <w:proofErr w:type="spellEnd"/>
      <w:r>
        <w:rPr>
          <w:rFonts w:ascii="Times New Roman" w:hAnsi="Times New Roman"/>
          <w:sz w:val="20"/>
          <w:szCs w:val="20"/>
        </w:rPr>
        <w:t xml:space="preserve"> плита толщиной 100 мм, оцинкованный лист толщиной 0,7 мм) – 1 </w:t>
      </w:r>
      <w:proofErr w:type="spellStart"/>
      <w:r>
        <w:rPr>
          <w:rFonts w:ascii="Times New Roman" w:hAnsi="Times New Roman"/>
          <w:sz w:val="20"/>
          <w:szCs w:val="20"/>
        </w:rPr>
        <w:t>компл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AB287B" w:rsidRDefault="00AB287B" w:rsidP="00AB28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Требования к выполняемым работам.</w:t>
      </w:r>
    </w:p>
    <w:p w:rsidR="00AB287B" w:rsidRDefault="00AB287B" w:rsidP="00AB28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 работы должны вестись в соответствии с техническим заданием и требованиями нормативно-технических документов.</w:t>
      </w:r>
    </w:p>
    <w:p w:rsidR="00AB287B" w:rsidRDefault="00AB287B" w:rsidP="00AB28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Предусмотреть 100% контроль сварных швов, соединений.</w:t>
      </w:r>
    </w:p>
    <w:p w:rsidR="00AB287B" w:rsidRDefault="00AB287B" w:rsidP="00AB28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Выполненные работы должны соответствовать требованиям:</w:t>
      </w:r>
    </w:p>
    <w:p w:rsidR="00AB287B" w:rsidRDefault="00AB287B" w:rsidP="00AB28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СП 365.1325800.2017 Резервуары вертикальные цилиндрические стальные для хранения нефтепродуктов. Правила производства и приемки работ при монтаже.</w:t>
      </w:r>
    </w:p>
    <w:p w:rsidR="00AB287B" w:rsidRDefault="00AB287B" w:rsidP="00AB28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 ГОСТ 31385-2016 Межгосударственный стандарт. Резервуары вертикальные цилиндрические стальные для нефти и нефтепродуктов. Общие технические условия.</w:t>
      </w:r>
    </w:p>
    <w:p w:rsidR="00AB287B" w:rsidRDefault="00AB287B" w:rsidP="00AB28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«Технического регламента о безопасности зданий и сооружений» № 384-ФЗ от 30.12.2009 г.</w:t>
      </w:r>
    </w:p>
    <w:p w:rsidR="00AB287B" w:rsidRDefault="00AB287B" w:rsidP="00AB28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- Федерального закона от 22 июля 2008г. №123-ФЗ «Технический регламент о требованиях пожарной безопасности».</w:t>
      </w:r>
    </w:p>
    <w:p w:rsidR="00AB287B" w:rsidRDefault="00AB287B" w:rsidP="00AB28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Требования к организации работ.</w:t>
      </w:r>
    </w:p>
    <w:p w:rsidR="00AB287B" w:rsidRDefault="00AB287B" w:rsidP="00AB28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 работы выполняются в соответствии со СНиП, ГОСТ, СП, технической документацией (КМД и ППР) и техническим заданием.</w:t>
      </w:r>
    </w:p>
    <w:p w:rsidR="00AB287B" w:rsidRDefault="00AB287B" w:rsidP="00AB28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Подрядчик должен состоять в реестре членов саморегулируемой организации (СРО).</w:t>
      </w:r>
    </w:p>
    <w:p w:rsidR="00AB287B" w:rsidRDefault="00AB287B" w:rsidP="00AB28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Подрядчик выполняет работы собственными силами с возможным привлечением субподрядной организации, на своем оборудовании, из своих материалов, которые имеют сертификаты качества и разрешение на применение.</w:t>
      </w:r>
    </w:p>
    <w:p w:rsidR="00AB287B" w:rsidRDefault="00AB287B" w:rsidP="00AB28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Подрядчик должен обладать минимальной материально - технической базой в объёме, соответствующем выполняемым им работам, что должно быть подтверждено документами о собственности или договорами аренды строительных машин, механизмов и оборудования.</w:t>
      </w:r>
    </w:p>
    <w:p w:rsidR="00AB287B" w:rsidRDefault="00AB287B" w:rsidP="00AB2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К выполнению работ допускаются организации в соответствии со ст. 3 Закона РФ от 14.07.1992 №3297-1 "О закрытом административно-территориальном образовании".</w:t>
      </w:r>
    </w:p>
    <w:p w:rsidR="00AB287B" w:rsidRDefault="00AB287B" w:rsidP="00AB2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Подрядчик в обязательном порядке до начала выполнения работ обязан предоставить Заказчику список рабочих, которые будут задействованы на объекте с указанием Ф.И.О. и паспортных данных, а также номера автомашин, подвозящих материалы, оборудование и др. грузы с целью для оформления пропусков на </w:t>
      </w:r>
      <w:proofErr w:type="gramStart"/>
      <w:r>
        <w:rPr>
          <w:rFonts w:ascii="Times New Roman" w:eastAsia="MS Mincho" w:hAnsi="Times New Roman"/>
          <w:sz w:val="20"/>
          <w:szCs w:val="20"/>
        </w:rPr>
        <w:t>территорию</w:t>
      </w:r>
      <w:proofErr w:type="gramEnd"/>
      <w:r>
        <w:rPr>
          <w:rFonts w:ascii="Times New Roman" w:eastAsia="MS Mincho" w:hAnsi="Times New Roman"/>
          <w:sz w:val="20"/>
          <w:szCs w:val="20"/>
        </w:rPr>
        <w:t xml:space="preserve"> ЗАТО г. Радужный.</w:t>
      </w:r>
    </w:p>
    <w:p w:rsidR="00AB287B" w:rsidRDefault="00AB287B" w:rsidP="00AB2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Персонал подрядных организаций должен иметь квалификационные удостоверения, подтверждающие обучение и допуск к работе по профессиям, а также документы, подтверждающие прохождение обучения и проверку знаний по охране труда.</w:t>
      </w:r>
    </w:p>
    <w:p w:rsidR="00AB287B" w:rsidRDefault="00AB287B" w:rsidP="00AB2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Подрядчик или привлеченная им субподрядная организация для выполнения верхолазных работ и работ на высоте должна иметь аттестованный персонал, не менее одного человека (с предоставлением удостоверения, допуск на высотные работы) на основании Межотраслевых правил по охране труда, утвержденных Министерством Труда в 2000 г. ПОТ РМ-012-2000.</w:t>
      </w:r>
    </w:p>
    <w:p w:rsidR="00AB287B" w:rsidRDefault="00AB287B" w:rsidP="00AB28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В процессе выполнения ремонтных работ, необходимо оформлять исполнительную документацию, отражающую фактическое исполнение технических решений и ее элементов на всех стадиях по мере завершения определенных этапов работ, согласно требований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РД-11-02-2006, РД-11-05-2007, </w:t>
      </w:r>
      <w:r>
        <w:rPr>
          <w:rFonts w:ascii="Times New Roman" w:hAnsi="Times New Roman"/>
          <w:sz w:val="20"/>
          <w:szCs w:val="20"/>
        </w:rPr>
        <w:t>СП 48.13330.2011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.  </w:t>
      </w:r>
    </w:p>
    <w:p w:rsidR="00AB287B" w:rsidRDefault="00AB287B" w:rsidP="00AB287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Требования к исполнительной документации:</w:t>
      </w:r>
    </w:p>
    <w:p w:rsidR="00AB287B" w:rsidRDefault="00AB287B" w:rsidP="00AB28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Исполнительная документация ведется в ходе работ, в соответствии с требованиями РД-11-02-2006, СП 48.13330.2011 «Организация строительства» (п.6.13, п.6.14) и должна отражать фактическое исполнение проектных решений на всех стадиях по мере завершения определенных этапов работ, а также содержать сведения о входном, операционном и приемочном контроле качества работ, лицами назначенными приказами.</w:t>
      </w:r>
    </w:p>
    <w:p w:rsidR="00AB287B" w:rsidRDefault="00AB287B" w:rsidP="00AB28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В качестве документов, подтверждающих соответствие работ предъявленным требованиям, прикладываются фотографии, выполненные в ходе строительного контроля, исполнительные схемы, документы о качестве и т.п.</w:t>
      </w:r>
    </w:p>
    <w:p w:rsidR="00AB287B" w:rsidRDefault="00AB287B" w:rsidP="00AB28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В состав исполнительной документации включаются исполнительные рабочие чертежи с указанием мест и видов выполнения работ, с записью о соответствии выполненных работ требованиям технических регламентов.</w:t>
      </w:r>
    </w:p>
    <w:p w:rsidR="00AB287B" w:rsidRDefault="00AB287B" w:rsidP="00AB28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В состав исполнительной документации включается Общий журнал работ по форме РД-11-05-2007.</w:t>
      </w:r>
    </w:p>
    <w:p w:rsidR="00AB287B" w:rsidRDefault="00AB287B" w:rsidP="00AB2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Исполнительная документация, оформленная в установленном порядке, предъявляется исполнителем при приемке законченного этапа (вида) работ и передается Заказчику при приемке объекта в эксплуатацию.</w:t>
      </w:r>
    </w:p>
    <w:p w:rsidR="00AB287B" w:rsidRDefault="00AB287B" w:rsidP="00AB28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Требования к безопасности.</w:t>
      </w:r>
    </w:p>
    <w:p w:rsidR="00AB287B" w:rsidRDefault="00AB287B" w:rsidP="00AB28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Работы выполняются на территории действующего предприятия, в пределах выделенных заказчиком участков. В период проведения работ подрядчик должен обеспечить необходимые противопожарные мероприятия, мероприятия по технике безопасности, охране окружающий среды в пределах выделенной ему площадки и установленных рабочих зон для производства работ в соответствии со СП 48.13330.2011 «Организация строительства» (Актуализированная редакция СНиП 12-01-2004 (с изменениями </w:t>
      </w: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</w:rPr>
        <w:t xml:space="preserve"> 1), СНиП 12-03-2001 «Безопасность труда в строительстве. Часть 1», СНиП 12-04-2002 «Безопасность труда в строительстве. Часть 2». </w:t>
      </w:r>
    </w:p>
    <w:p w:rsidR="00AB287B" w:rsidRDefault="00AB287B" w:rsidP="00AB28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Обеспечение строительной площадки электроэнергией, водой и другими необходимыми ресурсами Подрядчик производит самостоятельно.</w:t>
      </w:r>
    </w:p>
    <w:p w:rsidR="00AB287B" w:rsidRDefault="00AB287B" w:rsidP="00AB28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Перед выполнением работ Подрядчик должен пройти вводный инструктаж по охране труда на предприятии Заказчика. Места работ должны быть ограждены Подрядчиком, освещены, и обозначены информационными щитами и знаками.</w:t>
      </w:r>
    </w:p>
    <w:p w:rsidR="00AB287B" w:rsidRDefault="00AB287B" w:rsidP="00AB28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Требования по сроку гарантий качества.</w:t>
      </w:r>
    </w:p>
    <w:p w:rsidR="00AB287B" w:rsidRDefault="00AB287B" w:rsidP="00AB287B">
      <w:pPr>
        <w:spacing w:after="0" w:line="240" w:lineRule="auto"/>
        <w:ind w:firstLine="567"/>
        <w:jc w:val="both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t xml:space="preserve">Работы должны быть выполнены согласно Техническому заданию в полном объеме и в установленные сроки. Гарантии качества распространяются на все выполненные работы и применяемые материалы.   </w:t>
      </w:r>
    </w:p>
    <w:p w:rsidR="00AB287B" w:rsidRDefault="00AB287B" w:rsidP="00AB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lastRenderedPageBreak/>
        <w:tab/>
        <w:t>Гарантийный срок на выполненные Подрядчиком по Договору работы составляет не менее 24 (двадцать четыре) календарных месяца в объеме 100 (Сто процентов) со дня подписания Акта приемки-сдачи выполненных работ.</w:t>
      </w:r>
    </w:p>
    <w:p w:rsidR="00AB287B" w:rsidRDefault="00AB287B" w:rsidP="00AB28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t xml:space="preserve">Если в период гарантийной эксплуатации объекта обнаружатся дефекты, препятствующие его эксплуатации, то </w:t>
      </w:r>
      <w:r>
        <w:rPr>
          <w:rFonts w:ascii="Times New Roman" w:hAnsi="Times New Roman"/>
          <w:sz w:val="20"/>
          <w:szCs w:val="20"/>
        </w:rPr>
        <w:t>Подрядчик</w:t>
      </w:r>
      <w:r>
        <w:rPr>
          <w:rFonts w:ascii="Times New Roman" w:eastAsia="Batang" w:hAnsi="Times New Roman"/>
          <w:sz w:val="20"/>
          <w:szCs w:val="20"/>
        </w:rPr>
        <w:t xml:space="preserve"> обязан их устранить за свой счет и в согласованные с Заказчиком сроки. Для участия в составлении акта, фиксирующего дефекты, согласования порядка и сроков их устранения </w:t>
      </w:r>
      <w:r>
        <w:rPr>
          <w:rFonts w:ascii="Times New Roman" w:hAnsi="Times New Roman"/>
          <w:sz w:val="20"/>
          <w:szCs w:val="20"/>
        </w:rPr>
        <w:t>Подрядчик</w:t>
      </w:r>
      <w:r>
        <w:rPr>
          <w:rFonts w:ascii="Times New Roman" w:eastAsia="Batang" w:hAnsi="Times New Roman"/>
          <w:sz w:val="20"/>
          <w:szCs w:val="20"/>
        </w:rPr>
        <w:t xml:space="preserve"> обязан направить своего представителя в 2-дневный срок со дня получения письменного извещения Заказчика. </w:t>
      </w:r>
    </w:p>
    <w:p w:rsidR="00AB287B" w:rsidRDefault="00AB287B" w:rsidP="00AB28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t>Гарантия в этом случае продлевается соответственно на период устранения дефектов. Срок устранения дефектов устанавливается по согласованию Сторон, но не более 5 дней с момента обнаружения нарушений.</w:t>
      </w:r>
    </w:p>
    <w:p w:rsidR="00AB287B" w:rsidRDefault="00AB287B" w:rsidP="00AB287B">
      <w:pPr>
        <w:tabs>
          <w:tab w:val="righ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AB287B" w:rsidRDefault="00AB287B" w:rsidP="00AB287B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Требования к применяемым материалам.</w:t>
      </w:r>
    </w:p>
    <w:p w:rsidR="00AB287B" w:rsidRDefault="00AB287B" w:rsidP="00AB28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Поставка оборудования и материалов осуществляется в соответствии с технической документацией (КМД и ППР) и техническим заданием.</w:t>
      </w:r>
    </w:p>
    <w:p w:rsidR="00AB287B" w:rsidRDefault="00AB287B" w:rsidP="00AB28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Оборудование, материалы, комплектующие должны поставляться в оригинальной заводской упаковке производителя, обеспечивающую его полную сохранность при погрузке, транспортировке, доставке;</w:t>
      </w:r>
    </w:p>
    <w:p w:rsidR="00AB287B" w:rsidRDefault="00AB287B" w:rsidP="00AB28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Упаковка оборудования, материалов, комплектующих должна иметь необходимые маркировки, наклейки, а также давать возможность идентифицировать её с требованиями настоящего технического задания и определить количество содержащихся в ней оборудования, материалов, комплектующих (опись, упаковочные ярлыки или листы);</w:t>
      </w:r>
    </w:p>
    <w:p w:rsidR="00AB287B" w:rsidRDefault="00AB287B" w:rsidP="00AB28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Поставляемые оборудование, материалы, комплектующие должны быть новыми (ранее не находящимися в использовании и с действительным сроком годности на момент окончательной приёмки работ), должны иметь не повреждённую голограмму производителя (если предусмотрено производителем), штрих-код (если предусмотрено производителем), не быть модифицированным, переделанным, поврежденным, бывшим в эксплуатации и не содержать восстановленных элементов, не являться выставочным образцом.</w:t>
      </w:r>
    </w:p>
    <w:p w:rsidR="00AB287B" w:rsidRDefault="00AB287B" w:rsidP="00AB28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 применяемое оборудование, материалы, комплектующие должны иметь сертификат качества (декларацию соответствия).</w:t>
      </w:r>
    </w:p>
    <w:p w:rsidR="00AB287B" w:rsidRDefault="00AB287B" w:rsidP="00AB287B">
      <w:pPr>
        <w:numPr>
          <w:ilvl w:val="0"/>
          <w:numId w:val="1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Срок выполнения работ.  </w:t>
      </w:r>
    </w:p>
    <w:p w:rsidR="00AB287B" w:rsidRDefault="00AB287B" w:rsidP="00AB287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 выполнения всего комплекса работ, включая разработку технической документации КМД и ППР, изготовление резервуара составляет 70 календарных дней </w:t>
      </w:r>
      <w:r>
        <w:rPr>
          <w:rFonts w:ascii="Times New Roman" w:hAnsi="Times New Roman"/>
          <w:bCs/>
          <w:iCs/>
          <w:sz w:val="20"/>
          <w:szCs w:val="20"/>
        </w:rPr>
        <w:t>с момента подписания Сторонами Договора. Заказчик в течение 2 рабочих дней после передачи подрядчиком должен проверить и согласовать КМД и ППР или выдать замечания. Повторная проверка заказчиком и выдача замечаний по рабочей документации должна осуществляться не более 1 рабочего дня после передачи подрядчиком исправленной документации.</w:t>
      </w:r>
    </w:p>
    <w:p w:rsidR="00AB287B" w:rsidRDefault="00AB287B" w:rsidP="00AB287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Отчетная документация.</w:t>
      </w:r>
    </w:p>
    <w:p w:rsidR="00AB287B" w:rsidRDefault="00AB287B" w:rsidP="00AB28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Batang" w:hAnsi="Times New Roman"/>
          <w:bCs/>
          <w:sz w:val="20"/>
          <w:szCs w:val="20"/>
        </w:rPr>
      </w:pPr>
      <w:r>
        <w:rPr>
          <w:rFonts w:ascii="Times New Roman" w:eastAsia="Batang" w:hAnsi="Times New Roman"/>
          <w:bCs/>
          <w:sz w:val="20"/>
          <w:szCs w:val="20"/>
        </w:rPr>
        <w:t xml:space="preserve">Работы считаются выполненными после подписания обеими сторонами акта приемки-сдачи выполненных работ. По завершению выполнения работ Подрядчик, в течение 3 (трех) рабочих дней, должен передать Заказчику: </w:t>
      </w:r>
    </w:p>
    <w:p w:rsidR="00AB287B" w:rsidRDefault="00AB287B" w:rsidP="00AB28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Batang" w:hAnsi="Times New Roman"/>
          <w:bCs/>
          <w:sz w:val="20"/>
          <w:szCs w:val="20"/>
        </w:rPr>
      </w:pPr>
      <w:r>
        <w:rPr>
          <w:rFonts w:ascii="Times New Roman" w:eastAsia="Batang" w:hAnsi="Times New Roman"/>
          <w:bCs/>
          <w:sz w:val="20"/>
          <w:szCs w:val="20"/>
        </w:rPr>
        <w:t xml:space="preserve">- подписанную исполнительную документацию. </w:t>
      </w:r>
    </w:p>
    <w:p w:rsidR="00AB287B" w:rsidRDefault="00AB287B" w:rsidP="00AB28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Batang" w:hAnsi="Times New Roman"/>
          <w:bCs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t xml:space="preserve">- акты </w:t>
      </w:r>
      <w:r>
        <w:rPr>
          <w:rFonts w:ascii="Times New Roman" w:eastAsia="Batang" w:hAnsi="Times New Roman"/>
          <w:bCs/>
          <w:sz w:val="20"/>
          <w:szCs w:val="20"/>
        </w:rPr>
        <w:t>приемки-сдачи выполненных работ.</w:t>
      </w:r>
    </w:p>
    <w:p w:rsidR="00AB287B" w:rsidRPr="00AB287B" w:rsidRDefault="00AB287B" w:rsidP="00AB28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Batang" w:hAnsi="Times New Roman"/>
          <w:bCs/>
          <w:sz w:val="20"/>
          <w:szCs w:val="20"/>
        </w:rPr>
      </w:pPr>
      <w:r>
        <w:rPr>
          <w:rFonts w:ascii="Times New Roman" w:eastAsia="Batang" w:hAnsi="Times New Roman"/>
          <w:bCs/>
          <w:sz w:val="20"/>
          <w:szCs w:val="20"/>
        </w:rPr>
        <w:t xml:space="preserve">Заказчик в течение 10 рабочих дней должен рассмотреть и подписать предъявленные подрядной организацией </w:t>
      </w:r>
      <w:proofErr w:type="gramStart"/>
      <w:r>
        <w:rPr>
          <w:rFonts w:ascii="Times New Roman" w:eastAsia="Batang" w:hAnsi="Times New Roman"/>
          <w:bCs/>
          <w:sz w:val="20"/>
          <w:szCs w:val="20"/>
        </w:rPr>
        <w:t>документы</w:t>
      </w:r>
      <w:proofErr w:type="gramEnd"/>
      <w:r>
        <w:rPr>
          <w:rFonts w:ascii="Times New Roman" w:eastAsia="Batang" w:hAnsi="Times New Roman"/>
          <w:bCs/>
          <w:sz w:val="20"/>
          <w:szCs w:val="20"/>
        </w:rPr>
        <w:t xml:space="preserve"> указанные выше или дать мотивированный отказ.</w:t>
      </w:r>
    </w:p>
    <w:p w:rsidR="00AB287B" w:rsidRDefault="00AB287B" w:rsidP="00AB287B">
      <w:pPr>
        <w:numPr>
          <w:ilvl w:val="0"/>
          <w:numId w:val="1"/>
        </w:numPr>
        <w:tabs>
          <w:tab w:val="left" w:pos="567"/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Требования о наличии аттестованных специалистов сварочного производства</w:t>
      </w:r>
    </w:p>
    <w:p w:rsidR="00AB287B" w:rsidRDefault="00AB287B" w:rsidP="00AB2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Участник закупки должен предоставить в составе своей заявки копию удостоверений специалистов сварочного производства в соответствии с ПБ 03-273-99 "Правила аттестации сварщиков и специалистов сварочного производства"</w:t>
      </w:r>
    </w:p>
    <w:p w:rsidR="00AB287B" w:rsidRDefault="00AB287B" w:rsidP="00AB2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Требования к измерительным приборам и инструментам</w:t>
      </w:r>
    </w:p>
    <w:p w:rsidR="00AB287B" w:rsidRDefault="00AB287B" w:rsidP="00AB287B">
      <w:pPr>
        <w:tabs>
          <w:tab w:val="left" w:pos="567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Применяемые при измерительном контроле приборы и инструменты должны быть сертифицированы (внесены в реестр средств измерений), </w:t>
      </w:r>
      <w:proofErr w:type="spellStart"/>
      <w:r>
        <w:rPr>
          <w:rFonts w:ascii="Times New Roman" w:hAnsi="Times New Roman"/>
          <w:sz w:val="20"/>
          <w:szCs w:val="20"/>
          <w:lang w:eastAsia="en-US"/>
        </w:rPr>
        <w:t>поверены</w:t>
      </w:r>
      <w:proofErr w:type="spellEnd"/>
      <w:r>
        <w:rPr>
          <w:rFonts w:ascii="Times New Roman" w:hAnsi="Times New Roman"/>
          <w:sz w:val="20"/>
          <w:szCs w:val="20"/>
          <w:lang w:eastAsia="en-US"/>
        </w:rPr>
        <w:t xml:space="preserve"> и откалиброваны. </w:t>
      </w:r>
    </w:p>
    <w:p w:rsidR="00AB287B" w:rsidRDefault="00AB287B" w:rsidP="00AB287B">
      <w:pPr>
        <w:keepNext/>
        <w:numPr>
          <w:ilvl w:val="0"/>
          <w:numId w:val="1"/>
        </w:numPr>
        <w:tabs>
          <w:tab w:val="left" w:pos="567"/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Требования о наличии действующих разрешений, аттестаций, свидетельств СРО, лицензий</w:t>
      </w:r>
    </w:p>
    <w:p w:rsidR="00AB287B" w:rsidRDefault="00AB287B" w:rsidP="00AB287B">
      <w:pPr>
        <w:pStyle w:val="3"/>
        <w:spacing w:after="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Реализация п.13 ст.6 Федерального закона от 03.07.2016 № 372-ФЗ «О внесении изменений в Градостроительный кодекс Российской Федерации и отдельные законодательные акты Российской Федерации» и выдаче свидетельства о допуске к выполнению видов работ, которые оказывают влияние на безопасность объектов капитального строительства».</w:t>
      </w:r>
    </w:p>
    <w:p w:rsidR="00AB287B" w:rsidRDefault="00AB287B" w:rsidP="00AB287B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Требования к субподрядным организациям</w:t>
      </w:r>
    </w:p>
    <w:p w:rsidR="00AB287B" w:rsidRDefault="00AB287B" w:rsidP="00AB287B">
      <w:pPr>
        <w:pStyle w:val="3"/>
        <w:spacing w:after="0"/>
        <w:ind w:left="0"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Требования, указанные в пунктах 11.1. - 11.3. применимы к привлекаемым Участником Субподрядчикам в объеме поручаемых им работ и документы, подтверждающие соответствие требованиям, должны представляться в составе заявки Участника</w:t>
      </w:r>
      <w:r>
        <w:rPr>
          <w:b/>
          <w:sz w:val="20"/>
          <w:szCs w:val="20"/>
        </w:rPr>
        <w:t>.</w:t>
      </w:r>
    </w:p>
    <w:p w:rsidR="00AB287B" w:rsidRPr="00AB287B" w:rsidRDefault="00AB287B" w:rsidP="00AB287B">
      <w:pPr>
        <w:pStyle w:val="3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 w:rsidRPr="00AB287B">
        <w:rPr>
          <w:b/>
          <w:sz w:val="20"/>
          <w:szCs w:val="20"/>
        </w:rPr>
        <w:t>Требования к опыту оказания аналогичных работ</w:t>
      </w:r>
    </w:p>
    <w:p w:rsidR="008E56C0" w:rsidRPr="00AB287B" w:rsidRDefault="00AB287B" w:rsidP="00AB287B">
      <w:pPr>
        <w:pStyle w:val="3"/>
        <w:spacing w:after="0"/>
        <w:ind w:left="142"/>
        <w:jc w:val="both"/>
        <w:rPr>
          <w:b/>
          <w:sz w:val="20"/>
          <w:szCs w:val="20"/>
        </w:rPr>
      </w:pPr>
      <w:r w:rsidRPr="00AB287B">
        <w:rPr>
          <w:b/>
          <w:sz w:val="20"/>
          <w:szCs w:val="20"/>
        </w:rPr>
        <w:t>Участник закупки должен подтвердить наличие у него опыта выполнения аналогичных договоров в количестве не менее 3 исполненных договоров за последние два года, предшествующих дате подачи заявки на участие в данной закупке, при этом цена каждого из исполненных ранее договоров должна составлять не менее 50 % от цены, указанной участником в оферте настоящей закупки</w:t>
      </w:r>
      <w:bookmarkStart w:id="0" w:name="_GoBack"/>
      <w:bookmarkEnd w:id="0"/>
    </w:p>
    <w:sectPr w:rsidR="008E56C0" w:rsidRPr="00AB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6B65"/>
    <w:multiLevelType w:val="hybridMultilevel"/>
    <w:tmpl w:val="8FA2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A1017"/>
    <w:multiLevelType w:val="hybridMultilevel"/>
    <w:tmpl w:val="E68ADF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81357A0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61"/>
    <w:rsid w:val="008E56C0"/>
    <w:rsid w:val="00AB287B"/>
    <w:rsid w:val="00C3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9645"/>
  <w15:chartTrackingRefBased/>
  <w15:docId w15:val="{3C539BD9-9533-4289-91B4-C1EED8C6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B287B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287B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1791</Words>
  <Characters>10209</Characters>
  <Application>Microsoft Office Word</Application>
  <DocSecurity>0</DocSecurity>
  <Lines>85</Lines>
  <Paragraphs>23</Paragraphs>
  <ScaleCrop>false</ScaleCrop>
  <Company>Microsoft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</dc:creator>
  <cp:keywords/>
  <dc:description/>
  <cp:lastModifiedBy>vasilev</cp:lastModifiedBy>
  <cp:revision>2</cp:revision>
  <dcterms:created xsi:type="dcterms:W3CDTF">2020-08-19T13:11:00Z</dcterms:created>
  <dcterms:modified xsi:type="dcterms:W3CDTF">2020-08-19T13:14:00Z</dcterms:modified>
</cp:coreProperties>
</file>